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Default="00917AC0">
      <w:pPr>
        <w:jc w:val="center"/>
      </w:pPr>
      <w:r>
        <w:rPr>
          <w:highlight w:val="yellow"/>
        </w:rPr>
        <w:t>[</w:t>
      </w:r>
      <w:r>
        <w:rPr>
          <w:b/>
          <w:highlight w:val="yellow"/>
        </w:rPr>
        <w:t>COMPANY LETTERHEAD</w:t>
      </w:r>
      <w:r>
        <w:rPr>
          <w:highlight w:val="yellow"/>
        </w:rPr>
        <w:t>]</w:t>
      </w:r>
    </w:p>
    <w:p w:rsidR="00917AC0" w:rsidRDefault="00917AC0"/>
    <w:p w:rsidR="00917AC0" w:rsidRDefault="00917AC0"/>
    <w:p w:rsidR="00917AC0" w:rsidRDefault="00917AC0"/>
    <w:p w:rsidR="00917AC0" w:rsidRDefault="00917AC0"/>
    <w:p w:rsidR="00917AC0" w:rsidRDefault="00917AC0">
      <w:pPr>
        <w:jc w:val="right"/>
      </w:pPr>
      <w:r>
        <w:tab/>
        <w:t>[</w:t>
      </w:r>
      <w:r>
        <w:rPr>
          <w:b/>
          <w:highlight w:val="yellow"/>
        </w:rPr>
        <w:t>PLACE, DD/MM/YYYY</w:t>
      </w:r>
      <w:r>
        <w:rPr>
          <w:highlight w:val="yellow"/>
        </w:rPr>
        <w:t>]</w:t>
      </w:r>
    </w:p>
    <w:p w:rsidR="00917AC0" w:rsidRPr="00596C9B" w:rsidRDefault="00596C9B">
      <w:pPr>
        <w:rPr>
          <w:b/>
          <w:highlight w:val="yellow"/>
        </w:rPr>
      </w:pPr>
      <w:r>
        <w:rPr>
          <w:b/>
          <w:highlight w:val="yellow"/>
        </w:rPr>
        <w:t>[Mr/Ms DIRECTOR]</w:t>
      </w:r>
    </w:p>
    <w:p w:rsidR="00601B90" w:rsidRDefault="00601B90" w:rsidP="00601B90">
      <w:r>
        <w:t xml:space="preserve">European </w:t>
      </w:r>
      <w:proofErr w:type="spellStart"/>
      <w:r>
        <w:t>Commission</w:t>
      </w:r>
      <w:proofErr w:type="spellEnd"/>
    </w:p>
    <w:p w:rsidR="00601B90" w:rsidRDefault="00601B90" w:rsidP="00601B90">
      <w:proofErr w:type="spellStart"/>
      <w:r>
        <w:t>Directorate</w:t>
      </w:r>
      <w:proofErr w:type="spellEnd"/>
      <w:r>
        <w:t xml:space="preserve"> 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601B90" w:rsidRDefault="00601B90" w:rsidP="00601B90">
      <w:proofErr w:type="spellStart"/>
      <w:r w:rsidRPr="00AB15AA">
        <w:t>Antitrust</w:t>
      </w:r>
      <w:proofErr w:type="spellEnd"/>
      <w:r>
        <w:t xml:space="preserve"> </w:t>
      </w:r>
      <w:proofErr w:type="spellStart"/>
      <w:r>
        <w:t>Registry</w:t>
      </w:r>
      <w:proofErr w:type="spellEnd"/>
    </w:p>
    <w:p w:rsidR="00601B90" w:rsidRPr="005C7B4A" w:rsidRDefault="00601B90" w:rsidP="00601B90">
      <w:r w:rsidRPr="005C7B4A">
        <w:t xml:space="preserve">1049 </w:t>
      </w:r>
      <w:proofErr w:type="spellStart"/>
      <w:r w:rsidRPr="005C7B4A">
        <w:t>Brussels</w:t>
      </w:r>
      <w:proofErr w:type="spellEnd"/>
    </w:p>
    <w:p w:rsidR="00601B90" w:rsidRDefault="00601B90" w:rsidP="00601B90">
      <w:pPr>
        <w:rPr>
          <w:b/>
        </w:rPr>
      </w:pPr>
      <w:r w:rsidRPr="005C7B4A">
        <w:t>Belgium</w:t>
      </w:r>
      <w:r>
        <w:rPr>
          <w:b/>
        </w:rPr>
        <w:t xml:space="preserve"> </w:t>
      </w:r>
    </w:p>
    <w:p w:rsidR="00596C9B" w:rsidRPr="005F7102" w:rsidRDefault="00A42EB6" w:rsidP="00601B90">
      <w:pPr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b/>
        </w:rPr>
        <w:t>e-mail cím: COMP-GREFFE-ANTITRUST@</w:t>
      </w:r>
      <w:proofErr w:type="spellStart"/>
      <w:r>
        <w:rPr>
          <w:b/>
        </w:rPr>
        <w:t>ec.europa.eu</w:t>
      </w:r>
      <w:proofErr w:type="spellEnd"/>
    </w:p>
    <w:p w:rsidR="005C7B4A" w:rsidRDefault="005C7B4A"/>
    <w:p w:rsidR="00917AC0" w:rsidRDefault="00917AC0"/>
    <w:p w:rsidR="00917AC0" w:rsidRDefault="00566C67">
      <w:pPr>
        <w:rPr>
          <w:b/>
        </w:rPr>
      </w:pPr>
      <w:r>
        <w:rPr>
          <w:b/>
        </w:rPr>
        <w:t>Tárgy: Meghatalmazás – Ügyszám: AT.[</w:t>
      </w:r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Tisztelt </w:t>
      </w:r>
      <w:r w:rsidR="005217FD">
        <w:rPr>
          <w:highlight w:val="yellow"/>
        </w:rPr>
        <w:t>[Mr/Ms DIRECTOR]</w:t>
      </w:r>
      <w:r>
        <w:t>!</w:t>
      </w:r>
    </w:p>
    <w:p w:rsidR="00917AC0" w:rsidRPr="00AB15AA" w:rsidRDefault="00917AC0"/>
    <w:p w:rsidR="00FA51B2" w:rsidRDefault="00566C67" w:rsidP="001F747B">
      <w:pPr>
        <w:jc w:val="both"/>
      </w:pPr>
      <w:r>
        <w:t>A[z] [</w:t>
      </w:r>
      <w:r>
        <w:rPr>
          <w:highlight w:val="yellow"/>
        </w:rPr>
        <w:t>COMPANY RESPONSIBLE</w:t>
      </w:r>
      <w:r>
        <w:t>] által képviselt [</w:t>
      </w:r>
      <w:r>
        <w:rPr>
          <w:highlight w:val="yellow"/>
        </w:rPr>
        <w:t>COMPANY NAME + COMPANY COMPLETE ADDRESS</w:t>
      </w:r>
      <w:r>
        <w:t>] (a továbbiakban: a vállalkozás) [</w:t>
      </w:r>
      <w:r>
        <w:rPr>
          <w:highlight w:val="yellow"/>
        </w:rPr>
        <w:t>[a különösen a mellékelt listában felsorolt</w:t>
      </w:r>
      <w:r w:rsidRPr="004D4ADD">
        <w:rPr>
          <w:highlight w:val="yellow"/>
        </w:rPr>
        <w:t>] leányvállalataival és kapcsolt vállalkozásaival együtt</w:t>
      </w:r>
      <w:r>
        <w:rPr>
          <w:shd w:val="clear" w:color="auto" w:fill="FFFF00"/>
        </w:rPr>
        <w:footnoteReference w:id="1"/>
      </w:r>
      <w:r>
        <w:t>] ezúton meghatalmazza a[z]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 ügyvédeit, [</w:t>
      </w:r>
      <w:r>
        <w:rPr>
          <w:highlight w:val="yellow"/>
        </w:rPr>
        <w:t>LAWYERS</w:t>
      </w:r>
      <w:r>
        <w:t>]-t az Európai Bizottságnál az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ügyben folytatott, az Európai Unió működéséről szóló szerződés [101/102]. cikke szerinti eljárásban (a továbbiakban: az eljárá</w:t>
      </w:r>
      <w:r w:rsidR="004D4ADD">
        <w:t>s) a vállalkozás képviseletére.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>A képviselet körébe tartozik minden, az eljárással kapcsolatos cselekmény a vállalkozás helyett és nevében, beleértve a dokumentumok iktatását, átvételét, a tájékoztatási kérelmek intézését és az Európai Bizottsággal folytatott ülése</w:t>
      </w:r>
      <w:r w:rsidR="004D4ADD">
        <w:t>ken a vállalkozás képviseletét.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E845EE" w:rsidRDefault="00FA51B2" w:rsidP="001F747B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A képviselet körébe tartozik továbbá az Európai Bizottság által az eljárásra vonatkozóan az Európai Unió működéséről szóló szerződés 297. cikke szerint elfogadott határozatokról és hivatalos aktusokról szóló értesítéseknek a vállalkozás helyett és nevében történő átvételének joga.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E845EE" w:rsidRDefault="003D7010" w:rsidP="003D7010">
      <w:pPr>
        <w:jc w:val="both"/>
        <w:rPr>
          <w:i/>
          <w:color w:val="FF0000"/>
        </w:rPr>
      </w:pPr>
      <w:r>
        <w:rPr>
          <w:i/>
          <w:color w:val="FF0000"/>
        </w:rPr>
        <w:t>Optional – if the Company wishes that their legal representatives are duly empowered by this power of attorney to grant a language waiver:</w:t>
      </w:r>
    </w:p>
    <w:p w:rsidR="003D7010" w:rsidRDefault="003D7010" w:rsidP="001F747B">
      <w:pPr>
        <w:jc w:val="both"/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lastRenderedPageBreak/>
        <w:t>A képviselet körébe tartozik továbbá a vállalkozás nevében mentesség adása az eljárás során a leveleknek és az Európai Bizottság által meghozott és értesített hivatalos jogi aktusoknak az Európai Gazdasági Közösség által használt nyelvek meghatározásáról szóló 1958. évi 1. rendeletben (HL L 17., 1958.10.6., 385. o.) meghatározott nyelv(ek)en történő átvétele alól annak érdekében, hogy ezeket [</w:t>
      </w:r>
      <w:r>
        <w:rPr>
          <w:highlight w:val="yellow"/>
        </w:rPr>
        <w:t>LANGUAGE</w:t>
      </w:r>
      <w:r>
        <w:t>] nyelven kapja meg.</w:t>
      </w:r>
    </w:p>
    <w:p w:rsidR="00917AC0" w:rsidRPr="004B2ADB" w:rsidRDefault="00917AC0"/>
    <w:p w:rsidR="00917AC0" w:rsidRDefault="00917AC0">
      <w:r>
        <w:t>Aláírás:</w:t>
      </w:r>
    </w:p>
    <w:p w:rsidR="00917AC0" w:rsidRDefault="00917AC0">
      <w:r>
        <w:t>_______________________</w:t>
      </w:r>
    </w:p>
    <w:p w:rsidR="00917AC0" w:rsidRDefault="00917AC0">
      <w:r>
        <w:t xml:space="preserve"> </w:t>
      </w:r>
    </w:p>
    <w:p w:rsidR="00566C67" w:rsidRDefault="00566C67">
      <w:r>
        <w:t>[</w:t>
      </w:r>
      <w:r>
        <w:rPr>
          <w:b/>
          <w:highlight w:val="yellow"/>
        </w:rPr>
        <w:t>NAME AND FUNCTION OF PERSON OF THE COMPANY AUTHORIZED TO SIGN</w:t>
      </w:r>
      <w:r>
        <w:t>]</w:t>
      </w:r>
    </w:p>
    <w:p w:rsidR="00917AC0" w:rsidRDefault="00917AC0">
      <w:r>
        <w:t>a[z] [</w:t>
      </w:r>
      <w:r>
        <w:rPr>
          <w:b/>
          <w:highlight w:val="yellow"/>
        </w:rPr>
        <w:t>COMPANY NAME</w:t>
      </w:r>
      <w:r>
        <w:t xml:space="preserve">] nevében </w:t>
      </w:r>
    </w:p>
    <w:p w:rsidR="00917AC0" w:rsidRDefault="00917AC0">
      <w:r>
        <w:t>aláírásra jogosult személy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77" w:rsidRDefault="00494877">
      <w:r>
        <w:separator/>
      </w:r>
    </w:p>
  </w:endnote>
  <w:endnote w:type="continuationSeparator" w:id="0">
    <w:p w:rsidR="00494877" w:rsidRDefault="0049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77" w:rsidRDefault="00494877">
      <w:r>
        <w:separator/>
      </w:r>
    </w:p>
  </w:footnote>
  <w:footnote w:type="continuationSeparator" w:id="0">
    <w:p w:rsidR="00494877" w:rsidRDefault="00494877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ab/>
        <w:t>A meghatalmazást a csoport egyik vállalkozása valamennyi leányvállalat és kapcsolt vállalkozás nevében is benyújthatja, amennyiben az érintett leányvállalatok és kapcsolt vállalkozások a Bizottságnak írásban kijelentik, hogy a vállalkozást kifejezetten felhatalmazzák a meghatalmazás kiadására.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42555B"/>
    <w:rsid w:val="0046058F"/>
    <w:rsid w:val="00493788"/>
    <w:rsid w:val="00494877"/>
    <w:rsid w:val="004B2ADB"/>
    <w:rsid w:val="004C74D1"/>
    <w:rsid w:val="004D4ADD"/>
    <w:rsid w:val="004F5C73"/>
    <w:rsid w:val="00516304"/>
    <w:rsid w:val="005217FD"/>
    <w:rsid w:val="00566C67"/>
    <w:rsid w:val="00596C9B"/>
    <w:rsid w:val="005A75F5"/>
    <w:rsid w:val="005C0BB7"/>
    <w:rsid w:val="005C3847"/>
    <w:rsid w:val="005C7B4A"/>
    <w:rsid w:val="005F6D90"/>
    <w:rsid w:val="00601B90"/>
    <w:rsid w:val="006B5DDE"/>
    <w:rsid w:val="006D1547"/>
    <w:rsid w:val="006D22A1"/>
    <w:rsid w:val="007429A4"/>
    <w:rsid w:val="00751324"/>
    <w:rsid w:val="007E5DCA"/>
    <w:rsid w:val="00917AC0"/>
    <w:rsid w:val="00943F2F"/>
    <w:rsid w:val="009850A7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hu-HU" w:eastAsia="hu-HU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hu-HU" w:eastAsia="hu-HU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1961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6</cp:revision>
  <cp:lastPrinted>2015-06-24T16:34:00Z</cp:lastPrinted>
  <dcterms:created xsi:type="dcterms:W3CDTF">2016-12-02T13:12:00Z</dcterms:created>
  <dcterms:modified xsi:type="dcterms:W3CDTF">2017-02-01T10:14:00Z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