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501AE" w14:textId="77777777" w:rsidR="00227163" w:rsidRPr="004A13A9" w:rsidRDefault="00227163" w:rsidP="00227163">
      <w:pPr>
        <w:rPr>
          <w:noProof/>
        </w:rPr>
      </w:pPr>
      <w:r w:rsidRPr="004A13A9">
        <w:rPr>
          <w:noProof/>
        </w:rPr>
        <w:t>FOIRM CHUN IARRATAIS AR ATHBHREITHNIÚ INMHÉANACH A CHUR ISTEACH TAR ÉIS THORTHAÍ AN CHOISTE UM CHOMHLÍONADH CHOINBHINSIÚN AARHUS I gCÁS ACCC/C/2015/128</w:t>
      </w:r>
      <w:r w:rsidRPr="004A13A9">
        <w:rPr>
          <w:rStyle w:val="FootnoteReference"/>
          <w:noProof/>
          <w:szCs w:val="24"/>
        </w:rPr>
        <w:footnoteReference w:id="1"/>
      </w:r>
    </w:p>
    <w:p w14:paraId="600E6A6B" w14:textId="77777777" w:rsidR="00227163" w:rsidRPr="004A13A9" w:rsidRDefault="00227163" w:rsidP="00227163">
      <w:pPr>
        <w:rPr>
          <w:b/>
          <w:noProof/>
          <w:szCs w:val="24"/>
        </w:rPr>
      </w:pPr>
      <w:r w:rsidRPr="004A13A9">
        <w:rPr>
          <w:b/>
          <w:noProof/>
        </w:rPr>
        <w:t xml:space="preserve">Tá na réimsí éigeantacha marcáilte le réiltín (*). </w:t>
      </w:r>
    </w:p>
    <w:p w14:paraId="24156E87" w14:textId="77777777" w:rsidR="00227163" w:rsidRPr="004A13A9" w:rsidRDefault="00227163" w:rsidP="00227163">
      <w:pPr>
        <w:pStyle w:val="ManualHeading1"/>
        <w:rPr>
          <w:noProof/>
        </w:rPr>
      </w:pPr>
      <w:r w:rsidRPr="002F665D">
        <w:rPr>
          <w:noProof/>
        </w:rPr>
        <w:t>1.</w:t>
      </w:r>
      <w:r w:rsidRPr="002F665D">
        <w:rPr>
          <w:noProof/>
        </w:rPr>
        <w:tab/>
      </w:r>
      <w:r w:rsidRPr="004A13A9">
        <w:rPr>
          <w:noProof/>
        </w:rPr>
        <w:t>Faisnéis faoin eagraíocht neamhrialtasach a bhfuil an iarraidh á cur isteach aici*</w:t>
      </w:r>
    </w:p>
    <w:p w14:paraId="653DFAD8" w14:textId="77777777" w:rsidR="00227163" w:rsidRPr="004A13A9" w:rsidRDefault="00227163" w:rsidP="00227163">
      <w:pPr>
        <w:rPr>
          <w:noProof/>
        </w:rPr>
      </w:pPr>
      <w:r w:rsidRPr="004A13A9">
        <w:rPr>
          <w:noProof/>
        </w:rPr>
        <w:t xml:space="preserve">Eagraíocht neamhrialtasach*: </w:t>
      </w:r>
    </w:p>
    <w:p w14:paraId="15CD2D74" w14:textId="77777777" w:rsidR="00227163" w:rsidRPr="004A13A9" w:rsidRDefault="00227163" w:rsidP="00227163">
      <w:pPr>
        <w:rPr>
          <w:noProof/>
        </w:rPr>
      </w:pPr>
      <w:r w:rsidRPr="004A13A9">
        <w:rPr>
          <w:noProof/>
        </w:rPr>
        <w:t xml:space="preserve">Céadainm (an duine a bhfuil ionadaíocht á déanamh aige ar an eagraíocht neamhrialtasach)*: </w:t>
      </w:r>
    </w:p>
    <w:p w14:paraId="7B556DB7" w14:textId="77777777" w:rsidR="00227163" w:rsidRPr="004A13A9" w:rsidRDefault="00227163" w:rsidP="00227163">
      <w:pPr>
        <w:rPr>
          <w:noProof/>
        </w:rPr>
      </w:pPr>
      <w:r w:rsidRPr="004A13A9">
        <w:rPr>
          <w:noProof/>
        </w:rPr>
        <w:t xml:space="preserve">Sloinne*: </w:t>
      </w:r>
    </w:p>
    <w:p w14:paraId="175EF6A0" w14:textId="77777777" w:rsidR="00227163" w:rsidRPr="004A13A9" w:rsidRDefault="00227163" w:rsidP="00227163">
      <w:pPr>
        <w:rPr>
          <w:noProof/>
        </w:rPr>
      </w:pPr>
      <w:r w:rsidRPr="004A13A9">
        <w:rPr>
          <w:noProof/>
        </w:rPr>
        <w:t xml:space="preserve">Seoladh líne 1*: </w:t>
      </w:r>
    </w:p>
    <w:p w14:paraId="31281664" w14:textId="77777777" w:rsidR="00227163" w:rsidRPr="004A13A9" w:rsidRDefault="00227163" w:rsidP="00227163">
      <w:pPr>
        <w:rPr>
          <w:noProof/>
        </w:rPr>
      </w:pPr>
      <w:r w:rsidRPr="004A13A9">
        <w:rPr>
          <w:noProof/>
        </w:rPr>
        <w:t xml:space="preserve">Seoladh líne 2: </w:t>
      </w:r>
    </w:p>
    <w:p w14:paraId="69EFD1FE" w14:textId="77777777" w:rsidR="00227163" w:rsidRPr="004A13A9" w:rsidRDefault="00227163" w:rsidP="00227163">
      <w:pPr>
        <w:rPr>
          <w:noProof/>
        </w:rPr>
      </w:pPr>
      <w:r w:rsidRPr="004A13A9">
        <w:rPr>
          <w:noProof/>
        </w:rPr>
        <w:t xml:space="preserve">Baile/Cathair*: </w:t>
      </w:r>
    </w:p>
    <w:p w14:paraId="3057EB0B" w14:textId="77777777" w:rsidR="00227163" w:rsidRPr="004A13A9" w:rsidRDefault="00227163" w:rsidP="00227163">
      <w:pPr>
        <w:rPr>
          <w:noProof/>
        </w:rPr>
      </w:pPr>
      <w:r w:rsidRPr="004A13A9">
        <w:rPr>
          <w:noProof/>
        </w:rPr>
        <w:t xml:space="preserve">Contae/Stát/Cúige: </w:t>
      </w:r>
    </w:p>
    <w:p w14:paraId="37E0E2CF" w14:textId="77777777" w:rsidR="00227163" w:rsidRPr="004A13A9" w:rsidRDefault="00227163" w:rsidP="00227163">
      <w:pPr>
        <w:rPr>
          <w:noProof/>
        </w:rPr>
      </w:pPr>
      <w:r w:rsidRPr="004A13A9">
        <w:rPr>
          <w:noProof/>
        </w:rPr>
        <w:t xml:space="preserve">Postchód*: </w:t>
      </w:r>
    </w:p>
    <w:p w14:paraId="4969E28F" w14:textId="77777777" w:rsidR="00227163" w:rsidRPr="004A13A9" w:rsidRDefault="00227163" w:rsidP="00227163">
      <w:pPr>
        <w:rPr>
          <w:noProof/>
        </w:rPr>
      </w:pPr>
      <w:r w:rsidRPr="004A13A9">
        <w:rPr>
          <w:noProof/>
        </w:rPr>
        <w:t xml:space="preserve">Tír*: </w:t>
      </w:r>
    </w:p>
    <w:p w14:paraId="7E256D19" w14:textId="77777777" w:rsidR="00227163" w:rsidRPr="004A13A9" w:rsidRDefault="00227163" w:rsidP="00227163">
      <w:pPr>
        <w:rPr>
          <w:noProof/>
        </w:rPr>
      </w:pPr>
      <w:r w:rsidRPr="004A13A9">
        <w:rPr>
          <w:noProof/>
        </w:rPr>
        <w:t xml:space="preserve">Teileafón: </w:t>
      </w:r>
    </w:p>
    <w:p w14:paraId="7CD76086" w14:textId="77777777" w:rsidR="00227163" w:rsidRPr="004A13A9" w:rsidRDefault="00227163" w:rsidP="00227163">
      <w:pPr>
        <w:rPr>
          <w:noProof/>
        </w:rPr>
      </w:pPr>
      <w:r w:rsidRPr="004A13A9">
        <w:rPr>
          <w:noProof/>
        </w:rPr>
        <w:t xml:space="preserve">Fón póca: </w:t>
      </w:r>
    </w:p>
    <w:p w14:paraId="6D9EEC0A" w14:textId="77777777" w:rsidR="00227163" w:rsidRPr="004A13A9" w:rsidRDefault="00227163" w:rsidP="00227163">
      <w:pPr>
        <w:rPr>
          <w:noProof/>
        </w:rPr>
      </w:pPr>
      <w:r w:rsidRPr="004A13A9">
        <w:rPr>
          <w:noProof/>
        </w:rPr>
        <w:t xml:space="preserve">Seoladh ríomhphoist*: </w:t>
      </w:r>
    </w:p>
    <w:p w14:paraId="04D2231D" w14:textId="77777777" w:rsidR="00227163" w:rsidRPr="004A13A9" w:rsidRDefault="00227163" w:rsidP="00227163">
      <w:pPr>
        <w:rPr>
          <w:noProof/>
        </w:rPr>
      </w:pPr>
      <w:r w:rsidRPr="004A13A9">
        <w:rPr>
          <w:noProof/>
        </w:rPr>
        <w:t>Tá an iarraidh á cur isteach agam thar ceann eagraíocht neamhrialtasach eile, is é sin___________</w:t>
      </w:r>
    </w:p>
    <w:p w14:paraId="0C99BD2C" w14:textId="77777777" w:rsidR="00227163" w:rsidRPr="004A13A9" w:rsidRDefault="00227163" w:rsidP="00227163">
      <w:pPr>
        <w:rPr>
          <w:noProof/>
        </w:rPr>
      </w:pPr>
      <w:sdt>
        <w:sdtPr>
          <w:rPr>
            <w:noProof/>
          </w:rPr>
          <w:id w:val="-102966796"/>
          <w14:checkbox>
            <w14:checked w14:val="0"/>
            <w14:checkedState w14:val="2612" w14:font="MS Gothic"/>
            <w14:uncheckedState w14:val="2610" w14:font="MS Gothic"/>
          </w14:checkbox>
        </w:sdtPr>
        <w:sdtContent>
          <w:r w:rsidRPr="004A13A9">
            <w:rPr>
              <w:rFonts w:ascii="MS Gothic" w:eastAsia="MS Gothic" w:hAnsi="MS Gothic" w:hint="eastAsia"/>
              <w:noProof/>
            </w:rPr>
            <w:t>☐</w:t>
          </w:r>
        </w:sdtContent>
      </w:sdt>
      <w:r w:rsidRPr="004A13A9">
        <w:rPr>
          <w:noProof/>
        </w:rPr>
        <w:t xml:space="preserve"> Tá</w:t>
      </w:r>
      <w:r w:rsidRPr="004A13A9">
        <w:rPr>
          <w:b/>
          <w:noProof/>
        </w:rPr>
        <w:t>*</w:t>
      </w:r>
      <w:r w:rsidRPr="004A13A9">
        <w:rPr>
          <w:noProof/>
        </w:rPr>
        <w:tab/>
      </w:r>
      <w:sdt>
        <w:sdtPr>
          <w:rPr>
            <w:noProof/>
          </w:rPr>
          <w:id w:val="1724330437"/>
          <w14:checkbox>
            <w14:checked w14:val="0"/>
            <w14:checkedState w14:val="2612" w14:font="MS Gothic"/>
            <w14:uncheckedState w14:val="2610" w14:font="MS Gothic"/>
          </w14:checkbox>
        </w:sdtPr>
        <w:sdtContent>
          <w:r w:rsidRPr="004A13A9">
            <w:rPr>
              <w:rFonts w:ascii="MS Gothic" w:eastAsia="MS Gothic" w:hAnsi="MS Gothic" w:hint="eastAsia"/>
              <w:noProof/>
            </w:rPr>
            <w:t>☐</w:t>
          </w:r>
        </w:sdtContent>
      </w:sdt>
      <w:r w:rsidRPr="004A13A9">
        <w:rPr>
          <w:noProof/>
        </w:rPr>
        <w:t xml:space="preserve"> Níl</w:t>
      </w:r>
      <w:r w:rsidRPr="004A13A9">
        <w:rPr>
          <w:b/>
          <w:noProof/>
        </w:rPr>
        <w:t>*</w:t>
      </w:r>
      <w:r w:rsidRPr="004A13A9">
        <w:rPr>
          <w:noProof/>
        </w:rPr>
        <w:t xml:space="preserve"> </w:t>
      </w:r>
    </w:p>
    <w:p w14:paraId="00FAE5DA" w14:textId="77777777" w:rsidR="00227163" w:rsidRPr="004A13A9" w:rsidRDefault="00227163" w:rsidP="00227163">
      <w:pPr>
        <w:rPr>
          <w:noProof/>
          <w:szCs w:val="24"/>
        </w:rPr>
      </w:pPr>
      <w:r w:rsidRPr="004A13A9">
        <w:rPr>
          <w:b/>
          <w:noProof/>
        </w:rPr>
        <w:t>Tabhair faoi deara:</w:t>
      </w:r>
      <w:r w:rsidRPr="004A13A9">
        <w:rPr>
          <w:noProof/>
        </w:rPr>
        <w:t xml:space="preserve"> Má dhéanann roinnt eagraíochtaí neamhrialtasacha iarraidh chomhpháirteach maidir leis an gcinneadh céanna maidir le státchabhair agus maidir leis an mbeart státchabhrach céanna, cuir isteach san fhoirm seo sonraí teagmhála na n-eagraíochtaí neamhrialtasacha uile. </w:t>
      </w:r>
    </w:p>
    <w:p w14:paraId="34509DC2" w14:textId="77777777" w:rsidR="00227163" w:rsidRPr="004A13A9" w:rsidRDefault="00227163" w:rsidP="00227163">
      <w:pPr>
        <w:rPr>
          <w:noProof/>
          <w:szCs w:val="24"/>
        </w:rPr>
      </w:pPr>
      <w:r w:rsidRPr="004A13A9">
        <w:rPr>
          <w:noProof/>
        </w:rPr>
        <w:t>Má ainmnítear pointe teagmhála aonair, tabhair sonraí an phointe teagmhála aonair.</w:t>
      </w:r>
      <w:r w:rsidRPr="004A13A9">
        <w:rPr>
          <w:b/>
          <w:noProof/>
        </w:rPr>
        <w:t>*</w:t>
      </w:r>
    </w:p>
    <w:p w14:paraId="13C0F2D9" w14:textId="77777777" w:rsidR="00227163" w:rsidRPr="004A13A9" w:rsidRDefault="00227163" w:rsidP="00227163">
      <w:pPr>
        <w:rPr>
          <w:noProof/>
          <w:szCs w:val="24"/>
        </w:rPr>
      </w:pPr>
      <w:r w:rsidRPr="004A13A9">
        <w:rPr>
          <w:noProof/>
        </w:rPr>
        <w:t>Pointe teagmhála aonair, más infheidhme:_____</w:t>
      </w:r>
    </w:p>
    <w:p w14:paraId="6C3125DD" w14:textId="77777777" w:rsidR="00227163" w:rsidRPr="004A13A9" w:rsidRDefault="00227163" w:rsidP="00227163">
      <w:pPr>
        <w:rPr>
          <w:noProof/>
          <w:szCs w:val="24"/>
        </w:rPr>
      </w:pPr>
      <w:r w:rsidRPr="004A13A9">
        <w:rPr>
          <w:noProof/>
        </w:rPr>
        <w:t xml:space="preserve">Céadainm*: </w:t>
      </w:r>
    </w:p>
    <w:p w14:paraId="34868C3B" w14:textId="77777777" w:rsidR="00227163" w:rsidRPr="004A13A9" w:rsidRDefault="00227163" w:rsidP="00227163">
      <w:pPr>
        <w:rPr>
          <w:noProof/>
          <w:szCs w:val="24"/>
        </w:rPr>
      </w:pPr>
      <w:r w:rsidRPr="004A13A9">
        <w:rPr>
          <w:noProof/>
        </w:rPr>
        <w:t xml:space="preserve">Sloinne*: </w:t>
      </w:r>
    </w:p>
    <w:p w14:paraId="28BE75BF" w14:textId="77777777" w:rsidR="00227163" w:rsidRPr="004A13A9" w:rsidRDefault="00227163" w:rsidP="00227163">
      <w:pPr>
        <w:rPr>
          <w:noProof/>
          <w:szCs w:val="24"/>
        </w:rPr>
      </w:pPr>
      <w:r w:rsidRPr="004A13A9">
        <w:rPr>
          <w:noProof/>
        </w:rPr>
        <w:t xml:space="preserve">Seoladh líne 1*: </w:t>
      </w:r>
    </w:p>
    <w:p w14:paraId="2DB7F0B6" w14:textId="77777777" w:rsidR="00227163" w:rsidRPr="004A13A9" w:rsidRDefault="00227163" w:rsidP="00227163">
      <w:pPr>
        <w:rPr>
          <w:noProof/>
          <w:szCs w:val="24"/>
        </w:rPr>
      </w:pPr>
      <w:r w:rsidRPr="004A13A9">
        <w:rPr>
          <w:noProof/>
        </w:rPr>
        <w:t xml:space="preserve">Seoladh líne 2: </w:t>
      </w:r>
    </w:p>
    <w:p w14:paraId="049A452C" w14:textId="77777777" w:rsidR="00227163" w:rsidRPr="004A13A9" w:rsidRDefault="00227163" w:rsidP="00227163">
      <w:pPr>
        <w:rPr>
          <w:noProof/>
          <w:szCs w:val="24"/>
        </w:rPr>
      </w:pPr>
      <w:r w:rsidRPr="004A13A9">
        <w:rPr>
          <w:noProof/>
        </w:rPr>
        <w:t xml:space="preserve">Baile/Cathair*: </w:t>
      </w:r>
    </w:p>
    <w:p w14:paraId="2D5C4E4D" w14:textId="77777777" w:rsidR="00227163" w:rsidRPr="004A13A9" w:rsidRDefault="00227163" w:rsidP="00227163">
      <w:pPr>
        <w:rPr>
          <w:noProof/>
          <w:szCs w:val="24"/>
        </w:rPr>
      </w:pPr>
      <w:r w:rsidRPr="004A13A9">
        <w:rPr>
          <w:noProof/>
        </w:rPr>
        <w:t xml:space="preserve">Contae/Stát/Cúige: </w:t>
      </w:r>
    </w:p>
    <w:p w14:paraId="4934A4FB" w14:textId="77777777" w:rsidR="00227163" w:rsidRPr="004A13A9" w:rsidRDefault="00227163" w:rsidP="00227163">
      <w:pPr>
        <w:rPr>
          <w:noProof/>
          <w:szCs w:val="24"/>
        </w:rPr>
      </w:pPr>
      <w:r w:rsidRPr="004A13A9">
        <w:rPr>
          <w:noProof/>
        </w:rPr>
        <w:t xml:space="preserve">Postchód*: </w:t>
      </w:r>
    </w:p>
    <w:p w14:paraId="03AA1631" w14:textId="77777777" w:rsidR="00227163" w:rsidRPr="004A13A9" w:rsidRDefault="00227163" w:rsidP="00227163">
      <w:pPr>
        <w:rPr>
          <w:noProof/>
          <w:szCs w:val="24"/>
        </w:rPr>
      </w:pPr>
      <w:r w:rsidRPr="004A13A9">
        <w:rPr>
          <w:noProof/>
        </w:rPr>
        <w:lastRenderedPageBreak/>
        <w:t xml:space="preserve">Tír*: </w:t>
      </w:r>
    </w:p>
    <w:p w14:paraId="2F220395" w14:textId="77777777" w:rsidR="00227163" w:rsidRPr="004A13A9" w:rsidRDefault="00227163" w:rsidP="00227163">
      <w:pPr>
        <w:rPr>
          <w:noProof/>
          <w:szCs w:val="24"/>
        </w:rPr>
      </w:pPr>
      <w:r w:rsidRPr="004A13A9">
        <w:rPr>
          <w:noProof/>
        </w:rPr>
        <w:t xml:space="preserve">Teileafón: </w:t>
      </w:r>
    </w:p>
    <w:p w14:paraId="46F0444B" w14:textId="77777777" w:rsidR="00227163" w:rsidRPr="004A13A9" w:rsidRDefault="00227163" w:rsidP="00227163">
      <w:pPr>
        <w:rPr>
          <w:noProof/>
          <w:szCs w:val="24"/>
        </w:rPr>
      </w:pPr>
      <w:r w:rsidRPr="004A13A9">
        <w:rPr>
          <w:noProof/>
        </w:rPr>
        <w:t xml:space="preserve">Fón póca: </w:t>
      </w:r>
    </w:p>
    <w:p w14:paraId="0A78D0EF" w14:textId="77777777" w:rsidR="00227163" w:rsidRPr="004A13A9" w:rsidRDefault="00227163" w:rsidP="00227163">
      <w:pPr>
        <w:rPr>
          <w:noProof/>
          <w:szCs w:val="24"/>
        </w:rPr>
      </w:pPr>
      <w:r w:rsidRPr="004A13A9">
        <w:rPr>
          <w:noProof/>
        </w:rPr>
        <w:t xml:space="preserve">Seoladh ríomhphoist*: </w:t>
      </w:r>
    </w:p>
    <w:p w14:paraId="57F41293" w14:textId="77777777" w:rsidR="00227163" w:rsidRPr="004A13A9" w:rsidRDefault="00227163" w:rsidP="00227163">
      <w:pPr>
        <w:pStyle w:val="ManualHeading1"/>
        <w:rPr>
          <w:noProof/>
        </w:rPr>
      </w:pPr>
      <w:r w:rsidRPr="002F665D">
        <w:rPr>
          <w:noProof/>
        </w:rPr>
        <w:t>2.</w:t>
      </w:r>
      <w:r w:rsidRPr="002F665D">
        <w:rPr>
          <w:noProof/>
        </w:rPr>
        <w:tab/>
      </w:r>
      <w:r w:rsidRPr="004A13A9">
        <w:rPr>
          <w:noProof/>
        </w:rPr>
        <w:t>Dlíodóir a bhfuil an iarraidh á cur isteach aige thar ceann eagraíocht neamhrialtasach amháin nó níos mó*</w:t>
      </w:r>
    </w:p>
    <w:p w14:paraId="4979829E" w14:textId="77777777" w:rsidR="00227163" w:rsidRPr="004A13A9" w:rsidRDefault="00227163" w:rsidP="00227163">
      <w:pPr>
        <w:rPr>
          <w:noProof/>
          <w:szCs w:val="24"/>
        </w:rPr>
      </w:pPr>
      <w:r w:rsidRPr="004A13A9">
        <w:rPr>
          <w:noProof/>
        </w:rPr>
        <w:t>Tá an iarraidh á cur isteach agam thar ceann eagraíocht neamhrialtasach amháin nó roinnt eagraíochtaí neamhrialtasacha*</w:t>
      </w:r>
    </w:p>
    <w:p w14:paraId="5594D2D8" w14:textId="77777777" w:rsidR="00227163" w:rsidRPr="004A13A9" w:rsidRDefault="00227163" w:rsidP="00227163">
      <w:pPr>
        <w:rPr>
          <w:noProof/>
          <w:szCs w:val="24"/>
        </w:rPr>
      </w:pPr>
      <w:sdt>
        <w:sdtPr>
          <w:rPr>
            <w:noProof/>
            <w:szCs w:val="24"/>
          </w:rPr>
          <w:id w:val="-1987471229"/>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Tá</w:t>
      </w:r>
      <w:r w:rsidRPr="004A13A9">
        <w:rPr>
          <w:b/>
          <w:noProof/>
        </w:rPr>
        <w:tab/>
      </w:r>
      <w:r w:rsidRPr="004A13A9">
        <w:rPr>
          <w:noProof/>
        </w:rPr>
        <w:tab/>
      </w:r>
      <w:sdt>
        <w:sdtPr>
          <w:rPr>
            <w:noProof/>
            <w:szCs w:val="24"/>
          </w:rPr>
          <w:id w:val="1895689069"/>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Níl </w:t>
      </w:r>
    </w:p>
    <w:p w14:paraId="49699471" w14:textId="77777777" w:rsidR="00227163" w:rsidRPr="004A13A9" w:rsidRDefault="00227163" w:rsidP="00227163">
      <w:pPr>
        <w:rPr>
          <w:noProof/>
          <w:szCs w:val="24"/>
        </w:rPr>
      </w:pPr>
      <w:r w:rsidRPr="004A13A9">
        <w:rPr>
          <w:noProof/>
        </w:rPr>
        <w:t xml:space="preserve">Má tá, tabhair an fhaisnéis seo a leanas: </w:t>
      </w:r>
    </w:p>
    <w:p w14:paraId="72708312" w14:textId="77777777" w:rsidR="00227163" w:rsidRPr="004A13A9" w:rsidRDefault="00227163" w:rsidP="00227163">
      <w:pPr>
        <w:rPr>
          <w:noProof/>
          <w:szCs w:val="24"/>
        </w:rPr>
      </w:pPr>
      <w:r w:rsidRPr="004A13A9">
        <w:rPr>
          <w:noProof/>
        </w:rPr>
        <w:t xml:space="preserve">Ainm na heagraíochta neamhrialtasaí/na n-eagraíochtaí neamhrialtasacha a bhfuil ionadaíocht á déanamh agat orthu*: </w:t>
      </w:r>
    </w:p>
    <w:p w14:paraId="61614971" w14:textId="77777777" w:rsidR="00227163" w:rsidRPr="004A13A9" w:rsidRDefault="00227163" w:rsidP="00227163">
      <w:pPr>
        <w:rPr>
          <w:noProof/>
          <w:szCs w:val="24"/>
        </w:rPr>
      </w:pPr>
      <w:r w:rsidRPr="004A13A9">
        <w:rPr>
          <w:noProof/>
        </w:rPr>
        <w:t xml:space="preserve">Uimh. chláraithe an eintitis/na n-eintiteas: </w:t>
      </w:r>
    </w:p>
    <w:p w14:paraId="6C4B5049" w14:textId="77777777" w:rsidR="00227163" w:rsidRPr="004A13A9" w:rsidRDefault="00227163" w:rsidP="00227163">
      <w:pPr>
        <w:rPr>
          <w:noProof/>
          <w:szCs w:val="24"/>
        </w:rPr>
      </w:pPr>
      <w:r w:rsidRPr="004A13A9">
        <w:rPr>
          <w:noProof/>
        </w:rPr>
        <w:t xml:space="preserve">Seoladh líne 1*: </w:t>
      </w:r>
    </w:p>
    <w:p w14:paraId="2053F15D" w14:textId="77777777" w:rsidR="00227163" w:rsidRPr="004A13A9" w:rsidRDefault="00227163" w:rsidP="00227163">
      <w:pPr>
        <w:rPr>
          <w:noProof/>
          <w:szCs w:val="24"/>
        </w:rPr>
      </w:pPr>
      <w:r w:rsidRPr="004A13A9">
        <w:rPr>
          <w:noProof/>
        </w:rPr>
        <w:t xml:space="preserve">Seoladh líne 2: </w:t>
      </w:r>
    </w:p>
    <w:p w14:paraId="4F5F458A" w14:textId="77777777" w:rsidR="00227163" w:rsidRPr="004A13A9" w:rsidRDefault="00227163" w:rsidP="00227163">
      <w:pPr>
        <w:rPr>
          <w:noProof/>
          <w:szCs w:val="24"/>
        </w:rPr>
      </w:pPr>
      <w:r w:rsidRPr="004A13A9">
        <w:rPr>
          <w:noProof/>
        </w:rPr>
        <w:t xml:space="preserve">Baile/Cathair*: </w:t>
      </w:r>
    </w:p>
    <w:p w14:paraId="14FBA749" w14:textId="77777777" w:rsidR="00227163" w:rsidRPr="004A13A9" w:rsidRDefault="00227163" w:rsidP="00227163">
      <w:pPr>
        <w:rPr>
          <w:noProof/>
          <w:szCs w:val="24"/>
        </w:rPr>
      </w:pPr>
      <w:r w:rsidRPr="004A13A9">
        <w:rPr>
          <w:noProof/>
        </w:rPr>
        <w:t xml:space="preserve">Contae/Stát/Cúige: </w:t>
      </w:r>
    </w:p>
    <w:p w14:paraId="154D616E" w14:textId="77777777" w:rsidR="00227163" w:rsidRPr="004A13A9" w:rsidRDefault="00227163" w:rsidP="00227163">
      <w:pPr>
        <w:rPr>
          <w:noProof/>
          <w:szCs w:val="24"/>
        </w:rPr>
      </w:pPr>
      <w:r w:rsidRPr="004A13A9">
        <w:rPr>
          <w:noProof/>
        </w:rPr>
        <w:t xml:space="preserve">Postchód*: </w:t>
      </w:r>
    </w:p>
    <w:p w14:paraId="549F7E7E" w14:textId="77777777" w:rsidR="00227163" w:rsidRPr="004A13A9" w:rsidRDefault="00227163" w:rsidP="00227163">
      <w:pPr>
        <w:rPr>
          <w:noProof/>
          <w:szCs w:val="24"/>
        </w:rPr>
      </w:pPr>
      <w:r w:rsidRPr="004A13A9">
        <w:rPr>
          <w:noProof/>
        </w:rPr>
        <w:t xml:space="preserve">Tír*: </w:t>
      </w:r>
    </w:p>
    <w:p w14:paraId="05C49732" w14:textId="77777777" w:rsidR="00227163" w:rsidRPr="004A13A9" w:rsidRDefault="00227163" w:rsidP="00227163">
      <w:pPr>
        <w:rPr>
          <w:noProof/>
          <w:szCs w:val="24"/>
        </w:rPr>
      </w:pPr>
      <w:r w:rsidRPr="004A13A9">
        <w:rPr>
          <w:noProof/>
        </w:rPr>
        <w:t xml:space="preserve">Teileafón 1: </w:t>
      </w:r>
    </w:p>
    <w:p w14:paraId="61E91076" w14:textId="77777777" w:rsidR="00227163" w:rsidRPr="004A13A9" w:rsidRDefault="00227163" w:rsidP="00227163">
      <w:pPr>
        <w:rPr>
          <w:noProof/>
          <w:szCs w:val="24"/>
        </w:rPr>
      </w:pPr>
      <w:r w:rsidRPr="004A13A9">
        <w:rPr>
          <w:noProof/>
        </w:rPr>
        <w:t xml:space="preserve">Teileafón 2: </w:t>
      </w:r>
    </w:p>
    <w:p w14:paraId="45295AA8" w14:textId="77777777" w:rsidR="00227163" w:rsidRPr="004A13A9" w:rsidRDefault="00227163" w:rsidP="00227163">
      <w:pPr>
        <w:rPr>
          <w:noProof/>
          <w:szCs w:val="24"/>
        </w:rPr>
      </w:pPr>
      <w:r w:rsidRPr="004A13A9">
        <w:rPr>
          <w:noProof/>
        </w:rPr>
        <w:t>Seoladh ríomhphoist</w:t>
      </w:r>
      <w:r w:rsidRPr="004A13A9">
        <w:rPr>
          <w:b/>
          <w:noProof/>
        </w:rPr>
        <w:t>*</w:t>
      </w:r>
      <w:r w:rsidRPr="004A13A9">
        <w:rPr>
          <w:noProof/>
        </w:rPr>
        <w:t xml:space="preserve">: </w:t>
      </w:r>
    </w:p>
    <w:p w14:paraId="5E87A610" w14:textId="77777777" w:rsidR="00227163" w:rsidRPr="004A13A9" w:rsidRDefault="00227163" w:rsidP="00227163">
      <w:pPr>
        <w:rPr>
          <w:noProof/>
          <w:szCs w:val="24"/>
        </w:rPr>
      </w:pPr>
      <w:r w:rsidRPr="004A13A9">
        <w:rPr>
          <w:noProof/>
        </w:rPr>
        <w:t xml:space="preserve">Cuir cruthúnas i gceangal go bhfuil an t-ionadaí údaraithe chun gníomhú thar ceann na heagraíochta neamhrialtasaí/na n-eagraíochtaí neamhrialtasacha. Má dhéanann dlíodóir ionadaíocht ar </w:t>
      </w:r>
      <w:bookmarkStart w:id="0" w:name="_Hlk182582093"/>
      <w:r w:rsidRPr="004A13A9">
        <w:rPr>
          <w:noProof/>
        </w:rPr>
        <w:t>eagraíocht neamhrialtasach</w:t>
      </w:r>
      <w:bookmarkEnd w:id="0"/>
      <w:r w:rsidRPr="004A13A9">
        <w:rPr>
          <w:noProof/>
        </w:rPr>
        <w:t>, ní mór doiciméid agus sonraí lena gcruthaítear go bhfuil an dlíodóir údaraithe cleachtadh os comhair cúirte Ballstáit a bheith san áireamh san iarraidh. Féadfar a áireamh leis sin deimhniú arna eisiúint ag comhlachas barra i mBallstát nó aon doiciméad eile a bhfuil an éifeacht chéanna aige de réir an chleachtais náisiúnta. Ní mór don dlíodóir cumhacht aturnae a sholáthar freisin lena bhfianófar go bhfuil sé i dteideal ionadaíocht a dhéanamh ar a chliaint.</w:t>
      </w:r>
      <w:r w:rsidRPr="004A13A9">
        <w:rPr>
          <w:b/>
          <w:noProof/>
        </w:rPr>
        <w:t>*</w:t>
      </w:r>
      <w:r w:rsidRPr="004A13A9">
        <w:rPr>
          <w:noProof/>
        </w:rPr>
        <w:t xml:space="preserve">  </w:t>
      </w:r>
    </w:p>
    <w:p w14:paraId="14FA9526" w14:textId="77777777" w:rsidR="00227163" w:rsidRPr="004A13A9" w:rsidRDefault="00227163" w:rsidP="00227163">
      <w:pPr>
        <w:pStyle w:val="ManualHeading1"/>
        <w:rPr>
          <w:noProof/>
        </w:rPr>
      </w:pPr>
      <w:r w:rsidRPr="002F665D">
        <w:rPr>
          <w:noProof/>
        </w:rPr>
        <w:t>3.</w:t>
      </w:r>
      <w:r w:rsidRPr="002F665D">
        <w:rPr>
          <w:noProof/>
        </w:rPr>
        <w:tab/>
      </w:r>
      <w:r w:rsidRPr="004A13A9">
        <w:rPr>
          <w:noProof/>
        </w:rPr>
        <w:t>Rúndacht*</w:t>
      </w:r>
    </w:p>
    <w:p w14:paraId="6C388468" w14:textId="77777777" w:rsidR="00227163" w:rsidRPr="004A13A9" w:rsidRDefault="00227163" w:rsidP="00227163">
      <w:pPr>
        <w:rPr>
          <w:noProof/>
          <w:szCs w:val="24"/>
        </w:rPr>
      </w:pPr>
      <w:r w:rsidRPr="004A13A9">
        <w:rPr>
          <w:noProof/>
        </w:rPr>
        <w:t>Don duine a bhfuil an iarraidh á dhéanamh aige thar ceann na heagraíochta neamhrialtasaí*:</w:t>
      </w:r>
    </w:p>
    <w:p w14:paraId="4F3C6D10" w14:textId="77777777" w:rsidR="00227163" w:rsidRPr="004A13A9" w:rsidRDefault="00227163" w:rsidP="00227163">
      <w:pPr>
        <w:rPr>
          <w:noProof/>
          <w:szCs w:val="24"/>
        </w:rPr>
      </w:pPr>
      <w:sdt>
        <w:sdtPr>
          <w:rPr>
            <w:noProof/>
            <w:szCs w:val="24"/>
          </w:rPr>
          <w:id w:val="-343472355"/>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Féadfaidh sibh m’aitheantas a thabhairt </w:t>
      </w:r>
    </w:p>
    <w:p w14:paraId="5C30CC36" w14:textId="77777777" w:rsidR="00227163" w:rsidRPr="004A13A9" w:rsidRDefault="00227163" w:rsidP="00227163">
      <w:pPr>
        <w:rPr>
          <w:noProof/>
          <w:szCs w:val="24"/>
        </w:rPr>
      </w:pPr>
      <w:sdt>
        <w:sdtPr>
          <w:rPr>
            <w:noProof/>
            <w:szCs w:val="24"/>
          </w:rPr>
          <w:id w:val="-388339483"/>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 fhéadfaidh sibh m’aitheantas a thabhairt </w:t>
      </w:r>
    </w:p>
    <w:p w14:paraId="571725CF" w14:textId="77777777" w:rsidR="00227163" w:rsidRPr="004A13A9" w:rsidRDefault="00227163" w:rsidP="00227163">
      <w:pPr>
        <w:spacing w:before="240" w:after="240"/>
        <w:rPr>
          <w:i/>
          <w:iCs/>
          <w:noProof/>
          <w:szCs w:val="24"/>
        </w:rPr>
      </w:pPr>
      <w:r w:rsidRPr="004A13A9">
        <w:rPr>
          <w:i/>
          <w:noProof/>
        </w:rPr>
        <w:t xml:space="preserve">Rúndacht: Mura mian leat go nochtfaí d’aitheantas, cuir é sin in iúl go soiléir. </w:t>
      </w:r>
    </w:p>
    <w:p w14:paraId="2E124925" w14:textId="77777777" w:rsidR="00227163" w:rsidRPr="004A13A9" w:rsidRDefault="00227163" w:rsidP="00227163">
      <w:pPr>
        <w:spacing w:before="240" w:after="240"/>
        <w:rPr>
          <w:i/>
          <w:iCs/>
          <w:noProof/>
          <w:szCs w:val="24"/>
        </w:rPr>
      </w:pPr>
      <w:r w:rsidRPr="004A13A9">
        <w:rPr>
          <w:i/>
          <w:noProof/>
        </w:rPr>
        <w:t xml:space="preserve">Foilseofar an iarraidh sin ar shuíomh gréasáin an Choimisiúin. Roinnfear an iarraidh leis an mBallstát a dheonaíonn an státchabhair chun barúlacha a d’fhéadfadh a bheith acu a fháil agus d’fhéadfaí í a roinnt le húdaráis phoiblí eile freisin. </w:t>
      </w:r>
    </w:p>
    <w:p w14:paraId="0E8CED35" w14:textId="77777777" w:rsidR="00227163" w:rsidRPr="004A13A9" w:rsidRDefault="00227163" w:rsidP="00227163">
      <w:pPr>
        <w:pStyle w:val="ManualHeading1"/>
        <w:rPr>
          <w:noProof/>
        </w:rPr>
      </w:pPr>
      <w:r w:rsidRPr="002F665D">
        <w:rPr>
          <w:noProof/>
        </w:rPr>
        <w:lastRenderedPageBreak/>
        <w:t>4.</w:t>
      </w:r>
      <w:r w:rsidRPr="002F665D">
        <w:rPr>
          <w:noProof/>
        </w:rPr>
        <w:tab/>
      </w:r>
      <w:r w:rsidRPr="004A13A9">
        <w:rPr>
          <w:noProof/>
        </w:rPr>
        <w:t xml:space="preserve">Critéir incháilithe* </w:t>
      </w:r>
    </w:p>
    <w:p w14:paraId="4F74B8C9" w14:textId="77777777" w:rsidR="00227163" w:rsidRPr="004A13A9" w:rsidRDefault="00227163" w:rsidP="00227163">
      <w:pPr>
        <w:pStyle w:val="ManualHeading2"/>
        <w:rPr>
          <w:bCs/>
          <w:iCs/>
          <w:noProof/>
        </w:rPr>
      </w:pPr>
      <w:r w:rsidRPr="002F665D">
        <w:rPr>
          <w:noProof/>
        </w:rPr>
        <w:t>4.1.</w:t>
      </w:r>
      <w:r w:rsidRPr="002F665D">
        <w:rPr>
          <w:noProof/>
        </w:rPr>
        <w:tab/>
      </w:r>
      <w:r w:rsidRPr="004A13A9">
        <w:rPr>
          <w:noProof/>
        </w:rPr>
        <w:t>Stádas dlíthiúil na heagraíochta neamhrialtasaí*</w:t>
      </w:r>
    </w:p>
    <w:p w14:paraId="4BE1C924" w14:textId="77777777" w:rsidR="00227163" w:rsidRPr="004A13A9" w:rsidRDefault="00227163" w:rsidP="00227163">
      <w:pPr>
        <w:spacing w:before="240" w:after="240"/>
        <w:rPr>
          <w:noProof/>
          <w:szCs w:val="24"/>
        </w:rPr>
      </w:pPr>
      <w:r w:rsidRPr="004A13A9">
        <w:rPr>
          <w:noProof/>
        </w:rPr>
        <w:t>An bhfuil d’eagraíocht neamhrialtasach bunaithe mar eintiteas dlíthiúil i gcomhréir le dlíthe agus rialacháin Ballstáit den Aontas Eorpach?</w:t>
      </w:r>
    </w:p>
    <w:p w14:paraId="2FEE46EA" w14:textId="77777777" w:rsidR="00227163" w:rsidRPr="004A13A9" w:rsidRDefault="00227163" w:rsidP="00227163">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Tá </w:t>
      </w:r>
      <w:r w:rsidRPr="004A13A9">
        <w:rPr>
          <w:noProof/>
        </w:rPr>
        <w:tab/>
      </w:r>
      <w:sdt>
        <w:sdtPr>
          <w:rPr>
            <w:noProof/>
            <w:szCs w:val="24"/>
          </w:rPr>
          <w:id w:val="-307163521"/>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Níl</w:t>
      </w:r>
    </w:p>
    <w:p w14:paraId="63235ADE" w14:textId="77777777" w:rsidR="00227163" w:rsidRPr="004A13A9" w:rsidRDefault="00227163" w:rsidP="00227163">
      <w:pPr>
        <w:spacing w:before="240" w:after="240"/>
        <w:rPr>
          <w:i/>
          <w:iCs/>
          <w:noProof/>
          <w:szCs w:val="24"/>
        </w:rPr>
      </w:pPr>
      <w:r w:rsidRPr="004A13A9">
        <w:rPr>
          <w:noProof/>
        </w:rPr>
        <w:t>Má tá, sonraigh cá bhfuil sé sin cláraithe (sonraigh an leathanach agus an t-alt/an mhír):</w:t>
      </w:r>
      <w:r w:rsidRPr="004A13A9">
        <w:rPr>
          <w:i/>
          <w:noProof/>
        </w:rPr>
        <w:t xml:space="preserve"> ....</w:t>
      </w:r>
    </w:p>
    <w:p w14:paraId="5E61EB03" w14:textId="77777777" w:rsidR="00227163" w:rsidRPr="004A13A9" w:rsidRDefault="00227163" w:rsidP="00227163">
      <w:pPr>
        <w:spacing w:before="240" w:after="240"/>
        <w:rPr>
          <w:i/>
          <w:iCs/>
          <w:noProof/>
          <w:szCs w:val="24"/>
        </w:rPr>
      </w:pPr>
      <w:r w:rsidRPr="004A13A9">
        <w:rPr>
          <w:i/>
          <w:noProof/>
        </w:rPr>
        <w:t>4.2. Stádas ‘seachbhrabúsach’ d’eagraíochta</w:t>
      </w:r>
      <w:r w:rsidRPr="004A13A9">
        <w:rPr>
          <w:b/>
          <w:noProof/>
        </w:rPr>
        <w:t>*</w:t>
      </w:r>
    </w:p>
    <w:p w14:paraId="6D81AF4C" w14:textId="77777777" w:rsidR="00227163" w:rsidRPr="004A13A9" w:rsidRDefault="00227163" w:rsidP="00227163">
      <w:pPr>
        <w:spacing w:before="240" w:after="240"/>
        <w:rPr>
          <w:noProof/>
          <w:szCs w:val="24"/>
        </w:rPr>
      </w:pPr>
      <w:r w:rsidRPr="004A13A9">
        <w:rPr>
          <w:noProof/>
        </w:rPr>
        <w:t>An eagraíocht ‘seachbhrabúsach’ í d’eagraíocht neamhrialtasach? Tabhair fianaise chuige sin.</w:t>
      </w:r>
    </w:p>
    <w:p w14:paraId="232EF551" w14:textId="77777777" w:rsidR="00227163" w:rsidRPr="004A13A9" w:rsidRDefault="00227163" w:rsidP="00227163">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Is í </w:t>
      </w:r>
      <w:r w:rsidRPr="004A13A9">
        <w:rPr>
          <w:noProof/>
        </w:rPr>
        <w:tab/>
      </w:r>
      <w:sdt>
        <w:sdtPr>
          <w:rPr>
            <w:noProof/>
            <w:szCs w:val="24"/>
          </w:rPr>
          <w:id w:val="-288200105"/>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 hí</w:t>
      </w:r>
    </w:p>
    <w:p w14:paraId="5B85DDE5" w14:textId="77777777" w:rsidR="00227163" w:rsidRPr="004A13A9" w:rsidRDefault="00227163" w:rsidP="00227163">
      <w:pPr>
        <w:spacing w:before="240" w:after="240"/>
        <w:rPr>
          <w:noProof/>
          <w:szCs w:val="24"/>
        </w:rPr>
      </w:pPr>
      <w:r w:rsidRPr="004A13A9">
        <w:rPr>
          <w:noProof/>
        </w:rPr>
        <w:t xml:space="preserve">Más í, tabhair míniú agus sonraigh cá bhfuil sé sin cláraithe (sonraigh an leathanach agus an t-alt/an mhír): …… </w:t>
      </w:r>
      <w:r w:rsidRPr="004A13A9">
        <w:rPr>
          <w:i/>
          <w:noProof/>
        </w:rPr>
        <w:t>(250 focal ar a mhéad)</w:t>
      </w:r>
    </w:p>
    <w:p w14:paraId="399E803F" w14:textId="77777777" w:rsidR="00227163" w:rsidRPr="004A13A9" w:rsidRDefault="00227163" w:rsidP="00227163">
      <w:pPr>
        <w:spacing w:before="240" w:after="240"/>
        <w:rPr>
          <w:i/>
          <w:iCs/>
          <w:noProof/>
          <w:szCs w:val="24"/>
        </w:rPr>
      </w:pPr>
      <w:r w:rsidRPr="004A13A9">
        <w:rPr>
          <w:i/>
          <w:noProof/>
        </w:rPr>
        <w:t>4.3 Stádas neamhspleách d’eagraíochta</w:t>
      </w:r>
      <w:r w:rsidRPr="004A13A9">
        <w:rPr>
          <w:b/>
          <w:noProof/>
        </w:rPr>
        <w:t>*</w:t>
      </w:r>
      <w:r w:rsidRPr="004A13A9">
        <w:rPr>
          <w:i/>
          <w:noProof/>
        </w:rPr>
        <w:t>:</w:t>
      </w:r>
    </w:p>
    <w:p w14:paraId="10AAB380" w14:textId="77777777" w:rsidR="00227163" w:rsidRPr="004A13A9" w:rsidRDefault="00227163" w:rsidP="00227163">
      <w:pPr>
        <w:rPr>
          <w:noProof/>
        </w:rPr>
      </w:pPr>
      <w:r w:rsidRPr="004A13A9">
        <w:rPr>
          <w:noProof/>
        </w:rPr>
        <w:t>An eagraíocht neamhspleách í d’eagraíocht neamhrialtasach?</w:t>
      </w:r>
    </w:p>
    <w:p w14:paraId="7FB4FB54" w14:textId="77777777" w:rsidR="00227163" w:rsidRPr="004A13A9" w:rsidRDefault="00227163" w:rsidP="00227163">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Is í </w:t>
      </w:r>
      <w:r w:rsidRPr="004A13A9">
        <w:rPr>
          <w:noProof/>
        </w:rPr>
        <w:tab/>
      </w:r>
      <w:sdt>
        <w:sdtPr>
          <w:rPr>
            <w:noProof/>
            <w:szCs w:val="24"/>
          </w:rPr>
          <w:id w:val="1474871164"/>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 hí</w:t>
      </w:r>
    </w:p>
    <w:p w14:paraId="5D1AD0CE" w14:textId="77777777" w:rsidR="00227163" w:rsidRPr="004A13A9" w:rsidRDefault="00227163" w:rsidP="00227163">
      <w:pPr>
        <w:spacing w:before="240" w:after="240"/>
        <w:rPr>
          <w:noProof/>
          <w:szCs w:val="24"/>
        </w:rPr>
      </w:pPr>
      <w:r w:rsidRPr="004A13A9">
        <w:rPr>
          <w:noProof/>
        </w:rPr>
        <w:t xml:space="preserve">Más í, tabhair míniú agus sonraigh cá bhfuil sé sin cláraithe (sonraigh an leathanach agus an t-alt/an mhír): … </w:t>
      </w:r>
      <w:r w:rsidRPr="004A13A9">
        <w:rPr>
          <w:i/>
          <w:noProof/>
        </w:rPr>
        <w:t>(250 focal ar a mhéad)</w:t>
      </w:r>
    </w:p>
    <w:p w14:paraId="68C96273" w14:textId="77777777" w:rsidR="00227163" w:rsidRPr="004A13A9" w:rsidRDefault="00227163" w:rsidP="00227163">
      <w:pPr>
        <w:spacing w:before="240" w:after="240"/>
        <w:rPr>
          <w:i/>
          <w:iCs/>
          <w:noProof/>
          <w:szCs w:val="24"/>
        </w:rPr>
      </w:pPr>
      <w:r w:rsidRPr="004A13A9">
        <w:rPr>
          <w:i/>
          <w:noProof/>
        </w:rPr>
        <w:t>4.4 An príomhchuspóir: cosaint an chomhshaoil a chur chun cinn i gcomhthéacs dhlí an chomhshaoil</w:t>
      </w:r>
      <w:r w:rsidRPr="004A13A9">
        <w:rPr>
          <w:b/>
          <w:noProof/>
        </w:rPr>
        <w:t>*</w:t>
      </w:r>
    </w:p>
    <w:p w14:paraId="10D2BA09" w14:textId="77777777" w:rsidR="00227163" w:rsidRPr="004A13A9" w:rsidRDefault="00227163" w:rsidP="00227163">
      <w:pPr>
        <w:spacing w:before="240" w:after="240"/>
        <w:rPr>
          <w:noProof/>
          <w:szCs w:val="24"/>
        </w:rPr>
      </w:pPr>
      <w:r w:rsidRPr="004A13A9">
        <w:rPr>
          <w:noProof/>
        </w:rPr>
        <w:t xml:space="preserve">An bhfuil sé mar phríomhchuspóir ag d’eagraíocht neamhrialtasach cosaint an chomhshaoil a chur chun cinn i gcomhthéacs dhlí an chomhshaoil? </w:t>
      </w:r>
    </w:p>
    <w:p w14:paraId="7F37A017" w14:textId="77777777" w:rsidR="00227163" w:rsidRPr="004A13A9" w:rsidRDefault="00227163" w:rsidP="00227163">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Tá </w:t>
      </w:r>
      <w:r w:rsidRPr="004A13A9">
        <w:rPr>
          <w:noProof/>
        </w:rPr>
        <w:tab/>
      </w:r>
      <w:sdt>
        <w:sdtPr>
          <w:rPr>
            <w:noProof/>
            <w:szCs w:val="24"/>
          </w:rPr>
          <w:id w:val="-567649627"/>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Níl</w:t>
      </w:r>
    </w:p>
    <w:p w14:paraId="140594BC" w14:textId="77777777" w:rsidR="00227163" w:rsidRPr="004A13A9" w:rsidRDefault="00227163" w:rsidP="00227163">
      <w:pPr>
        <w:spacing w:before="240" w:after="240"/>
        <w:rPr>
          <w:noProof/>
          <w:szCs w:val="24"/>
        </w:rPr>
      </w:pPr>
      <w:r w:rsidRPr="004A13A9">
        <w:rPr>
          <w:noProof/>
        </w:rPr>
        <w:t xml:space="preserve">Má tá, tabhair míniú agus sonraigh cá bhfuil sé sin cláraithe (sonraigh an leathanach agus an t-alt/an mhír): …… </w:t>
      </w:r>
      <w:r w:rsidRPr="004A13A9">
        <w:rPr>
          <w:i/>
          <w:noProof/>
        </w:rPr>
        <w:t>(250 focal ar a mhéad)</w:t>
      </w:r>
    </w:p>
    <w:p w14:paraId="3527A5DF" w14:textId="77777777" w:rsidR="00227163" w:rsidRPr="004A13A9" w:rsidRDefault="00227163" w:rsidP="00227163">
      <w:pPr>
        <w:spacing w:before="240" w:after="240"/>
        <w:rPr>
          <w:i/>
          <w:iCs/>
          <w:noProof/>
          <w:szCs w:val="24"/>
        </w:rPr>
      </w:pPr>
      <w:r w:rsidRPr="004A13A9">
        <w:rPr>
          <w:i/>
          <w:noProof/>
        </w:rPr>
        <w:t xml:space="preserve">4.5 Fad ama oibríochta na heagraíochta agus saothrú gníomhach an chuspóra dá dtagraítear i bpointe 4.4 thuas*: </w:t>
      </w:r>
    </w:p>
    <w:p w14:paraId="4D1330FB" w14:textId="77777777" w:rsidR="00227163" w:rsidRPr="004A13A9" w:rsidRDefault="00227163" w:rsidP="00227163">
      <w:pPr>
        <w:spacing w:before="240" w:after="240"/>
        <w:rPr>
          <w:noProof/>
          <w:szCs w:val="24"/>
        </w:rPr>
      </w:pPr>
      <w:r w:rsidRPr="004A13A9">
        <w:rPr>
          <w:noProof/>
        </w:rPr>
        <w:t>An bhfuil d’eagraíocht neamhrialtasach ag feidhmiú agus ag saothrú an chuspóra a luaitear i 4.4 thuas go gníomhach le breis agus 2 bhliain?</w:t>
      </w:r>
    </w:p>
    <w:p w14:paraId="744AE645" w14:textId="77777777" w:rsidR="00227163" w:rsidRPr="004A13A9" w:rsidRDefault="00227163" w:rsidP="00227163">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Tá </w:t>
      </w:r>
      <w:r w:rsidRPr="004A13A9">
        <w:rPr>
          <w:noProof/>
        </w:rPr>
        <w:tab/>
      </w:r>
      <w:sdt>
        <w:sdtPr>
          <w:rPr>
            <w:noProof/>
            <w:szCs w:val="24"/>
          </w:rPr>
          <w:id w:val="-1266215858"/>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Níl</w:t>
      </w:r>
    </w:p>
    <w:p w14:paraId="7870E424" w14:textId="77777777" w:rsidR="00227163" w:rsidRPr="004A13A9" w:rsidRDefault="00227163" w:rsidP="00227163">
      <w:pPr>
        <w:spacing w:before="240" w:after="240"/>
        <w:rPr>
          <w:i/>
          <w:iCs/>
          <w:noProof/>
          <w:szCs w:val="24"/>
        </w:rPr>
      </w:pPr>
      <w:r w:rsidRPr="004A13A9">
        <w:rPr>
          <w:noProof/>
        </w:rPr>
        <w:t>Má tá, tabhair míniú agus sonraigh cá bhfuil sé sin cláraithe (sonraigh an leathanach agus an t-alt/an mhír): …</w:t>
      </w:r>
      <w:r w:rsidRPr="004A13A9">
        <w:rPr>
          <w:i/>
          <w:noProof/>
        </w:rPr>
        <w:t>(250 focal ar a mhéad).</w:t>
      </w:r>
    </w:p>
    <w:p w14:paraId="1DED3BAE" w14:textId="77777777" w:rsidR="00227163" w:rsidRPr="004A13A9" w:rsidRDefault="00227163" w:rsidP="00227163">
      <w:pPr>
        <w:spacing w:before="240" w:after="240"/>
        <w:rPr>
          <w:i/>
          <w:iCs/>
          <w:noProof/>
          <w:szCs w:val="24"/>
        </w:rPr>
      </w:pPr>
      <w:r w:rsidRPr="004A13A9">
        <w:rPr>
          <w:i/>
          <w:noProof/>
        </w:rPr>
        <w:t>4.6 Cuspóir na eagraíochta agus ábhar na hiarrata ar athbhreithniú inmheánach*</w:t>
      </w:r>
    </w:p>
    <w:p w14:paraId="31174CC4" w14:textId="77777777" w:rsidR="00227163" w:rsidRPr="004A13A9" w:rsidRDefault="00227163" w:rsidP="00227163">
      <w:pPr>
        <w:spacing w:before="240" w:after="240"/>
        <w:rPr>
          <w:noProof/>
          <w:szCs w:val="24"/>
        </w:rPr>
      </w:pPr>
      <w:r w:rsidRPr="004A13A9">
        <w:rPr>
          <w:noProof/>
        </w:rPr>
        <w:t xml:space="preserve">Cad is ábhar do d’iarraidh? .... </w:t>
      </w:r>
      <w:r w:rsidRPr="004A13A9">
        <w:rPr>
          <w:i/>
          <w:noProof/>
        </w:rPr>
        <w:t>(250 focal ar a mhéad)</w:t>
      </w:r>
      <w:r w:rsidRPr="004A13A9">
        <w:rPr>
          <w:noProof/>
        </w:rPr>
        <w:t>.</w:t>
      </w:r>
    </w:p>
    <w:p w14:paraId="65E8CAC6" w14:textId="77777777" w:rsidR="00227163" w:rsidRPr="004A13A9" w:rsidRDefault="00227163" w:rsidP="00227163">
      <w:pPr>
        <w:spacing w:before="240" w:after="240"/>
        <w:rPr>
          <w:noProof/>
          <w:szCs w:val="24"/>
        </w:rPr>
      </w:pPr>
      <w:r w:rsidRPr="004A13A9">
        <w:rPr>
          <w:noProof/>
        </w:rPr>
        <w:lastRenderedPageBreak/>
        <w:t>An gcumhdaítear ábhar an athbhreithnithe inmheánaigh a d’iarr tú le cuspóir agus gníomhaíochtaí d’eagraíochta?</w:t>
      </w:r>
    </w:p>
    <w:p w14:paraId="2EB80A63" w14:textId="77777777" w:rsidR="00227163" w:rsidRPr="004A13A9" w:rsidRDefault="00227163" w:rsidP="00227163">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Cumhdaítear </w:t>
      </w:r>
      <w:r w:rsidRPr="004A13A9">
        <w:rPr>
          <w:noProof/>
        </w:rPr>
        <w:tab/>
      </w:r>
      <w:sdt>
        <w:sdtPr>
          <w:rPr>
            <w:noProof/>
            <w:szCs w:val="24"/>
          </w:rPr>
          <w:id w:val="-533886412"/>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Ní chumhdaítear</w:t>
      </w:r>
    </w:p>
    <w:p w14:paraId="6573467D" w14:textId="77777777" w:rsidR="00227163" w:rsidRPr="004A13A9" w:rsidRDefault="00227163" w:rsidP="00227163">
      <w:pPr>
        <w:spacing w:before="240" w:after="240"/>
        <w:rPr>
          <w:i/>
          <w:iCs/>
          <w:noProof/>
          <w:szCs w:val="24"/>
        </w:rPr>
      </w:pPr>
      <w:r w:rsidRPr="004A13A9">
        <w:rPr>
          <w:noProof/>
        </w:rPr>
        <w:t>Má chumhdaítear, tabhair míniú agus sonraigh cá bhfuil sé sin cláraithe (sonraigh an leathanach agus an t-alt/an mhír): ....</w:t>
      </w:r>
      <w:r w:rsidRPr="004A13A9">
        <w:rPr>
          <w:i/>
          <w:noProof/>
        </w:rPr>
        <w:t xml:space="preserve"> (250 focal ar a mhéad).</w:t>
      </w:r>
    </w:p>
    <w:p w14:paraId="1264110A" w14:textId="77777777" w:rsidR="00227163" w:rsidRPr="004A13A9" w:rsidRDefault="00227163" w:rsidP="00227163">
      <w:pPr>
        <w:pStyle w:val="ManualHeading1"/>
        <w:rPr>
          <w:noProof/>
        </w:rPr>
      </w:pPr>
      <w:r w:rsidRPr="002F665D">
        <w:rPr>
          <w:noProof/>
        </w:rPr>
        <w:t>5.</w:t>
      </w:r>
      <w:r w:rsidRPr="002F665D">
        <w:rPr>
          <w:noProof/>
        </w:rPr>
        <w:tab/>
      </w:r>
      <w:r w:rsidRPr="004A13A9">
        <w:rPr>
          <w:noProof/>
        </w:rPr>
        <w:t xml:space="preserve">Foras na hiarrata* </w:t>
      </w:r>
    </w:p>
    <w:p w14:paraId="23EE6821" w14:textId="77777777" w:rsidR="00227163" w:rsidRPr="004A13A9" w:rsidRDefault="00227163" w:rsidP="00227163">
      <w:pPr>
        <w:spacing w:before="240" w:after="240"/>
        <w:rPr>
          <w:noProof/>
          <w:szCs w:val="24"/>
        </w:rPr>
      </w:pPr>
      <w:r w:rsidRPr="004A13A9">
        <w:rPr>
          <w:noProof/>
        </w:rPr>
        <w:t>Sonraigh an cinneadh agus an beart maidir le státchabhair ón gCoimisiún a bhfuil athbhreithniú inmheánach á iarraidh agat ina leith. Más féidir, sonraigh na haithrisí sa chinneadh maidir le státchabhair atá mar bhonn le d’iarraidh.</w:t>
      </w:r>
    </w:p>
    <w:p w14:paraId="0C1D7602" w14:textId="77777777" w:rsidR="00227163" w:rsidRPr="004A13A9" w:rsidRDefault="00227163" w:rsidP="00227163">
      <w:pPr>
        <w:spacing w:before="240" w:after="240"/>
        <w:rPr>
          <w:noProof/>
          <w:szCs w:val="24"/>
        </w:rPr>
      </w:pPr>
      <w:r w:rsidRPr="004A13A9">
        <w:rPr>
          <w:noProof/>
        </w:rPr>
        <w:t>Sonraigh an fhoráil shonrach nó na forálacha sonracha de dhlí comhshaoil an Aontais a líomhnaítear gur sháraigh an ghníomhaíocht a fuair cabhair agus/nó aon ghné den bheart státchabhrach iad. Mínigh an fáth a bhfuil siad nasctha go doscaoilte le cuspóir na cabhrach agus/nó leis an ngníomhaíocht dá dtugtar cabhair</w:t>
      </w:r>
      <w:r w:rsidRPr="004A13A9">
        <w:rPr>
          <w:rStyle w:val="FootnoteReference"/>
          <w:noProof/>
        </w:rPr>
        <w:footnoteReference w:id="2"/>
      </w:r>
      <w:r w:rsidRPr="004A13A9">
        <w:rPr>
          <w:noProof/>
        </w:rPr>
        <w:t xml:space="preserve">. </w:t>
      </w:r>
    </w:p>
    <w:p w14:paraId="6144F128" w14:textId="77777777" w:rsidR="00227163" w:rsidRPr="004A13A9" w:rsidRDefault="00227163" w:rsidP="00227163">
      <w:pPr>
        <w:spacing w:before="240" w:after="240"/>
        <w:rPr>
          <w:noProof/>
          <w:szCs w:val="24"/>
        </w:rPr>
      </w:pPr>
      <w:r w:rsidRPr="004A13A9">
        <w:rPr>
          <w:noProof/>
        </w:rPr>
        <w:t>Tabhair do d’aire nach féidir athbhreithniú inmheánach a iarraidh ach amháin i gcás cinntí críochnaitheacha maidir le státchabhair lena ndúntar nós imeachta imscrúdaithe foirmiúil faoi Airteagal 108(2) den Chonradh, i gcomhréir le hAirteagal 9(3) agus (4) de Rialachán (AE) 2015/1589 ón gComhairle, arb é an bunús dlí atá leo Airteagal 107(3), pointe (a), an chéad chuid (cabhair chun feidhmiú tionscadail thábhachtaigh ar mhaithe le leas na hEorpa i gcoitinne a chur chun cinn) de phointe (b), pointí (c), (d), (e) den Chonradh, Airteagal 93 den Chonradh, Airteagal 106(2) den Chonradh.</w:t>
      </w:r>
    </w:p>
    <w:p w14:paraId="2CE481D8" w14:textId="77777777" w:rsidR="00227163" w:rsidRPr="004A13A9" w:rsidRDefault="00227163" w:rsidP="00227163">
      <w:pPr>
        <w:spacing w:before="240" w:after="240"/>
        <w:rPr>
          <w:noProof/>
          <w:szCs w:val="24"/>
        </w:rPr>
      </w:pPr>
      <w:r w:rsidRPr="004A13A9">
        <w:rPr>
          <w:noProof/>
        </w:rPr>
        <w:t>Tabhair faisnéis agus doiciméadacht ábhartha struchtúrtha a thacaíonn le gach foras i d’iarratas agus sonraigh cén chuid den fhaisnéis agus den doiciméadacht atá á gcur isteach a bhaineann le gach foras.</w:t>
      </w:r>
    </w:p>
    <w:p w14:paraId="55560E0A" w14:textId="77777777" w:rsidR="00227163" w:rsidRPr="004A13A9" w:rsidRDefault="00227163" w:rsidP="00227163">
      <w:pPr>
        <w:spacing w:before="240" w:after="240"/>
        <w:rPr>
          <w:noProof/>
          <w:szCs w:val="24"/>
        </w:rPr>
      </w:pPr>
      <w:r w:rsidRPr="004A13A9">
        <w:rPr>
          <w:noProof/>
        </w:rPr>
        <w:t>Sonraigh freisin ar thionscain tú aon chaingean ar an leibhéal náisiúnta (riaracháin nó breithiúnach) agus, má thionscain, an staid mar atá faoi láthair.</w:t>
      </w:r>
    </w:p>
    <w:p w14:paraId="616575EA" w14:textId="77777777" w:rsidR="00227163" w:rsidRPr="004A13A9" w:rsidRDefault="00227163" w:rsidP="00227163">
      <w:pPr>
        <w:spacing w:before="240" w:after="240"/>
        <w:rPr>
          <w:noProof/>
          <w:szCs w:val="24"/>
        </w:rPr>
      </w:pPr>
      <w:r w:rsidRPr="004A13A9">
        <w:rPr>
          <w:noProof/>
        </w:rPr>
        <w:t>Cuir fíorais agus argóintí dlíthiúla chun tosaigh le haghaidh gach ceann de na forais sin.</w:t>
      </w:r>
    </w:p>
    <w:p w14:paraId="0C697B83" w14:textId="77777777" w:rsidR="00227163" w:rsidRPr="004A13A9" w:rsidRDefault="00227163" w:rsidP="00227163">
      <w:pPr>
        <w:spacing w:before="240" w:after="240"/>
        <w:rPr>
          <w:i/>
          <w:iCs/>
          <w:noProof/>
          <w:szCs w:val="24"/>
        </w:rPr>
      </w:pPr>
      <w:r w:rsidRPr="004A13A9">
        <w:rPr>
          <w:noProof/>
        </w:rPr>
        <w:t>………</w:t>
      </w:r>
      <w:r w:rsidRPr="004A13A9">
        <w:rPr>
          <w:i/>
          <w:noProof/>
        </w:rPr>
        <w:t>(9 000 focal ar a mhéad)</w:t>
      </w:r>
    </w:p>
    <w:p w14:paraId="45B3FA7A" w14:textId="77777777" w:rsidR="00227163" w:rsidRPr="004A13A9" w:rsidRDefault="00227163" w:rsidP="00227163">
      <w:pPr>
        <w:pStyle w:val="ManualHeading1"/>
        <w:rPr>
          <w:noProof/>
        </w:rPr>
      </w:pPr>
      <w:r w:rsidRPr="002F665D">
        <w:rPr>
          <w:noProof/>
        </w:rPr>
        <w:t>6.</w:t>
      </w:r>
      <w:r w:rsidRPr="002F665D">
        <w:rPr>
          <w:noProof/>
        </w:rPr>
        <w:tab/>
      </w:r>
      <w:r w:rsidRPr="004A13A9">
        <w:rPr>
          <w:noProof/>
        </w:rPr>
        <w:t xml:space="preserve">Doiciméid tacaíochta </w:t>
      </w:r>
    </w:p>
    <w:p w14:paraId="249CE267" w14:textId="77777777" w:rsidR="00227163" w:rsidRPr="004A13A9" w:rsidRDefault="00227163" w:rsidP="00227163">
      <w:pPr>
        <w:pStyle w:val="ManualHeading2"/>
        <w:rPr>
          <w:noProof/>
        </w:rPr>
      </w:pPr>
      <w:r w:rsidRPr="002F665D">
        <w:rPr>
          <w:noProof/>
        </w:rPr>
        <w:t>6.1.</w:t>
      </w:r>
      <w:r w:rsidRPr="002F665D">
        <w:rPr>
          <w:noProof/>
        </w:rPr>
        <w:tab/>
      </w:r>
      <w:r w:rsidRPr="004A13A9">
        <w:rPr>
          <w:noProof/>
        </w:rPr>
        <w:t xml:space="preserve">Liostaigh aon </w:t>
      </w:r>
      <w:r w:rsidRPr="004A13A9">
        <w:rPr>
          <w:noProof/>
          <w:u w:val="single"/>
        </w:rPr>
        <w:t>doiciméad agus fianaise</w:t>
      </w:r>
      <w:r w:rsidRPr="004A13A9">
        <w:rPr>
          <w:noProof/>
        </w:rPr>
        <w:t xml:space="preserve"> a chuirtear isteach mar thaca le d’iarraidh agus cuir iarscríbhinní leo más gá. </w:t>
      </w:r>
    </w:p>
    <w:p w14:paraId="31A65938" w14:textId="77777777" w:rsidR="00227163" w:rsidRPr="004A13A9" w:rsidRDefault="00227163" w:rsidP="00227163">
      <w:pPr>
        <w:rPr>
          <w:noProof/>
          <w:szCs w:val="24"/>
        </w:rPr>
      </w:pPr>
      <w:r w:rsidRPr="004A13A9">
        <w:rPr>
          <w:noProof/>
        </w:rPr>
        <w:t>Ní mór gach iarscríbhinn a uimhriú, ceannteidil a bheith marcáilte go soiléir uirthi agus tagairt a dhéanamh di san iarraidh ar athbhreithniú inmheánach, mar fhianaise ar na hargóintí sonracha fíorasacha agus/nó dlíthiúla a rinneadh i d’iarraidh.</w:t>
      </w:r>
    </w:p>
    <w:p w14:paraId="55B97DFA" w14:textId="77777777" w:rsidR="00227163" w:rsidRPr="004A13A9" w:rsidRDefault="00227163" w:rsidP="00227163">
      <w:pPr>
        <w:pStyle w:val="ManualHeading2"/>
        <w:rPr>
          <w:noProof/>
          <w:szCs w:val="24"/>
        </w:rPr>
      </w:pPr>
      <w:r w:rsidRPr="002F665D">
        <w:rPr>
          <w:noProof/>
        </w:rPr>
        <w:lastRenderedPageBreak/>
        <w:t>6.2.</w:t>
      </w:r>
      <w:r w:rsidRPr="002F665D">
        <w:rPr>
          <w:noProof/>
        </w:rPr>
        <w:tab/>
      </w:r>
      <w:r w:rsidRPr="004A13A9">
        <w:rPr>
          <w:noProof/>
        </w:rPr>
        <w:t xml:space="preserve">Iarscríbhinní éigeantacha le cur isteach chun na ceanglais incháilitheachta i Roinn 4* a chomhlíonadh: </w:t>
      </w:r>
    </w:p>
    <w:p w14:paraId="4822C858" w14:textId="77777777" w:rsidR="00227163" w:rsidRPr="004A13A9" w:rsidRDefault="00227163" w:rsidP="00227163">
      <w:pPr>
        <w:pStyle w:val="Point1"/>
        <w:rPr>
          <w:noProof/>
        </w:rPr>
      </w:pPr>
      <w:r w:rsidRPr="002F665D">
        <w:rPr>
          <w:noProof/>
        </w:rPr>
        <w:t>(a)</w:t>
      </w:r>
      <w:r w:rsidRPr="002F665D">
        <w:rPr>
          <w:noProof/>
        </w:rPr>
        <w:tab/>
      </w:r>
      <w:r w:rsidRPr="004A13A9">
        <w:rPr>
          <w:noProof/>
        </w:rPr>
        <w:t>reacht nó fodhlíthe na heagraíochta neamhrialtasaí, nó aon doiciméad eile a bhfuil an éifeacht chéanna leis agus a leanann an cleachtas náisiúnta sna Ballstáit sin nach gceanglaítear iontu, nó nach bhforáiltear sa dlí náisiúnta, go nglacfaidh eagraíocht neamhrialtasach reacht nó fodhlíthe;</w:t>
      </w:r>
    </w:p>
    <w:p w14:paraId="796CC0B7" w14:textId="77777777" w:rsidR="00227163" w:rsidRPr="004A13A9" w:rsidRDefault="00227163" w:rsidP="00227163">
      <w:pPr>
        <w:pStyle w:val="Point1"/>
        <w:rPr>
          <w:noProof/>
        </w:rPr>
      </w:pPr>
      <w:r w:rsidRPr="002F665D">
        <w:rPr>
          <w:noProof/>
        </w:rPr>
        <w:t>(b)</w:t>
      </w:r>
      <w:r w:rsidRPr="002F665D">
        <w:rPr>
          <w:noProof/>
        </w:rPr>
        <w:tab/>
      </w:r>
      <w:r w:rsidRPr="004A13A9">
        <w:rPr>
          <w:noProof/>
        </w:rPr>
        <w:t>tuarascálacha bliantúla ar ghníomhaíochtaí na heagraíochta neamhrialtasaí lena gcumhdaítear an dá bhliain dheireanacha;</w:t>
      </w:r>
    </w:p>
    <w:p w14:paraId="5C2A2A22" w14:textId="77777777" w:rsidR="00227163" w:rsidRPr="004A13A9" w:rsidRDefault="00227163" w:rsidP="00227163">
      <w:pPr>
        <w:pStyle w:val="Point1"/>
        <w:rPr>
          <w:noProof/>
        </w:rPr>
      </w:pPr>
      <w:r w:rsidRPr="002F665D">
        <w:rPr>
          <w:noProof/>
        </w:rPr>
        <w:t>(c)</w:t>
      </w:r>
      <w:r w:rsidRPr="002F665D">
        <w:rPr>
          <w:noProof/>
        </w:rPr>
        <w:tab/>
      </w:r>
      <w:r w:rsidRPr="004A13A9">
        <w:rPr>
          <w:noProof/>
        </w:rPr>
        <w:t>i gcás eagraíochtaí neamhrialtasacha atá bunaithe i dtíortha ina bhfuil comhlíonadh na nósanna imeachta sin ina réamhriachtanas d’eagraíocht neamhrialtasach chun pearsantacht dhlítheanach a fháil, cóip den chlárú dlíthiúil leis na húdaráis náisiúnta;</w:t>
      </w:r>
    </w:p>
    <w:p w14:paraId="589F4BB8" w14:textId="77777777" w:rsidR="00227163" w:rsidRPr="004A13A9" w:rsidRDefault="00227163" w:rsidP="00227163">
      <w:pPr>
        <w:pStyle w:val="Point1"/>
        <w:rPr>
          <w:noProof/>
          <w:szCs w:val="24"/>
        </w:rPr>
      </w:pPr>
      <w:r w:rsidRPr="002F665D">
        <w:rPr>
          <w:noProof/>
        </w:rPr>
        <w:t>(d)</w:t>
      </w:r>
      <w:r w:rsidRPr="002F665D">
        <w:rPr>
          <w:noProof/>
        </w:rPr>
        <w:tab/>
      </w:r>
      <w:r w:rsidRPr="004A13A9">
        <w:rPr>
          <w:noProof/>
        </w:rPr>
        <w:t>aon fhaisnéis agus doiciméadacht ar admhaigh an Coimisiún roimhe sin go bhfuil an eagraíocht neamhrialtasach i dteideal athbhreithniú inmheánach a iarraidh faoi Rialachán (CE) Uimh. 1367/2006 (‘Rialachán Aarhus’) nó faoi mhír [xx] de Chód Dea-Chleachtas an Choimisiúin maidir le seoladh nósanna imeachta i ndáil le rialú státchabhrach; agus dearbhú ón eagraíocht neamhrialtasach go bhfuil sí ag leanúint de na coinníollacha incháilitheachta a chomhlíonadh.</w:t>
      </w:r>
    </w:p>
    <w:p w14:paraId="7228A4DD" w14:textId="77777777" w:rsidR="00227163" w:rsidRPr="004A13A9" w:rsidRDefault="00227163" w:rsidP="00227163">
      <w:pPr>
        <w:pStyle w:val="Text1"/>
        <w:rPr>
          <w:noProof/>
        </w:rPr>
      </w:pPr>
      <w:r w:rsidRPr="004A13A9">
        <w:rPr>
          <w:b/>
          <w:noProof/>
        </w:rPr>
        <w:t>Tabhair faoi deara:</w:t>
      </w:r>
      <w:r w:rsidRPr="004A13A9">
        <w:rPr>
          <w:noProof/>
        </w:rPr>
        <w:t xml:space="preserve"> mura féidir aon cheann de na doiciméid thuasluaite a sholáthar ar chúiseanna nach bhfuil inchurtha i leith na heagraíochta neamhrialtasaí, féadfaidh an eagraíocht fianaise a sholáthar i bhfoirm aon doiciméid choibhéisigh eile.</w:t>
      </w:r>
    </w:p>
    <w:p w14:paraId="1C499604" w14:textId="77777777" w:rsidR="00227163" w:rsidRPr="004A13A9" w:rsidRDefault="00227163" w:rsidP="00227163">
      <w:pPr>
        <w:pStyle w:val="Text1"/>
        <w:rPr>
          <w:noProof/>
        </w:rPr>
      </w:pPr>
      <w:r w:rsidRPr="004A13A9">
        <w:rPr>
          <w:noProof/>
        </w:rPr>
        <w:t>Mura luaitear go soiléir sna doiciméid a cuireadh isteach gurb é príomhchuspóir sonraithe na heagraíochta neamhrialtasaí cosaint an chomhshaoil a chur chun cinn i gcomhthéacs dhlí an chomhshaoil, gurb ann di le breis agus 2 bhliain agus go saothraíonn sí an cuspóir sin go gníomhach, nó go gcumhdaítear ábhar na hiarrata ar athbhreithniú inmheánach le cuspóirí agus gníomhaíochtaí na heagraíochta neamhrialtasaí, ní mór don eagraíocht aon doiciméad eile a chur isteach ina soláthraítear fianaise go gcomhlíontar an critéar sin.</w:t>
      </w:r>
    </w:p>
    <w:p w14:paraId="4E0CE84D" w14:textId="77777777" w:rsidR="00227163" w:rsidRPr="004A13A9" w:rsidRDefault="00227163" w:rsidP="00227163">
      <w:pPr>
        <w:pStyle w:val="ManualHeading1"/>
        <w:rPr>
          <w:noProof/>
        </w:rPr>
      </w:pPr>
      <w:r w:rsidRPr="002F665D">
        <w:rPr>
          <w:noProof/>
        </w:rPr>
        <w:t>7.</w:t>
      </w:r>
      <w:r w:rsidRPr="002F665D">
        <w:rPr>
          <w:noProof/>
        </w:rPr>
        <w:tab/>
      </w:r>
      <w:r w:rsidRPr="004A13A9">
        <w:rPr>
          <w:noProof/>
        </w:rPr>
        <w:t xml:space="preserve">Tarscaoileadh teanga </w:t>
      </w:r>
    </w:p>
    <w:p w14:paraId="6038AB6F" w14:textId="77777777" w:rsidR="00227163" w:rsidRPr="004A13A9" w:rsidRDefault="00227163" w:rsidP="00227163">
      <w:pPr>
        <w:rPr>
          <w:noProof/>
          <w:szCs w:val="24"/>
        </w:rPr>
      </w:pPr>
      <w:r w:rsidRPr="004A13A9">
        <w:rPr>
          <w:noProof/>
        </w:rPr>
        <w:t>Chun dlús a chur le próiseáil na hiarrata ar athbhreithniú inmheánach, molann an Coimisiún go láidir go n-úsáidfí an tarscaoileadh teanga thíos, arna dhátú agus arna shíniú ag an eagraíocht neamhrialtasach.</w:t>
      </w:r>
    </w:p>
    <w:p w14:paraId="7915BCE1" w14:textId="77777777" w:rsidR="00227163" w:rsidRPr="004A13A9" w:rsidRDefault="00227163" w:rsidP="00227163">
      <w:pPr>
        <w:rPr>
          <w:noProof/>
          <w:szCs w:val="24"/>
        </w:rPr>
      </w:pPr>
      <w:r w:rsidRPr="004A13A9">
        <w:rPr>
          <w:noProof/>
        </w:rPr>
        <w:t xml:space="preserve">‘Aontaíonn an duine thíos-sínithe, thar ceann na heagraíochta neamhrialtasaí iarrthaí a bhfuil an iarraidh ar athbhreithniú inmheánach ar </w:t>
      </w:r>
      <w:r w:rsidRPr="004A13A9">
        <w:rPr>
          <w:i/>
          <w:noProof/>
        </w:rPr>
        <w:t>[sonraigh uimhir agus teideal an chinnidh maidir le státchabhair]</w:t>
      </w:r>
      <w:r w:rsidRPr="004A13A9">
        <w:rPr>
          <w:noProof/>
        </w:rPr>
        <w:t xml:space="preserve"> á taisceadh aici, go heisceachtúil a chearta a eascraíonn as Airteagal 342 den Chonradh i gcomhar le hAirteagal 3 de Rialachán (CE) Uimh. 1/1958 a tharscaoileadh agus freagra an Choimisiúin a ghlacadh agus a chur in iúl i mBéarla amháin faoi Airteagal 297 den Chonradh’.</w:t>
      </w:r>
    </w:p>
    <w:p w14:paraId="51FBF1BB" w14:textId="77777777" w:rsidR="00227163" w:rsidRPr="004A13A9" w:rsidRDefault="00227163" w:rsidP="00227163">
      <w:pPr>
        <w:pStyle w:val="ManualHeading1"/>
        <w:rPr>
          <w:noProof/>
        </w:rPr>
      </w:pPr>
      <w:r w:rsidRPr="002F665D">
        <w:rPr>
          <w:noProof/>
        </w:rPr>
        <w:t>8.</w:t>
      </w:r>
      <w:r w:rsidRPr="002F665D">
        <w:rPr>
          <w:noProof/>
        </w:rPr>
        <w:tab/>
      </w:r>
      <w:r w:rsidRPr="004A13A9">
        <w:rPr>
          <w:noProof/>
        </w:rPr>
        <w:t>Cosaint Sonraí Pearsanta</w:t>
      </w:r>
      <w:r w:rsidRPr="004A13A9">
        <w:rPr>
          <w:rStyle w:val="FootnoteReference"/>
          <w:noProof/>
        </w:rPr>
        <w:footnoteReference w:id="3"/>
      </w:r>
      <w:r w:rsidRPr="004A13A9">
        <w:rPr>
          <w:noProof/>
        </w:rPr>
        <w:t>*</w:t>
      </w:r>
    </w:p>
    <w:p w14:paraId="497585A6" w14:textId="77777777" w:rsidR="00227163" w:rsidRPr="004A13A9" w:rsidRDefault="00227163" w:rsidP="00227163">
      <w:pPr>
        <w:rPr>
          <w:noProof/>
        </w:rPr>
      </w:pPr>
      <w:sdt>
        <w:sdtPr>
          <w:rPr>
            <w:noProof/>
            <w:color w:val="000000"/>
          </w:rPr>
          <w:id w:val="176314080"/>
          <w14:checkbox>
            <w14:checked w14:val="0"/>
            <w14:checkedState w14:val="2612" w14:font="MS Gothic"/>
            <w14:uncheckedState w14:val="2610" w14:font="MS Gothic"/>
          </w14:checkbox>
        </w:sdtPr>
        <w:sdtContent>
          <w:r w:rsidRPr="004A13A9">
            <w:rPr>
              <w:rFonts w:ascii="MS Gothic" w:eastAsia="MS Gothic" w:hAnsi="MS Gothic" w:hint="eastAsia"/>
              <w:noProof/>
              <w:color w:val="000000"/>
            </w:rPr>
            <w:t>☐</w:t>
          </w:r>
        </w:sdtContent>
      </w:sdt>
      <w:r w:rsidRPr="004A13A9">
        <w:rPr>
          <w:noProof/>
        </w:rPr>
        <w:t xml:space="preserve"> Tuigim go bhféadfaí an iarraidh seo ar athbhreithniú a fhoilsiú ar shuíomh gréasáin an Choimisiúin, agus na sonraí pearsanta uile folaithe. </w:t>
      </w:r>
    </w:p>
    <w:p w14:paraId="3C950EAA" w14:textId="77777777" w:rsidR="00227163" w:rsidRPr="004A13A9" w:rsidRDefault="00227163" w:rsidP="00227163">
      <w:pPr>
        <w:rPr>
          <w:noProof/>
        </w:rPr>
      </w:pPr>
      <w:sdt>
        <w:sdtPr>
          <w:rPr>
            <w:noProof/>
          </w:rPr>
          <w:id w:val="1331409350"/>
          <w14:checkbox>
            <w14:checked w14:val="0"/>
            <w14:checkedState w14:val="2612" w14:font="MS Gothic"/>
            <w14:uncheckedState w14:val="2610" w14:font="MS Gothic"/>
          </w14:checkbox>
        </w:sdtPr>
        <w:sdtContent>
          <w:r w:rsidRPr="004A13A9">
            <w:rPr>
              <w:rFonts w:ascii="MS Gothic" w:eastAsia="MS Gothic" w:hAnsi="MS Gothic" w:hint="eastAsia"/>
              <w:noProof/>
            </w:rPr>
            <w:t>☐</w:t>
          </w:r>
        </w:sdtContent>
      </w:sdt>
      <w:r w:rsidRPr="004A13A9">
        <w:rPr>
          <w:noProof/>
        </w:rPr>
        <w:t xml:space="preserve"> Diúltaím d’fhoilsiú mo sheolta poist ar shuíomh gréasáin an Choimisiúin.</w:t>
      </w:r>
    </w:p>
    <w:p w14:paraId="3D607609" w14:textId="77777777" w:rsidR="00227163" w:rsidRPr="004A13A9" w:rsidRDefault="00227163" w:rsidP="00227163">
      <w:pPr>
        <w:rPr>
          <w:noProof/>
        </w:rPr>
      </w:pPr>
      <w:sdt>
        <w:sdtPr>
          <w:rPr>
            <w:noProof/>
          </w:rPr>
          <w:id w:val="122898070"/>
          <w14:checkbox>
            <w14:checked w14:val="0"/>
            <w14:checkedState w14:val="2612" w14:font="MS Gothic"/>
            <w14:uncheckedState w14:val="2610" w14:font="MS Gothic"/>
          </w14:checkbox>
        </w:sdtPr>
        <w:sdtContent>
          <w:r w:rsidRPr="004A13A9">
            <w:rPr>
              <w:rFonts w:ascii="MS Gothic" w:eastAsia="MS Gothic" w:hAnsi="MS Gothic" w:hint="eastAsia"/>
              <w:noProof/>
            </w:rPr>
            <w:t>☐</w:t>
          </w:r>
        </w:sdtContent>
      </w:sdt>
      <w:r w:rsidRPr="004A13A9">
        <w:rPr>
          <w:noProof/>
        </w:rPr>
        <w:t xml:space="preserve"> Diúltaím d’fhoilsiú m’ainm ar shuíomh gréasáin an Choimisiúin. </w:t>
      </w:r>
    </w:p>
    <w:p w14:paraId="389D0EC9" w14:textId="77777777" w:rsidR="00227163" w:rsidRPr="004A13A9" w:rsidRDefault="00227163" w:rsidP="00227163">
      <w:pPr>
        <w:rPr>
          <w:noProof/>
          <w:szCs w:val="24"/>
        </w:rPr>
      </w:pPr>
      <w:sdt>
        <w:sdtPr>
          <w:rPr>
            <w:noProof/>
            <w:szCs w:val="24"/>
          </w:rPr>
          <w:id w:val="-1664313130"/>
          <w14:checkbox>
            <w14:checked w14:val="0"/>
            <w14:checkedState w14:val="2612" w14:font="MS Gothic"/>
            <w14:uncheckedState w14:val="2610" w14:font="MS Gothic"/>
          </w14:checkbox>
        </w:sdtPr>
        <w:sdtContent>
          <w:r w:rsidRPr="004A13A9">
            <w:rPr>
              <w:rFonts w:ascii="MS Gothic" w:eastAsia="MS Gothic" w:hAnsi="MS Gothic" w:hint="eastAsia"/>
              <w:noProof/>
              <w:szCs w:val="24"/>
            </w:rPr>
            <w:t>☐</w:t>
          </w:r>
        </w:sdtContent>
      </w:sdt>
      <w:r w:rsidRPr="004A13A9">
        <w:rPr>
          <w:noProof/>
        </w:rPr>
        <w:t xml:space="preserve"> Diúltaím do nochtadh m’aitheantais do thríú páirtithe. </w:t>
      </w:r>
    </w:p>
    <w:p w14:paraId="7C4D14D9" w14:textId="77777777" w:rsidR="00227163" w:rsidRPr="004A13A9" w:rsidRDefault="00227163" w:rsidP="00227163">
      <w:pPr>
        <w:pStyle w:val="Text1"/>
        <w:ind w:left="0"/>
        <w:rPr>
          <w:noProof/>
        </w:rPr>
      </w:pPr>
      <w:r w:rsidRPr="004A13A9">
        <w:rPr>
          <w:noProof/>
        </w:rPr>
        <w:t>Déanfaidh an Coimisiún do shonraí pearsanta a phróiseáil i gcomhréir le Rialachán (AE) 2018/1725 ó Pharlaimint na hEorpa agus ón gComhairle an 23 Deireadh Fómhair 2018 maidir le daoine nádúrtha a chosaint i ndáil le sonraí pearsanta a phróiseáil ag institiúidí, comhlachtaí, oifigí agus gníomhaireachtaí an Aontais. Gheobhaidh tú tuilleadh eolais sa ráiteas príobháideachais is infheidhme.</w:t>
      </w:r>
    </w:p>
    <w:p w14:paraId="3425D540" w14:textId="77777777" w:rsidR="00227163" w:rsidRPr="004A13A9" w:rsidRDefault="00227163" w:rsidP="00227163">
      <w:pPr>
        <w:spacing w:before="240" w:after="240"/>
        <w:rPr>
          <w:noProof/>
          <w:szCs w:val="24"/>
        </w:rPr>
      </w:pPr>
      <w:r w:rsidRPr="004A13A9">
        <w:rPr>
          <w:b/>
          <w:noProof/>
        </w:rPr>
        <w:t>Dearbhaím leis seo go soláthraítear an fhaisnéis go léir san fhoirm agus sna hiarscríbhinní seo de mheon macánta.</w:t>
      </w:r>
    </w:p>
    <w:p w14:paraId="2A72BB03" w14:textId="77777777" w:rsidR="00227163" w:rsidRPr="004A13A9" w:rsidRDefault="00227163" w:rsidP="00227163">
      <w:pPr>
        <w:rPr>
          <w:noProof/>
          <w:szCs w:val="24"/>
        </w:rPr>
      </w:pPr>
      <w:r w:rsidRPr="004A13A9">
        <w:rPr>
          <w:noProof/>
        </w:rPr>
        <w:t>Áit, dáta agus síniú an iarrthóra</w:t>
      </w:r>
    </w:p>
    <w:p w14:paraId="0E7D35DD" w14:textId="77777777" w:rsidR="00227163" w:rsidRPr="004A13A9" w:rsidRDefault="00227163" w:rsidP="00227163">
      <w:pPr>
        <w:rPr>
          <w:noProof/>
          <w:szCs w:val="24"/>
        </w:rPr>
      </w:pPr>
    </w:p>
    <w:p w14:paraId="7514B2DB" w14:textId="77777777" w:rsidR="00E6658B" w:rsidRDefault="00E6658B"/>
    <w:sectPr w:rsidR="00E6658B" w:rsidSect="00227163">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CEE79" w14:textId="77777777" w:rsidR="00227163" w:rsidRDefault="00227163" w:rsidP="00227163">
      <w:pPr>
        <w:spacing w:before="0" w:after="0"/>
      </w:pPr>
      <w:r>
        <w:separator/>
      </w:r>
    </w:p>
  </w:endnote>
  <w:endnote w:type="continuationSeparator" w:id="0">
    <w:p w14:paraId="3BF67B7B" w14:textId="77777777" w:rsidR="00227163" w:rsidRDefault="00227163" w:rsidP="002271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03B63" w14:textId="77777777" w:rsidR="00227163" w:rsidRDefault="002271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40D" w14:textId="77777777" w:rsidR="00227163" w:rsidRPr="00340F7A" w:rsidRDefault="00227163" w:rsidP="00340F7A">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B8F0" w14:textId="77777777" w:rsidR="00227163" w:rsidRDefault="00227163" w:rsidP="005B6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D5FE7" w14:textId="77777777" w:rsidR="00227163" w:rsidRDefault="00227163" w:rsidP="00227163">
      <w:pPr>
        <w:spacing w:before="0" w:after="0"/>
      </w:pPr>
      <w:r>
        <w:separator/>
      </w:r>
    </w:p>
  </w:footnote>
  <w:footnote w:type="continuationSeparator" w:id="0">
    <w:p w14:paraId="6E77A7BA" w14:textId="77777777" w:rsidR="00227163" w:rsidRDefault="00227163" w:rsidP="00227163">
      <w:pPr>
        <w:spacing w:before="0" w:after="0"/>
      </w:pPr>
      <w:r>
        <w:continuationSeparator/>
      </w:r>
    </w:p>
  </w:footnote>
  <w:footnote w:id="1">
    <w:p w14:paraId="7488159B" w14:textId="77777777" w:rsidR="00227163" w:rsidRPr="003D3D6D" w:rsidRDefault="00227163" w:rsidP="00227163">
      <w:pPr>
        <w:pStyle w:val="FootnoteText"/>
        <w:rPr>
          <w:sz w:val="22"/>
          <w:szCs w:val="22"/>
        </w:rPr>
      </w:pPr>
      <w:r>
        <w:rPr>
          <w:rStyle w:val="FootnoteReference"/>
        </w:rPr>
        <w:footnoteRef/>
      </w:r>
      <w:r>
        <w:rPr>
          <w:sz w:val="22"/>
        </w:rPr>
        <w:tab/>
        <w:t xml:space="preserve">Tabhair faoi deara nach mór don eagraíocht neamhrialtasach an iarraidh ar athbhreithniú inmheánach a dhéanamh laistigh d’ocht seachtaine tar éis fhoilsiú an chinnidh ón gCoimisiún maidir le státchabhair in </w:t>
      </w:r>
      <w:r>
        <w:rPr>
          <w:i/>
          <w:sz w:val="22"/>
        </w:rPr>
        <w:t>Iris Oifigiúil an Aontais Eorpaigh</w:t>
      </w:r>
      <w:r>
        <w:rPr>
          <w:sz w:val="22"/>
        </w:rPr>
        <w:t xml:space="preserve"> is ábhar don athbhreithniú atá á lorg.</w:t>
      </w:r>
    </w:p>
  </w:footnote>
  <w:footnote w:id="2">
    <w:p w14:paraId="23B1CF99" w14:textId="77777777" w:rsidR="00227163" w:rsidRPr="003D3D6D" w:rsidRDefault="00227163" w:rsidP="00227163">
      <w:pPr>
        <w:pStyle w:val="FootnoteText"/>
      </w:pPr>
      <w:r>
        <w:rPr>
          <w:rStyle w:val="FootnoteReference"/>
        </w:rPr>
        <w:footnoteRef/>
      </w:r>
      <w:r>
        <w:tab/>
        <w:t xml:space="preserve">Breithiúnas </w:t>
      </w:r>
      <w:r>
        <w:rPr>
          <w:i/>
        </w:rPr>
        <w:t>Ex multis</w:t>
      </w:r>
      <w:r>
        <w:t xml:space="preserve"> an 22 Márta 1977, </w:t>
      </w:r>
      <w:r>
        <w:rPr>
          <w:i/>
        </w:rPr>
        <w:t>Iannelli &amp; Volpi SpA</w:t>
      </w:r>
      <w:r>
        <w:t xml:space="preserve"> v </w:t>
      </w:r>
      <w:r>
        <w:rPr>
          <w:i/>
        </w:rPr>
        <w:t>Ditta Paolo Meroni</w:t>
      </w:r>
      <w:r>
        <w:t>, 74/76, EU:C:1977:51, mír 14, ‘</w:t>
      </w:r>
      <w:r>
        <w:rPr>
          <w:i/>
        </w:rPr>
        <w:t>Féadfaidh na gnéithe sin den chabhair a sháraíonn forálacha sonracha an Chonartha (...) a bheith nasctha chomh doscaoilte sin le cuspóir na cabhrach nach féidir meastóireacht a dhéanamh orthu astu féin, agus mar sin, ní mór, de dhroim riachtanais, a n-éifeacht maidir le comhoiriúnacht nó neamh-chomhoiriúnacht na cabhrach, agus í á meas ina hiomláine, a chinneadh i bhfianaise an nós imeachta a fhorordaítear in Airteagal 93’.</w:t>
      </w:r>
    </w:p>
  </w:footnote>
  <w:footnote w:id="3">
    <w:p w14:paraId="7775F6D2" w14:textId="77777777" w:rsidR="00227163" w:rsidRPr="004D1B36" w:rsidRDefault="00227163" w:rsidP="00227163">
      <w:pPr>
        <w:pStyle w:val="FootnoteText"/>
      </w:pPr>
      <w:r>
        <w:rPr>
          <w:rStyle w:val="FootnoteReference"/>
        </w:rPr>
        <w:footnoteRef/>
      </w:r>
      <w:r>
        <w:tab/>
        <w:t>Tagraíonn sé seo d’ainm, do sheoladh poist agus d’aitheantas na heagraíochta neamhrialtasaí/na n-eagraíochtaí neamhrialtasacha a bhfuil an iarraidh á déanamh acu, agus ní don ionadaí dlíthiúil.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AD91E" w14:textId="77777777" w:rsidR="00227163" w:rsidRDefault="002271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A35B8" w14:textId="77777777" w:rsidR="00227163" w:rsidRDefault="002271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B97A" w14:textId="77777777" w:rsidR="00227163" w:rsidRDefault="00227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2716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27163"/>
    <w:rsid w:val="00231B31"/>
    <w:rsid w:val="00245BB1"/>
    <w:rsid w:val="00255B1E"/>
    <w:rsid w:val="00273543"/>
    <w:rsid w:val="00282A3F"/>
    <w:rsid w:val="00285DB1"/>
    <w:rsid w:val="00292AD5"/>
    <w:rsid w:val="00296C7B"/>
    <w:rsid w:val="002A2AC8"/>
    <w:rsid w:val="002B1BA6"/>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0FCB5"/>
  <w15:chartTrackingRefBased/>
  <w15:docId w15:val="{17AA625C-E657-4A00-85A8-DF02ABC0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163"/>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2716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2716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2716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2716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271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71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716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71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716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2716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27163"/>
    <w:rPr>
      <w:i/>
      <w:iCs/>
      <w:color w:val="365F91" w:themeColor="accent1" w:themeShade="BF"/>
    </w:rPr>
  </w:style>
  <w:style w:type="paragraph" w:styleId="IntenseQuote">
    <w:name w:val="Intense Quote"/>
    <w:basedOn w:val="Normal"/>
    <w:next w:val="Normal"/>
    <w:link w:val="IntenseQuoteChar"/>
    <w:uiPriority w:val="30"/>
    <w:qFormat/>
    <w:rsid w:val="0022716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2716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27163"/>
    <w:rPr>
      <w:b/>
      <w:bCs/>
      <w:smallCaps/>
      <w:color w:val="365F91" w:themeColor="accent1" w:themeShade="BF"/>
      <w:spacing w:val="5"/>
    </w:rPr>
  </w:style>
  <w:style w:type="paragraph" w:customStyle="1" w:styleId="Text1">
    <w:name w:val="Text 1"/>
    <w:basedOn w:val="Normal"/>
    <w:rsid w:val="00227163"/>
    <w:pPr>
      <w:ind w:left="850"/>
    </w:pPr>
  </w:style>
  <w:style w:type="paragraph" w:customStyle="1" w:styleId="Point1">
    <w:name w:val="Point 1"/>
    <w:basedOn w:val="Normal"/>
    <w:rsid w:val="00227163"/>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1597</Words>
  <Characters>9235</Characters>
  <DocSecurity>0</DocSecurity>
  <Lines>196</Lines>
  <Paragraphs>128</Paragraphs>
  <ScaleCrop>false</ScaleCrop>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2025-05-13T07:42:00Z</dcterms:created>
  <dcterms:modified xsi:type="dcterms:W3CDTF">2025-05-13T07:42:00Z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2025-05-13T07:42:39Z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dcbeeb11-8cbe-47e6-8c63-452c2fc125e9</vt:lpwstr>
  </property>
  <property fmtid="{D5CDD505-2E9C-101B-9397-08002B2CF9AE}" pid="8" name="MSIP_Label_6bd9ddd1-4d20-43f6-abfa-fc3c07406f94_ContentBits">
    <vt:lpwstr>0</vt:lpwstr>
  </property>
</Properties>
</file>