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Teil III.6 – </w:t>
            </w:r>
          </w:p>
          <w:p w14:paraId="1C239D2C" w14:textId="40222408" w:rsidR="000442F5" w:rsidRPr="009916D5" w:rsidRDefault="1AB540F5" w:rsidP="008D5ADF">
            <w:pPr>
              <w:pStyle w:val="Heading2"/>
              <w:spacing w:before="240" w:after="240"/>
              <w:jc w:val="center"/>
              <w:rPr>
                <w:sz w:val="32"/>
                <w:szCs w:val="32"/>
              </w:rPr>
            </w:pPr>
            <w:r>
              <w:rPr>
                <w:sz w:val="32"/>
              </w:rPr>
              <w:t>Aktualisierter* Ergänzender Fragebogen zu staatlichen Beihilfen, die auf der Grundlage der Leitlinien für staatliche Klima-, Umweltschutz- und Energiebeihilfen 2022</w:t>
            </w:r>
            <w:r>
              <w:rPr>
                <w:sz w:val="32"/>
                <w:szCs w:val="32"/>
                <w:vertAlign w:val="superscript"/>
              </w:rPr>
              <w:footnoteReference w:id="2"/>
            </w:r>
            <w:r>
              <w:rPr>
                <w:sz w:val="32"/>
              </w:rPr>
              <w:t xml:space="preserve"> gewährt werden </w:t>
            </w:r>
            <w:bookmarkEnd w:id="0"/>
            <w:bookmarkEnd w:id="1"/>
          </w:p>
          <w:p w14:paraId="543C62B0" w14:textId="77777777" w:rsidR="002B52B3" w:rsidRDefault="002B52B3" w:rsidP="7097866F">
            <w:pPr>
              <w:jc w:val="center"/>
              <w:rPr>
                <w:sz w:val="32"/>
                <w:szCs w:val="32"/>
              </w:rPr>
            </w:pPr>
            <w:r>
              <w:rPr>
                <w:sz w:val="32"/>
              </w:rPr>
              <w:t>Kapitel 4.2 – Beihilfen zur Verbesserung der Gesamtenergieeffizienz und der Umweltbilanz von Gebäuden</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noch nicht förmlich angenommen</w:t>
            </w:r>
            <w:r>
              <w:rPr>
                <w:rStyle w:val="eop"/>
              </w:rPr>
              <w:t xml:space="preserve">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Dieser ergänzende Fragebogen ist für die Anmeldung von Beihilfen zu verwenden, die unter die Leitlinien für staatliche Klima-, Umweltschutz- und Energiebeihilfen 2022 (im Folgenden „Leitlinien“) fallen.</w:t>
      </w:r>
    </w:p>
    <w:p w14:paraId="17CF3DD5" w14:textId="162501A6" w:rsidR="009E2EA1" w:rsidRDefault="1D5D3D78" w:rsidP="118DF711">
      <w:pPr>
        <w:spacing w:before="120" w:after="120"/>
        <w:ind w:right="-142"/>
        <w:jc w:val="both"/>
        <w:rPr>
          <w:rFonts w:eastAsia="Times New Roman"/>
          <w:i/>
          <w:iCs/>
          <w:szCs w:val="24"/>
        </w:rPr>
      </w:pPr>
      <w:r>
        <w:rPr>
          <w:i/>
        </w:rPr>
        <w:t xml:space="preserve">Dieser ergänzende Fragebogen betrifft Maßnahmen, die unter Kapitel 4.2 der Leitlinien fallen. Falls die Anmeldung Maßnahmen umfasst, die unter mehr als ein Kapitel der Leitlinien fallen, füllen Sie bitte (sobald verfügbar) auch den jeweiligen ergänzenden Fragebogen aus, der sich auf das entsprechende Kapitel der Leitlinien bezieht. </w:t>
      </w:r>
    </w:p>
    <w:p w14:paraId="3C67E530" w14:textId="776D64C2" w:rsidR="1541A55D" w:rsidRDefault="1541A55D" w:rsidP="00135DD2">
      <w:pPr>
        <w:spacing w:before="120" w:after="120"/>
        <w:ind w:right="-142"/>
        <w:jc w:val="both"/>
        <w:rPr>
          <w:rFonts w:eastAsia="Times New Roman"/>
          <w:i/>
          <w:iCs/>
          <w:szCs w:val="24"/>
        </w:rPr>
      </w:pPr>
      <w:r>
        <w:rPr>
          <w:i/>
        </w:rPr>
        <w:t>Alle von Mitgliedstaaten als Anlagen zu diesem ergänzenden Fragebogen übermittelten Unterlagen sind zu nummerieren; diese Nummern sind in den einschlägigen Abschnitten dieses ergänzenden Fragebogens anzugeben.</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Abschnitt A: Zusammenfassung der wichtigsten Merkmale der angemeldeten Maßnahme(n)</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Hintergrund und Ziel(e) der angemeldeten Maßnahme(n)</w:t>
      </w:r>
    </w:p>
    <w:p w14:paraId="437F042E" w14:textId="62F95870" w:rsidR="00111EDE" w:rsidRPr="007159A8" w:rsidRDefault="00111EDE" w:rsidP="00BC0346">
      <w:pPr>
        <w:pStyle w:val="ListParagraph"/>
        <w:numPr>
          <w:ilvl w:val="0"/>
          <w:numId w:val="20"/>
        </w:numPr>
        <w:spacing w:after="240"/>
        <w:ind w:left="993" w:hanging="142"/>
        <w:jc w:val="both"/>
      </w:pPr>
      <w:r>
        <w:t>Sofern nicht bereits in Abschnitt 5.2 des Formulars „Allgemeine Angaben“ (Teil I) geschehen, erläutern Sie bitte den Hintergrund und das Hauptziel, einschließlich etwaiger Unionsziele in Bezug auf die Gesamtenergieeffizienz und die Umweltbilanz von Gebäuden, die durch die Maßnahme gefördert werden sollen.</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Nennen Sie ferner bitte auch etwaige weitere Ziele, die mit der Maßnahme verfolgt werden. Für Ziele, die sich nicht ausschließlich auf den Umweltschutz beziehen, erläutern Sie bitte, ob sie zu Wettbewerbsverzerrungen im Binnenmarkt führen können.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Inkrafttreten und Laufzeit</w:t>
      </w:r>
    </w:p>
    <w:p w14:paraId="732B9D07" w14:textId="224D72C4" w:rsidR="00111EDE" w:rsidRPr="00CF4A34" w:rsidRDefault="00111EDE" w:rsidP="00BC0346">
      <w:pPr>
        <w:pStyle w:val="ListParagraph"/>
        <w:numPr>
          <w:ilvl w:val="0"/>
          <w:numId w:val="28"/>
        </w:numPr>
        <w:spacing w:after="240"/>
        <w:ind w:left="993" w:hanging="142"/>
        <w:jc w:val="both"/>
        <w:rPr>
          <w:szCs w:val="24"/>
        </w:rPr>
      </w:pPr>
      <w:r>
        <w:t>Sofern nicht bereits in Abschnitt 5.5 des Formulars „Allgemeine Angaben“ (Teil I) geschehen, geben Sie bitte den Tag an, an dem die Beihilferegelung in Kraft treten soll.</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Bitte geben Sie die Laufzeit der Regelung an.</w:t>
      </w:r>
      <w:r>
        <w:rPr>
          <w:rStyle w:val="FootnoteReference"/>
          <w:rFonts w:cs="Arial Unicode MS"/>
          <w:bCs/>
          <w:lang w:bidi="si-LK"/>
        </w:rPr>
        <w:footnoteReference w:id="3"/>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Beihilfeempfänger</w:t>
      </w:r>
      <w:r>
        <w:tab/>
      </w:r>
    </w:p>
    <w:p w14:paraId="101D761C" w14:textId="191E498C" w:rsidR="00111EDE" w:rsidRDefault="00111EDE" w:rsidP="00BC0346">
      <w:pPr>
        <w:pStyle w:val="ListParagraph"/>
        <w:numPr>
          <w:ilvl w:val="0"/>
          <w:numId w:val="21"/>
        </w:numPr>
        <w:spacing w:after="240"/>
        <w:ind w:hanging="229"/>
        <w:jc w:val="both"/>
        <w:rPr>
          <w:szCs w:val="24"/>
        </w:rPr>
      </w:pPr>
      <w:r>
        <w:t>Sofern nicht bereits in Abschnitt 3 des Formulars „Allgemeine Angaben“ (Teil I) geschehen, machen Sie bitte Angaben zu dem bzw. den (potenziellen) Beihilfeempfänger(n) im Rahmen der Maßnahme(n).</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Bitte nennen Sie den Standort des Beihilfeempfängers bzw. der Beihilfeempfänger (d. h., geben Sie bitte an, ob nur wirtschaftliche Einheiten mit Sitz in dem betreffenden Mitgliedstaat oder auch solche mit Sitz in anderen Mitgliedstaaten für die Maßnahme in Betracht kommen).</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lastRenderedPageBreak/>
        <w:t xml:space="preserve">Für die Prüfung der Einhaltung von Randnummer 15 der Leitlinien geben Sie bitte an, ob eine Beihilfe im Rahmen der Maßnahme(n) zugunsten von Unternehmen (Einzelbeihilfe oder Beihilfe im Rahmen einer Regelung) gewährt wird, die einer Rückforderungsanordnung aufgrund eines früheren Beschlusses der Kommission zur Feststellung der Unzulässigkeit einer Beihilfe und ihrer Unvereinbarkeit mit dem Binnenmarkt nicht nachgekommen sind.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Falls ja, machen Sie bitte Angaben zum ausstehenden Rückforderungsbetrag, sodass die Kommission ihn bei der Würdigung der Beihilfemaßnahme(n) berücksichtigt.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Bitte bestätigen Sie, dass die Maßnahme(n) keine Beihilfen für Tätigkeiten beinhaltet bzw. beinhalten, die nicht in den Anwendungsbereich der Leitlinien fallen (siehe Randnummer 13 der Leitlinien). Falls dies doch der Fall ist, machen Sie bitte nähere Angaben.</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Mittelausstattung und Finanzierung der Maßnahme(n)</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Pr>
          <w:rFonts w:cs="Arial Unicode MS"/>
          <w:bCs/>
          <w:vertAlign w:val="superscript"/>
          <w:lang w:bidi="si-LK"/>
        </w:rPr>
        <w:footnoteReference w:id="4"/>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Falls die Maßnahme(n) durch eine Abgabe finanziert wird bzw. werden, geben Sie bitte an, ob</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die Abgabe gesetzlich oder durch einen anderen Rechtsakt festgelegt ist; falls ja, geben Sie bitte den Rechtsakt, seine Nummer, das Datum des Erlasses und des Inkrafttretens sowie einen Internetlink zu diesem Rechtsakt an;</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die Abgabe auf inländische und eingeführte Produkte gleichermaßen erhoben wird;</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die angemeldete(n) Maßnahme(n) inländischen und ausländischen Produkten gleichermaßen zugutekommt bzw. -kommen;</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 xml:space="preserve">die Maßnahme(n) vollständig oder nur teilweise über die Abgabe finanziert wird bzw. werden; im Falle einer Teilfinanzierung nennen Sie bitte die </w:t>
      </w:r>
      <w:r>
        <w:lastRenderedPageBreak/>
        <w:t>anderen Finanzierungsquellen für die Maßnahme und ihren Anteil an der Finanzierung;</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aus der Abgabe, über die die angemeldete(n) Maßnahme(n) finanziert wird bzw. werden, auch andere Beihilfemaßnahmen finanziert werden; falls ja, nennen Sie bitte diese anderen Beihilfemaßnahmen.</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Abschnitt B: Prüfung der Vereinbarkeit der Beihilfe mit dem Binnenmarkt</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Positive Voraussetzung: Die Beihilfe muss die Entwicklung eines Wirtschaftszweigs fördern</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Beitrag zur Entwicklung eines Wirtschaftszweigs</w:t>
            </w:r>
          </w:p>
        </w:tc>
      </w:tr>
    </w:tbl>
    <w:p w14:paraId="1E2599D2" w14:textId="67A963FD" w:rsidR="000442F5" w:rsidRPr="00DB40A5" w:rsidRDefault="000442F5" w:rsidP="00A029BF">
      <w:pPr>
        <w:spacing w:before="120" w:after="120"/>
        <w:jc w:val="both"/>
        <w:rPr>
          <w:i/>
        </w:rPr>
      </w:pPr>
      <w:r>
        <w:rPr>
          <w:i/>
        </w:rPr>
        <w:t xml:space="preserve">Bitte machen Sie die Angaben in diesem Abschnitt anhand der Abschnitte 3.1.1 (Randnummern 23-25), 4.2.1 und 4.2.2 (Randnummern 136-140) der Leitlinien.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4422EB0C" w14:textId="77777777" w:rsidR="00EA08CE" w:rsidRDefault="00EA08CE" w:rsidP="00AE72C0">
      <w:pPr>
        <w:pStyle w:val="ListParagraph"/>
        <w:spacing w:before="120" w:after="120"/>
        <w:ind w:left="567"/>
        <w:contextualSpacing w:val="0"/>
        <w:jc w:val="both"/>
      </w:pPr>
      <w:r>
        <w:t xml:space="preserve">Für die Prüfung der Einhaltung von Randnummer 23 der Leitlinien geben Sie bitte an, welche Wirtschaftszweige durch die Beihilfe gefördert werden und wie diese Förderung erfolgen soll.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 </w:t>
      </w:r>
    </w:p>
    <w:p w14:paraId="6BA1AB7B" w14:textId="47A34289" w:rsidR="00422410" w:rsidRDefault="00422410" w:rsidP="00422410">
      <w:pPr>
        <w:pStyle w:val="ListParagraph"/>
        <w:spacing w:before="120" w:after="120"/>
        <w:ind w:left="567"/>
        <w:contextualSpacing w:val="0"/>
        <w:jc w:val="both"/>
      </w:pPr>
      <w:r>
        <w:t xml:space="preserve">Bitte erläutern Sie außerdem, inwieweit sich die Beihilfe auf die unter Randnummer 135 der Leitlinien beschriebenen Strategien bezieht.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Bitte beschreiben Sie, welche Voraussetzungen für die Beihilfefähigkeit gelten (geben Sie z. B. alle technischen, umweltbezogenen (d. h. Genehmigungen), finanziellen (d. h. Sicherheiten) oder sonstigen Anforderungen an, die von dem bzw. den Beihilfeempfänger(n) zu erfüllen sind).</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Bitte machen Sie genaue Angaben zum Anwendungsbereich der Beihilfemaßnahme(n) und zu den dadurch geförderten Tätigkeiten gemäß Abschnitt 4.2.2 der Leitlinien. Machen Sie konkret bitte folgende Angaben:</w:t>
      </w:r>
    </w:p>
    <w:p w14:paraId="32AFD134" w14:textId="1ED9FBCA" w:rsidR="00B35947" w:rsidRDefault="00B35947" w:rsidP="008D5ADF">
      <w:pPr>
        <w:pStyle w:val="ListParagraph"/>
        <w:numPr>
          <w:ilvl w:val="1"/>
          <w:numId w:val="4"/>
        </w:numPr>
        <w:spacing w:before="120" w:after="120"/>
        <w:contextualSpacing w:val="0"/>
        <w:jc w:val="both"/>
      </w:pPr>
      <w:r>
        <w:t xml:space="preserve">Bitte erläutern Sie, ob im Rahmen der Beihilfemaßnahme(n) nur Beihilfen für die Verbesserung der Energieeffizienz von Gebäuden gewährt werden können oder ob die Beihilfen für die Verbesserung der Energieeffizienz von Gebäuden mit Beihilfen für eine oder mehrere der unter Randnummer 137 der Leitlinien angeführten Investitionen kombiniert werden können. Falls Letzteres zutrifft, </w:t>
      </w:r>
      <w:r>
        <w:lastRenderedPageBreak/>
        <w:t xml:space="preserve">geben Sie bitte an, welche der Investitionen im Rahmen der Maßnahme(n) beihilfefähig sind.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Bitte erläutern Sie, ob die Beihilfemaßnahme(n) auch Arten von Beihilfen umfassen, die gemäß Randnummer 138 nicht in den Anwendungsbereich des Abschnitts 4.2 der Leitlinien fallen. Falls ja, müssen die entsprechenden Anmeldeformulare für die betreffenden Teile der Maßnahme(n) vorgelegt werden.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Bitte geben Sie an, ob die Beihilfen im Rahmen der Maßnahme(n) für die Renovierung bestehender Gebäude, die Installation oder den Austausch nur einer Art von Gebäudekomponente</w:t>
      </w:r>
      <w:r>
        <w:rPr>
          <w:rStyle w:val="FootnoteReference"/>
        </w:rPr>
        <w:footnoteReference w:id="5"/>
      </w:r>
      <w:r>
        <w:t xml:space="preserve"> und/oder Investitionen in die Energieeffizienz neuer Gebäude im Sinne von Randnummer 139 (Buchstaben a bis c) der Leitlinien gewährt werden.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Bitte weisen Sie nach, dass die im Rahmen der Beihilfemaßnahme(n) gewährten Beihilfen die unter Randnummer 139 (Buchstaben a, b bzw. c) der Leitlinien geforderten Verbesserungen der Gesamtenergieeffizienz bewirken.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Bitte geben Sie an, ob die Beihilfen im Rahmen der Beihilfemaßnahme(n) im Sinne der Randnummer 140 der Leitlinien KMU und kleinen Unternehmen mittlerer Kapitalisierung gewährt werden, die auf die Verbesserung der Gesamtenergieeffizienz abzielende Maßnahmen zur Begünstigung von Energieleistungsverträgen anbieten.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Anreizeffekt</w:t>
            </w:r>
          </w:p>
        </w:tc>
      </w:tr>
    </w:tbl>
    <w:p w14:paraId="20915284" w14:textId="0D70BA96" w:rsidR="00015E2B" w:rsidRPr="00A05235" w:rsidRDefault="00B15313" w:rsidP="00A029BF">
      <w:pPr>
        <w:spacing w:before="120" w:after="120"/>
        <w:jc w:val="both"/>
        <w:rPr>
          <w:i/>
        </w:rPr>
      </w:pPr>
      <w:r>
        <w:rPr>
          <w:i/>
        </w:rPr>
        <w:t xml:space="preserve">Bitte machen Sie die Angaben in diesem Abschnitt anhand der Abschnitte 3.1.2 (Randnummern 26-32) und 4.2.3 (Randnummern 141-143) der Leitlinien.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 Für die Prüfung der Einhaltung von Randnummer 27 der Leitlinien bestätigen Sie bitte, dass die Maßnahme nicht „das übliche Geschäftsrisiko einer Wirtschaftstätigkeit ausgleicht“, und begründen Sie dies kurz.</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Nach Randnummer 28 der Leitlinien:</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 xml:space="preserve">Bitte beschreiben Sie ausführlich den Sachverhalt (tatsächliches/faktisches Szenario), zu dem die Beihilfemaßnahme führen dürfte, und das bzw. die </w:t>
      </w:r>
      <w:r>
        <w:lastRenderedPageBreak/>
        <w:t>wahrscheinliche(n) kontrafaktische(n) Szenario(s) ohne die Beihilfemaßnahme</w:t>
      </w:r>
      <w:r>
        <w:rPr>
          <w:rStyle w:val="FootnoteReference"/>
        </w:rPr>
        <w:footnoteReference w:id="6"/>
      </w:r>
      <w:r>
        <w:t>. Wenn Sie davon ausgehen, dass verschiedene Gruppen von Beihilfeempfängern gefördert werden könnten, stellen Sie bitte sicher, dass das kontrafaktische Szenario für jede dieser Gruppen plausibel ist.</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Bitte erläutern Sie gegebenenfalls kurz die Gründe für die Wahl des bzw. der wahrscheinlichen kontrafaktischen Szenarios mit Blick auf die verschiedenen geplanten Gruppen von Beihilfeempfängern.</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Bitte quantifizieren Sie die Kosten und Einnahmen im faktischen Szenario und in den kontrafaktischen Szenarios und begründen Sie die Verhaltensänderung gegebenenfalls für jede Gruppe von Beihilfeempfängern. Stützen Sie sich dabei bitte auf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das bzw. die jeweilige(n) Referenzvorhaben</w:t>
      </w:r>
      <w:r>
        <w:rPr>
          <w:vertAlign w:val="superscript"/>
        </w:rPr>
        <w:footnoteReference w:id="7"/>
      </w:r>
      <w:r>
        <w:t>, die entsprechenden kontrafaktischen Szenarios und die sich daraus ergebende Finanzierungslücke,</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ODER</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einschlägige quantitative Nachweise auf der Grundlage von Marktstudien (insbesondere Studien zur erwarteten Amortisationsdauer), Plänen von Investoren, Finanzberichten oder andere quantitative Nachweise, wie gegebenenfalls Gebote für ähnliche Vorhaben im Rahmen neuerer vergleichbarer Ausschreibungen.</w:t>
      </w:r>
      <w:r>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Zum Nachweis der Einhaltung der Randnummern 29 und 31 der Leitlinien:</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Bestätigen Sie bitte, dass der Beginn der Arbeiten an dem Vorhaben oder der Tätigkeit nicht erfolgt ist, bevor der Beihilfeempfänger einen schriftlichen Beihilfeantrag bei den nationalen Behörden gestellt hat,</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ODER</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lastRenderedPageBreak/>
        <w:t xml:space="preserve">weisen Sie für Vorhaben, mit denen vor Beantragung der Beihilfe begonnen wurde, bitte nach, dass das Vorhaben unter einen der unter Randnummer 31 der Leitlinien genannten Ausnahmefälle (Buchstaben a, b oder c) fällt.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Zum Nachweis der Einhaltung der Randnummern 32 und 142 der Leitlinien:</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Geben Sie bitte an, ob für die angemeldete(n) Maßnahme(n) Unionsnormen</w:t>
      </w:r>
      <w:r>
        <w:rPr>
          <w:vertAlign w:val="superscript"/>
        </w:rPr>
        <w:footnoteReference w:id="9"/>
      </w:r>
      <w:r>
        <w:t xml:space="preserve"> gelten, verbindliche nationale Normen, die strenger oder ehrgeiziger sind als die entsprechenden Unionsnormen, oder verbindliche nationale Normen, die erlassen wurden, weil keine entsprechenden Unionsnormen vorliegen.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Wenn das Unionsrecht Unionsnormen vorschreibt, bestätigen Sie und zeigen Sie bitte auf, dass die Beihilfe einen Anreizeffekt hat, indem sie einen Anreiz dafür schafft, die Investition mindestens 18 Monate vor Inkrafttreten der Norm durchzuführen und abzuschließen.</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Bitte erläutern Sie, ob Vorhaben mit einer Amortisationsdauer</w:t>
      </w:r>
      <w:r>
        <w:rPr>
          <w:vertAlign w:val="superscript"/>
          <w:lang w:eastAsia="en-GB"/>
        </w:rPr>
        <w:footnoteReference w:id="10"/>
      </w:r>
      <w:r>
        <w:t xml:space="preserve"> von weniger als fünf Jahren im Rahmen der Maßnahme(n) beihilfefähig sind. Falls ja, weisen Sie bitte nach, dass die Beihilfe erforderlich ist, um eine Verhaltensänderung herbeizuführen, wie unter Randnummer 142 der Leitlinien gefordert.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Kein Verstoß gegen relevante Bestimmungen des Unionsrechts</w:t>
            </w:r>
          </w:p>
        </w:tc>
      </w:tr>
    </w:tbl>
    <w:p w14:paraId="71F2B6DF" w14:textId="01B42D4E" w:rsidR="00382DE7" w:rsidRDefault="00382DE7" w:rsidP="00A029BF">
      <w:pPr>
        <w:spacing w:before="120" w:after="120"/>
        <w:jc w:val="both"/>
        <w:rPr>
          <w:i/>
        </w:rPr>
      </w:pPr>
      <w:r>
        <w:rPr>
          <w:i/>
        </w:rPr>
        <w:t xml:space="preserve">Bitte machen Sie die Angaben in diesem Abschnitt anhand von Abschnitt 3.1.3 (Randnummer 33) der Leitlinien. </w:t>
      </w:r>
    </w:p>
    <w:p w14:paraId="075E8A7E" w14:textId="77777777" w:rsidR="00382DE7" w:rsidRDefault="00382DE7" w:rsidP="005450FE">
      <w:pPr>
        <w:pStyle w:val="ListParagraph"/>
        <w:numPr>
          <w:ilvl w:val="0"/>
          <w:numId w:val="4"/>
        </w:numPr>
        <w:spacing w:before="120" w:after="120"/>
        <w:ind w:left="567" w:hanging="567"/>
        <w:contextualSpacing w:val="0"/>
        <w:jc w:val="both"/>
      </w:pPr>
      <w:r>
        <w:t>Bitte machen Sie Angaben zur Bestätigung der Einhaltung der einschlägigen Bestimmungen des EU-Rechts im Einklang mit Randnummer 33 der Leitlinien.</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lastRenderedPageBreak/>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Wenn die Maßnahme(n) über eine Abgabe finanziert wird bzw. werden, geben Sie bitte an, ob die Einhaltung der Artikel 30 und 110 AEUV geprüft werden muss. Falls ja, zeigen Sie bitte auf, inwiefern die Maßnahme mit den Bestimmungen der Artikel 30 und 110 AEUV im Einklang steht. In diesem Zusammenhang kann auf die oben unter Frage </w:t>
      </w:r>
      <w:r>
        <w:fldChar w:fldCharType="begin"/>
      </w:r>
      <w:r>
        <w:instrText xml:space="preserve"> REF _Ref126829229 \w \h  \* MERGEFORMAT </w:instrText>
      </w:r>
      <w:r>
        <w:fldChar w:fldCharType="separate"/>
      </w:r>
      <w:r>
        <w:t>5</w:t>
      </w:r>
      <w:r>
        <w:fldChar w:fldCharType="end"/>
      </w:r>
      <w:r>
        <w:t>.</w:t>
      </w:r>
      <w:r>
        <w:fldChar w:fldCharType="begin"/>
      </w:r>
      <w:r>
        <w:instrText xml:space="preserve"> REF _Ref126829235 \w \h  \* MERGEFORMAT </w:instrText>
      </w:r>
      <w:r>
        <w:fldChar w:fldCharType="separate"/>
      </w:r>
      <w:r>
        <w:t>ii</w:t>
      </w:r>
      <w:r>
        <w:fldChar w:fldCharType="end"/>
      </w:r>
      <w:r>
        <w:t xml:space="preserve"> übermittelten Informationen verwiesen werden, wenn die angemeldete(n) Maßnahme(n) durch eine Abgabe finanziert wird bzw. werden.</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Negative Voraussetzung: Die Beihilfe darf die Handelsbedingungen nicht in einer Weise verändern, die dem gemeinsamen Interesse zuwiderläuft</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Minimierung der Verzerrungen von Wettbewerb und Handel</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Erforderlichkeit der Beihilfe</w:t>
            </w:r>
          </w:p>
        </w:tc>
      </w:tr>
    </w:tbl>
    <w:p w14:paraId="3C23674F" w14:textId="13FAD6B4" w:rsidR="00663008" w:rsidRPr="00F83660" w:rsidRDefault="00663008" w:rsidP="00A029BF">
      <w:pPr>
        <w:spacing w:before="120" w:after="120"/>
        <w:jc w:val="both"/>
        <w:rPr>
          <w:i/>
          <w:color w:val="000000"/>
        </w:rPr>
      </w:pPr>
      <w:r>
        <w:rPr>
          <w:i/>
        </w:rPr>
        <w:t>Bitte machen Sie die Angaben in diesem Abschnitt anhand von Abschnitt 3.2.1.1 (Randnummern 34-38) der Leitlinien.</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Bitte erläutern Sie, welchen Fall bzw. welche Fälle von Marktversagen Ihre Behörden festgestellt haben, die verhindern, dass hinreichender Umweltschutz erreicht wird. Bitte geben Sie unter Bezugnahme auf Randnummer 34 Buchstabe a, b, c oder d der Leitlinien an, um welche Art von Marktversagen es sich handelt.</w:t>
      </w:r>
    </w:p>
    <w:p w14:paraId="735B7CD2" w14:textId="77777777" w:rsidR="00076394" w:rsidRDefault="00076394" w:rsidP="00076394">
      <w:pPr>
        <w:tabs>
          <w:tab w:val="left" w:leader="dot" w:pos="9072"/>
        </w:tabs>
        <w:spacing w:before="120" w:after="120"/>
        <w:ind w:left="567"/>
        <w:jc w:val="both"/>
        <w:rPr>
          <w:color w:val="000000"/>
        </w:rPr>
      </w:pPr>
      <w: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Bitte übermitteln Sie im Einklang mit Randnummer 35 der Leitlinien Angaben zu den von Ihren Behörden ermittelten bestehenden Strategien und Maßnahmen, durch die den festgestellten regulatorischen Mängeln bzw. Fällen von Marktversagen möglicherweise bereits begegnet wird.</w:t>
      </w:r>
    </w:p>
    <w:p w14:paraId="3715A328" w14:textId="77777777" w:rsidR="00076394" w:rsidRDefault="00076394" w:rsidP="00076394">
      <w:pPr>
        <w:tabs>
          <w:tab w:val="left" w:leader="dot" w:pos="9072"/>
        </w:tabs>
        <w:spacing w:before="120" w:after="120"/>
        <w:ind w:left="567"/>
        <w:jc w:val="both"/>
        <w:rPr>
          <w:color w:val="000000"/>
        </w:rPr>
      </w:pPr>
      <w: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Zum Nachweis der Einhaltung von Randnummer 36 der Leitlinien zeigen Sie bitte auf, dass die Beihilfe tatsächlich auf ein verbleibendes Marktversagen ausgerichtet ist, und berücksichtigen Sie dabei auch etwaige andere Strategien und Maßnahmen, mit denen bestimmten Fällen von Marktversagen bereits begegnet wird. </w:t>
      </w:r>
    </w:p>
    <w:p w14:paraId="2C0F460B" w14:textId="0A8A16D2" w:rsidR="00B658C2" w:rsidRPr="00076394" w:rsidRDefault="00076394" w:rsidP="00076394">
      <w:pPr>
        <w:tabs>
          <w:tab w:val="left" w:leader="dot" w:pos="9072"/>
        </w:tabs>
        <w:spacing w:before="120" w:after="120"/>
        <w:ind w:left="567"/>
        <w:jc w:val="both"/>
        <w:rPr>
          <w:color w:val="000000"/>
        </w:rPr>
      </w:pPr>
      <w: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Zum Nachweis der Einhaltung von Randnummer 37 der Leitlinien erläutern Sie bitte, ob nach Kenntnis Ihrer Behörden in der Union bereits Vorhaben oder Tätigkeiten, die in Bezug auf technologischen Gehalt, Risiko und Umfang mit der bzw. den angemeldeten Maßnahme(n) vergleichbar sind, zu Marktbedingungen durchgeführt werden. Falls ja, legen Sie bitte weitere Nachweise für die Erforderlichkeit von Beihilfen vor.</w:t>
      </w:r>
    </w:p>
    <w:p w14:paraId="2B90039A" w14:textId="53CA3019" w:rsidR="00B658C2" w:rsidRPr="00076394" w:rsidRDefault="00076394" w:rsidP="00076394">
      <w:pPr>
        <w:tabs>
          <w:tab w:val="left" w:leader="dot" w:pos="9072"/>
        </w:tabs>
        <w:spacing w:before="120" w:after="120"/>
        <w:ind w:left="567"/>
        <w:jc w:val="both"/>
        <w:rPr>
          <w:color w:val="000000"/>
        </w:rPr>
      </w:pPr>
      <w: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Zum Nachweis der Einhaltung von Randnummer 38 der Leitlinien verweisen Sie bitte auf die bereits unter Frage 14 Buchstabe C angeführten quantitativen Nachweise.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Geeignetheit</w:t>
            </w:r>
          </w:p>
        </w:tc>
      </w:tr>
    </w:tbl>
    <w:p w14:paraId="4C2D927B" w14:textId="547B9884" w:rsidR="00EA354A" w:rsidRPr="00F83660" w:rsidRDefault="00EA354A" w:rsidP="00AF17C3">
      <w:pPr>
        <w:spacing w:before="120" w:after="120"/>
        <w:jc w:val="both"/>
        <w:rPr>
          <w:i/>
          <w:color w:val="000000"/>
        </w:rPr>
      </w:pPr>
      <w:r>
        <w:rPr>
          <w:i/>
        </w:rPr>
        <w:t>Bitte machen Sie die Angaben in diesem Abschnitt anhand der Abschnitte 3.2.1.2 (Randnummern 39-46), 4.2.4.1 (Randnummern 144 und 145) und Randnummern 153 und 157 der Leitlinien.</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Für die Prüfung der Einhaltung von Randnummer 40 der Leitlinien zeigen Sie bitte auf, dass es keine Instrumente gibt, die weniger Verzerrungen bewirken und besser geeignet sind als staatliche Beihilfen. </w:t>
      </w:r>
    </w:p>
    <w:p w14:paraId="298B657B" w14:textId="77777777" w:rsidR="00EA354A" w:rsidRPr="00900825" w:rsidRDefault="00EA354A" w:rsidP="00EA354A">
      <w:pPr>
        <w:tabs>
          <w:tab w:val="left" w:leader="dot" w:pos="9072"/>
        </w:tabs>
        <w:spacing w:before="120" w:after="120"/>
        <w:ind w:left="567"/>
        <w:jc w:val="both"/>
      </w:pPr>
      <w:r>
        <w:lastRenderedPageBreak/>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Für die Prüfung der Einhaltung von Randnummer 41 der Leitlinien zeigen Sie bitte auf, dass die Beihilfemaßnahme so konzipiert ist, dass sie die Wirksamkeit anderer Maßnahmen zur Behebung desselben Marktversagens, so etwa marktbasierter Mechanismen (z. B. des EU-EHS), nicht untergräbt.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Für die Prüfung der Einhaltung von Randnummer 42 der Leitlinien bestätigen Sie bitte, dass keiner der Beihilfeempfänger nach geltendem Unionsrecht oder nationalem Recht für die Umweltverschmutzung haftbar gemacht werden könnte („Verursacherprinzip“).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Für die Prüfung der Einhaltung der Randnummern 43 bis 46 der Leitlinien, d. h. um aufzuzeigen, dass das Beihilfeinstrument im Vergleich zu anderen Beihilfeinstrumenten geeignet ist, machen Sie bitte folgende Angaben: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Bitte erläutern Sie wie nach Randnummer 44 der Leitlinien erforderlich, warum andere Beihilfeformen, die den Wettbewerb möglicherweise in geringerem Umfang verzerren, weniger geeignet sind. Beihilfeformen wie die folgenden können den Wettbewerb weniger verfälschen: rückzahlbare Vorschüsse statt direkte Zuschüsse, Steuergutschriften statt Steuervergünstigungen oder auf Finanzinstrumenten basierende Beihilfeformen, etwa Fremdkapitalinstrumente statt Eigenkapitalinstrumente (z. B. zinsgünstige Darlehen oder Zinszuschüsse, staatliche Garantien oder andere Formen der Bereitstellung finanzieller Mittel zu günstigen Bedingungen).</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Bitte weisen Sie nach, dass das gewählte Beihilfeinstrument geeignet ist, um das Marktversagen, auf das die Beihilfemaßnahme(n) ausgerichtet ist bzw. sind, zu beheben, wie nach Randnummer 45 der Leitlinien erforderlich.</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Bitte erläutern Sie, inwiefern</w:t>
      </w:r>
      <w:r>
        <w:rPr>
          <w:color w:val="000000"/>
          <w:shd w:val="clear" w:color="auto" w:fill="FFFFFF"/>
        </w:rPr>
        <w:t xml:space="preserve"> </w:t>
      </w:r>
      <w:r>
        <w:t xml:space="preserve">die </w:t>
      </w:r>
      <w:r>
        <w:rPr>
          <w:color w:val="000000"/>
          <w:shd w:val="clear" w:color="auto" w:fill="FFFFFF"/>
        </w:rPr>
        <w:t>Beihilfemaßnahme und ihre Ausgestaltung geeignet sind, um das Ziel der Maßnahme zu erreichen,</w:t>
      </w:r>
      <w:r>
        <w:t xml:space="preserve"> wie nach Randnummer 46 der Leitlinien erforderlich.</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Wenn die Beihilfen im Rahmen der Maßnahme(n) KMU und kleinen Unternehmen mittlerer Kapitalisierung gewährt werden, die Maßnahmen zur Verbesserung der Gesamtenergieeffizienz im Rahmen von Energieleistungsverträgen anbieten, bestätigen Sie bitte, dass die Beihilfen, wie nach Randnummer 145 der Leitlinien erforderlich, in Form eines Darlehens oder einer Garantie für den Anbieter oder in Form eines Finanzprodukts zur Finanzierung des Anbieters (zum Beispiel Factoring oder Forfaitierung) gewährt werden.</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Wenn die Beihilfen im Rahmen der Maßnahme(n) in Form von Finanzinstrumenten gewährt werden, bestätigen Sie bitte Folgendes:</w:t>
      </w:r>
    </w:p>
    <w:p w14:paraId="407E4217" w14:textId="02AA56C3" w:rsidR="00A8494E" w:rsidRDefault="00A8494E" w:rsidP="00BC0346">
      <w:pPr>
        <w:pStyle w:val="ListParagraph"/>
        <w:numPr>
          <w:ilvl w:val="0"/>
          <w:numId w:val="33"/>
        </w:numPr>
        <w:spacing w:before="120" w:after="120"/>
        <w:contextualSpacing w:val="0"/>
        <w:jc w:val="both"/>
      </w:pPr>
      <w:r>
        <w:t>Beihilfen an Gebäudeeigentümer und Mieter werden in Form von Garantien oder Darlehen gewährt, wie nach Randnummer 153 der Leitlinien erforderlich, und</w:t>
      </w:r>
    </w:p>
    <w:p w14:paraId="45DFDBF9" w14:textId="77777777" w:rsidR="004E0438" w:rsidRDefault="004E0438" w:rsidP="004E0438">
      <w:pPr>
        <w:tabs>
          <w:tab w:val="left" w:leader="dot" w:pos="9072"/>
        </w:tabs>
        <w:spacing w:before="120" w:after="120"/>
        <w:ind w:left="1077"/>
        <w:jc w:val="both"/>
      </w:pPr>
      <w:r>
        <w:lastRenderedPageBreak/>
        <w:tab/>
      </w:r>
    </w:p>
    <w:p w14:paraId="7DD44F85" w14:textId="36B753B3" w:rsidR="003F5046" w:rsidRDefault="003F5046" w:rsidP="00BC0346">
      <w:pPr>
        <w:pStyle w:val="ListParagraph"/>
        <w:numPr>
          <w:ilvl w:val="0"/>
          <w:numId w:val="33"/>
        </w:numPr>
        <w:spacing w:before="120" w:after="120"/>
        <w:ind w:left="1066" w:hanging="357"/>
        <w:contextualSpacing w:val="0"/>
        <w:jc w:val="both"/>
      </w:pPr>
      <w:r>
        <w:t>Beihilfen an Finanzintermediäre (z. B. Energieeffizienzfonds) werden in Form einer Dotation, Beteiligung, Garantie oder eines Darlehens gewährt, wie nach Randnummer 157 der Leitlinien erforderlich.</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Angemessenheit </w:t>
            </w:r>
          </w:p>
        </w:tc>
      </w:tr>
    </w:tbl>
    <w:p w14:paraId="201592AD" w14:textId="1A723365" w:rsidR="00E47105" w:rsidRDefault="00DC2847" w:rsidP="00BD1EF7">
      <w:pPr>
        <w:spacing w:before="360" w:after="120"/>
        <w:jc w:val="both"/>
        <w:rPr>
          <w:i/>
        </w:rPr>
      </w:pPr>
      <w:r>
        <w:rPr>
          <w:i/>
        </w:rPr>
        <w:t xml:space="preserve">Bitte machen Sie die Angaben in diesem Abschnitt anhand von Abschnitt 4.2.4.2 (Randnummern 146-153) der Leitlinien. </w:t>
      </w:r>
    </w:p>
    <w:p w14:paraId="46E1A5AF" w14:textId="4388075F" w:rsidR="00BD1EF7" w:rsidRPr="00BD1EF7" w:rsidRDefault="00DC2847" w:rsidP="00E47105">
      <w:pPr>
        <w:spacing w:before="120" w:after="120"/>
        <w:jc w:val="both"/>
        <w:rPr>
          <w:i/>
        </w:rPr>
      </w:pPr>
      <w:r>
        <w:rPr>
          <w:i/>
        </w:rPr>
        <w:t xml:space="preserve">Bitte beachten Sie, dass </w:t>
      </w:r>
      <w:r>
        <w:rPr>
          <w:i/>
          <w:u w:val="single"/>
        </w:rPr>
        <w:t>es sich bei den folgenden drei Abschnitten (2.1.3.1, 2.1.3.2 und 2.1.3.3) um Alternativen handelt.</w:t>
      </w:r>
      <w:r>
        <w:rPr>
          <w:i/>
        </w:rPr>
        <w:t xml:space="preserve"> Auszufüllen ist nur der Abschnitt, der entsprechend der Ausgestaltung der vorgeschlagenen Maßnahme relevant ist.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Angemessenheit von Beihilfen, die </w:t>
            </w:r>
            <w:r>
              <w:rPr>
                <w:sz w:val="24"/>
                <w:u w:val="single"/>
              </w:rPr>
              <w:t>nicht</w:t>
            </w:r>
            <w:r>
              <w:rPr>
                <w:sz w:val="24"/>
              </w:rPr>
              <w:t xml:space="preserve"> im Wege einer Ausschreibung und </w:t>
            </w:r>
            <w:r>
              <w:rPr>
                <w:sz w:val="24"/>
                <w:u w:val="single"/>
              </w:rPr>
              <w:t>nicht</w:t>
            </w:r>
            <w:r>
              <w:rPr>
                <w:sz w:val="24"/>
              </w:rPr>
              <w:t xml:space="preserve"> in Form von Finanzinstrumenten gewährt werden</w:t>
            </w:r>
          </w:p>
        </w:tc>
      </w:tr>
    </w:tbl>
    <w:p w14:paraId="38D650DB" w14:textId="658040C6" w:rsidR="00D32425" w:rsidRDefault="001620DB" w:rsidP="00BD1EF7">
      <w:pPr>
        <w:pStyle w:val="ListParagraph"/>
        <w:spacing w:before="120" w:after="120"/>
        <w:ind w:left="0"/>
        <w:contextualSpacing w:val="0"/>
        <w:jc w:val="both"/>
      </w:pPr>
      <w:r>
        <w:rPr>
          <w:i/>
        </w:rPr>
        <w:t>Bitte machen Sie die Angaben in diesem Abschnitt anhand der Randnummern 146-151 und 153 der Leitlinien.</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Für die Prüfung der Einhaltung von Randnummer 146 der Leitlinien erläutern Sie bitte, welche Kosten im Rahmen der Maßnahme(n) beihilfefähig sind und wie sie auf die Investitionskosten beschränkt sind, die unmittelbar mit der Erzielung einer besseren Gesamtenergieeffizienz oder Umweltbilanz verbunden sind.</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Bitte nennen Sie die im Rahmen der Maßnahme geltenden Beihilfehöchstintensitäten und geben Sie an, ob etwaige Aufschläge (wie unter den Randnummern 147-150 der Leitlinien beschrieben) gewährt werden.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Falls zutreffend, begründen Sie bitte die Anwendung der höheren Beihilfeintensität bei Verbesserungen, die zu einer Verringerung des Primärenergiebedarfs um mindestens 40 % führen, im Einklang mit Randnummer 148 der Leitlinien.</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Sollte abweichend von den Randnummern 147-150 der Leitlinien davon ausgegangen werden, dass Beihilfen erforderlich sind, die über die in diesen Randnummern festgelegten Beihilfehöchstintensitäten hinausgehen, nennen Sie bitte die Höhe der Beihilfe, die als erforderlich erachtet wird, und begründen Sie sie auf der Grundlage einer Analyse der Finanzierungslücke im Einklang mit den Randnummern 51-52 der Leitlinien.</w:t>
      </w:r>
    </w:p>
    <w:p w14:paraId="7FF7142F" w14:textId="0EBC2073" w:rsidR="006C2F85" w:rsidRPr="00A23A7E" w:rsidRDefault="006C2F85" w:rsidP="002F344E">
      <w:pPr>
        <w:pStyle w:val="ListParagraph"/>
        <w:spacing w:before="120" w:after="120"/>
        <w:ind w:left="567"/>
        <w:contextualSpacing w:val="0"/>
        <w:jc w:val="both"/>
      </w:pPr>
      <w:r>
        <w:t>Für diese Analyse der Finanzierungslücke legen Sie bitte für das bzw. die in der Antwort auf Frage 14 Buchstabe C genannte(n) tatsächliche(n) und das bzw. die realistische(n) kontrafaktische(n) Szenario(s)</w:t>
      </w:r>
      <w:r>
        <w:rPr>
          <w:vertAlign w:val="superscript"/>
          <w:lang w:val="en-IE" w:eastAsia="hr-HR" w:bidi="hr-HR"/>
        </w:rPr>
        <w:footnoteReference w:id="11"/>
      </w:r>
      <w:r>
        <w:t xml:space="preserve"> eine Quantifizierung vor, in der alle </w:t>
      </w:r>
      <w:r>
        <w:lastRenderedPageBreak/>
        <w:t xml:space="preserve">wesentlichen Kosten und Einnahmen, die geschätzten gewichteten durchschnittlichen Kapitalkosten (weighted average cost of capital – „WACC“) der Beihilfeempfänger (oder der Referenzvorhaben) zur Abzinsung künftiger Zahlungsströme sowie der Kapitalwert (net present value – „NPV“) beim tatsächlichen Szenario und der Kapitalwert beim kontrafaktischen Szenario während der Lebensdauer des Vorhabens/Referenzvorhabens erfasst werden.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Bitte beachten Sie, dass der Mitgliedstaat bei Einzelbeihilfen und Regelungen mit einer sehr begrenzten Zahl von Empfängern die entsprechenden Nachweise anhand des detaillierten Geschäftsplans für das Vorhaben bzw. bei Beihilferegelungen anhand eines oder mehrerer Referenzvorhaben darlegen muss.</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Die Übermittlung sollte als Anlage zu diesem Anmeldeformular erfolgen (mittels einer Excel-Datei, in der alle Formeln sichtbar sind).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Bitte machen Sie ausführliche Angaben zu den Annahmen, Methoden, der Begründung und den zugrunde liegenden Quellen, die für jeden Aspekt der Quantifizierung der Kosten und Einnahmen im tatsächlichen Szenario und im plausiblen kontrafaktischen Szenario verwendet werden (z. B. geben Sie bitte die Annahmen an, die diesem Szenario zugrunde liegen, sowie die Quelle/Begründung für diese Annahmen).</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Sie können dieser Anmeldung auch die in Fußnote 40 der Leitlinien genannten Unterlagen beifügen. Unterlagen der Leitungsorgane können bei Einzelbeihilfen oder Regelungen mit einer sehr begrenzten Zahl von Empfängern besonders nützlich sein. Werden solche Unterlagen dem Anmeldeformular beigefügt, übermitteln Sie bitte nachstehend eine Liste dieser Unterlagen, aus der der Verfasser, das Datum der Erstellung und der Kontext, in dem sie verwendet wurden, hervorgehen.</w:t>
      </w:r>
    </w:p>
    <w:p w14:paraId="35BF3CC8" w14:textId="77777777" w:rsidR="006C2F85" w:rsidRPr="00E766C0" w:rsidRDefault="006C2F85" w:rsidP="006C2F85">
      <w:pPr>
        <w:tabs>
          <w:tab w:val="left" w:leader="dot" w:pos="9072"/>
        </w:tabs>
        <w:spacing w:before="120" w:after="120"/>
        <w:ind w:left="1080"/>
        <w:jc w:val="both"/>
        <w:rPr>
          <w:color w:val="000000"/>
        </w:rPr>
      </w:pPr>
      <w: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Bitte weisen Sie nach, dass die Anwendung einer – wie in Frage 34 beschrieben ermittelten – höheren Beihilfeintensität nicht dazu führen würde, dass die Finanzierungslücke überschritten wird.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Falls Randnummer 52 der Leitlinien anwendbar ist, d. h. wenn das wahrscheinlichste kontrafaktische Szenario darin besteht, dass der Beihilfeempfänger eine Tätigkeit oder Investition nicht durchführt oder seine Geschäftstätigkeit unverändert fortsetzt, legen Sie bitte Nachweise für diese Annahme vor.</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992ED7"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Angemessenheit von Beihilfen, die in Form von Finanzinstrumenten gewährt werden</w:t>
            </w:r>
          </w:p>
        </w:tc>
      </w:tr>
    </w:tbl>
    <w:p w14:paraId="24BE5936" w14:textId="12CB228A" w:rsidR="00B536D4" w:rsidRPr="00EA5A4E" w:rsidRDefault="00B536D4" w:rsidP="00986C5B">
      <w:pPr>
        <w:pStyle w:val="ListParagraph"/>
        <w:spacing w:before="120" w:after="120"/>
        <w:ind w:left="0"/>
        <w:contextualSpacing w:val="0"/>
        <w:jc w:val="both"/>
      </w:pPr>
      <w:r>
        <w:rPr>
          <w:i/>
        </w:rPr>
        <w:lastRenderedPageBreak/>
        <w:t>Bitte machen Sie die Angaben in diesem Abschnitt anhand der Randnummern 146 und 153 der Leitlinien.</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Für die Prüfung der Einhaltung von Randnummer 146 der Leitlinien erläutern Sie bitte, welche Kosten im Rahmen der Maßnahme(n) beihilfefähig sind und wie sie auf die Investitionskosten beschränkt sind, die unmittelbar mit der Erzielung einer besseren Gesamtenergieeffizienz oder Umweltbilanz verbunden sind.</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Machen Sie bitte folgende Angaben für die Prüfung der Einhaltung von Randnummer 153 der Leitlinien:</w:t>
      </w:r>
    </w:p>
    <w:p w14:paraId="237638A6" w14:textId="73DDDADD" w:rsidR="00CB6373" w:rsidRPr="00EA5A4E" w:rsidRDefault="00CB6373" w:rsidP="00BC0346">
      <w:pPr>
        <w:pStyle w:val="ListParagraph"/>
        <w:numPr>
          <w:ilvl w:val="0"/>
          <w:numId w:val="27"/>
        </w:numPr>
        <w:spacing w:before="120" w:after="120"/>
        <w:contextualSpacing w:val="0"/>
        <w:jc w:val="both"/>
      </w:pPr>
      <w:r>
        <w:t>Wenn die Beihilfe in Form einer Garantie gewährt wird, bestätigen Sie bitte, dass die Garantie 80 % des zugrunde liegenden Darlehens nicht übersteigen wird, und erläutern Sie, wie die Einhaltung dieser Anforderung gewährleistet wird.</w:t>
      </w:r>
    </w:p>
    <w:p w14:paraId="45974E6C" w14:textId="4CA51FE7" w:rsidR="00914AB6" w:rsidRPr="00EA5A4E" w:rsidRDefault="000D3144" w:rsidP="000D3144">
      <w:pPr>
        <w:tabs>
          <w:tab w:val="left" w:leader="dot" w:pos="9072"/>
        </w:tabs>
        <w:spacing w:before="120" w:after="120"/>
        <w:ind w:left="1080"/>
        <w:jc w:val="both"/>
      </w:pPr>
      <w: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Wenn die Beihilfe in Form eines Darlehens gewährt wird, bestätigen Sie bitte, dass die vom bzw. von den Gebäudeeigentümer(n) an den Energieeffizienzfonds, den Fonds für erneuerbare Energien oder einen anderen Finanzintermediär geleistete Rückzahlung mindestens dem Nennwert des Darlehens entsprechen wird und erläutern Sie, wie die Einhaltung dieser Anforderung sichergestellt wird.</w:t>
      </w:r>
    </w:p>
    <w:p w14:paraId="4CB69839" w14:textId="77777777" w:rsidR="00914AB6" w:rsidRPr="000D3144" w:rsidRDefault="00914AB6" w:rsidP="000D3144">
      <w:pPr>
        <w:tabs>
          <w:tab w:val="left" w:leader="dot" w:pos="9072"/>
        </w:tabs>
        <w:spacing w:before="120" w:after="120"/>
        <w:ind w:left="1080"/>
        <w:jc w:val="both"/>
        <w:rPr>
          <w:color w:val="000000"/>
        </w:rPr>
      </w:pPr>
      <w: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Angemessenheit von Beihilfen, die im Rahmen einer Ausschreibung gewährt werden </w:t>
            </w:r>
          </w:p>
        </w:tc>
      </w:tr>
    </w:tbl>
    <w:p w14:paraId="5EF69CC9" w14:textId="34CFB392" w:rsidR="005679B2" w:rsidRPr="00441F0B" w:rsidRDefault="005679B2" w:rsidP="000D77DA">
      <w:pPr>
        <w:pStyle w:val="ListParagraph"/>
        <w:spacing w:before="120" w:after="120"/>
        <w:ind w:left="0"/>
        <w:contextualSpacing w:val="0"/>
        <w:jc w:val="both"/>
      </w:pPr>
      <w:r>
        <w:rPr>
          <w:i/>
        </w:rPr>
        <w:t>Bitte machen Sie die Angaben in diesem Abschnitt anhand der Randnummern 49 und 50 der Leitlinien.</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Für die Prüfung der Einhaltung der Randnummern 49 und 50 der Leitlinien sind folgende Angaben erforderlich:</w:t>
      </w:r>
    </w:p>
    <w:p w14:paraId="60189593" w14:textId="77777777" w:rsidR="005679B2" w:rsidRPr="00441F0B" w:rsidRDefault="005679B2" w:rsidP="00BC0346">
      <w:pPr>
        <w:pStyle w:val="ListParagraph"/>
        <w:numPr>
          <w:ilvl w:val="0"/>
          <w:numId w:val="35"/>
        </w:numPr>
        <w:spacing w:before="120" w:after="120"/>
        <w:contextualSpacing w:val="0"/>
        <w:jc w:val="both"/>
      </w:pPr>
      <w:r>
        <w:t>Bitte erläutern Sie, wie die Behörden gewährleisten, dass die Ausschreibung offen, klar, transparent und diskriminierungsfrei ist und auf objektiven Kriterien beruht, die vorab im Einklang mit dem Ziel der Maßnahme und unter Minimierung des Risikos strategischer Angebote festgelegt wurden (Randnummer 49 Buchstabe a der Leitlinien).</w:t>
      </w:r>
    </w:p>
    <w:p w14:paraId="2A2F0ED5" w14:textId="77777777" w:rsidR="005679B2" w:rsidRPr="000D77DA" w:rsidRDefault="005679B2" w:rsidP="000D77DA">
      <w:pPr>
        <w:tabs>
          <w:tab w:val="left" w:leader="dot" w:pos="9072"/>
        </w:tabs>
        <w:spacing w:before="120" w:after="120"/>
        <w:ind w:left="1080"/>
        <w:jc w:val="both"/>
        <w:rPr>
          <w:color w:val="000000"/>
        </w:rPr>
      </w:pPr>
      <w: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Die im Rahmen der Ausschreibung für die Erstellung der Gebotsrangfolge und letztlich die Ermittlung der Beihilfenhöhe verwendeten Kriterien. Im Einzelnen: </w:t>
      </w:r>
    </w:p>
    <w:p w14:paraId="69DC932F" w14:textId="77777777" w:rsidR="005679B2" w:rsidRPr="00050EB9" w:rsidRDefault="005679B2" w:rsidP="00BC0346">
      <w:pPr>
        <w:pStyle w:val="ListParagraph"/>
        <w:numPr>
          <w:ilvl w:val="1"/>
          <w:numId w:val="25"/>
        </w:numPr>
        <w:spacing w:before="120" w:after="120"/>
        <w:contextualSpacing w:val="0"/>
        <w:jc w:val="both"/>
      </w:pPr>
      <w:r>
        <w:t>Bitte legen Sie eine Liste der Auswahlkriterien vor und geben Sie an, welche davon einen direkten oder indirekten bzw. keinen direkten oder indirekten Bezug zu den Hauptzielen der Maßnahme(n) haben. Bitte geben Sie ihre jeweilige Gewichtung an.</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 xml:space="preserve">Bitte erläutern Sie, wie die Auswahlkriterien den Beitrag zu den Hauptzielen der Maßnahme(n) in eine direkte oder indirekte Relation zur Höhe der beantragten Beihilfe setzen. Dies kann z. B. durch die Angabe </w:t>
      </w:r>
      <w:r>
        <w:lastRenderedPageBreak/>
        <w:t>der Höhe der Beihilfe pro Umweltschutzeinheit</w:t>
      </w:r>
      <w:r>
        <w:rPr>
          <w:rStyle w:val="FootnoteReference"/>
          <w:lang w:eastAsia="en-GB"/>
        </w:rPr>
        <w:footnoteReference w:id="13"/>
      </w:r>
      <w:r>
        <w:t xml:space="preserve"> erfolgen (Randnummer 50 und Fußnote 45 der Leitlinien).</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Falls es andere Auswahlkriterien gibt, die keinen direkten oder indirekten Bezug zu den Hauptzielen der Maßnahme(n) haben, begründen Sie bitte den vorgeschlagenen Ansatz und erläutern Sie, inwiefern sich dieser für die mit der bzw. den Maßnahme(n) verfolgten Ziele eignet. Bitte bestätigen Sie auch, dass diese Kriterien mit höchstens 30 % der Gesamtbewertung aller Auswahlkriterien gewichtet werden (Randnummer 50 der Leitlinien).</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t xml:space="preserve">Bitte erläutern Sie, wie lange vor jeder Ausschreibung </w:t>
      </w:r>
      <w:r>
        <w:rPr>
          <w:shd w:val="clear" w:color="auto" w:fill="FFFFFF"/>
        </w:rPr>
        <w:t>die Auswahlkriterien veröffentlicht werden</w:t>
      </w:r>
      <w:r>
        <w:t xml:space="preserve"> (Randnummer 49 Buchstabe b und Fußnote 44 der Leitlinien)</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Bitte erläutern Sie, auf welcher Grundlage Sie davon ausgehen, dass die Ausschreibung offen sein und auf hinreichendes Interesse stoßen wird, d. h., davon ausgegangen werden kann, dass nicht alle Bieter eine Beihilfe erhalten werden und dass die Zahl der erwarteten Bieter groß genug ist, um während der Laufzeit der Regelung einen wirksamen Wettbewerb zu gewährleisten (Randnummer 49 Buchstabe c der Leitlinien). Bitte berücksichtigen Sie in Ihrer Erläuterung die Mittelausstattung oder das Volumen der Regelung. Bitte verweisen Sie gegebenenfalls auf die in den Antworten auf Frage 14 vorgelegten Nachweise.</w:t>
      </w:r>
    </w:p>
    <w:p w14:paraId="59D03D9D" w14:textId="77777777" w:rsidR="005679B2" w:rsidRPr="00B751E1" w:rsidRDefault="005679B2" w:rsidP="00B751E1">
      <w:pPr>
        <w:tabs>
          <w:tab w:val="left" w:leader="dot" w:pos="9072"/>
        </w:tabs>
        <w:spacing w:before="120" w:after="120"/>
        <w:ind w:left="1080"/>
        <w:jc w:val="both"/>
        <w:rPr>
          <w:color w:val="000000"/>
        </w:rPr>
      </w:pPr>
      <w:r>
        <w:tab/>
      </w:r>
    </w:p>
    <w:p w14:paraId="24D8842E" w14:textId="77777777" w:rsidR="005679B2" w:rsidRPr="00B35F1C" w:rsidRDefault="005679B2" w:rsidP="00BC0346">
      <w:pPr>
        <w:pStyle w:val="ListParagraph"/>
        <w:numPr>
          <w:ilvl w:val="0"/>
          <w:numId w:val="35"/>
        </w:numPr>
        <w:spacing w:before="120" w:after="120"/>
        <w:contextualSpacing w:val="0"/>
        <w:jc w:val="both"/>
      </w:pPr>
      <w:r>
        <w:t>Bitte machen Sie Angaben zur Zahl der geplanten Gebotsrunden und zur erwarteten Zahl der Bieter in der ersten Runde und in nachfolgenden Runden.</w:t>
      </w:r>
    </w:p>
    <w:p w14:paraId="2153B1E1" w14:textId="77777777" w:rsidR="005679B2" w:rsidRPr="00B751E1" w:rsidRDefault="005679B2" w:rsidP="00B751E1">
      <w:pPr>
        <w:tabs>
          <w:tab w:val="left" w:leader="dot" w:pos="9072"/>
        </w:tabs>
        <w:spacing w:before="120" w:after="120"/>
        <w:ind w:left="1080"/>
        <w:jc w:val="both"/>
        <w:rPr>
          <w:color w:val="000000"/>
        </w:rPr>
      </w:pPr>
      <w: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Erläutern Sie bitte, wie die Ausgestaltung von Ausschreibungen, bei denen das Ausschreibungsvolumen nicht erreicht wurde, während der Durchführung der Regelung korrigiert wird, um einen wirksamen Wettbewerb wiederherzustellen, und wann das geschieht (Randnummer 49 Buchstabe c der Leitlinien). </w:t>
      </w:r>
    </w:p>
    <w:p w14:paraId="63171D90" w14:textId="77777777" w:rsidR="005679B2" w:rsidRPr="00B35F1C" w:rsidRDefault="005679B2" w:rsidP="00B751E1">
      <w:pPr>
        <w:tabs>
          <w:tab w:val="left" w:leader="dot" w:pos="9072"/>
        </w:tabs>
        <w:spacing w:before="120" w:after="120"/>
        <w:ind w:left="1080"/>
        <w:jc w:val="both"/>
      </w:pPr>
      <w:r>
        <w:tab/>
      </w:r>
    </w:p>
    <w:p w14:paraId="08D60E88" w14:textId="77777777" w:rsidR="005679B2" w:rsidRPr="009D65D3" w:rsidRDefault="005679B2" w:rsidP="00BC0346">
      <w:pPr>
        <w:pStyle w:val="ListParagraph"/>
        <w:numPr>
          <w:ilvl w:val="0"/>
          <w:numId w:val="35"/>
        </w:numPr>
        <w:spacing w:before="120" w:after="120"/>
        <w:contextualSpacing w:val="0"/>
        <w:jc w:val="both"/>
      </w:pPr>
      <w:r>
        <w:t xml:space="preserve">Bitte bestätigen Sie, dass nachträgliche Anpassungen der Ausschreibungsergebnisse (wie z. B. anschließende Verhandlungen über die </w:t>
      </w:r>
      <w:r>
        <w:lastRenderedPageBreak/>
        <w:t>Ergebnisse oder Rationierung) vermieden werden (Randnummer 49 Buchstabe d der Leitlinien).</w:t>
      </w:r>
    </w:p>
    <w:p w14:paraId="16F83C7E" w14:textId="77777777" w:rsidR="005679B2" w:rsidRPr="00B751E1" w:rsidRDefault="005679B2" w:rsidP="00B751E1">
      <w:pPr>
        <w:tabs>
          <w:tab w:val="left" w:leader="dot" w:pos="9072"/>
        </w:tabs>
        <w:spacing w:before="120" w:after="120"/>
        <w:ind w:left="1080"/>
        <w:jc w:val="both"/>
        <w:rPr>
          <w:color w:val="000000"/>
        </w:rPr>
      </w:pPr>
      <w:r>
        <w:tab/>
      </w:r>
    </w:p>
    <w:p w14:paraId="4C357362" w14:textId="0A1DD5B0" w:rsidR="005679B2" w:rsidRDefault="005679B2" w:rsidP="00BC0346">
      <w:pPr>
        <w:pStyle w:val="ListParagraph"/>
        <w:numPr>
          <w:ilvl w:val="0"/>
          <w:numId w:val="35"/>
        </w:numPr>
        <w:spacing w:before="120" w:after="120"/>
        <w:contextualSpacing w:val="0"/>
        <w:jc w:val="both"/>
      </w:pPr>
      <w:r>
        <w:t xml:space="preserve">Wenn die Möglichkeit besteht, dass Gebote eingereicht werden, bei denen keine Subventionen erforderlich wären, erläutern Sie bitte, wie die Angemessenheit sichergestellt wird (siehe Randnummer 49, Fußnote 43 der Leitlinien). </w:t>
      </w:r>
    </w:p>
    <w:p w14:paraId="399846A0" w14:textId="77777777" w:rsidR="005679B2" w:rsidRPr="00B751E1" w:rsidRDefault="005679B2" w:rsidP="00B751E1">
      <w:pPr>
        <w:tabs>
          <w:tab w:val="left" w:leader="dot" w:pos="9072"/>
        </w:tabs>
        <w:spacing w:before="120" w:after="120"/>
        <w:ind w:left="1080"/>
        <w:jc w:val="both"/>
        <w:rPr>
          <w:color w:val="000000"/>
        </w:rPr>
      </w:pPr>
      <w:r>
        <w:tab/>
      </w:r>
    </w:p>
    <w:p w14:paraId="21DA41AB" w14:textId="02BCDDAF" w:rsidR="005679B2" w:rsidRPr="009D65D3" w:rsidRDefault="005679B2" w:rsidP="00BC0346">
      <w:pPr>
        <w:pStyle w:val="ListParagraph"/>
        <w:numPr>
          <w:ilvl w:val="0"/>
          <w:numId w:val="35"/>
        </w:numPr>
        <w:spacing w:before="120" w:after="120"/>
        <w:contextualSpacing w:val="0"/>
        <w:jc w:val="both"/>
      </w:pPr>
      <w:r>
        <w:t xml:space="preserve">Bitte erläutern Sie, ob die Behörden bei der Ausschreibung Preisuntergrenzen oder </w:t>
      </w:r>
      <w:r w:rsidR="00135128">
        <w:noBreakHyphen/>
      </w:r>
      <w:r>
        <w:t xml:space="preserve">obergrenzen vorsehen. Falls ja, begründen Sie bitte ihre Verwendung und erläutern Sie, weshalb sie das wettbewerbliche Verfahren nicht einschränken (Randnummer 49 und Fußnote 43 der Leitlinien). </w:t>
      </w:r>
    </w:p>
    <w:p w14:paraId="4D15F2EB" w14:textId="77777777" w:rsidR="005679B2" w:rsidRPr="00B751E1" w:rsidRDefault="005679B2" w:rsidP="00B751E1">
      <w:pPr>
        <w:tabs>
          <w:tab w:val="left" w:leader="dot" w:pos="9072"/>
        </w:tabs>
        <w:spacing w:before="120" w:after="120"/>
        <w:ind w:left="1080"/>
        <w:jc w:val="both"/>
        <w:rPr>
          <w:color w:val="000000"/>
        </w:rPr>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Kumulierung</w:t>
            </w:r>
          </w:p>
        </w:tc>
      </w:tr>
    </w:tbl>
    <w:p w14:paraId="2346A85D" w14:textId="3D60C926" w:rsidR="00B21377" w:rsidRPr="002A3B51" w:rsidRDefault="00B21377" w:rsidP="00211CE3">
      <w:pPr>
        <w:pStyle w:val="ListParagraph"/>
        <w:spacing w:before="120" w:after="120"/>
        <w:ind w:left="0"/>
        <w:contextualSpacing w:val="0"/>
        <w:jc w:val="both"/>
      </w:pPr>
      <w:r>
        <w:rPr>
          <w:i/>
        </w:rPr>
        <w:t>Bitte machen Sie die Angaben in diesem Abschnitt anhand der Randnummern 56-57 der Leitlinien.</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Sofern noch nicht in Teil I des Formulars „Allgemeine Angaben“ erfolgt, erläutern Sie für die Prüfung der Einhaltung von Randnummer 56 der Leitlinien bitte, ob Beihilfen im Rahmen der angemeldeten Maßnahme(n) auf der Grundlage mehrerer 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Falls Randnummer 56 der Leitlinien anwendbar ist, begründen Sie bitte, wie der im Rahmen der angemeldeten Maßnahme(n) für ein Vorhaben oder eine Tätigkeit gewährte Gesamtbeihilfebetrag weder zu einer Überkompensation führt noch die nach Abschnitt 4.2.4.2 der Leitlinien zulässigen Höchstbeträge übersteigt. Bitte geben Sie für jede Maßnahme, mit der Beihilfen aus der bzw. den angemeldeten Maßnahme(n) kumuliert werden können, an, nach welcher Methode die Einhaltung der unter Randnummer 56 der Leitlinien dargelegten Voraussetzungen sichergestellt wird.</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Falls Randnummer 57 der Leitlinien anwendbar ist, d. h. wenn Beihilfen im Rahmen der angemeldeten Maßnahme(n) mit zentral verwalteten Unionsmitteln</w:t>
      </w:r>
      <w:r>
        <w:rPr>
          <w:rStyle w:val="FootnoteReference"/>
          <w:lang w:eastAsia="en-GB"/>
        </w:rPr>
        <w:footnoteReference w:id="14"/>
      </w:r>
      <w:r>
        <w:t xml:space="preserve"> kombiniert werden (die keine Beihilfen darstellen), erläutern Sie bitte, </w:t>
      </w:r>
      <w:r>
        <w:rPr>
          <w:shd w:val="clear" w:color="auto" w:fill="FFFFFF"/>
        </w:rPr>
        <w:t>wie der Gesamtbetrag der für dieselben beihilfefähigen Kosten gewährten öffentlichen Mittel nicht zu einer Überkompensation führt.</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lastRenderedPageBreak/>
              <w:t>2.1.5. Transparenz</w:t>
            </w:r>
          </w:p>
        </w:tc>
      </w:tr>
    </w:tbl>
    <w:p w14:paraId="07229A8F" w14:textId="028CA7B4" w:rsidR="006773CE" w:rsidRPr="007C0A44" w:rsidRDefault="006773CE" w:rsidP="00707E7C">
      <w:pPr>
        <w:spacing w:before="120" w:after="120"/>
        <w:jc w:val="both"/>
        <w:rPr>
          <w:i/>
        </w:rPr>
      </w:pPr>
      <w:r>
        <w:rPr>
          <w:i/>
        </w:rPr>
        <w:t xml:space="preserve">Bitte machen Sie die Angaben in diesem Abschnitt anhand von Abschnitt 3.2.1.4 (Randnummern 58-62) der Leitlinien.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Bitte bestätigen Sie, dass der Mitgliedstaat die Transparenzanforderungen gemäß den Randnummern 58-61 der Leitlinien erfüllen wird.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Bitte geben Sie den Internet-Link an, unter dem der vollständige Wortlaut der genehmigten Beihilferegelung oder des Beschlusses über die Gewährung der Einzelbeihilfe und seiner Durchführungsbestimmungen sowie Informationen über jede ad hoc oder im Rahmen einer Beihilferegelung auf der Grundlage dieser Leitlinien gewährte Einzelbeihilfe von mehr als 100 000 EUR veröffentlicht werden.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Vermeidung übermäßiger negativer Auswirkungen der Beihilfen auf Wettbewerb und Handel sowie Abwägungsprüfung</w:t>
            </w:r>
          </w:p>
        </w:tc>
      </w:tr>
    </w:tbl>
    <w:p w14:paraId="6CD3884F" w14:textId="56A9CDD5" w:rsidR="00F83660" w:rsidRPr="00B215FD" w:rsidRDefault="00F83660" w:rsidP="0038016C">
      <w:pPr>
        <w:spacing w:before="120" w:after="120"/>
        <w:jc w:val="both"/>
        <w:rPr>
          <w:i/>
        </w:rPr>
      </w:pPr>
      <w:r>
        <w:rPr>
          <w:i/>
        </w:rPr>
        <w:t xml:space="preserve">Bitte machen Sie die Angaben in diesem Abschnitt anhand der Abschnitte 3.2.2 (Randnummern 63-70) und 4.2.4.3 (Randnummern 154-157) der Leitlinien.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Für die Prüfung der Einhaltung von Randnummer 67 der Leitlinien machen Sie bitte Angaben zu den möglichen kurz- und langfristigen negativen Auswirkungen der angemeldeten Maßnahme(n) auf Wettbewerb und Handel.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Bitte erläutern Sie, ob eine der folgenden Situationen auf die Maßnahme zutrifft: </w:t>
      </w:r>
    </w:p>
    <w:p w14:paraId="44BBD0E3" w14:textId="77777777" w:rsidR="00BC72E3" w:rsidRPr="00E752D3" w:rsidRDefault="00BC72E3" w:rsidP="00BC0346">
      <w:pPr>
        <w:pStyle w:val="ListParagraph"/>
        <w:numPr>
          <w:ilvl w:val="0"/>
          <w:numId w:val="37"/>
        </w:numPr>
        <w:spacing w:before="120" w:after="120"/>
        <w:contextualSpacing w:val="0"/>
        <w:jc w:val="both"/>
      </w:pPr>
      <w:r>
        <w:t>Es handelt sich um einen Markt oder Märkte, auf dem bzw. denen etablierte Unternehmen vor der Liberalisierung des Marktes Marktmacht erlangt haben.</w:t>
      </w:r>
    </w:p>
    <w:p w14:paraId="74497186" w14:textId="77777777" w:rsidR="00BC72E3" w:rsidRPr="00E752D3" w:rsidRDefault="00BC72E3" w:rsidP="00722DE1">
      <w:pPr>
        <w:tabs>
          <w:tab w:val="left" w:leader="dot" w:pos="9072"/>
        </w:tabs>
        <w:spacing w:before="120" w:after="120"/>
        <w:ind w:left="1080"/>
        <w:jc w:val="both"/>
        <w:rPr>
          <w:color w:val="000000"/>
        </w:rPr>
      </w:pPr>
      <w:r>
        <w:tab/>
      </w:r>
    </w:p>
    <w:p w14:paraId="40951272" w14:textId="4BD2AAF2" w:rsidR="00BC72E3" w:rsidRPr="00E752D3" w:rsidRDefault="00BC72E3" w:rsidP="00BC0346">
      <w:pPr>
        <w:pStyle w:val="ListParagraph"/>
        <w:numPr>
          <w:ilvl w:val="0"/>
          <w:numId w:val="37"/>
        </w:numPr>
        <w:spacing w:before="120" w:after="120"/>
        <w:contextualSpacing w:val="0"/>
        <w:jc w:val="both"/>
      </w:pPr>
      <w:r>
        <w:t>Sie sieht Ausschreibungsverfahren auf einem oder mehreren entstehenden Märkten vor, wenn ein Teilnehmer eine starke Marktposition innehat.</w:t>
      </w:r>
    </w:p>
    <w:p w14:paraId="31F1877E" w14:textId="77777777" w:rsidR="00BC72E3" w:rsidRPr="00E752D3" w:rsidRDefault="00BC72E3" w:rsidP="00722DE1">
      <w:pPr>
        <w:tabs>
          <w:tab w:val="left" w:leader="dot" w:pos="9072"/>
        </w:tabs>
        <w:spacing w:before="120" w:after="120"/>
        <w:ind w:left="1080"/>
        <w:jc w:val="both"/>
        <w:rPr>
          <w:color w:val="000000"/>
        </w:rPr>
      </w:pPr>
      <w:r>
        <w:tab/>
      </w:r>
    </w:p>
    <w:p w14:paraId="19E7ABB7" w14:textId="77777777" w:rsidR="00BC72E3" w:rsidRPr="00E752D3" w:rsidRDefault="00BC72E3" w:rsidP="00BC0346">
      <w:pPr>
        <w:pStyle w:val="ListParagraph"/>
        <w:numPr>
          <w:ilvl w:val="0"/>
          <w:numId w:val="37"/>
        </w:numPr>
        <w:spacing w:before="120" w:after="120"/>
        <w:contextualSpacing w:val="0"/>
        <w:jc w:val="both"/>
      </w:pPr>
      <w:r>
        <w:t>Sie hat nur einen oder nur eine sehr begrenzte Zahl von Empfängern.</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Sollte sich die Beihilfemaßnahme auf eine bestimmte Technologie konzentrieren, begründen Sie bitte die Wahl dieser Technologie und legen Sie dar, weshalb dies die Entwicklung sauberer Technologien nicht behindern wird.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Falls die angemeldete(n) Maßnahme(n) nur einen oder nur eine sehr begrenzte Zahl von Empfängern hat bzw. haben, sind für die Prüfung der Einhaltung von Randnummer 68 der Leitlinien nachstehende Angaben erforderlich:</w:t>
      </w:r>
    </w:p>
    <w:p w14:paraId="4E1C5F60" w14:textId="2612C1BB" w:rsidR="006B1971" w:rsidRPr="00722DE1" w:rsidRDefault="00722DE1" w:rsidP="00BC0346">
      <w:pPr>
        <w:pStyle w:val="ListParagraph"/>
        <w:numPr>
          <w:ilvl w:val="0"/>
          <w:numId w:val="38"/>
        </w:numPr>
        <w:spacing w:before="120" w:after="120"/>
        <w:contextualSpacing w:val="0"/>
        <w:jc w:val="both"/>
      </w:pPr>
      <w:r>
        <w:t xml:space="preserve">Bitte erläutern Sie, ob die angemeldete(n) Maßnahme(n) die Marktmacht des Beihilfeempfängers bzw. der Beihilfeempfänger stärkt oder wahrt, die Expansion eines Wettbewerbers erschwert, Wettbewerber vom Markt verdrängt oder den Markteintritt eines neuen Wettbewerbers blockiert. Legen Sie in diesem </w:t>
      </w:r>
      <w:r>
        <w:lastRenderedPageBreak/>
        <w:t>Zusammenhang bitte auch dar, ob sich durch die Beihilfemaßnahme die Produktionskapazität des Beihilfeempfängers erhöht.</w:t>
      </w:r>
    </w:p>
    <w:p w14:paraId="3183C9D5" w14:textId="77777777" w:rsidR="006B1971" w:rsidRPr="00722DE1" w:rsidRDefault="006B1971" w:rsidP="00722DE1">
      <w:pPr>
        <w:tabs>
          <w:tab w:val="left" w:leader="dot" w:pos="9072"/>
        </w:tabs>
        <w:spacing w:before="120" w:after="120"/>
        <w:ind w:left="1080"/>
        <w:jc w:val="both"/>
        <w:rPr>
          <w:color w:val="000000"/>
        </w:rPr>
      </w:pPr>
      <w: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Beschreiben Sie die Maßnahme(n), die ergriffen wurde(n), um die durch die Beihilfegewährung verursachten potenziellen Wettbewerbsverfälschungen zu begrenzen. </w:t>
      </w:r>
    </w:p>
    <w:p w14:paraId="3E7B05CC" w14:textId="77777777" w:rsidR="006B1971" w:rsidRPr="00722DE1" w:rsidRDefault="006B1971" w:rsidP="00722DE1">
      <w:pPr>
        <w:tabs>
          <w:tab w:val="left" w:leader="dot" w:pos="9072"/>
        </w:tabs>
        <w:spacing w:before="120" w:after="120"/>
        <w:ind w:left="1080"/>
        <w:jc w:val="both"/>
        <w:rPr>
          <w:color w:val="000000"/>
        </w:rPr>
      </w:pPr>
      <w: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Für die Prüfung der Einhaltung von Randnummer 69 der Leitlinien erläutern Sie bitte Folgendes:</w:t>
      </w:r>
    </w:p>
    <w:p w14:paraId="55298360" w14:textId="77777777" w:rsidR="00E62DD7" w:rsidRDefault="00E62DD7" w:rsidP="00BC0346">
      <w:pPr>
        <w:pStyle w:val="ListParagraph"/>
        <w:numPr>
          <w:ilvl w:val="0"/>
          <w:numId w:val="39"/>
        </w:numPr>
        <w:spacing w:before="120" w:after="120"/>
        <w:contextualSpacing w:val="0"/>
        <w:jc w:val="both"/>
      </w:pPr>
      <w:r>
        <w:t xml:space="preserve">Zielt die im Rahmen der angemeldeten Maßnahme(n) gewährte Beihilfe darauf ab, eine wirtschaftliche Tätigkeit in einer Region zu halten oder aus einer Region innerhalb des Binnenmarkts für eine andere zu gewinnen? </w:t>
      </w:r>
    </w:p>
    <w:p w14:paraId="34A1D43D" w14:textId="77777777" w:rsidR="00E62DD7" w:rsidRPr="00722DE1" w:rsidRDefault="00E62DD7" w:rsidP="00722DE1">
      <w:pPr>
        <w:tabs>
          <w:tab w:val="left" w:leader="dot" w:pos="9072"/>
        </w:tabs>
        <w:spacing w:before="120" w:after="120"/>
        <w:ind w:left="1080"/>
        <w:jc w:val="both"/>
        <w:rPr>
          <w:color w:val="000000"/>
        </w:rPr>
      </w:pPr>
      <w:r>
        <w:tab/>
      </w:r>
    </w:p>
    <w:p w14:paraId="3F58043F" w14:textId="6F5F5D14" w:rsidR="00E62DD7" w:rsidRPr="009E0FCA" w:rsidRDefault="00E62DD7" w:rsidP="00BC0346">
      <w:pPr>
        <w:pStyle w:val="ListParagraph"/>
        <w:numPr>
          <w:ilvl w:val="0"/>
          <w:numId w:val="39"/>
        </w:numPr>
        <w:spacing w:before="120" w:after="120"/>
        <w:contextualSpacing w:val="0"/>
        <w:jc w:val="both"/>
      </w:pPr>
      <w:r>
        <w:t>Falls ja, geben Sie bitte an, welcher konkrete ökologische Nutzen mit der bzw. den angemeldeten Maßnahme(n) verbunden wäre und wie sich durch die angemeldete(n) Maßnahme(n) der Umweltschutz in den Mitgliedstaaten verbessert.</w:t>
      </w:r>
    </w:p>
    <w:p w14:paraId="2EA7C7CB" w14:textId="77777777" w:rsidR="00E62DD7" w:rsidRPr="00722DE1" w:rsidRDefault="00E62DD7" w:rsidP="00722DE1">
      <w:pPr>
        <w:tabs>
          <w:tab w:val="left" w:leader="dot" w:pos="9072"/>
        </w:tabs>
        <w:spacing w:before="120" w:after="120"/>
        <w:ind w:left="1080"/>
        <w:jc w:val="both"/>
        <w:rPr>
          <w:color w:val="000000"/>
        </w:rPr>
      </w:pPr>
      <w: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Inwiefern hat die im Rahmen der angemeldeten Maßnahme(n) gewährte Beihilfe keine eindeutig negativen Auswirkungen auf Wettbewerb und Handel? </w:t>
      </w:r>
    </w:p>
    <w:p w14:paraId="5D66ABAF" w14:textId="77777777" w:rsidR="00E62DD7" w:rsidRPr="00722DE1" w:rsidRDefault="00E62DD7" w:rsidP="00722DE1">
      <w:pPr>
        <w:tabs>
          <w:tab w:val="left" w:leader="dot" w:pos="9072"/>
        </w:tabs>
        <w:spacing w:before="120" w:after="120"/>
        <w:ind w:left="1080"/>
        <w:jc w:val="both"/>
        <w:rPr>
          <w:color w:val="000000"/>
        </w:rPr>
      </w:pPr>
      <w:r>
        <w:tab/>
      </w:r>
    </w:p>
    <w:p w14:paraId="46D52DEB" w14:textId="77777777" w:rsidR="00E62DD7" w:rsidRPr="00E752D3" w:rsidRDefault="00E62DD7" w:rsidP="00BC0346">
      <w:pPr>
        <w:pStyle w:val="ListParagraph"/>
        <w:numPr>
          <w:ilvl w:val="0"/>
          <w:numId w:val="39"/>
        </w:numPr>
        <w:spacing w:before="120" w:after="120"/>
        <w:contextualSpacing w:val="0"/>
        <w:jc w:val="both"/>
      </w:pPr>
      <w:r>
        <w:t>Welches sind im Fall von Einzelbeihilfen die wichtigsten Faktoren für die Wahl des Standorts der Investitionen durch den Beihilfeempfänger?</w:t>
      </w:r>
    </w:p>
    <w:p w14:paraId="2310FA4D" w14:textId="77777777" w:rsidR="00F83660" w:rsidRPr="00722DE1" w:rsidRDefault="00F83660" w:rsidP="00722DE1">
      <w:pPr>
        <w:tabs>
          <w:tab w:val="left" w:leader="dot" w:pos="9072"/>
        </w:tabs>
        <w:spacing w:before="120" w:after="120"/>
        <w:ind w:left="1080"/>
        <w:jc w:val="both"/>
        <w:rPr>
          <w:color w:val="000000"/>
        </w:rPr>
      </w:pPr>
      <w: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Für die Prüfung der Einhaltung von Randnummer 70 der Leitlinien:</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Bitte bestätigen Sie, dass Beihilfen auf der Grundlage der angemeldeten Regelung für eine Dauer von höchstens 10 Jahren ab dem Tag der Bekanntgabe des Beschlusses der Kommission, mit dem die Beihilfe für mit dem Binnenmarkt vereinbar erklärt wurde, gewährt werden dürfen.  </w:t>
      </w:r>
    </w:p>
    <w:p w14:paraId="761C2FF1" w14:textId="77777777" w:rsidR="00F563A2" w:rsidRPr="00722DE1" w:rsidRDefault="00F563A2" w:rsidP="00722DE1">
      <w:pPr>
        <w:tabs>
          <w:tab w:val="left" w:leader="dot" w:pos="9072"/>
        </w:tabs>
        <w:spacing w:before="120" w:after="120"/>
        <w:ind w:left="1080"/>
        <w:jc w:val="both"/>
        <w:rPr>
          <w:color w:val="000000"/>
        </w:rPr>
      </w:pPr>
      <w: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Bitte bestätigen Sie ferner, dass Ihre Behörden die Maßnahme erneut anmelden werden, falls die Laufzeit der Regelung über diese Höchstdauer hinaus verlängert werden soll. </w:t>
      </w:r>
    </w:p>
    <w:p w14:paraId="77064147" w14:textId="77777777" w:rsidR="00F83660" w:rsidRPr="00722DE1" w:rsidRDefault="00F83660" w:rsidP="00722DE1">
      <w:pPr>
        <w:tabs>
          <w:tab w:val="left" w:leader="dot" w:pos="9072"/>
        </w:tabs>
        <w:spacing w:before="120" w:after="120"/>
        <w:ind w:left="1080"/>
        <w:jc w:val="both"/>
        <w:rPr>
          <w:color w:val="000000"/>
        </w:rPr>
      </w:pPr>
      <w: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Wenn die Beihilfe in Form einer Dotation, Beteiligung, Garantie oder eines Darlehens für einen Energieeffizienzfonds, einen Fonds für erneuerbare Energien oder einen anderen Finanzintermediär gewährt wird, machen Sie für die Prüfung der Einhaltung von Randnummer 157 der Leitlinien bitte folgende Angaben:</w:t>
      </w:r>
    </w:p>
    <w:p w14:paraId="04EC5970" w14:textId="36680F60" w:rsidR="00344211" w:rsidRPr="009E0FCA" w:rsidRDefault="00344211" w:rsidP="00BC0346">
      <w:pPr>
        <w:pStyle w:val="ListParagraph"/>
        <w:numPr>
          <w:ilvl w:val="0"/>
          <w:numId w:val="41"/>
        </w:numPr>
        <w:spacing w:before="120" w:after="120"/>
        <w:contextualSpacing w:val="0"/>
        <w:jc w:val="both"/>
      </w:pPr>
      <w:r>
        <w:t>Bitte weisen Sie nach, dass Finanzintermediäre oder Fondsverwalter im Rahmen eines offenen, transparenten und diskriminierungsfreien Verfahrens ausgewählt werden, das im Einklang mit den geltenden Rechtsvorschriften der Union und der Mitgliedstaaten durchgeführt wird.</w:t>
      </w:r>
    </w:p>
    <w:p w14:paraId="7A2FDB46" w14:textId="25262C08" w:rsidR="00344211" w:rsidRPr="00722DE1" w:rsidRDefault="00344211" w:rsidP="00722DE1">
      <w:pPr>
        <w:tabs>
          <w:tab w:val="left" w:leader="dot" w:pos="9072"/>
        </w:tabs>
        <w:spacing w:before="120" w:after="120"/>
        <w:ind w:left="1080"/>
        <w:jc w:val="both"/>
        <w:rPr>
          <w:color w:val="000000"/>
        </w:rPr>
      </w:pPr>
      <w:r>
        <w:lastRenderedPageBreak/>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Bitte weisen Sie nach, dass durch Bedingungen sichergestellt wird, dass Finanzintermediäre, einschließlich Energieeffizienzfonds bzw. Fonds für erneuerbare Energien, nach kaufmännischen Grundsätzen verwaltet werden und gewinnorientierte Finanzierungsentscheidungen treffen. </w:t>
      </w:r>
    </w:p>
    <w:p w14:paraId="6619FD31" w14:textId="77777777" w:rsidR="00344211" w:rsidRPr="00AD5646" w:rsidRDefault="00344211" w:rsidP="00AD5646">
      <w:pPr>
        <w:tabs>
          <w:tab w:val="left" w:leader="dot" w:pos="9072"/>
        </w:tabs>
        <w:spacing w:before="120" w:after="120"/>
        <w:ind w:left="1080"/>
        <w:jc w:val="both"/>
        <w:rPr>
          <w:color w:val="000000"/>
        </w:rPr>
      </w:pPr>
      <w: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Bitte weisen Sie nach, dass die Verwalter des Energieeffizienzfonds oder des Fonds für erneuerbare Energien oder anderer Finanzintermediäre den Vorteil in Form umfangreicherer Finanzierungen, geringerer Besicherungsanforderungen, niedrigerer Garantieentgelte oder niedrigerer Zinssätze so weit wie möglich an die Endempfänger (Gebäudeeigentümer oder Mieter) weitergeben müssen. </w:t>
      </w:r>
    </w:p>
    <w:p w14:paraId="68D96680" w14:textId="77777777" w:rsidR="00344211" w:rsidRDefault="00344211" w:rsidP="00AD5646">
      <w:pPr>
        <w:tabs>
          <w:tab w:val="left" w:leader="dot" w:pos="9072"/>
        </w:tabs>
        <w:spacing w:before="120" w:after="120"/>
        <w:ind w:left="1080"/>
        <w:jc w:val="both"/>
        <w:rPr>
          <w:color w:val="000000"/>
        </w:rPr>
      </w:pPr>
      <w: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Abwägung der positiven Auswirkungen der Beihilfe gegen die negativen Auswirkungen auf Wettbewerb und Handel</w:t>
            </w:r>
          </w:p>
        </w:tc>
      </w:tr>
    </w:tbl>
    <w:p w14:paraId="2BA426DC" w14:textId="3A9BC05F" w:rsidR="00265702" w:rsidRPr="00863406" w:rsidRDefault="00265702" w:rsidP="00AD5646">
      <w:pPr>
        <w:spacing w:before="120" w:after="120"/>
        <w:jc w:val="both"/>
        <w:rPr>
          <w:i/>
          <w:color w:val="000000"/>
        </w:rPr>
      </w:pPr>
      <w:r>
        <w:rPr>
          <w:i/>
        </w:rPr>
        <w:t>Bitte machen Sie die Angaben in diesem Abschnitt anhand von Abschnitt 3.3 (Randnummern 71-76) der Leitlinien.</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 xml:space="preserve">Für die Prüfung der Einhaltung von Randnummer 72 der Leitlinien erläutern Sie bitte, ob die im Rahmen der angemeldeten Maßnahme(n) geförderten Tätigkeiten die Kriterien für ökologisch nachhaltige Wirtschaftstätigkeiten </w:t>
      </w:r>
      <w:r>
        <w:rPr>
          <w:shd w:val="clear" w:color="auto" w:fill="FFFFFF"/>
        </w:rPr>
        <w:t>nach</w:t>
      </w:r>
      <w:r>
        <w:t xml:space="preserve"> Artikel 3 der Verordnung (EU) 2020/852 des Europäischen Parlaments und des Rates</w:t>
      </w:r>
      <w:r>
        <w:rPr>
          <w:rStyle w:val="FootnoteReference"/>
          <w:lang w:eastAsia="en-GB"/>
        </w:rPr>
        <w:footnoteReference w:id="15"/>
      </w:r>
      <w:r>
        <w:t xml:space="preserve"> </w:t>
      </w:r>
      <w:r>
        <w:rPr>
          <w:shd w:val="clear" w:color="auto" w:fill="FFFFFF"/>
        </w:rPr>
        <w:t>einschließlich des Grundsatzes der Vermeidung erheblicher Beeinträchtigungen oder andere vergleichbare Methoden erfüllen.</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(Im Falle einer Ausschreibung) Bitte erläutern Sie, ob die angemeldete(n) Maßnahme(n) Merkmale aufweist bzw. aufweisen, die die Teilnahme von KMU an Ausschreibungen erleichtern. Falls ja, machen Sie bitte Angaben zu diesen Merkmalen und begründen Sie, wie die positiven Auswirkungen der Sicherstellung der Teilnahme von KMU an der bzw. den angemeldeten Maßnahme(n) die möglichen negativen Auswirkungen in Form von Wettbewerbsverfälschungen überwiegen.</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Zum Nachweis der Einhaltung der Randnummern 74, 155 und 156 der Leitlinien:</w:t>
      </w:r>
    </w:p>
    <w:p w14:paraId="63C203A5" w14:textId="5E6F0AA2" w:rsidR="00976A75" w:rsidRDefault="00976A75" w:rsidP="00BC0346">
      <w:pPr>
        <w:pStyle w:val="ListParagraph"/>
        <w:numPr>
          <w:ilvl w:val="0"/>
          <w:numId w:val="43"/>
        </w:numPr>
        <w:spacing w:before="120" w:after="120"/>
        <w:contextualSpacing w:val="0"/>
        <w:jc w:val="both"/>
      </w:pPr>
      <w:r>
        <w:t>Geben Sie bitte an, ob Investitionen in erdgasbetriebene Anlagen im Rahmen der angemeldeten Maßnahme(n) beihilfefähig sind. Falls ja, zeigen Sie bitte auf, dass die Beihilfe Investitionen in sauberere Alternativen, die bereits auf dem Markt verfügbar sind, nicht verdrängt und keine Festlegung auf bestimmte Technologien bewirkt. Bitte erläutern Sie ferner, ob die erdgasbetriebene Anlage an die Stelle einer Energieerzeugungsanlage tritt, die die umweltschädlichsten fossilen Brennstoffe wie Erdöl und Kohle verwendet.</w:t>
      </w:r>
    </w:p>
    <w:p w14:paraId="56E960B4" w14:textId="77777777" w:rsidR="005C68A3" w:rsidRPr="00AD5646" w:rsidRDefault="005C68A3" w:rsidP="00AD5646">
      <w:pPr>
        <w:tabs>
          <w:tab w:val="left" w:leader="dot" w:pos="9072"/>
        </w:tabs>
        <w:spacing w:before="120" w:after="120"/>
        <w:ind w:left="1080"/>
        <w:jc w:val="both"/>
        <w:rPr>
          <w:color w:val="000000"/>
        </w:rPr>
      </w:pPr>
      <w:r>
        <w:lastRenderedPageBreak/>
        <w:tab/>
      </w:r>
    </w:p>
    <w:p w14:paraId="616E2283" w14:textId="09C211A7" w:rsidR="00976A75" w:rsidRDefault="00976A75" w:rsidP="00BC0346">
      <w:pPr>
        <w:pStyle w:val="ListParagraph"/>
        <w:numPr>
          <w:ilvl w:val="0"/>
          <w:numId w:val="43"/>
        </w:numPr>
        <w:spacing w:before="120" w:after="120"/>
        <w:contextualSpacing w:val="0"/>
        <w:jc w:val="both"/>
      </w:pPr>
      <w:r>
        <w:t>Bestätigen Sie bitte, dass Investitionen in Anlagen, die mit umweltschädlichen fossilen Brennstoffen wie Erdöl und Kohle betrieben werden, im Rahmen der angemeldeten Maßnahme(n) nicht beihilfefähig sind. Bitte beachten Sie, dass davon ausgegangen wird, dass Beihilfen für die Installation von Anlagen, die mit fossilen Brennstoffen wie Erdöl und Kohle betrieben werden, aufgrund der höheren CO</w:t>
      </w:r>
      <w:r>
        <w:rPr>
          <w:vertAlign w:val="subscript"/>
        </w:rPr>
        <w:t>2</w:t>
      </w:r>
      <w:r>
        <w:t xml:space="preserve">-Emissionen durch die Nutzung fossiler Brennstoffe und aufgrund des erheblichen Risikos, dass eine Festlegung auf Technologien für die Nutzung fossiler Brennstoffe entsteht und Investitionen in auf dem Markt verfügbare sauberere und innovativere Alternativen verdrängt werden, negative Auswirkungen auf den Wettbewerb haben.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Abschnitt C: Evaluierung</w:t>
            </w:r>
          </w:p>
        </w:tc>
      </w:tr>
    </w:tbl>
    <w:p w14:paraId="0E74647B" w14:textId="4714C7EA" w:rsidR="00E752D3" w:rsidRDefault="00E752D3" w:rsidP="00E752D3">
      <w:pPr>
        <w:tabs>
          <w:tab w:val="left" w:leader="dot" w:pos="9072"/>
        </w:tabs>
        <w:spacing w:before="120" w:after="120"/>
        <w:jc w:val="both"/>
      </w:pPr>
      <w:r>
        <w:rPr>
          <w:i/>
        </w:rPr>
        <w:t>Bitte machen Sie die Angaben in diesem Abschnitt anhand von Kapitel 5 (Randnummern 455-463) der Leitlinien.</w:t>
      </w:r>
    </w:p>
    <w:p w14:paraId="3B148946" w14:textId="6DA2827A" w:rsidR="005B1125" w:rsidRDefault="005B1125" w:rsidP="00BC0346">
      <w:pPr>
        <w:pStyle w:val="ListParagraph"/>
        <w:numPr>
          <w:ilvl w:val="0"/>
          <w:numId w:val="44"/>
        </w:numPr>
        <w:spacing w:before="120" w:after="120"/>
        <w:ind w:left="567" w:hanging="567"/>
        <w:contextualSpacing w:val="0"/>
        <w:jc w:val="both"/>
      </w:pPr>
      <w:r>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Anmeldeformular als Anlage den Entwurf eines Evaluierungsplans bei, der die unter Randnummer 458 der Leitlinien genannten Punkte abdeckt</w:t>
      </w:r>
      <w:r>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Falls ein Entwurf des Evaluierungsplans vorgelegt wird:</w:t>
      </w:r>
    </w:p>
    <w:p w14:paraId="2908B272" w14:textId="6B17EC45" w:rsidR="005B1125" w:rsidRDefault="00BC0346" w:rsidP="00BC0346">
      <w:pPr>
        <w:pStyle w:val="ListParagraph"/>
        <w:numPr>
          <w:ilvl w:val="0"/>
          <w:numId w:val="46"/>
        </w:numPr>
        <w:spacing w:before="120" w:after="120"/>
        <w:contextualSpacing w:val="0"/>
        <w:jc w:val="both"/>
      </w:pPr>
      <w:r>
        <w:t>Bitte fassen Sie den Entwurf des in der Anlage enthaltenen Evaluierungsplans zusammen.</w:t>
      </w:r>
    </w:p>
    <w:p w14:paraId="55469442" w14:textId="77777777" w:rsidR="00BC0346" w:rsidRPr="00AD5646" w:rsidRDefault="00BC0346" w:rsidP="00BC0346">
      <w:pPr>
        <w:tabs>
          <w:tab w:val="left" w:leader="dot" w:pos="9072"/>
        </w:tabs>
        <w:spacing w:before="120" w:after="120"/>
        <w:ind w:left="1080"/>
        <w:jc w:val="both"/>
        <w:rPr>
          <w:color w:val="000000"/>
        </w:rPr>
      </w:pPr>
      <w:r>
        <w:tab/>
      </w:r>
    </w:p>
    <w:p w14:paraId="57944573" w14:textId="72B8D967" w:rsidR="005B1125" w:rsidRDefault="00BC0346" w:rsidP="00BC0346">
      <w:pPr>
        <w:pStyle w:val="ListParagraph"/>
        <w:numPr>
          <w:ilvl w:val="0"/>
          <w:numId w:val="46"/>
        </w:numPr>
        <w:spacing w:before="120" w:after="120"/>
        <w:contextualSpacing w:val="0"/>
        <w:jc w:val="both"/>
      </w:pPr>
      <w:r>
        <w:t>Bitte bestätigen Sie, dass Randnummer 460 der Leitlinien eingehalten wird.</w:t>
      </w:r>
    </w:p>
    <w:p w14:paraId="79C8841F" w14:textId="77777777" w:rsidR="00BC0346" w:rsidRPr="00AD5646" w:rsidRDefault="00BC0346" w:rsidP="00BC0346">
      <w:pPr>
        <w:tabs>
          <w:tab w:val="left" w:leader="dot" w:pos="9072"/>
        </w:tabs>
        <w:spacing w:before="120" w:after="120"/>
        <w:ind w:left="1080"/>
        <w:jc w:val="both"/>
        <w:rPr>
          <w:color w:val="000000"/>
        </w:rPr>
      </w:pPr>
      <w:r>
        <w:tab/>
      </w:r>
    </w:p>
    <w:p w14:paraId="2149300C" w14:textId="7EA80A87" w:rsidR="005B1125" w:rsidRDefault="00BC0346" w:rsidP="00BC0346">
      <w:pPr>
        <w:pStyle w:val="ListParagraph"/>
        <w:numPr>
          <w:ilvl w:val="0"/>
          <w:numId w:val="46"/>
        </w:numPr>
        <w:spacing w:before="120" w:after="120"/>
        <w:contextualSpacing w:val="0"/>
        <w:jc w:val="both"/>
      </w:pPr>
      <w:r>
        <w:t>Bitte geben Sie das Datum an, ab dem der Evaluierungsplan öffentlich einsehbar ist, sowie einen Internet-Link zu der Website, auf der er abgerufen werden kann.</w:t>
      </w:r>
    </w:p>
    <w:p w14:paraId="392B2683" w14:textId="77777777" w:rsidR="00BC0346" w:rsidRPr="00AD5646" w:rsidRDefault="00BC0346" w:rsidP="00BC0346">
      <w:pPr>
        <w:tabs>
          <w:tab w:val="left" w:leader="dot" w:pos="9072"/>
        </w:tabs>
        <w:spacing w:before="120" w:after="120"/>
        <w:ind w:left="1080"/>
        <w:jc w:val="both"/>
        <w:rPr>
          <w:color w:val="000000"/>
        </w:rPr>
      </w:pPr>
      <w: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64197818" w14:textId="77777777" w:rsidR="005B1125" w:rsidRPr="0051324D" w:rsidRDefault="005B1125" w:rsidP="005B1125">
      <w:pPr>
        <w:tabs>
          <w:tab w:val="left" w:leader="dot" w:pos="9072"/>
        </w:tabs>
        <w:spacing w:before="120" w:after="120"/>
        <w:ind w:left="567"/>
        <w:jc w:val="both"/>
      </w:pPr>
      <w:r>
        <w:lastRenderedPageBreak/>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Für die Prüfung der Einhaltung von Randnummer 459 Buchstabe c der Leitlinien übermitteln Sie bitte nachstehend, falls die Beihilferegelung derzeit keiner Ex-post-Evaluierung unterzogen wird, eine Zusage des Mitgliedstaats, innerhalb von 30 Arbeitstagen, nachdem in der amtlichen Buchführung Ausgaben von mehr als 150 Mio. EUR im Vorjahr verzeichnet wurden, einen Entwurf des Evaluierungsplans anzumelden.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Für die Prüfung der Einhaltung von Randnummer 461 der Leitlinien:</w:t>
      </w:r>
    </w:p>
    <w:p w14:paraId="523B7898" w14:textId="4DB1F92C" w:rsidR="005B1125" w:rsidRPr="0051324D" w:rsidRDefault="005B1125" w:rsidP="005D3A8D">
      <w:pPr>
        <w:pStyle w:val="ListParagraph"/>
        <w:numPr>
          <w:ilvl w:val="0"/>
          <w:numId w:val="47"/>
        </w:numPr>
        <w:spacing w:before="120" w:after="120"/>
        <w:contextualSpacing w:val="0"/>
        <w:jc w:val="both"/>
      </w:pPr>
      <w:r>
        <w:t>Bitte geben Sie an, ob der unabhängige Sachverständige bereits ausgewählt wurde oder später ausgewählt wird.</w:t>
      </w:r>
    </w:p>
    <w:p w14:paraId="4E8E4DD0" w14:textId="77777777" w:rsidR="005B1125" w:rsidRPr="005D3A8D" w:rsidRDefault="005B1125" w:rsidP="005D3A8D">
      <w:pPr>
        <w:tabs>
          <w:tab w:val="left" w:leader="dot" w:pos="9072"/>
        </w:tabs>
        <w:spacing w:before="120" w:after="120"/>
        <w:ind w:left="1080"/>
        <w:jc w:val="both"/>
        <w:rPr>
          <w:color w:val="000000"/>
        </w:rPr>
      </w:pPr>
      <w:r>
        <w:tab/>
      </w:r>
    </w:p>
    <w:p w14:paraId="444C024C" w14:textId="77777777" w:rsidR="005B1125" w:rsidRPr="0051324D" w:rsidRDefault="005B1125" w:rsidP="005D3A8D">
      <w:pPr>
        <w:pStyle w:val="ListParagraph"/>
        <w:numPr>
          <w:ilvl w:val="0"/>
          <w:numId w:val="47"/>
        </w:numPr>
        <w:spacing w:before="120" w:after="120"/>
        <w:contextualSpacing w:val="0"/>
        <w:jc w:val="both"/>
      </w:pPr>
      <w:r>
        <w:t>Bitte führen Sie aus, nach welchem Verfahren der Sachverständige ausgewählt wird.</w:t>
      </w:r>
    </w:p>
    <w:p w14:paraId="3301005E" w14:textId="77777777" w:rsidR="005B1125" w:rsidRPr="005D3A8D" w:rsidRDefault="005B1125" w:rsidP="005D3A8D">
      <w:pPr>
        <w:tabs>
          <w:tab w:val="left" w:leader="dot" w:pos="9072"/>
        </w:tabs>
        <w:spacing w:before="120" w:after="120"/>
        <w:ind w:left="1080"/>
        <w:jc w:val="both"/>
        <w:rPr>
          <w:color w:val="000000"/>
        </w:rPr>
      </w:pPr>
      <w: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Bitte begründen Sie, wie die Unabhängigkeit des Sachverständigen von der Bewilligungsbehörde gewährleistet ist. </w:t>
      </w:r>
    </w:p>
    <w:p w14:paraId="38CEF628" w14:textId="77777777" w:rsidR="005B1125" w:rsidRPr="005D3A8D" w:rsidRDefault="005B1125" w:rsidP="005D3A8D">
      <w:pPr>
        <w:tabs>
          <w:tab w:val="left" w:leader="dot" w:pos="9072"/>
        </w:tabs>
        <w:spacing w:before="120" w:after="120"/>
        <w:ind w:left="1080"/>
        <w:jc w:val="both"/>
        <w:rPr>
          <w:color w:val="000000"/>
        </w:rPr>
      </w:pPr>
      <w:r>
        <w:tab/>
      </w:r>
    </w:p>
    <w:p w14:paraId="2C51B57F" w14:textId="6B57F3DF" w:rsidR="005B1125" w:rsidRPr="0051324D" w:rsidRDefault="005B1125" w:rsidP="00CC6CA7">
      <w:pPr>
        <w:pStyle w:val="ListParagraph"/>
        <w:numPr>
          <w:ilvl w:val="0"/>
          <w:numId w:val="47"/>
        </w:numPr>
        <w:spacing w:before="120" w:after="120"/>
        <w:contextualSpacing w:val="0"/>
        <w:jc w:val="both"/>
      </w:pPr>
      <w:r>
        <w:t>Bitte nennen Sie die vorgeschlagenen 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55AC987C" w14:textId="77777777" w:rsidR="005B1125" w:rsidRPr="0051324D" w:rsidRDefault="005B1125" w:rsidP="002A6F78">
      <w:pPr>
        <w:tabs>
          <w:tab w:val="left" w:leader="dot" w:pos="9072"/>
        </w:tabs>
        <w:spacing w:before="120" w:after="120"/>
        <w:ind w:left="1080"/>
        <w:jc w:val="both"/>
      </w:pPr>
      <w:r>
        <w:t xml:space="preserve"> </w:t>
      </w:r>
      <w: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10FA3DB0" w14:textId="5FDB90EB" w:rsidR="00627715" w:rsidRDefault="005B1125" w:rsidP="002A6F78">
      <w:pPr>
        <w:tabs>
          <w:tab w:val="left" w:leader="dot" w:pos="9072"/>
        </w:tabs>
        <w:spacing w:before="120" w:after="120"/>
        <w:ind w:left="1080"/>
        <w:jc w:val="both"/>
        <w:rPr>
          <w:color w:val="000000"/>
        </w:rPr>
      </w:pPr>
      <w: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Abschnitt D: Berichterstattung und Überwachung</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Bitte machen Sie die Angaben in diesem Abschnitt anhand von Abschnitt 6 (Randnummern 464 und 465) der Leitlinien.</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Bitte bestätigen Sie, dass der Mitgliedstaat die Anforderungen an die Berichterstattung und Überwachung gemäß Abschnitt 6 Randnummern 464 und 465 der Leitlinien erfüllen wird.</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ABl. C 80 vom 18.2.2022, S. 1.</w:t>
      </w:r>
    </w:p>
  </w:footnote>
  <w:footnote w:id="3">
    <w:p w14:paraId="2A08361A" w14:textId="77777777" w:rsidR="00111EDE" w:rsidRDefault="00111EDE" w:rsidP="00111EDE">
      <w:pPr>
        <w:pStyle w:val="FootnoteText"/>
      </w:pPr>
      <w:r>
        <w:rPr>
          <w:rStyle w:val="FootnoteReference"/>
        </w:rPr>
        <w:footnoteRef/>
      </w:r>
      <w:r>
        <w:tab/>
        <w:t xml:space="preserve">Die Laufzeit einer Beihilferegelung ist der Zeitraum, in dem Beihilfen beantragt und beschlossen werden können (und schließt somit auch den Zeitraum ein, den die Behörden benötigen, um die Beihilfeanträge zu genehmigen). Mit der Laufzeit ist im Rahmen dieser Frage nicht die Laufzeit der Verträge gemeint, die auf der Grundlage der Beihilferegelung geschlossen werden und länger laufen können als die Regelung. </w:t>
      </w:r>
    </w:p>
  </w:footnote>
  <w:footnote w:id="4">
    <w:p w14:paraId="18104C0E" w14:textId="77777777" w:rsidR="00111EDE" w:rsidRPr="0067348B" w:rsidRDefault="00111EDE" w:rsidP="00111EDE">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5">
    <w:p w14:paraId="619B015F" w14:textId="77777777" w:rsidR="00B35947" w:rsidRPr="00CC03BD" w:rsidRDefault="00B35947" w:rsidP="00B35947">
      <w:pPr>
        <w:pStyle w:val="FootnoteText"/>
      </w:pPr>
      <w:r>
        <w:rPr>
          <w:rStyle w:val="FootnoteReference"/>
        </w:rPr>
        <w:footnoteRef/>
      </w:r>
      <w:r>
        <w:tab/>
        <w:t>In Fußnote 75 wird dargelegt, dass Investitionen in eine Art von Gebäudekomponente beispielsweise darauf abzielen könnten, Fenster oder Heizkessel im Gebäude auszutauschen, oder auf die Dämmung von Außenwänden abstellen.</w:t>
      </w:r>
    </w:p>
  </w:footnote>
  <w:footnote w:id="6">
    <w:p w14:paraId="2024B5EE" w14:textId="0A95B5DE" w:rsidR="006C5D8B" w:rsidRPr="00CF158B" w:rsidRDefault="006C5D8B" w:rsidP="006C5D8B">
      <w:pPr>
        <w:pStyle w:val="FootnoteText"/>
      </w:pPr>
      <w:r>
        <w:rPr>
          <w:rStyle w:val="FootnoteReference"/>
        </w:rPr>
        <w:footnoteRef/>
      </w:r>
      <w:r>
        <w:tab/>
        <w:t>Die Randnummern 38 und 52 sowie die Fußnoten 40 und 46 der Leitlinien enthalten weitere Hinweise dazu, wie das wahrscheinliche kontrafaktische Szenario erstellt werden sollte.</w:t>
      </w:r>
    </w:p>
  </w:footnote>
  <w:footnote w:id="7">
    <w:p w14:paraId="593783A2" w14:textId="77777777" w:rsidR="005B7459" w:rsidRPr="00114695" w:rsidRDefault="005B7459" w:rsidP="005B7459">
      <w:pPr>
        <w:pStyle w:val="FootnoteText"/>
      </w:pPr>
      <w:r>
        <w:rPr>
          <w:rStyle w:val="FootnoteReference"/>
        </w:rPr>
        <w:footnoteRef/>
      </w:r>
      <w:r>
        <w:tab/>
        <w:t>Der Begriff „Referenzvorhaben“ ist in Randnummer 19 Nummer 63 der Leitlinien bestimmt.</w:t>
      </w:r>
    </w:p>
  </w:footnote>
  <w:footnote w:id="8">
    <w:p w14:paraId="0BFAE3BE" w14:textId="77777777" w:rsidR="006C5D8B" w:rsidRDefault="006C5D8B" w:rsidP="006C5D8B">
      <w:pPr>
        <w:pStyle w:val="FootnoteText"/>
      </w:pPr>
      <w:r>
        <w:rPr>
          <w:rStyle w:val="FootnoteReference"/>
        </w:rPr>
        <w:footnoteRef/>
      </w:r>
      <w:r>
        <w:tab/>
        <w:t>Wenn Sie sich auf eine neuere Ausschreibung stützen, erläutern Sie bitte, inwiefern sie als wettbewerblich angesehen werden kann, d. h. wie bei verschiedenen Technologien, die Teil der Ausschreibung sind, vermieden wurde, dass unerwartete Gewinne anfallen, und inwiefern Vergleichbarkeit besteht. Gehen Sie dabei z. B. auf folgende Fragen ein:</w:t>
      </w:r>
    </w:p>
    <w:p w14:paraId="32FF99E9" w14:textId="09CF0337" w:rsidR="006C5D8B" w:rsidRDefault="006C5D8B" w:rsidP="00BC0346">
      <w:pPr>
        <w:pStyle w:val="FootnoteText"/>
        <w:numPr>
          <w:ilvl w:val="0"/>
          <w:numId w:val="29"/>
        </w:numPr>
      </w:pPr>
      <w:r>
        <w:t>Waren die Bedingungen (z. B. Vertragsbedingungen und -laufzeit, Investitionsfristen, Kopplung der Förderbeträge an die Inflation oder nicht) mit den in der bzw. den angemeldeten Maßnahme(n) vorgeschlagenen Bedingungen vergleichbar?</w:t>
      </w:r>
    </w:p>
    <w:p w14:paraId="12C047BB" w14:textId="77777777" w:rsidR="006C5D8B" w:rsidRDefault="006C5D8B" w:rsidP="00BC0346">
      <w:pPr>
        <w:pStyle w:val="FootnoteText"/>
        <w:numPr>
          <w:ilvl w:val="0"/>
          <w:numId w:val="29"/>
        </w:numPr>
      </w:pPr>
      <w:r>
        <w:t>Wurde die Ausschreibung unter ähnlichen makroökonomischen Bedingungen durchgeführt?</w:t>
      </w:r>
    </w:p>
    <w:p w14:paraId="758C7A5E" w14:textId="77777777" w:rsidR="006C5D8B" w:rsidRDefault="006C5D8B" w:rsidP="00BC0346">
      <w:pPr>
        <w:pStyle w:val="FootnoteText"/>
        <w:numPr>
          <w:ilvl w:val="0"/>
          <w:numId w:val="29"/>
        </w:numPr>
      </w:pPr>
      <w:r>
        <w:t>Waren die Technologien/Arten von Vorhaben ähnlich?</w:t>
      </w:r>
    </w:p>
  </w:footnote>
  <w:footnote w:id="9">
    <w:p w14:paraId="590F3FC7" w14:textId="30CB4935" w:rsidR="00770302" w:rsidRPr="003D1C23" w:rsidRDefault="00770302" w:rsidP="00821F07">
      <w:pPr>
        <w:pStyle w:val="FootnoteText"/>
      </w:pPr>
      <w:r>
        <w:rPr>
          <w:rStyle w:val="FootnoteReference"/>
        </w:rPr>
        <w:footnoteRef/>
      </w:r>
      <w:r>
        <w:tab/>
        <w:t>Nach Randnummer 19 Nummer 89 der Leitlinien bezeichnet der Ausdruck „Unionsnorm“</w:t>
      </w:r>
    </w:p>
    <w:p w14:paraId="340A0B20" w14:textId="77777777" w:rsidR="00770302" w:rsidRPr="003D1C23" w:rsidRDefault="00770302" w:rsidP="00BC0346">
      <w:pPr>
        <w:pStyle w:val="FootnoteText"/>
        <w:numPr>
          <w:ilvl w:val="0"/>
          <w:numId w:val="26"/>
        </w:numPr>
      </w:pPr>
      <w:r>
        <w:t>eine verbindliche Unionsnorm für das von einzelnen Unternehmen zu erreichende Umweltschutzniveau, nicht jedoch auf Ebene der Union geltende Normen oder festgelegte Ziele, die für Mitgliedstaaten, aber nicht für einzelne Unternehmen verbindlich sind;</w:t>
      </w:r>
    </w:p>
    <w:p w14:paraId="02AC4E0B" w14:textId="609C0B25" w:rsidR="00770302" w:rsidRPr="003D1C23" w:rsidRDefault="00770302" w:rsidP="00BC0346">
      <w:pPr>
        <w:pStyle w:val="FootnoteText"/>
        <w:numPr>
          <w:ilvl w:val="0"/>
          <w:numId w:val="26"/>
        </w:numPr>
      </w:pPr>
      <w:r>
        <w:t>die Verpflichtung, die besten verfügbaren Techniken (BVT) im Sinne der Richtlinie 2010/75/EU einzusetzen und sicherzustellen, dass die Emissionswerte nicht über den Werten liegen, die aus dem Einsatz der BVT resultieren würden; sofern in Durchführungsrechtsakten zur Richtlinie 2010/75/EU oder zu anderen anwendbaren Richtlinien mit den BVT assoziierte Emissionswerte festgelegt wurden, gelten diese Werte für die Zwecke dieser Leitlinien; wenn diese Werte als Bandbreiten ausgedrückt werden, ist der Wert, bei dem die mit den BVT assoziierten Emissionswerte für das betreffende Unternehmen zuerst erreicht werden, anwendbar.</w:t>
      </w:r>
    </w:p>
  </w:footnote>
  <w:footnote w:id="10">
    <w:p w14:paraId="6853F00F" w14:textId="1EBBBF50" w:rsidR="00770302" w:rsidRPr="007E4A3E" w:rsidRDefault="00770302">
      <w:pPr>
        <w:pStyle w:val="FootnoteText"/>
      </w:pPr>
      <w:r>
        <w:rPr>
          <w:rStyle w:val="FootnoteReference"/>
        </w:rPr>
        <w:footnoteRef/>
      </w:r>
      <w:r>
        <w:tab/>
        <w:t>Die Amortisationsdauer ist der Zeitraum, der zur Deckung der Kosten einer Investition (ohne Beihilfe) erforderlich ist.</w:t>
      </w:r>
    </w:p>
  </w:footnote>
  <w:footnote w:id="11">
    <w:p w14:paraId="2937680B" w14:textId="77777777" w:rsidR="006C2F85" w:rsidRPr="0095488F" w:rsidRDefault="006C2F85" w:rsidP="006C2F85">
      <w:pPr>
        <w:pStyle w:val="FootnoteText"/>
      </w:pPr>
      <w:r>
        <w:rPr>
          <w:rStyle w:val="FootnoteReference"/>
        </w:rPr>
        <w:footnoteRef/>
      </w:r>
      <w:r>
        <w:tab/>
        <w:t>Es wird auch auf die weiteren Informationen unter den Randnummern 51-53 sowie auf die Fußnoten 46 und 47 der Leitlinien verwiesen.</w:t>
      </w:r>
    </w:p>
  </w:footnote>
  <w:footnote w:id="12">
    <w:p w14:paraId="739A8028" w14:textId="082B93E2" w:rsidR="009A7FA6" w:rsidRPr="007D07E2" w:rsidRDefault="009A7FA6" w:rsidP="009A7FA6">
      <w:pPr>
        <w:pStyle w:val="FootnoteText"/>
      </w:pPr>
      <w:r>
        <w:rPr>
          <w:rStyle w:val="FootnoteReference"/>
        </w:rPr>
        <w:footnoteRef/>
      </w:r>
      <w:r>
        <w:tab/>
        <w:t>Die Randnummern 38, 52, 165, 166 und 167 sowie die Fußnoten 40 und 46 der Leitlinien enthalten weitere Hinweise dazu, wie das wahrscheinliche kontrafaktische Szenario erstellt werden sollte.</w:t>
      </w:r>
    </w:p>
  </w:footnote>
  <w:footnote w:id="13">
    <w:p w14:paraId="68255F0B" w14:textId="33EEB9D6" w:rsidR="005679B2" w:rsidRPr="00992ED7" w:rsidRDefault="005679B2" w:rsidP="005679B2">
      <w:pPr>
        <w:pStyle w:val="FootnoteText"/>
      </w:pPr>
      <w:r>
        <w:rPr>
          <w:rStyle w:val="FootnoteReference"/>
        </w:rPr>
        <w:footnoteRef/>
      </w:r>
      <w:r>
        <w:tab/>
        <w:t xml:space="preserve">Beachten Sie bitte Fußnote 45 der </w:t>
      </w:r>
      <w:r w:rsidRPr="00992ED7">
        <w:t>Leitlinien: „</w:t>
      </w:r>
      <w:r w:rsidRPr="00992ED7">
        <w:rPr>
          <w:color w:val="000000"/>
          <w:shd w:val="clear" w:color="auto" w:fill="FFFFFF"/>
        </w:rPr>
        <w:t>Bei der Prüfung der Umweltschutzeinheiten können die Mitgliedstaaten beispielsweise eine Methode entwickeln, bei der Emissionen oder andere Umweltbelastungen in unterschiedlichen Phasen der geförderten Wirtschaftstätigkeit, die Dauer der Durchführung des Vorhabens oder Systemintegrationskosten berücksichtigt werden. Wenn die Mitgliedstaaten den Beitrag zu den Hauptzielen mit der Höhe der beantragten Beihilfe in Relation setzen, können sie beispielsweise die verschiedenen objektiven Kriterien gewichten und die Auswahl auf der Grundlage des Beihilfebetrags pro Einheit des gewichteten Mittels der objektiven Kriterien treffen oder unter einer begrenzten Zahl von Geboten mit dem geringsten Beihilfebetrag pro Einheit der objektiven Kriterien die Gebote mit den höchsten Werten in Bezug auf die objektiven Kriterien auswählen. Die Parameter eines solchen Ansatzes müssen kalibriert werden, damit sichergestellt ist, dass die Ausschreibung ein diskriminierungsfreies Verfahren mit wirksamem Wettbewerb bleibt und den wirtschaftlichen Wert widerspiegelt.“</w:t>
      </w:r>
    </w:p>
  </w:footnote>
  <w:footnote w:id="14">
    <w:p w14:paraId="7C525AD8" w14:textId="7D6CBC42" w:rsidR="004345D1" w:rsidRDefault="004345D1" w:rsidP="004345D1">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15">
    <w:p w14:paraId="67F58827" w14:textId="11D260F2" w:rsidR="001A0689" w:rsidRPr="008772CC" w:rsidRDefault="001A0689" w:rsidP="001A0689">
      <w:pPr>
        <w:pStyle w:val="FootnoteText"/>
      </w:pPr>
      <w:r>
        <w:rPr>
          <w:rStyle w:val="FootnoteReference"/>
        </w:rPr>
        <w:footnoteRef/>
      </w:r>
      <w:r>
        <w:tab/>
        <w:t>Verordnung (EU) 2020/852 des Europäischen Parlaments und des Rates vom 18. Juni 2020 über die Einrichtung eines Rahmens zur Erleichterung nachhaltiger Investitionen und zur Änderung der Verordnung (EU) 2019/2088 (ABl. L 198 vom 22.6.2020, S. 13).</w:t>
      </w:r>
    </w:p>
  </w:footnote>
  <w:footnote w:id="16">
    <w:p w14:paraId="2031DE19" w14:textId="508259E6" w:rsidR="005B1125" w:rsidRDefault="005B1125" w:rsidP="005B1125">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color w:val="auto"/>
          </w:rPr>
          <w:t>https://competition-policy.ec.europa.eu/state-aid/legislation/forms-notifications-and-reporting_de#evaluation-plan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128"/>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2ED7"/>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e-D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de-DE"/>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2.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5438</Words>
  <Characters>34807</Characters>
  <DocSecurity>0</DocSecurity>
  <Lines>740</Lines>
  <Paragraphs>209</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40036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