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CB7" w:rsidRDefault="00CA2E22" w:rsidP="00842DE0">
      <w:pPr>
        <w:spacing w:before="240" w:line="276" w:lineRule="auto"/>
        <w:jc w:val="center"/>
        <w:rPr>
          <w:b/>
        </w:rPr>
      </w:pPr>
      <w:bookmarkStart w:id="0" w:name="_GoBack"/>
      <w:bookmarkEnd w:id="0"/>
      <w:r>
        <w:rPr>
          <w:b/>
        </w:rPr>
        <w:t>ANNEX I</w:t>
      </w:r>
    </w:p>
    <w:p w:rsidR="005576D2" w:rsidRDefault="00CA2E22" w:rsidP="00842DE0">
      <w:pPr>
        <w:spacing w:before="240" w:line="276" w:lineRule="auto"/>
        <w:jc w:val="center"/>
        <w:rPr>
          <w:b/>
          <w:i/>
        </w:rPr>
      </w:pPr>
      <w:r w:rsidRPr="005576D2">
        <w:rPr>
          <w:b/>
          <w:i/>
        </w:rPr>
        <w:t>Aid for electricity from renewable energy sources – Operating aid</w:t>
      </w:r>
    </w:p>
    <w:p w:rsidR="005576D2" w:rsidRPr="005576D2" w:rsidRDefault="00CA2E22" w:rsidP="00842DE0">
      <w:pPr>
        <w:spacing w:before="240" w:line="276" w:lineRule="auto"/>
        <w:jc w:val="center"/>
        <w:rPr>
          <w:b/>
          <w:i/>
        </w:rPr>
      </w:pPr>
    </w:p>
    <w:p w:rsidR="005576D2" w:rsidRPr="005576D2" w:rsidRDefault="00CA2E22" w:rsidP="005576D2">
      <w:pPr>
        <w:spacing w:before="240" w:line="276" w:lineRule="auto"/>
        <w:jc w:val="both"/>
        <w:rPr>
          <w:lang w:val="en-US"/>
        </w:rPr>
      </w:pPr>
      <w:r w:rsidRPr="005576D2">
        <w:rPr>
          <w:lang w:val="en-US"/>
        </w:rPr>
        <w:t>Until 2014, the EEAG provided that operating aid under FIT schemes could be granted for 20 years (</w:t>
      </w:r>
      <w:r w:rsidRPr="005576D2">
        <w:rPr>
          <w:i/>
          <w:lang w:val="en-US"/>
        </w:rPr>
        <w:t>i.e.</w:t>
      </w:r>
      <w:r w:rsidRPr="005576D2">
        <w:rPr>
          <w:lang w:val="en-US"/>
        </w:rPr>
        <w:t xml:space="preserve"> the approximate lifetime) to compensate for the difference between:</w:t>
      </w:r>
    </w:p>
    <w:p w:rsidR="005576D2" w:rsidRPr="005576D2" w:rsidRDefault="00CA2E22" w:rsidP="005576D2">
      <w:pPr>
        <w:numPr>
          <w:ilvl w:val="0"/>
          <w:numId w:val="13"/>
        </w:numPr>
        <w:spacing w:before="240" w:line="276" w:lineRule="auto"/>
        <w:jc w:val="both"/>
        <w:rPr>
          <w:lang w:val="en-US"/>
        </w:rPr>
      </w:pPr>
      <w:r w:rsidRPr="005576D2">
        <w:rPr>
          <w:lang w:val="en-US"/>
        </w:rPr>
        <w:t xml:space="preserve">the </w:t>
      </w:r>
      <w:r w:rsidRPr="005576D2">
        <w:rPr>
          <w:lang w:val="en-US"/>
        </w:rPr>
        <w:t>operating costs of producing renewable energy; and</w:t>
      </w:r>
    </w:p>
    <w:p w:rsidR="005576D2" w:rsidRPr="005576D2" w:rsidRDefault="00CA2E22" w:rsidP="005576D2">
      <w:pPr>
        <w:spacing w:before="240" w:line="276" w:lineRule="auto"/>
        <w:jc w:val="both"/>
        <w:rPr>
          <w:lang w:val="en-US"/>
        </w:rPr>
      </w:pPr>
      <w:r w:rsidRPr="005576D2">
        <w:rPr>
          <w:lang w:val="en-US"/>
        </w:rPr>
        <w:t xml:space="preserve">      -     the operating income based on market prices.</w:t>
      </w:r>
      <w:r>
        <w:rPr>
          <w:vertAlign w:val="superscript"/>
          <w:lang w:val="en-US"/>
        </w:rPr>
        <w:footnoteReference w:id="1"/>
      </w:r>
      <w:r w:rsidRPr="005576D2">
        <w:rPr>
          <w:lang w:val="en-US"/>
        </w:rPr>
        <w:t xml:space="preserve"> </w:t>
      </w:r>
    </w:p>
    <w:p w:rsidR="005576D2" w:rsidRPr="005576D2" w:rsidRDefault="00CA2E22" w:rsidP="005576D2">
      <w:pPr>
        <w:spacing w:before="240" w:line="276" w:lineRule="auto"/>
        <w:jc w:val="both"/>
        <w:rPr>
          <w:lang w:val="en-US"/>
        </w:rPr>
      </w:pPr>
      <w:r w:rsidRPr="005576D2">
        <w:rPr>
          <w:lang w:val="en-US"/>
        </w:rPr>
        <w:t>However, as of 2014 the aid landscape changed. As for 2014, the EEAG provides that for installations above 500 KW and wind plants of 3 MW, aid may</w:t>
      </w:r>
      <w:r w:rsidRPr="005576D2">
        <w:rPr>
          <w:lang w:val="en-US"/>
        </w:rPr>
        <w:t xml:space="preserve"> be granted only in the form of a </w:t>
      </w:r>
      <w:r w:rsidRPr="005576D2">
        <w:rPr>
          <w:b/>
          <w:lang w:val="en-US"/>
        </w:rPr>
        <w:t>premium</w:t>
      </w:r>
      <w:r w:rsidRPr="005576D2">
        <w:rPr>
          <w:lang w:val="en-US"/>
        </w:rPr>
        <w:t xml:space="preserve"> on top of the market price (FIP schemes) for 10 years and that the facilities must be selected in a technically neutral and competitive bidding process. </w:t>
      </w:r>
      <w:r>
        <w:rPr>
          <w:vertAlign w:val="superscript"/>
          <w:lang w:val="en-US"/>
        </w:rPr>
        <w:footnoteReference w:id="2"/>
      </w:r>
      <w:r w:rsidRPr="005576D2">
        <w:rPr>
          <w:lang w:val="en-US"/>
        </w:rPr>
        <w:t xml:space="preserve"> However, for all facilities with up to 1 MW installed elect</w:t>
      </w:r>
      <w:r w:rsidRPr="005576D2">
        <w:rPr>
          <w:lang w:val="en-US"/>
        </w:rPr>
        <w:t xml:space="preserve">ricity capacity and for wind energy facilities of up to 6 MW capacity, </w:t>
      </w:r>
      <w:r>
        <w:rPr>
          <w:vertAlign w:val="superscript"/>
          <w:lang w:val="en-US"/>
        </w:rPr>
        <w:footnoteReference w:id="3"/>
      </w:r>
      <w:r w:rsidRPr="005576D2">
        <w:rPr>
          <w:lang w:val="en-US"/>
        </w:rPr>
        <w:t xml:space="preserve"> the bidding procedure may be waived. Above these thresholds, the bidding process can be limited to specific technologies.</w:t>
      </w:r>
      <w:r>
        <w:rPr>
          <w:vertAlign w:val="superscript"/>
          <w:lang w:val="en-US"/>
        </w:rPr>
        <w:footnoteReference w:id="4"/>
      </w:r>
    </w:p>
    <w:p w:rsidR="005576D2" w:rsidRPr="005576D2" w:rsidRDefault="00CA2E22" w:rsidP="005576D2">
      <w:pPr>
        <w:spacing w:before="240" w:line="276" w:lineRule="auto"/>
        <w:jc w:val="both"/>
        <w:rPr>
          <w:lang w:val="en-US"/>
        </w:rPr>
      </w:pPr>
      <w:r w:rsidRPr="005576D2">
        <w:rPr>
          <w:lang w:val="en-US"/>
        </w:rPr>
        <w:t>For installations with an installed electricity capacity bel</w:t>
      </w:r>
      <w:r w:rsidRPr="005576D2">
        <w:rPr>
          <w:lang w:val="en-US"/>
        </w:rPr>
        <w:t xml:space="preserve">ow 500 KW and 3 MW for wind energy, the GBER applies, according to which aid may be granted through a </w:t>
      </w:r>
      <w:r w:rsidRPr="005576D2">
        <w:rPr>
          <w:b/>
          <w:lang w:val="en-US"/>
        </w:rPr>
        <w:t xml:space="preserve">premium </w:t>
      </w:r>
      <w:r w:rsidRPr="005576D2">
        <w:rPr>
          <w:lang w:val="en-US"/>
        </w:rPr>
        <w:t>on top of the market price for the lifetime of the plant provided that there is a competitive bidding procedure (which may thus however be waived)</w:t>
      </w:r>
      <w:r w:rsidRPr="005576D2">
        <w:rPr>
          <w:lang w:val="en-US"/>
        </w:rPr>
        <w:t>.</w:t>
      </w:r>
      <w:r>
        <w:rPr>
          <w:vertAlign w:val="superscript"/>
          <w:lang w:val="en-US"/>
        </w:rPr>
        <w:footnoteReference w:id="5"/>
      </w:r>
      <w:r w:rsidRPr="005576D2">
        <w:rPr>
          <w:lang w:val="en-US"/>
        </w:rPr>
        <w:t xml:space="preserve"> While, the idea of the bidding process is to ensure that competition takes place on the basis of the costs, the bidding process is almost never required and it is therefore questionable whether the bidding process has played a role for renewables.</w:t>
      </w:r>
    </w:p>
    <w:p w:rsidR="005576D2" w:rsidRPr="005576D2" w:rsidRDefault="00CA2E22" w:rsidP="005576D2">
      <w:pPr>
        <w:spacing w:before="240" w:line="276" w:lineRule="auto"/>
        <w:jc w:val="both"/>
        <w:rPr>
          <w:lang w:val="en-US"/>
        </w:rPr>
      </w:pPr>
      <w:r w:rsidRPr="005576D2">
        <w:rPr>
          <w:lang w:val="en-US"/>
        </w:rPr>
        <w:t>The p</w:t>
      </w:r>
      <w:r w:rsidRPr="005576D2">
        <w:rPr>
          <w:lang w:val="en-US"/>
        </w:rPr>
        <w:t>roblem is that these FIP schemes provide for limited and thus new kinds of renewables, such as wave technology, do not receive sufficient aid to be launched. Thus, for these kinds of new technologies we propose an alternative way to grant aid, namely, gran</w:t>
      </w:r>
      <w:r w:rsidRPr="005576D2">
        <w:rPr>
          <w:lang w:val="en-US"/>
        </w:rPr>
        <w:t xml:space="preserve">ting aid on the basis of a Net Present Value (NPV) calculation. An NPV calculation essentially defines the value of the investment and is best explained by means of a simple example. </w:t>
      </w:r>
    </w:p>
    <w:p w:rsidR="005576D2" w:rsidRPr="005576D2" w:rsidRDefault="00CA2E22" w:rsidP="005576D2">
      <w:pPr>
        <w:spacing w:before="240" w:line="276" w:lineRule="auto"/>
        <w:jc w:val="both"/>
        <w:rPr>
          <w:lang w:val="en-US"/>
        </w:rPr>
      </w:pPr>
    </w:p>
    <w:p w:rsidR="005576D2" w:rsidRPr="005576D2" w:rsidRDefault="00CA2E22" w:rsidP="005576D2">
      <w:pPr>
        <w:spacing w:before="240" w:line="276" w:lineRule="auto"/>
        <w:jc w:val="both"/>
        <w:rPr>
          <w:lang w:val="en-US"/>
        </w:rPr>
      </w:pPr>
      <w:r w:rsidRPr="005576D2">
        <w:rPr>
          <w:lang w:val="en-US"/>
        </w:rPr>
        <w:lastRenderedPageBreak/>
        <w:t>Imagine a scenario where the investment costs for the construction of a</w:t>
      </w:r>
      <w:r w:rsidRPr="005576D2">
        <w:rPr>
          <w:lang w:val="en-US"/>
        </w:rPr>
        <w:t xml:space="preserve"> renewable energy plant are EUR 500 000. The plant will have operating income of EUR 1 million and operating costs of EUR 500 000 over its lifetime of 20 years. The difference between operating income and operating costs over 20 years – in this case EUR 50</w:t>
      </w:r>
      <w:r w:rsidRPr="005576D2">
        <w:rPr>
          <w:lang w:val="en-US"/>
        </w:rPr>
        <w:t xml:space="preserve">0 000 (income of EUR 1 million less costs of EUR 500 000) – in other words, the net income, discounted to present values, must be capable of covering the initial investment costs (EUR 500 000). In this example, the NPV is zero, that is, the project breaks </w:t>
      </w:r>
      <w:r w:rsidRPr="005576D2">
        <w:rPr>
          <w:lang w:val="en-US"/>
        </w:rPr>
        <w:t>even, which means that the costs of the investment have been recovered through the income.</w:t>
      </w:r>
      <w:r>
        <w:rPr>
          <w:vertAlign w:val="superscript"/>
          <w:lang w:val="en-US"/>
        </w:rPr>
        <w:footnoteReference w:id="6"/>
      </w:r>
      <w:r w:rsidRPr="005576D2">
        <w:rPr>
          <w:lang w:val="en-US"/>
        </w:rPr>
        <w:t xml:space="preserve"> However, if the NPV is </w:t>
      </w:r>
      <w:r w:rsidRPr="005576D2">
        <w:rPr>
          <w:i/>
          <w:lang w:val="en-US"/>
        </w:rPr>
        <w:t>less than zero</w:t>
      </w:r>
      <w:r w:rsidRPr="005576D2">
        <w:rPr>
          <w:lang w:val="en-US"/>
        </w:rPr>
        <w:t xml:space="preserve">, the net income generated is too little to cover the investment costs and the project is not profitable. To finance this gap, </w:t>
      </w:r>
      <w:r w:rsidRPr="005576D2">
        <w:rPr>
          <w:lang w:val="en-US"/>
        </w:rPr>
        <w:t>the proposal is to grant state aid, in other words, where the NPV of a project is less than zero, it will be eligible for state aid. The amount of aid will be the amount necessary to bring the NPV to zero</w:t>
      </w:r>
      <w:r>
        <w:rPr>
          <w:lang w:val="en-US"/>
        </w:rPr>
        <w:t>, plus a reasonable profit</w:t>
      </w:r>
      <w:r w:rsidRPr="005576D2">
        <w:rPr>
          <w:lang w:val="en-US"/>
        </w:rPr>
        <w:t xml:space="preserve">. </w:t>
      </w:r>
    </w:p>
    <w:p w:rsidR="005576D2" w:rsidRPr="005576D2" w:rsidRDefault="00CA2E22" w:rsidP="005576D2">
      <w:pPr>
        <w:spacing w:before="240" w:line="276" w:lineRule="auto"/>
        <w:jc w:val="both"/>
        <w:rPr>
          <w:lang w:val="en-US"/>
        </w:rPr>
      </w:pPr>
      <w:r w:rsidRPr="005576D2">
        <w:rPr>
          <w:lang w:val="en-US"/>
        </w:rPr>
        <w:t>If the market price rel</w:t>
      </w:r>
      <w:r w:rsidRPr="005576D2">
        <w:rPr>
          <w:lang w:val="en-US"/>
        </w:rPr>
        <w:t>ied on in the NPV is too high, compared to the market price, the model can be combined with obliging the generators to sell the electricity in the market. In addition, the requirement of a bidding process ensures that there is competition on the costs.</w:t>
      </w:r>
    </w:p>
    <w:p w:rsidR="005576D2" w:rsidRPr="005576D2" w:rsidRDefault="00CA2E22" w:rsidP="005576D2">
      <w:pPr>
        <w:spacing w:before="240" w:line="276" w:lineRule="auto"/>
        <w:jc w:val="both"/>
        <w:rPr>
          <w:lang w:val="en-US"/>
        </w:rPr>
      </w:pPr>
      <w:r w:rsidRPr="005576D2">
        <w:rPr>
          <w:lang w:val="en-US"/>
        </w:rPr>
        <w:t xml:space="preserve">An </w:t>
      </w:r>
      <w:r w:rsidRPr="005576D2">
        <w:rPr>
          <w:lang w:val="en-US"/>
        </w:rPr>
        <w:t xml:space="preserve">NPV which reaches zero is, for a rational investor, the trigger point for when a project can be realized. No rational investor </w:t>
      </w:r>
      <w:r>
        <w:rPr>
          <w:lang w:val="en-US"/>
        </w:rPr>
        <w:t>would</w:t>
      </w:r>
      <w:r w:rsidRPr="005576D2">
        <w:rPr>
          <w:lang w:val="en-US"/>
        </w:rPr>
        <w:t xml:space="preserve"> launch a project with a negative NPV</w:t>
      </w:r>
      <w:r>
        <w:rPr>
          <w:lang w:val="en-US"/>
        </w:rPr>
        <w:t>,</w:t>
      </w:r>
      <w:r w:rsidRPr="005576D2">
        <w:rPr>
          <w:lang w:val="en-US"/>
        </w:rPr>
        <w:t xml:space="preserve"> because the original investment costs w</w:t>
      </w:r>
      <w:r>
        <w:rPr>
          <w:lang w:val="en-US"/>
        </w:rPr>
        <w:t>ould</w:t>
      </w:r>
      <w:r w:rsidRPr="005576D2">
        <w:rPr>
          <w:lang w:val="en-US"/>
        </w:rPr>
        <w:t xml:space="preserve"> not be recuperated. Thereby, the NPV meth</w:t>
      </w:r>
      <w:r w:rsidRPr="005576D2">
        <w:rPr>
          <w:lang w:val="en-US"/>
        </w:rPr>
        <w:t>od ensures that only unprofit</w:t>
      </w:r>
      <w:r>
        <w:rPr>
          <w:lang w:val="en-US"/>
        </w:rPr>
        <w:t>able projects are eligible for S</w:t>
      </w:r>
      <w:r w:rsidRPr="005576D2">
        <w:rPr>
          <w:lang w:val="en-US"/>
        </w:rPr>
        <w:t>tate aid. At the same time, by granting ai</w:t>
      </w:r>
      <w:r>
        <w:rPr>
          <w:lang w:val="en-US"/>
        </w:rPr>
        <w:t>d to cover the gap, the aid would</w:t>
      </w:r>
      <w:r w:rsidRPr="005576D2">
        <w:rPr>
          <w:lang w:val="en-US"/>
        </w:rPr>
        <w:t xml:space="preserve"> serve as a trigger for the particular investment to go ahead. I</w:t>
      </w:r>
      <w:r>
        <w:rPr>
          <w:lang w:val="en-US"/>
        </w:rPr>
        <w:t>n this way, the amount of aid would be</w:t>
      </w:r>
      <w:r w:rsidRPr="005576D2">
        <w:rPr>
          <w:lang w:val="en-US"/>
        </w:rPr>
        <w:t xml:space="preserve"> limited to the mi</w:t>
      </w:r>
      <w:r w:rsidRPr="005576D2">
        <w:rPr>
          <w:lang w:val="en-US"/>
        </w:rPr>
        <w:t>nimum necessary in order for the project to go ahead. Further, given that many investors prepare an NPV calculation in any event (in order to determine the profitabili</w:t>
      </w:r>
      <w:r>
        <w:rPr>
          <w:lang w:val="en-US"/>
        </w:rPr>
        <w:t>ty of their</w:t>
      </w:r>
      <w:r w:rsidRPr="005576D2">
        <w:rPr>
          <w:lang w:val="en-US"/>
        </w:rPr>
        <w:t xml:space="preserve"> investment), it is a readily available commercial calculation. </w:t>
      </w:r>
    </w:p>
    <w:p w:rsidR="005576D2" w:rsidRPr="005576D2" w:rsidRDefault="00CA2E22" w:rsidP="005576D2">
      <w:pPr>
        <w:spacing w:before="240" w:line="276" w:lineRule="auto"/>
        <w:jc w:val="both"/>
        <w:rPr>
          <w:lang w:val="en-US"/>
        </w:rPr>
      </w:pPr>
      <w:r w:rsidRPr="005576D2">
        <w:rPr>
          <w:lang w:val="en-US"/>
        </w:rPr>
        <w:t>In summary, t</w:t>
      </w:r>
      <w:r w:rsidRPr="005576D2">
        <w:rPr>
          <w:lang w:val="en-US"/>
        </w:rPr>
        <w:t>he FIP method of granting aid should be retained only for renewables which are genuinely not commercial. However, for entirely new technologies aid should be granted on the basis of an NPV</w:t>
      </w:r>
      <w:r>
        <w:rPr>
          <w:lang w:val="en-US"/>
        </w:rPr>
        <w:t xml:space="preserve"> calculation</w:t>
      </w:r>
      <w:r w:rsidRPr="005576D2">
        <w:rPr>
          <w:lang w:val="en-US"/>
        </w:rPr>
        <w:t xml:space="preserve">. For almost </w:t>
      </w:r>
      <w:r>
        <w:rPr>
          <w:lang w:val="en-US"/>
        </w:rPr>
        <w:t xml:space="preserve">all </w:t>
      </w:r>
      <w:r w:rsidRPr="005576D2">
        <w:rPr>
          <w:lang w:val="en-US"/>
        </w:rPr>
        <w:t xml:space="preserve">commercial technologies, </w:t>
      </w:r>
      <w:r>
        <w:rPr>
          <w:lang w:val="en-US"/>
        </w:rPr>
        <w:t>the FIP</w:t>
      </w:r>
      <w:r w:rsidRPr="005576D2">
        <w:rPr>
          <w:lang w:val="en-US"/>
        </w:rPr>
        <w:t xml:space="preserve">s will </w:t>
      </w:r>
      <w:r>
        <w:rPr>
          <w:lang w:val="en-US"/>
        </w:rPr>
        <w:t>progressively lose their</w:t>
      </w:r>
      <w:r w:rsidRPr="005576D2">
        <w:rPr>
          <w:lang w:val="en-US"/>
        </w:rPr>
        <w:t xml:space="preserve"> attraction and P</w:t>
      </w:r>
      <w:r>
        <w:rPr>
          <w:lang w:val="en-US"/>
        </w:rPr>
        <w:t>ower Purchase Agreements are</w:t>
      </w:r>
      <w:r w:rsidRPr="005576D2">
        <w:rPr>
          <w:lang w:val="en-US"/>
        </w:rPr>
        <w:t xml:space="preserve"> a better option.</w:t>
      </w:r>
    </w:p>
    <w:p w:rsidR="00842DE0" w:rsidRDefault="00CA2E22" w:rsidP="00842DE0">
      <w:pPr>
        <w:spacing w:before="240" w:line="276" w:lineRule="auto"/>
        <w:jc w:val="both"/>
      </w:pPr>
    </w:p>
    <w:p w:rsidR="00842DE0" w:rsidRPr="00842DE0" w:rsidRDefault="00CA2E22" w:rsidP="00842DE0">
      <w:pPr>
        <w:pStyle w:val="ListBullet"/>
      </w:pPr>
    </w:p>
    <w:p w:rsidR="00FB11C2" w:rsidRPr="00842DE0" w:rsidRDefault="00CA2E22" w:rsidP="00842DE0">
      <w:pPr>
        <w:spacing w:before="240" w:line="276" w:lineRule="auto"/>
      </w:pPr>
    </w:p>
    <w:sectPr w:rsidR="00FB11C2" w:rsidRPr="00842DE0" w:rsidSect="00B67199">
      <w:footerReference w:type="default" r:id="rId8"/>
      <w:footerReference w:type="firs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E22" w:rsidRDefault="00CA2E22">
      <w:r>
        <w:separator/>
      </w:r>
    </w:p>
  </w:endnote>
  <w:endnote w:type="continuationSeparator" w:id="0">
    <w:p w:rsidR="00CA2E22" w:rsidRDefault="00CA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CB7" w:rsidRDefault="00CA2E22" w:rsidP="00C51355">
    <w:pPr>
      <w:pStyle w:val="Footer"/>
      <w:tabs>
        <w:tab w:val="clear" w:pos="4680"/>
        <w:tab w:val="clear" w:pos="9360"/>
      </w:tabs>
    </w:pPr>
    <w:r>
      <w:ptab w:relativeTo="margin" w:alignment="center" w:leader="none"/>
    </w:r>
    <w:r>
      <w:fldChar w:fldCharType="begin"/>
    </w:r>
    <w:r>
      <w:instrText xml:space="preserve"> PAGE   \* MERGEFORMAT </w:instrText>
    </w:r>
    <w:r>
      <w:fldChar w:fldCharType="separate"/>
    </w:r>
    <w:r>
      <w:rPr>
        <w:noProof/>
      </w:rPr>
      <w:t>2</w:t>
    </w:r>
    <w:r>
      <w:rPr>
        <w:noProof/>
      </w:rPr>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355" w:rsidRDefault="00CA2E22" w:rsidP="005B5EF4">
    <w:pPr>
      <w:pStyle w:val="Footer"/>
      <w:tabs>
        <w:tab w:val="clear" w:pos="4680"/>
        <w:tab w:val="clear" w:pos="9360"/>
      </w:tabs>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E22" w:rsidRDefault="00CA2E22" w:rsidP="00611192">
      <w:r>
        <w:separator/>
      </w:r>
    </w:p>
  </w:footnote>
  <w:footnote w:type="continuationSeparator" w:id="0">
    <w:p w:rsidR="00CA2E22" w:rsidRDefault="00CA2E22" w:rsidP="00FB11C2">
      <w:r>
        <w:separator/>
      </w:r>
    </w:p>
    <w:p w:rsidR="00CA2E22" w:rsidRPr="007E5752" w:rsidRDefault="00CA2E22" w:rsidP="00FB11C2">
      <w:pPr>
        <w:spacing w:after="120"/>
        <w:rPr>
          <w:i/>
        </w:rPr>
      </w:pPr>
      <w:r w:rsidRPr="007E5752">
        <w:rPr>
          <w:i/>
        </w:rPr>
        <w:t>(Cont</w:t>
      </w:r>
      <w:r>
        <w:rPr>
          <w:i/>
        </w:rPr>
        <w:t>’</w:t>
      </w:r>
      <w:r w:rsidRPr="007E5752">
        <w:rPr>
          <w:i/>
        </w:rPr>
        <w:t>d from previous page)</w:t>
      </w:r>
    </w:p>
  </w:footnote>
  <w:footnote w:id="1">
    <w:p w:rsidR="005576D2" w:rsidRDefault="00CA2E22" w:rsidP="005576D2">
      <w:pPr>
        <w:pStyle w:val="FootnoteText"/>
      </w:pPr>
      <w:r>
        <w:t xml:space="preserve">   </w:t>
      </w:r>
      <w:r>
        <w:rPr>
          <w:rStyle w:val="FootnoteReference"/>
        </w:rPr>
        <w:footnoteRef/>
      </w:r>
      <w:r>
        <w:t xml:space="preserve">  Section 3.3.2. EEAG. </w:t>
      </w:r>
      <w:r>
        <w:t>These schemes are referred to as FIT and today is only possible to receive a FIT for very small plants, if at all.</w:t>
      </w:r>
    </w:p>
  </w:footnote>
  <w:footnote w:id="2">
    <w:p w:rsidR="005576D2" w:rsidRDefault="00CA2E22" w:rsidP="005576D2">
      <w:pPr>
        <w:pStyle w:val="FootnoteText"/>
      </w:pPr>
      <w:r>
        <w:tab/>
      </w:r>
      <w:r>
        <w:rPr>
          <w:rStyle w:val="FootnoteReference"/>
        </w:rPr>
        <w:footnoteRef/>
      </w:r>
      <w:r>
        <w:tab/>
        <w:t xml:space="preserve">Commission decisions SA.499918 (2018/N) – Denmark – Multi-technology tender 2018-2019, 17.08.2018. </w:t>
      </w:r>
    </w:p>
  </w:footnote>
  <w:footnote w:id="3">
    <w:p w:rsidR="005576D2" w:rsidRDefault="00CA2E22" w:rsidP="005576D2">
      <w:pPr>
        <w:pStyle w:val="FootnoteText"/>
      </w:pPr>
      <w:r>
        <w:tab/>
      </w:r>
      <w:r>
        <w:rPr>
          <w:rStyle w:val="FootnoteReference"/>
        </w:rPr>
        <w:footnoteRef/>
      </w:r>
      <w:r>
        <w:tab/>
        <w:t>Point 127 EEAG.</w:t>
      </w:r>
    </w:p>
  </w:footnote>
  <w:footnote w:id="4">
    <w:p w:rsidR="005576D2" w:rsidRDefault="00CA2E22" w:rsidP="005576D2">
      <w:pPr>
        <w:pStyle w:val="FootnoteText"/>
      </w:pPr>
      <w:r>
        <w:tab/>
      </w:r>
      <w:r>
        <w:rPr>
          <w:rStyle w:val="FootnoteReference"/>
        </w:rPr>
        <w:footnoteRef/>
      </w:r>
      <w:r>
        <w:tab/>
        <w:t>Point 126 EEAG.</w:t>
      </w:r>
    </w:p>
  </w:footnote>
  <w:footnote w:id="5">
    <w:p w:rsidR="005576D2" w:rsidRDefault="00CA2E22" w:rsidP="005576D2">
      <w:pPr>
        <w:pStyle w:val="FootnoteText"/>
        <w:tabs>
          <w:tab w:val="clear" w:pos="216"/>
          <w:tab w:val="clear" w:pos="360"/>
          <w:tab w:val="left" w:pos="142"/>
        </w:tabs>
        <w:ind w:left="142" w:hanging="142"/>
      </w:pPr>
      <w:r>
        <w:tab/>
        <w:t xml:space="preserve"> </w:t>
      </w:r>
      <w:r>
        <w:rPr>
          <w:rStyle w:val="FootnoteReference"/>
        </w:rPr>
        <w:footnoteRef/>
      </w:r>
      <w:r>
        <w:t xml:space="preserve"> Article 42 (8) and (11) GBER.</w:t>
      </w:r>
    </w:p>
  </w:footnote>
  <w:footnote w:id="6">
    <w:p w:rsidR="005576D2" w:rsidRDefault="00CA2E22" w:rsidP="00443A67">
      <w:pPr>
        <w:pStyle w:val="FootnoteText"/>
        <w:jc w:val="both"/>
      </w:pPr>
      <w:r>
        <w:t xml:space="preserve">   </w:t>
      </w:r>
      <w:r>
        <w:rPr>
          <w:rStyle w:val="FootnoteReference"/>
        </w:rPr>
        <w:footnoteRef/>
      </w:r>
      <w:r>
        <w:t xml:space="preserve"> </w:t>
      </w:r>
      <w:r>
        <w:tab/>
        <w:t>This is the case in the example since the net income of EUR 500 000 covers the original investment costs of EUR 500 000.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B0C6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4E654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23E7FE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26FF5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9D644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0F403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BC5D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AA1F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C940A6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4A4E98C"/>
    <w:lvl w:ilvl="0">
      <w:start w:val="1"/>
      <w:numFmt w:val="bullet"/>
      <w:lvlText w:val="­"/>
      <w:lvlJc w:val="left"/>
      <w:pPr>
        <w:ind w:left="720" w:hanging="360"/>
      </w:pPr>
      <w:rPr>
        <w:rFonts w:ascii="Courier New" w:hAnsi="Courier New" w:hint="default"/>
      </w:rPr>
    </w:lvl>
  </w:abstractNum>
  <w:abstractNum w:abstractNumId="10" w15:restartNumberingAfterBreak="0">
    <w:nsid w:val="497A04E8"/>
    <w:multiLevelType w:val="multilevel"/>
    <w:tmpl w:val="987C3D36"/>
    <w:name w:val="House -  1.   1.1   1.1.1   (a)   (i)   PART I:   SCHEDULE"/>
    <w:lvl w:ilvl="0">
      <w:start w:val="1"/>
      <w:numFmt w:val="decimal"/>
      <w:pStyle w:val="Heading1"/>
      <w:lvlText w:val="%1."/>
      <w:lvlJc w:val="left"/>
      <w:pPr>
        <w:tabs>
          <w:tab w:val="num" w:pos="720"/>
        </w:tabs>
        <w:ind w:left="720" w:hanging="720"/>
      </w:pPr>
      <w:rPr>
        <w:vanish w:val="0"/>
        <w:color w:val="010000"/>
        <w:u w:val="none"/>
      </w:rPr>
    </w:lvl>
    <w:lvl w:ilvl="1">
      <w:start w:val="1"/>
      <w:numFmt w:val="decimal"/>
      <w:pStyle w:val="Heading2"/>
      <w:lvlText w:val="%1.%2"/>
      <w:lvlJc w:val="left"/>
      <w:pPr>
        <w:tabs>
          <w:tab w:val="num" w:pos="720"/>
        </w:tabs>
        <w:ind w:left="720" w:hanging="720"/>
      </w:pPr>
      <w:rPr>
        <w:b w:val="0"/>
        <w:vanish w:val="0"/>
        <w:color w:val="010000"/>
        <w:u w:val="none"/>
      </w:rPr>
    </w:lvl>
    <w:lvl w:ilvl="2">
      <w:start w:val="1"/>
      <w:numFmt w:val="decimal"/>
      <w:pStyle w:val="Heading3"/>
      <w:lvlText w:val="%1.%2.%3"/>
      <w:lvlJc w:val="left"/>
      <w:pPr>
        <w:tabs>
          <w:tab w:val="num" w:pos="1440"/>
        </w:tabs>
        <w:ind w:left="1440" w:hanging="720"/>
      </w:pPr>
      <w:rPr>
        <w:vanish w:val="0"/>
        <w:color w:val="010000"/>
        <w:u w:val="none"/>
      </w:rPr>
    </w:lvl>
    <w:lvl w:ilvl="3">
      <w:start w:val="1"/>
      <w:numFmt w:val="lowerLetter"/>
      <w:pStyle w:val="Heading4"/>
      <w:lvlText w:val="(%4)"/>
      <w:lvlJc w:val="left"/>
      <w:pPr>
        <w:tabs>
          <w:tab w:val="num" w:pos="2160"/>
        </w:tabs>
        <w:ind w:left="2160" w:hanging="720"/>
      </w:pPr>
      <w:rPr>
        <w:vanish w:val="0"/>
        <w:color w:val="010000"/>
        <w:u w:val="none"/>
      </w:rPr>
    </w:lvl>
    <w:lvl w:ilvl="4">
      <w:start w:val="1"/>
      <w:numFmt w:val="lowerRoman"/>
      <w:pStyle w:val="Heading5"/>
      <w:lvlText w:val="(%5)"/>
      <w:lvlJc w:val="left"/>
      <w:pPr>
        <w:tabs>
          <w:tab w:val="num" w:pos="2880"/>
        </w:tabs>
        <w:ind w:left="2880" w:hanging="720"/>
      </w:pPr>
      <w:rPr>
        <w:vanish w:val="0"/>
        <w:color w:val="010000"/>
        <w:u w:val="none"/>
      </w:rPr>
    </w:lvl>
    <w:lvl w:ilvl="5">
      <w:start w:val="1"/>
      <w:numFmt w:val="upperRoman"/>
      <w:pStyle w:val="Heading6"/>
      <w:suff w:val="nothing"/>
      <w:lvlText w:val="PART %6.  "/>
      <w:lvlJc w:val="left"/>
      <w:pPr>
        <w:tabs>
          <w:tab w:val="num" w:pos="0"/>
        </w:tabs>
        <w:ind w:left="0" w:firstLine="0"/>
      </w:pPr>
      <w:rPr>
        <w:vanish w:val="0"/>
        <w:color w:val="010000"/>
        <w:u w:val="none"/>
      </w:rPr>
    </w:lvl>
    <w:lvl w:ilvl="6">
      <w:start w:val="1"/>
      <w:numFmt w:val="decimal"/>
      <w:lvlRestart w:val="0"/>
      <w:pStyle w:val="Heading7"/>
      <w:suff w:val="nothing"/>
      <w:lvlText w:val="SCHEDULE %7"/>
      <w:lvlJc w:val="left"/>
      <w:pPr>
        <w:tabs>
          <w:tab w:val="num" w:pos="0"/>
        </w:tabs>
        <w:ind w:left="0" w:firstLine="0"/>
      </w:pPr>
      <w:rPr>
        <w:vanish w:val="0"/>
        <w:color w:val="010000"/>
        <w:u w:val="none"/>
      </w:rPr>
    </w:lvl>
    <w:lvl w:ilvl="7">
      <w:start w:val="1"/>
      <w:numFmt w:val="none"/>
      <w:pStyle w:val="Heading8"/>
      <w:suff w:val="nothing"/>
      <w:lvlText w:val=""/>
      <w:lvlJc w:val="left"/>
      <w:pPr>
        <w:tabs>
          <w:tab w:val="num" w:pos="0"/>
        </w:tabs>
        <w:ind w:left="0" w:firstLine="0"/>
      </w:pPr>
      <w:rPr>
        <w:vanish w:val="0"/>
        <w:color w:val="010000"/>
        <w:u w:val="none"/>
      </w:rPr>
    </w:lvl>
    <w:lvl w:ilvl="8">
      <w:start w:val="1"/>
      <w:numFmt w:val="upperRoman"/>
      <w:pStyle w:val="Heading9"/>
      <w:suff w:val="nothing"/>
      <w:lvlText w:val="PART %9:  "/>
      <w:lvlJc w:val="left"/>
      <w:pPr>
        <w:tabs>
          <w:tab w:val="num" w:pos="720"/>
        </w:tabs>
        <w:ind w:left="0" w:firstLine="0"/>
      </w:pPr>
      <w:rPr>
        <w:vanish w:val="0"/>
        <w:color w:val="010000"/>
        <w:u w:val="none"/>
      </w:rPr>
    </w:lvl>
  </w:abstractNum>
  <w:abstractNum w:abstractNumId="11" w15:restartNumberingAfterBreak="0">
    <w:nsid w:val="72E46BD5"/>
    <w:multiLevelType w:val="hybridMultilevel"/>
    <w:tmpl w:val="F8962474"/>
    <w:lvl w:ilvl="0" w:tplc="DF5C71C4">
      <w:numFmt w:val="bullet"/>
      <w:lvlText w:val="-"/>
      <w:lvlJc w:val="left"/>
      <w:pPr>
        <w:ind w:left="720" w:hanging="360"/>
      </w:pPr>
      <w:rPr>
        <w:rFonts w:ascii="Times New Roman" w:eastAsia="Times New Roman" w:hAnsi="Times New Roman" w:cs="Times New Roman" w:hint="default"/>
      </w:rPr>
    </w:lvl>
    <w:lvl w:ilvl="1" w:tplc="D7CC2D0C" w:tentative="1">
      <w:start w:val="1"/>
      <w:numFmt w:val="bullet"/>
      <w:lvlText w:val="o"/>
      <w:lvlJc w:val="left"/>
      <w:pPr>
        <w:ind w:left="1440" w:hanging="360"/>
      </w:pPr>
      <w:rPr>
        <w:rFonts w:ascii="Courier New" w:hAnsi="Courier New" w:cs="Courier New" w:hint="default"/>
      </w:rPr>
    </w:lvl>
    <w:lvl w:ilvl="2" w:tplc="8690E2D2" w:tentative="1">
      <w:start w:val="1"/>
      <w:numFmt w:val="bullet"/>
      <w:lvlText w:val=""/>
      <w:lvlJc w:val="left"/>
      <w:pPr>
        <w:ind w:left="2160" w:hanging="360"/>
      </w:pPr>
      <w:rPr>
        <w:rFonts w:ascii="Wingdings" w:hAnsi="Wingdings" w:hint="default"/>
      </w:rPr>
    </w:lvl>
    <w:lvl w:ilvl="3" w:tplc="0DAA98AC" w:tentative="1">
      <w:start w:val="1"/>
      <w:numFmt w:val="bullet"/>
      <w:lvlText w:val=""/>
      <w:lvlJc w:val="left"/>
      <w:pPr>
        <w:ind w:left="2880" w:hanging="360"/>
      </w:pPr>
      <w:rPr>
        <w:rFonts w:ascii="Symbol" w:hAnsi="Symbol" w:hint="default"/>
      </w:rPr>
    </w:lvl>
    <w:lvl w:ilvl="4" w:tplc="78A27422" w:tentative="1">
      <w:start w:val="1"/>
      <w:numFmt w:val="bullet"/>
      <w:lvlText w:val="o"/>
      <w:lvlJc w:val="left"/>
      <w:pPr>
        <w:ind w:left="3600" w:hanging="360"/>
      </w:pPr>
      <w:rPr>
        <w:rFonts w:ascii="Courier New" w:hAnsi="Courier New" w:cs="Courier New" w:hint="default"/>
      </w:rPr>
    </w:lvl>
    <w:lvl w:ilvl="5" w:tplc="B99ADBF8" w:tentative="1">
      <w:start w:val="1"/>
      <w:numFmt w:val="bullet"/>
      <w:lvlText w:val=""/>
      <w:lvlJc w:val="left"/>
      <w:pPr>
        <w:ind w:left="4320" w:hanging="360"/>
      </w:pPr>
      <w:rPr>
        <w:rFonts w:ascii="Wingdings" w:hAnsi="Wingdings" w:hint="default"/>
      </w:rPr>
    </w:lvl>
    <w:lvl w:ilvl="6" w:tplc="62E43626" w:tentative="1">
      <w:start w:val="1"/>
      <w:numFmt w:val="bullet"/>
      <w:lvlText w:val=""/>
      <w:lvlJc w:val="left"/>
      <w:pPr>
        <w:ind w:left="5040" w:hanging="360"/>
      </w:pPr>
      <w:rPr>
        <w:rFonts w:ascii="Symbol" w:hAnsi="Symbol" w:hint="default"/>
      </w:rPr>
    </w:lvl>
    <w:lvl w:ilvl="7" w:tplc="A3E64F90" w:tentative="1">
      <w:start w:val="1"/>
      <w:numFmt w:val="bullet"/>
      <w:lvlText w:val="o"/>
      <w:lvlJc w:val="left"/>
      <w:pPr>
        <w:ind w:left="5760" w:hanging="360"/>
      </w:pPr>
      <w:rPr>
        <w:rFonts w:ascii="Courier New" w:hAnsi="Courier New" w:cs="Courier New" w:hint="default"/>
      </w:rPr>
    </w:lvl>
    <w:lvl w:ilvl="8" w:tplc="DC4CE26A" w:tentative="1">
      <w:start w:val="1"/>
      <w:numFmt w:val="bullet"/>
      <w:lvlText w:val=""/>
      <w:lvlJc w:val="left"/>
      <w:pPr>
        <w:ind w:left="6480" w:hanging="360"/>
      </w:pPr>
      <w:rPr>
        <w:rFonts w:ascii="Wingdings" w:hAnsi="Wingdings" w:hint="default"/>
      </w:rPr>
    </w:lvl>
  </w:abstractNum>
  <w:abstractNum w:abstractNumId="12" w15:restartNumberingAfterBreak="0">
    <w:nsid w:val="75CC699E"/>
    <w:multiLevelType w:val="hybridMultilevel"/>
    <w:tmpl w:val="3484064C"/>
    <w:lvl w:ilvl="0" w:tplc="714AC714">
      <w:start w:val="1"/>
      <w:numFmt w:val="bullet"/>
      <w:lvlText w:val="­"/>
      <w:lvlJc w:val="left"/>
      <w:pPr>
        <w:ind w:left="720" w:hanging="360"/>
      </w:pPr>
      <w:rPr>
        <w:rFonts w:ascii="Courier New" w:hAnsi="Courier New" w:hint="default"/>
      </w:rPr>
    </w:lvl>
    <w:lvl w:ilvl="1" w:tplc="E12275E2" w:tentative="1">
      <w:start w:val="1"/>
      <w:numFmt w:val="bullet"/>
      <w:lvlText w:val="o"/>
      <w:lvlJc w:val="left"/>
      <w:pPr>
        <w:ind w:left="1440" w:hanging="360"/>
      </w:pPr>
      <w:rPr>
        <w:rFonts w:ascii="Courier New" w:hAnsi="Courier New" w:cs="Courier New" w:hint="default"/>
      </w:rPr>
    </w:lvl>
    <w:lvl w:ilvl="2" w:tplc="01CE9360" w:tentative="1">
      <w:start w:val="1"/>
      <w:numFmt w:val="bullet"/>
      <w:lvlText w:val=""/>
      <w:lvlJc w:val="left"/>
      <w:pPr>
        <w:ind w:left="2160" w:hanging="360"/>
      </w:pPr>
      <w:rPr>
        <w:rFonts w:ascii="Wingdings" w:hAnsi="Wingdings" w:hint="default"/>
      </w:rPr>
    </w:lvl>
    <w:lvl w:ilvl="3" w:tplc="3D542378" w:tentative="1">
      <w:start w:val="1"/>
      <w:numFmt w:val="bullet"/>
      <w:lvlText w:val=""/>
      <w:lvlJc w:val="left"/>
      <w:pPr>
        <w:ind w:left="2880" w:hanging="360"/>
      </w:pPr>
      <w:rPr>
        <w:rFonts w:ascii="Symbol" w:hAnsi="Symbol" w:hint="default"/>
      </w:rPr>
    </w:lvl>
    <w:lvl w:ilvl="4" w:tplc="3FC27B30" w:tentative="1">
      <w:start w:val="1"/>
      <w:numFmt w:val="bullet"/>
      <w:lvlText w:val="o"/>
      <w:lvlJc w:val="left"/>
      <w:pPr>
        <w:ind w:left="3600" w:hanging="360"/>
      </w:pPr>
      <w:rPr>
        <w:rFonts w:ascii="Courier New" w:hAnsi="Courier New" w:cs="Courier New" w:hint="default"/>
      </w:rPr>
    </w:lvl>
    <w:lvl w:ilvl="5" w:tplc="72FEE186" w:tentative="1">
      <w:start w:val="1"/>
      <w:numFmt w:val="bullet"/>
      <w:lvlText w:val=""/>
      <w:lvlJc w:val="left"/>
      <w:pPr>
        <w:ind w:left="4320" w:hanging="360"/>
      </w:pPr>
      <w:rPr>
        <w:rFonts w:ascii="Wingdings" w:hAnsi="Wingdings" w:hint="default"/>
      </w:rPr>
    </w:lvl>
    <w:lvl w:ilvl="6" w:tplc="8A78AEB4" w:tentative="1">
      <w:start w:val="1"/>
      <w:numFmt w:val="bullet"/>
      <w:lvlText w:val=""/>
      <w:lvlJc w:val="left"/>
      <w:pPr>
        <w:ind w:left="5040" w:hanging="360"/>
      </w:pPr>
      <w:rPr>
        <w:rFonts w:ascii="Symbol" w:hAnsi="Symbol" w:hint="default"/>
      </w:rPr>
    </w:lvl>
    <w:lvl w:ilvl="7" w:tplc="D7DCB600" w:tentative="1">
      <w:start w:val="1"/>
      <w:numFmt w:val="bullet"/>
      <w:lvlText w:val="o"/>
      <w:lvlJc w:val="left"/>
      <w:pPr>
        <w:ind w:left="5760" w:hanging="360"/>
      </w:pPr>
      <w:rPr>
        <w:rFonts w:ascii="Courier New" w:hAnsi="Courier New" w:cs="Courier New" w:hint="default"/>
      </w:rPr>
    </w:lvl>
    <w:lvl w:ilvl="8" w:tplc="C2A26792"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F4"/>
    <w:rsid w:val="00CA2E22"/>
    <w:rsid w:val="00F7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808C90-C9EB-4FC0-832E-7C8447A6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1C2"/>
    <w:rPr>
      <w:lang w:val="en-GB"/>
    </w:rPr>
  </w:style>
  <w:style w:type="paragraph" w:styleId="Heading1">
    <w:name w:val="heading 1"/>
    <w:basedOn w:val="Normal"/>
    <w:next w:val="SingleIndent5"/>
    <w:link w:val="Heading1Char"/>
    <w:qFormat/>
    <w:rsid w:val="00EF5A80"/>
    <w:pPr>
      <w:keepNext/>
      <w:numPr>
        <w:numId w:val="11"/>
      </w:numPr>
      <w:tabs>
        <w:tab w:val="clear" w:pos="720"/>
      </w:tabs>
      <w:spacing w:before="240"/>
      <w:jc w:val="both"/>
      <w:outlineLvl w:val="0"/>
    </w:pPr>
    <w:rPr>
      <w:rFonts w:eastAsiaTheme="majorEastAsia" w:cs="Times New Roman"/>
      <w:b/>
      <w:bCs/>
      <w:szCs w:val="28"/>
    </w:rPr>
  </w:style>
  <w:style w:type="paragraph" w:styleId="Heading2">
    <w:name w:val="heading 2"/>
    <w:basedOn w:val="Normal"/>
    <w:next w:val="SingleIndent5"/>
    <w:link w:val="Heading2Char"/>
    <w:semiHidden/>
    <w:unhideWhenUsed/>
    <w:qFormat/>
    <w:rsid w:val="00EF5A80"/>
    <w:pPr>
      <w:numPr>
        <w:ilvl w:val="1"/>
        <w:numId w:val="11"/>
      </w:numPr>
      <w:tabs>
        <w:tab w:val="clear" w:pos="720"/>
      </w:tabs>
      <w:spacing w:before="240"/>
      <w:jc w:val="both"/>
      <w:outlineLvl w:val="1"/>
    </w:pPr>
    <w:rPr>
      <w:rFonts w:eastAsiaTheme="majorEastAsia" w:cs="Times New Roman"/>
      <w:bCs/>
      <w:szCs w:val="26"/>
    </w:rPr>
  </w:style>
  <w:style w:type="paragraph" w:styleId="Heading3">
    <w:name w:val="heading 3"/>
    <w:basedOn w:val="Normal"/>
    <w:next w:val="SingleIndent1"/>
    <w:link w:val="Heading3Char"/>
    <w:semiHidden/>
    <w:unhideWhenUsed/>
    <w:qFormat/>
    <w:rsid w:val="00EF5A80"/>
    <w:pPr>
      <w:numPr>
        <w:ilvl w:val="2"/>
        <w:numId w:val="11"/>
      </w:numPr>
      <w:spacing w:before="240"/>
      <w:jc w:val="both"/>
      <w:outlineLvl w:val="2"/>
    </w:pPr>
    <w:rPr>
      <w:rFonts w:eastAsiaTheme="majorEastAsia" w:cs="Times New Roman"/>
      <w:bCs/>
    </w:rPr>
  </w:style>
  <w:style w:type="paragraph" w:styleId="Heading4">
    <w:name w:val="heading 4"/>
    <w:basedOn w:val="Normal"/>
    <w:next w:val="SingleIndent15"/>
    <w:link w:val="Heading4Char"/>
    <w:semiHidden/>
    <w:unhideWhenUsed/>
    <w:qFormat/>
    <w:rsid w:val="00EF5A80"/>
    <w:pPr>
      <w:numPr>
        <w:ilvl w:val="3"/>
        <w:numId w:val="11"/>
      </w:numPr>
      <w:spacing w:before="240"/>
      <w:jc w:val="both"/>
      <w:outlineLvl w:val="3"/>
    </w:pPr>
    <w:rPr>
      <w:rFonts w:eastAsiaTheme="majorEastAsia" w:cs="Times New Roman"/>
      <w:bCs/>
      <w:iCs/>
    </w:rPr>
  </w:style>
  <w:style w:type="paragraph" w:styleId="Heading5">
    <w:name w:val="heading 5"/>
    <w:basedOn w:val="Normal"/>
    <w:next w:val="SingleIndent2"/>
    <w:link w:val="Heading5Char"/>
    <w:semiHidden/>
    <w:unhideWhenUsed/>
    <w:qFormat/>
    <w:rsid w:val="00EF5A80"/>
    <w:pPr>
      <w:numPr>
        <w:ilvl w:val="4"/>
        <w:numId w:val="11"/>
      </w:numPr>
      <w:spacing w:before="240"/>
      <w:jc w:val="both"/>
      <w:outlineLvl w:val="4"/>
    </w:pPr>
    <w:rPr>
      <w:rFonts w:eastAsiaTheme="majorEastAsia" w:cs="Times New Roman"/>
    </w:rPr>
  </w:style>
  <w:style w:type="paragraph" w:styleId="Heading6">
    <w:name w:val="heading 6"/>
    <w:basedOn w:val="Normal"/>
    <w:next w:val="SingleBlock"/>
    <w:link w:val="Heading6Char"/>
    <w:semiHidden/>
    <w:unhideWhenUsed/>
    <w:qFormat/>
    <w:rsid w:val="00EF5A80"/>
    <w:pPr>
      <w:keepNext/>
      <w:numPr>
        <w:ilvl w:val="5"/>
        <w:numId w:val="11"/>
      </w:numPr>
      <w:tabs>
        <w:tab w:val="clear" w:pos="0"/>
      </w:tabs>
      <w:spacing w:before="240"/>
      <w:jc w:val="center"/>
      <w:outlineLvl w:val="5"/>
    </w:pPr>
    <w:rPr>
      <w:rFonts w:eastAsiaTheme="majorEastAsia" w:cs="Times New Roman"/>
      <w:b/>
      <w:iCs/>
    </w:rPr>
  </w:style>
  <w:style w:type="paragraph" w:styleId="Heading7">
    <w:name w:val="heading 7"/>
    <w:basedOn w:val="Normal"/>
    <w:next w:val="SingleBlock"/>
    <w:link w:val="Heading7Char"/>
    <w:semiHidden/>
    <w:unhideWhenUsed/>
    <w:qFormat/>
    <w:rsid w:val="00EF5A80"/>
    <w:pPr>
      <w:keepNext/>
      <w:numPr>
        <w:ilvl w:val="6"/>
        <w:numId w:val="11"/>
      </w:numPr>
      <w:tabs>
        <w:tab w:val="clear" w:pos="0"/>
      </w:tabs>
      <w:spacing w:before="240"/>
      <w:jc w:val="center"/>
      <w:outlineLvl w:val="6"/>
    </w:pPr>
    <w:rPr>
      <w:rFonts w:eastAsiaTheme="majorEastAsia" w:cs="Times New Roman"/>
      <w:b/>
      <w:iCs/>
    </w:rPr>
  </w:style>
  <w:style w:type="paragraph" w:styleId="Heading8">
    <w:name w:val="heading 8"/>
    <w:basedOn w:val="Normal"/>
    <w:next w:val="SingleBlock"/>
    <w:link w:val="Heading8Char"/>
    <w:semiHidden/>
    <w:unhideWhenUsed/>
    <w:qFormat/>
    <w:rsid w:val="00EF5A80"/>
    <w:pPr>
      <w:keepNext/>
      <w:numPr>
        <w:ilvl w:val="7"/>
        <w:numId w:val="11"/>
      </w:numPr>
      <w:tabs>
        <w:tab w:val="clear" w:pos="0"/>
      </w:tabs>
      <w:spacing w:before="240"/>
      <w:jc w:val="center"/>
      <w:outlineLvl w:val="7"/>
    </w:pPr>
    <w:rPr>
      <w:rFonts w:eastAsiaTheme="majorEastAsia" w:cs="Times New Roman"/>
      <w:b/>
      <w:szCs w:val="20"/>
    </w:rPr>
  </w:style>
  <w:style w:type="paragraph" w:styleId="Heading9">
    <w:name w:val="heading 9"/>
    <w:basedOn w:val="Normal"/>
    <w:next w:val="SingleBlock"/>
    <w:link w:val="Heading9Char"/>
    <w:semiHidden/>
    <w:unhideWhenUsed/>
    <w:qFormat/>
    <w:rsid w:val="00EF5A80"/>
    <w:pPr>
      <w:keepNext/>
      <w:numPr>
        <w:ilvl w:val="8"/>
        <w:numId w:val="11"/>
      </w:numPr>
      <w:tabs>
        <w:tab w:val="clear" w:pos="720"/>
      </w:tabs>
      <w:spacing w:before="240"/>
      <w:jc w:val="both"/>
      <w:outlineLvl w:val="8"/>
    </w:pPr>
    <w:rPr>
      <w:rFonts w:eastAsiaTheme="majorEastAsia"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
    <w:name w:val="Single"/>
    <w:basedOn w:val="Normal"/>
    <w:link w:val="SingleChar"/>
    <w:qFormat/>
    <w:rsid w:val="00611192"/>
    <w:pPr>
      <w:spacing w:before="240"/>
      <w:ind w:firstLine="720"/>
    </w:pPr>
  </w:style>
  <w:style w:type="paragraph" w:customStyle="1" w:styleId="SingleBlock">
    <w:name w:val="Single Block"/>
    <w:basedOn w:val="Single"/>
    <w:qFormat/>
    <w:rsid w:val="00552550"/>
    <w:pPr>
      <w:ind w:firstLine="0"/>
    </w:pPr>
  </w:style>
  <w:style w:type="paragraph" w:customStyle="1" w:styleId="SingleCenter">
    <w:name w:val="Single Center"/>
    <w:basedOn w:val="Single"/>
    <w:next w:val="Single"/>
    <w:qFormat/>
    <w:rsid w:val="00552550"/>
    <w:pPr>
      <w:ind w:firstLine="0"/>
      <w:jc w:val="center"/>
    </w:pPr>
  </w:style>
  <w:style w:type="paragraph" w:customStyle="1" w:styleId="SingleHanging">
    <w:name w:val="Single Hanging"/>
    <w:basedOn w:val="Single"/>
    <w:qFormat/>
    <w:rsid w:val="00552550"/>
    <w:pPr>
      <w:ind w:left="720" w:hanging="720"/>
    </w:pPr>
  </w:style>
  <w:style w:type="paragraph" w:customStyle="1" w:styleId="SingleIndent">
    <w:name w:val="Single Indent"/>
    <w:basedOn w:val="Single"/>
    <w:qFormat/>
    <w:rsid w:val="00552550"/>
    <w:pPr>
      <w:ind w:left="720" w:right="720" w:firstLine="0"/>
    </w:pPr>
  </w:style>
  <w:style w:type="paragraph" w:customStyle="1" w:styleId="Double">
    <w:name w:val="Double"/>
    <w:basedOn w:val="Normal"/>
    <w:qFormat/>
    <w:rsid w:val="00611192"/>
    <w:pPr>
      <w:spacing w:line="480" w:lineRule="auto"/>
      <w:ind w:firstLine="720"/>
    </w:pPr>
  </w:style>
  <w:style w:type="paragraph" w:customStyle="1" w:styleId="DoubleBlock">
    <w:name w:val="Double Block"/>
    <w:basedOn w:val="Double"/>
    <w:qFormat/>
    <w:rsid w:val="00611192"/>
    <w:pPr>
      <w:ind w:firstLine="0"/>
    </w:pPr>
  </w:style>
  <w:style w:type="paragraph" w:customStyle="1" w:styleId="DoubleCenter">
    <w:name w:val="Double Center"/>
    <w:basedOn w:val="Double"/>
    <w:next w:val="Double"/>
    <w:qFormat/>
    <w:rsid w:val="00611192"/>
    <w:pPr>
      <w:ind w:firstLine="0"/>
      <w:jc w:val="center"/>
    </w:pPr>
  </w:style>
  <w:style w:type="paragraph" w:customStyle="1" w:styleId="DoubleHanging">
    <w:name w:val="Double Hanging"/>
    <w:basedOn w:val="Double"/>
    <w:qFormat/>
    <w:rsid w:val="00611192"/>
    <w:pPr>
      <w:ind w:left="720" w:hanging="720"/>
    </w:pPr>
  </w:style>
  <w:style w:type="paragraph" w:customStyle="1" w:styleId="DoubleIndent">
    <w:name w:val="Double Indent"/>
    <w:basedOn w:val="Double"/>
    <w:qFormat/>
    <w:rsid w:val="00611192"/>
    <w:pPr>
      <w:ind w:left="720" w:right="720" w:firstLine="0"/>
    </w:pPr>
  </w:style>
  <w:style w:type="paragraph" w:styleId="Header">
    <w:name w:val="header"/>
    <w:basedOn w:val="Normal"/>
    <w:link w:val="HeaderChar"/>
    <w:uiPriority w:val="99"/>
    <w:unhideWhenUsed/>
    <w:rsid w:val="00611192"/>
    <w:pPr>
      <w:tabs>
        <w:tab w:val="center" w:pos="4680"/>
        <w:tab w:val="right" w:pos="9360"/>
      </w:tabs>
    </w:pPr>
  </w:style>
  <w:style w:type="character" w:customStyle="1" w:styleId="HeaderChar">
    <w:name w:val="Header Char"/>
    <w:basedOn w:val="DefaultParagraphFont"/>
    <w:link w:val="Header"/>
    <w:uiPriority w:val="99"/>
    <w:rsid w:val="00611192"/>
  </w:style>
  <w:style w:type="paragraph" w:styleId="Footer">
    <w:name w:val="footer"/>
    <w:basedOn w:val="Normal"/>
    <w:link w:val="FooterChar"/>
    <w:uiPriority w:val="99"/>
    <w:unhideWhenUsed/>
    <w:rsid w:val="00611192"/>
    <w:pPr>
      <w:tabs>
        <w:tab w:val="center" w:pos="4680"/>
        <w:tab w:val="right" w:pos="9360"/>
      </w:tabs>
    </w:pPr>
  </w:style>
  <w:style w:type="character" w:customStyle="1" w:styleId="FooterChar">
    <w:name w:val="Footer Char"/>
    <w:basedOn w:val="DefaultParagraphFont"/>
    <w:link w:val="Footer"/>
    <w:uiPriority w:val="99"/>
    <w:rsid w:val="00611192"/>
  </w:style>
  <w:style w:type="paragraph" w:customStyle="1" w:styleId="RightHalf">
    <w:name w:val="Right Half"/>
    <w:basedOn w:val="Normal"/>
    <w:qFormat/>
    <w:rsid w:val="00611192"/>
    <w:pPr>
      <w:ind w:left="4320"/>
    </w:pPr>
  </w:style>
  <w:style w:type="paragraph" w:styleId="FootnoteText">
    <w:name w:val="footnote text"/>
    <w:basedOn w:val="Normal"/>
    <w:link w:val="FootnoteTextChar"/>
    <w:uiPriority w:val="99"/>
    <w:semiHidden/>
    <w:unhideWhenUsed/>
    <w:rsid w:val="00FB11C2"/>
    <w:pPr>
      <w:tabs>
        <w:tab w:val="right" w:pos="216"/>
        <w:tab w:val="left" w:pos="360"/>
      </w:tabs>
      <w:spacing w:after="120"/>
      <w:ind w:left="360" w:hanging="360"/>
    </w:pPr>
    <w:rPr>
      <w:sz w:val="20"/>
      <w:szCs w:val="20"/>
    </w:rPr>
  </w:style>
  <w:style w:type="character" w:customStyle="1" w:styleId="FootnoteTextChar">
    <w:name w:val="Footnote Text Char"/>
    <w:basedOn w:val="DefaultParagraphFont"/>
    <w:link w:val="FootnoteText"/>
    <w:uiPriority w:val="99"/>
    <w:semiHidden/>
    <w:rsid w:val="00FB11C2"/>
    <w:rPr>
      <w:sz w:val="20"/>
      <w:szCs w:val="20"/>
      <w:lang w:val="en-GB"/>
    </w:rPr>
  </w:style>
  <w:style w:type="character" w:styleId="FootnoteReference">
    <w:name w:val="footnote reference"/>
    <w:basedOn w:val="DefaultParagraphFont"/>
    <w:uiPriority w:val="99"/>
    <w:semiHidden/>
    <w:unhideWhenUsed/>
    <w:rsid w:val="00FB11C2"/>
    <w:rPr>
      <w:color w:val="auto"/>
      <w:position w:val="0"/>
      <w:sz w:val="20"/>
      <w:vertAlign w:val="superscript"/>
    </w:rPr>
  </w:style>
  <w:style w:type="paragraph" w:styleId="TOC1">
    <w:name w:val="toc 1"/>
    <w:basedOn w:val="Normal"/>
    <w:next w:val="Normal"/>
    <w:autoRedefine/>
    <w:semiHidden/>
    <w:rsid w:val="00804D40"/>
    <w:pPr>
      <w:tabs>
        <w:tab w:val="left" w:leader="dot" w:pos="475"/>
        <w:tab w:val="right" w:leader="dot" w:pos="9014"/>
      </w:tabs>
      <w:spacing w:before="120" w:after="120"/>
    </w:pPr>
    <w:rPr>
      <w:rFonts w:cs="Times New Roman"/>
      <w:b/>
      <w:caps/>
    </w:rPr>
  </w:style>
  <w:style w:type="paragraph" w:styleId="BlockText">
    <w:name w:val="Block Text"/>
    <w:basedOn w:val="Normal"/>
    <w:uiPriority w:val="99"/>
    <w:semiHidden/>
    <w:unhideWhenUsed/>
    <w:rsid w:val="0061119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EnvelopeAddress">
    <w:name w:val="envelope address"/>
    <w:basedOn w:val="Normal"/>
    <w:uiPriority w:val="99"/>
    <w:semiHidden/>
    <w:unhideWhenUsed/>
    <w:rsid w:val="00611192"/>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611192"/>
    <w:rPr>
      <w:rFonts w:eastAsiaTheme="majorEastAsia" w:cstheme="majorBidi"/>
      <w:sz w:val="20"/>
      <w:szCs w:val="20"/>
    </w:rPr>
  </w:style>
  <w:style w:type="paragraph" w:styleId="Index1">
    <w:name w:val="index 1"/>
    <w:basedOn w:val="Normal"/>
    <w:next w:val="Normal"/>
    <w:autoRedefine/>
    <w:uiPriority w:val="99"/>
    <w:semiHidden/>
    <w:unhideWhenUsed/>
    <w:rsid w:val="00611192"/>
    <w:pPr>
      <w:ind w:left="240" w:hanging="240"/>
    </w:pPr>
  </w:style>
  <w:style w:type="paragraph" w:styleId="IndexHeading">
    <w:name w:val="index heading"/>
    <w:basedOn w:val="Normal"/>
    <w:next w:val="Index1"/>
    <w:uiPriority w:val="99"/>
    <w:semiHidden/>
    <w:unhideWhenUsed/>
    <w:rsid w:val="00611192"/>
    <w:rPr>
      <w:rFonts w:eastAsiaTheme="majorEastAsia" w:cstheme="majorBidi"/>
      <w:b/>
      <w:bCs/>
    </w:rPr>
  </w:style>
  <w:style w:type="table" w:styleId="MediumGrid2">
    <w:name w:val="Medium Grid 2"/>
    <w:basedOn w:val="TableNormal"/>
    <w:uiPriority w:val="68"/>
    <w:rsid w:val="00611192"/>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611192"/>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611192"/>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611192"/>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611192"/>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611192"/>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611192"/>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List2">
    <w:name w:val="Medium List 2"/>
    <w:basedOn w:val="TableNormal"/>
    <w:uiPriority w:val="66"/>
    <w:rsid w:val="00611192"/>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611192"/>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611192"/>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611192"/>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611192"/>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611192"/>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611192"/>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MessageHeader">
    <w:name w:val="Message Header"/>
    <w:basedOn w:val="Normal"/>
    <w:link w:val="MessageHeaderChar"/>
    <w:uiPriority w:val="99"/>
    <w:semiHidden/>
    <w:unhideWhenUsed/>
    <w:rsid w:val="00611192"/>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611192"/>
    <w:rPr>
      <w:rFonts w:eastAsiaTheme="majorEastAsia" w:cstheme="majorBidi"/>
      <w:shd w:val="pct20" w:color="auto" w:fill="auto"/>
    </w:rPr>
  </w:style>
  <w:style w:type="paragraph" w:styleId="Subtitle">
    <w:name w:val="Subtitle"/>
    <w:basedOn w:val="Normal"/>
    <w:next w:val="Single"/>
    <w:link w:val="SubtitleChar"/>
    <w:uiPriority w:val="11"/>
    <w:semiHidden/>
    <w:rsid w:val="000A5A85"/>
    <w:pPr>
      <w:numPr>
        <w:ilvl w:val="1"/>
      </w:numPr>
      <w:spacing w:before="240"/>
    </w:pPr>
    <w:rPr>
      <w:rFonts w:eastAsiaTheme="majorEastAsia" w:cstheme="majorBidi"/>
      <w:iCs/>
    </w:rPr>
  </w:style>
  <w:style w:type="character" w:customStyle="1" w:styleId="SubtitleChar">
    <w:name w:val="Subtitle Char"/>
    <w:basedOn w:val="DefaultParagraphFont"/>
    <w:link w:val="Subtitle"/>
    <w:uiPriority w:val="11"/>
    <w:semiHidden/>
    <w:rsid w:val="000A5A85"/>
    <w:rPr>
      <w:rFonts w:eastAsiaTheme="majorEastAsia" w:cstheme="majorBidi"/>
      <w:iCs/>
    </w:rPr>
  </w:style>
  <w:style w:type="paragraph" w:styleId="Title">
    <w:name w:val="Title"/>
    <w:basedOn w:val="Normal"/>
    <w:next w:val="Single"/>
    <w:link w:val="TitleChar"/>
    <w:uiPriority w:val="10"/>
    <w:semiHidden/>
    <w:rsid w:val="000A5A85"/>
    <w:pPr>
      <w:keepNext/>
      <w:spacing w:before="240"/>
    </w:pPr>
    <w:rPr>
      <w:rFonts w:eastAsiaTheme="majorEastAsia" w:cstheme="majorBidi"/>
      <w:b/>
      <w:szCs w:val="52"/>
    </w:rPr>
  </w:style>
  <w:style w:type="character" w:customStyle="1" w:styleId="TitleChar">
    <w:name w:val="Title Char"/>
    <w:basedOn w:val="DefaultParagraphFont"/>
    <w:link w:val="Title"/>
    <w:uiPriority w:val="10"/>
    <w:semiHidden/>
    <w:rsid w:val="000A5A85"/>
    <w:rPr>
      <w:rFonts w:eastAsiaTheme="majorEastAsia" w:cstheme="majorBidi"/>
      <w:b/>
      <w:szCs w:val="52"/>
    </w:rPr>
  </w:style>
  <w:style w:type="paragraph" w:styleId="TOAHeading">
    <w:name w:val="toa heading"/>
    <w:basedOn w:val="Normal"/>
    <w:next w:val="Normal"/>
    <w:uiPriority w:val="99"/>
    <w:semiHidden/>
    <w:unhideWhenUsed/>
    <w:rsid w:val="00611192"/>
    <w:pPr>
      <w:spacing w:before="120"/>
    </w:pPr>
    <w:rPr>
      <w:rFonts w:eastAsiaTheme="majorEastAsia" w:cstheme="majorBidi"/>
      <w:b/>
      <w:bCs/>
    </w:rPr>
  </w:style>
  <w:style w:type="character" w:customStyle="1" w:styleId="Heading1Char">
    <w:name w:val="Heading 1 Char"/>
    <w:basedOn w:val="DefaultParagraphFont"/>
    <w:link w:val="Heading1"/>
    <w:rsid w:val="00EF5A80"/>
    <w:rPr>
      <w:rFonts w:eastAsiaTheme="majorEastAsia" w:cs="Times New Roman"/>
      <w:b/>
      <w:bCs/>
      <w:szCs w:val="28"/>
      <w:lang w:val="en-GB"/>
    </w:rPr>
  </w:style>
  <w:style w:type="paragraph" w:styleId="TOCHeading">
    <w:name w:val="TOC Heading"/>
    <w:basedOn w:val="Normal"/>
    <w:next w:val="TOC1"/>
    <w:uiPriority w:val="39"/>
    <w:semiHidden/>
    <w:qFormat/>
    <w:rsid w:val="005B5584"/>
    <w:pPr>
      <w:spacing w:before="240"/>
      <w:jc w:val="center"/>
    </w:pPr>
    <w:rPr>
      <w:b/>
      <w:caps/>
    </w:rPr>
  </w:style>
  <w:style w:type="character" w:customStyle="1" w:styleId="Heading9Char">
    <w:name w:val="Heading 9 Char"/>
    <w:basedOn w:val="DefaultParagraphFont"/>
    <w:link w:val="Heading9"/>
    <w:semiHidden/>
    <w:rsid w:val="00EF5A80"/>
    <w:rPr>
      <w:rFonts w:eastAsiaTheme="majorEastAsia" w:cs="Times New Roman"/>
      <w:b/>
      <w:iCs/>
      <w:szCs w:val="20"/>
      <w:lang w:val="en-GB"/>
    </w:rPr>
  </w:style>
  <w:style w:type="character" w:customStyle="1" w:styleId="Heading8Char">
    <w:name w:val="Heading 8 Char"/>
    <w:basedOn w:val="DefaultParagraphFont"/>
    <w:link w:val="Heading8"/>
    <w:semiHidden/>
    <w:rsid w:val="00EF5A80"/>
    <w:rPr>
      <w:rFonts w:eastAsiaTheme="majorEastAsia" w:cs="Times New Roman"/>
      <w:b/>
      <w:szCs w:val="20"/>
      <w:lang w:val="en-GB"/>
    </w:rPr>
  </w:style>
  <w:style w:type="character" w:customStyle="1" w:styleId="Heading7Char">
    <w:name w:val="Heading 7 Char"/>
    <w:basedOn w:val="DefaultParagraphFont"/>
    <w:link w:val="Heading7"/>
    <w:semiHidden/>
    <w:rsid w:val="00EF5A80"/>
    <w:rPr>
      <w:rFonts w:eastAsiaTheme="majorEastAsia" w:cs="Times New Roman"/>
      <w:b/>
      <w:iCs/>
      <w:lang w:val="en-GB"/>
    </w:rPr>
  </w:style>
  <w:style w:type="character" w:customStyle="1" w:styleId="Heading6Char">
    <w:name w:val="Heading 6 Char"/>
    <w:basedOn w:val="DefaultParagraphFont"/>
    <w:link w:val="Heading6"/>
    <w:semiHidden/>
    <w:rsid w:val="00EF5A80"/>
    <w:rPr>
      <w:rFonts w:eastAsiaTheme="majorEastAsia" w:cs="Times New Roman"/>
      <w:b/>
      <w:iCs/>
      <w:lang w:val="en-GB"/>
    </w:rPr>
  </w:style>
  <w:style w:type="character" w:customStyle="1" w:styleId="Heading5Char">
    <w:name w:val="Heading 5 Char"/>
    <w:basedOn w:val="DefaultParagraphFont"/>
    <w:link w:val="Heading5"/>
    <w:semiHidden/>
    <w:rsid w:val="00EF5A80"/>
    <w:rPr>
      <w:rFonts w:eastAsiaTheme="majorEastAsia" w:cs="Times New Roman"/>
      <w:lang w:val="en-GB"/>
    </w:rPr>
  </w:style>
  <w:style w:type="character" w:customStyle="1" w:styleId="Heading4Char">
    <w:name w:val="Heading 4 Char"/>
    <w:basedOn w:val="DefaultParagraphFont"/>
    <w:link w:val="Heading4"/>
    <w:semiHidden/>
    <w:rsid w:val="00EF5A80"/>
    <w:rPr>
      <w:rFonts w:eastAsiaTheme="majorEastAsia" w:cs="Times New Roman"/>
      <w:bCs/>
      <w:iCs/>
      <w:lang w:val="en-GB"/>
    </w:rPr>
  </w:style>
  <w:style w:type="character" w:customStyle="1" w:styleId="Heading3Char">
    <w:name w:val="Heading 3 Char"/>
    <w:basedOn w:val="DefaultParagraphFont"/>
    <w:link w:val="Heading3"/>
    <w:semiHidden/>
    <w:rsid w:val="00EF5A80"/>
    <w:rPr>
      <w:rFonts w:eastAsiaTheme="majorEastAsia" w:cs="Times New Roman"/>
      <w:bCs/>
      <w:lang w:val="en-GB"/>
    </w:rPr>
  </w:style>
  <w:style w:type="character" w:customStyle="1" w:styleId="Heading2Char">
    <w:name w:val="Heading 2 Char"/>
    <w:basedOn w:val="DefaultParagraphFont"/>
    <w:link w:val="Heading2"/>
    <w:semiHidden/>
    <w:rsid w:val="00EF5A80"/>
    <w:rPr>
      <w:rFonts w:eastAsiaTheme="majorEastAsia" w:cs="Times New Roman"/>
      <w:bCs/>
      <w:szCs w:val="26"/>
      <w:lang w:val="en-GB"/>
    </w:rPr>
  </w:style>
  <w:style w:type="paragraph" w:styleId="TOC2">
    <w:name w:val="toc 2"/>
    <w:basedOn w:val="Normal"/>
    <w:next w:val="Normal"/>
    <w:autoRedefine/>
    <w:semiHidden/>
    <w:rsid w:val="00804D40"/>
    <w:pPr>
      <w:tabs>
        <w:tab w:val="left" w:leader="dot" w:pos="965"/>
        <w:tab w:val="right" w:leader="dot" w:pos="9014"/>
      </w:tabs>
      <w:ind w:left="245"/>
    </w:pPr>
    <w:rPr>
      <w:rFonts w:cs="Times New Roman"/>
      <w:smallCaps/>
    </w:rPr>
  </w:style>
  <w:style w:type="paragraph" w:styleId="TOC3">
    <w:name w:val="toc 3"/>
    <w:basedOn w:val="Normal"/>
    <w:next w:val="Normal"/>
    <w:autoRedefine/>
    <w:semiHidden/>
    <w:rsid w:val="00804D40"/>
    <w:pPr>
      <w:tabs>
        <w:tab w:val="left" w:leader="dot" w:pos="1195"/>
        <w:tab w:val="right" w:leader="dot" w:pos="9014"/>
      </w:tabs>
      <w:ind w:left="475"/>
    </w:pPr>
    <w:rPr>
      <w:rFonts w:cs="Times New Roman"/>
    </w:rPr>
  </w:style>
  <w:style w:type="paragraph" w:styleId="TOC4">
    <w:name w:val="toc 4"/>
    <w:basedOn w:val="Normal"/>
    <w:next w:val="Normal"/>
    <w:autoRedefine/>
    <w:semiHidden/>
    <w:rsid w:val="00804D40"/>
    <w:pPr>
      <w:tabs>
        <w:tab w:val="left" w:leader="dot" w:pos="1440"/>
        <w:tab w:val="right" w:leader="dot" w:pos="9014"/>
      </w:tabs>
      <w:ind w:left="720"/>
    </w:pPr>
    <w:rPr>
      <w:rFonts w:cs="Times New Roman"/>
    </w:rPr>
  </w:style>
  <w:style w:type="paragraph" w:styleId="TOC5">
    <w:name w:val="toc 5"/>
    <w:basedOn w:val="Normal"/>
    <w:next w:val="Normal"/>
    <w:autoRedefine/>
    <w:semiHidden/>
    <w:rsid w:val="00804D40"/>
    <w:pPr>
      <w:tabs>
        <w:tab w:val="left" w:leader="dot" w:pos="1800"/>
        <w:tab w:val="right" w:leader="dot" w:pos="9014"/>
      </w:tabs>
      <w:ind w:left="1080"/>
    </w:pPr>
    <w:rPr>
      <w:rFonts w:cs="Times New Roman"/>
    </w:rPr>
  </w:style>
  <w:style w:type="paragraph" w:styleId="TOC6">
    <w:name w:val="toc 6"/>
    <w:basedOn w:val="Normal"/>
    <w:next w:val="Normal"/>
    <w:autoRedefine/>
    <w:semiHidden/>
    <w:rsid w:val="00804D40"/>
    <w:pPr>
      <w:tabs>
        <w:tab w:val="right" w:leader="dot" w:pos="9014"/>
      </w:tabs>
      <w:spacing w:before="60"/>
    </w:pPr>
    <w:rPr>
      <w:rFonts w:cs="Times New Roman"/>
    </w:rPr>
  </w:style>
  <w:style w:type="paragraph" w:styleId="TOC7">
    <w:name w:val="toc 7"/>
    <w:basedOn w:val="Normal"/>
    <w:next w:val="Normal"/>
    <w:autoRedefine/>
    <w:semiHidden/>
    <w:rsid w:val="00804D40"/>
    <w:pPr>
      <w:tabs>
        <w:tab w:val="right" w:leader="dot" w:pos="9014"/>
      </w:tabs>
      <w:spacing w:before="60"/>
    </w:pPr>
    <w:rPr>
      <w:rFonts w:cs="Times New Roman"/>
    </w:rPr>
  </w:style>
  <w:style w:type="paragraph" w:styleId="TOC8">
    <w:name w:val="toc 8"/>
    <w:basedOn w:val="Normal"/>
    <w:next w:val="Normal"/>
    <w:autoRedefine/>
    <w:semiHidden/>
    <w:rsid w:val="00804D40"/>
    <w:pPr>
      <w:tabs>
        <w:tab w:val="right" w:leader="dot" w:pos="9014"/>
      </w:tabs>
      <w:spacing w:before="60"/>
    </w:pPr>
    <w:rPr>
      <w:rFonts w:cs="Times New Roman"/>
    </w:rPr>
  </w:style>
  <w:style w:type="paragraph" w:styleId="TOC9">
    <w:name w:val="toc 9"/>
    <w:basedOn w:val="Normal"/>
    <w:next w:val="Normal"/>
    <w:autoRedefine/>
    <w:semiHidden/>
    <w:rsid w:val="00804D40"/>
    <w:pPr>
      <w:tabs>
        <w:tab w:val="right" w:leader="dot" w:pos="9014"/>
      </w:tabs>
      <w:spacing w:before="60"/>
    </w:pPr>
    <w:rPr>
      <w:rFonts w:cs="Times New Roman"/>
    </w:rPr>
  </w:style>
  <w:style w:type="character" w:customStyle="1" w:styleId="DocID">
    <w:name w:val="DocID"/>
    <w:basedOn w:val="DefaultParagraphFont"/>
    <w:semiHidden/>
    <w:rsid w:val="00BB2FD7"/>
    <w:rPr>
      <w:caps/>
      <w:smallCaps w:val="0"/>
      <w:sz w:val="16"/>
    </w:rPr>
  </w:style>
  <w:style w:type="paragraph" w:customStyle="1" w:styleId="SingleIndent5">
    <w:name w:val="Single Indent .5"/>
    <w:basedOn w:val="Normal"/>
    <w:unhideWhenUsed/>
    <w:qFormat/>
    <w:rsid w:val="00492D4E"/>
    <w:pPr>
      <w:spacing w:before="240"/>
      <w:ind w:left="720"/>
    </w:pPr>
  </w:style>
  <w:style w:type="paragraph" w:customStyle="1" w:styleId="SingleIndent1">
    <w:name w:val="Single Indent 1"/>
    <w:basedOn w:val="Normal"/>
    <w:unhideWhenUsed/>
    <w:qFormat/>
    <w:rsid w:val="00CF7458"/>
    <w:pPr>
      <w:spacing w:before="240"/>
      <w:ind w:left="1440"/>
    </w:pPr>
  </w:style>
  <w:style w:type="paragraph" w:customStyle="1" w:styleId="SingleIndent15">
    <w:name w:val="Single Indent 1.5"/>
    <w:basedOn w:val="Normal"/>
    <w:unhideWhenUsed/>
    <w:qFormat/>
    <w:rsid w:val="00CF7458"/>
    <w:pPr>
      <w:spacing w:before="240"/>
      <w:ind w:left="2160"/>
    </w:pPr>
  </w:style>
  <w:style w:type="paragraph" w:customStyle="1" w:styleId="SingleIndent2">
    <w:name w:val="Single Indent 2"/>
    <w:basedOn w:val="Normal"/>
    <w:unhideWhenUsed/>
    <w:qFormat/>
    <w:rsid w:val="009E0475"/>
    <w:pPr>
      <w:spacing w:before="240"/>
      <w:ind w:left="2880"/>
    </w:pPr>
  </w:style>
  <w:style w:type="paragraph" w:customStyle="1" w:styleId="TOCPage">
    <w:name w:val="TOC Page"/>
    <w:basedOn w:val="Normal"/>
    <w:next w:val="Normal"/>
    <w:link w:val="TOCPageChar"/>
    <w:semiHidden/>
    <w:rsid w:val="005B5584"/>
    <w:pPr>
      <w:spacing w:before="240"/>
      <w:jc w:val="right"/>
    </w:pPr>
    <w:rPr>
      <w:sz w:val="20"/>
      <w:u w:val="single"/>
    </w:rPr>
  </w:style>
  <w:style w:type="character" w:customStyle="1" w:styleId="SingleChar">
    <w:name w:val="Single Char"/>
    <w:basedOn w:val="DefaultParagraphFont"/>
    <w:link w:val="Single"/>
    <w:rsid w:val="005B5584"/>
    <w:rPr>
      <w:lang w:val="en-GB"/>
    </w:rPr>
  </w:style>
  <w:style w:type="character" w:customStyle="1" w:styleId="TOCPageChar">
    <w:name w:val="TOC Page Char"/>
    <w:basedOn w:val="SingleChar"/>
    <w:link w:val="TOCPage"/>
    <w:semiHidden/>
    <w:rsid w:val="005B5584"/>
    <w:rPr>
      <w:sz w:val="20"/>
      <w:u w:val="single"/>
      <w:lang w:val="en-GB"/>
    </w:rPr>
  </w:style>
  <w:style w:type="paragraph" w:styleId="ListBullet">
    <w:name w:val="List Bullet"/>
    <w:basedOn w:val="Normal"/>
    <w:qFormat/>
    <w:rsid w:val="003E183B"/>
  </w:style>
  <w:style w:type="paragraph" w:styleId="ListNumber">
    <w:name w:val="List Number"/>
    <w:basedOn w:val="Normal"/>
    <w:qFormat/>
    <w:rsid w:val="003E183B"/>
    <w:pPr>
      <w:numPr>
        <w:numId w:val="6"/>
      </w:numPr>
    </w:pPr>
  </w:style>
  <w:style w:type="paragraph" w:styleId="BalloonText">
    <w:name w:val="Balloon Text"/>
    <w:basedOn w:val="Normal"/>
    <w:link w:val="BalloonTextChar"/>
    <w:uiPriority w:val="99"/>
    <w:semiHidden/>
    <w:unhideWhenUsed/>
    <w:rsid w:val="00842D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DE0"/>
    <w:rPr>
      <w:rFonts w:ascii="Segoe UI" w:hAnsi="Segoe UI" w:cs="Segoe UI"/>
      <w:sz w:val="18"/>
      <w:szCs w:val="18"/>
      <w:lang w:val="en-GB"/>
    </w:rPr>
  </w:style>
  <w:style w:type="paragraph" w:styleId="Bibliography">
    <w:name w:val="Bibliography"/>
    <w:basedOn w:val="Normal"/>
    <w:next w:val="Normal"/>
    <w:uiPriority w:val="37"/>
    <w:semiHidden/>
    <w:unhideWhenUsed/>
    <w:rsid w:val="00842DE0"/>
  </w:style>
  <w:style w:type="paragraph" w:styleId="BodyText">
    <w:name w:val="Body Text"/>
    <w:basedOn w:val="Normal"/>
    <w:link w:val="BodyTextChar"/>
    <w:uiPriority w:val="99"/>
    <w:semiHidden/>
    <w:unhideWhenUsed/>
    <w:rsid w:val="00842DE0"/>
    <w:pPr>
      <w:spacing w:after="120"/>
    </w:pPr>
  </w:style>
  <w:style w:type="character" w:customStyle="1" w:styleId="BodyTextChar">
    <w:name w:val="Body Text Char"/>
    <w:basedOn w:val="DefaultParagraphFont"/>
    <w:link w:val="BodyText"/>
    <w:uiPriority w:val="99"/>
    <w:semiHidden/>
    <w:rsid w:val="00842DE0"/>
    <w:rPr>
      <w:lang w:val="en-GB"/>
    </w:rPr>
  </w:style>
  <w:style w:type="paragraph" w:styleId="BodyText2">
    <w:name w:val="Body Text 2"/>
    <w:basedOn w:val="Normal"/>
    <w:link w:val="BodyText2Char"/>
    <w:uiPriority w:val="99"/>
    <w:semiHidden/>
    <w:unhideWhenUsed/>
    <w:rsid w:val="00842DE0"/>
    <w:pPr>
      <w:spacing w:after="120" w:line="480" w:lineRule="auto"/>
    </w:pPr>
  </w:style>
  <w:style w:type="character" w:customStyle="1" w:styleId="BodyText2Char">
    <w:name w:val="Body Text 2 Char"/>
    <w:basedOn w:val="DefaultParagraphFont"/>
    <w:link w:val="BodyText2"/>
    <w:uiPriority w:val="99"/>
    <w:semiHidden/>
    <w:rsid w:val="00842DE0"/>
    <w:rPr>
      <w:lang w:val="en-GB"/>
    </w:rPr>
  </w:style>
  <w:style w:type="paragraph" w:styleId="BodyText3">
    <w:name w:val="Body Text 3"/>
    <w:basedOn w:val="Normal"/>
    <w:link w:val="BodyText3Char"/>
    <w:uiPriority w:val="99"/>
    <w:semiHidden/>
    <w:unhideWhenUsed/>
    <w:rsid w:val="00842DE0"/>
    <w:pPr>
      <w:spacing w:after="120"/>
    </w:pPr>
    <w:rPr>
      <w:sz w:val="16"/>
      <w:szCs w:val="16"/>
    </w:rPr>
  </w:style>
  <w:style w:type="character" w:customStyle="1" w:styleId="BodyText3Char">
    <w:name w:val="Body Text 3 Char"/>
    <w:basedOn w:val="DefaultParagraphFont"/>
    <w:link w:val="BodyText3"/>
    <w:uiPriority w:val="99"/>
    <w:semiHidden/>
    <w:rsid w:val="00842DE0"/>
    <w:rPr>
      <w:sz w:val="16"/>
      <w:szCs w:val="16"/>
      <w:lang w:val="en-GB"/>
    </w:rPr>
  </w:style>
  <w:style w:type="paragraph" w:styleId="BodyTextFirstIndent">
    <w:name w:val="Body Text First Indent"/>
    <w:basedOn w:val="BodyText"/>
    <w:link w:val="BodyTextFirstIndentChar"/>
    <w:uiPriority w:val="99"/>
    <w:semiHidden/>
    <w:unhideWhenUsed/>
    <w:rsid w:val="00842DE0"/>
    <w:pPr>
      <w:spacing w:after="0"/>
      <w:ind w:firstLine="360"/>
    </w:pPr>
  </w:style>
  <w:style w:type="character" w:customStyle="1" w:styleId="BodyTextFirstIndentChar">
    <w:name w:val="Body Text First Indent Char"/>
    <w:basedOn w:val="BodyTextChar"/>
    <w:link w:val="BodyTextFirstIndent"/>
    <w:uiPriority w:val="99"/>
    <w:semiHidden/>
    <w:rsid w:val="00842DE0"/>
    <w:rPr>
      <w:lang w:val="en-GB"/>
    </w:rPr>
  </w:style>
  <w:style w:type="paragraph" w:styleId="BodyTextIndent">
    <w:name w:val="Body Text Indent"/>
    <w:basedOn w:val="Normal"/>
    <w:link w:val="BodyTextIndentChar"/>
    <w:uiPriority w:val="99"/>
    <w:semiHidden/>
    <w:unhideWhenUsed/>
    <w:rsid w:val="00842DE0"/>
    <w:pPr>
      <w:spacing w:after="120"/>
      <w:ind w:left="283"/>
    </w:pPr>
  </w:style>
  <w:style w:type="character" w:customStyle="1" w:styleId="BodyTextIndentChar">
    <w:name w:val="Body Text Indent Char"/>
    <w:basedOn w:val="DefaultParagraphFont"/>
    <w:link w:val="BodyTextIndent"/>
    <w:uiPriority w:val="99"/>
    <w:semiHidden/>
    <w:rsid w:val="00842DE0"/>
    <w:rPr>
      <w:lang w:val="en-GB"/>
    </w:rPr>
  </w:style>
  <w:style w:type="paragraph" w:styleId="BodyTextFirstIndent2">
    <w:name w:val="Body Text First Indent 2"/>
    <w:basedOn w:val="BodyTextIndent"/>
    <w:link w:val="BodyTextFirstIndent2Char"/>
    <w:uiPriority w:val="99"/>
    <w:semiHidden/>
    <w:unhideWhenUsed/>
    <w:rsid w:val="00842DE0"/>
    <w:pPr>
      <w:spacing w:after="0"/>
      <w:ind w:left="360" w:firstLine="360"/>
    </w:pPr>
  </w:style>
  <w:style w:type="character" w:customStyle="1" w:styleId="BodyTextFirstIndent2Char">
    <w:name w:val="Body Text First Indent 2 Char"/>
    <w:basedOn w:val="BodyTextIndentChar"/>
    <w:link w:val="BodyTextFirstIndent2"/>
    <w:uiPriority w:val="99"/>
    <w:semiHidden/>
    <w:rsid w:val="00842DE0"/>
    <w:rPr>
      <w:lang w:val="en-GB"/>
    </w:rPr>
  </w:style>
  <w:style w:type="paragraph" w:styleId="BodyTextIndent2">
    <w:name w:val="Body Text Indent 2"/>
    <w:basedOn w:val="Normal"/>
    <w:link w:val="BodyTextIndent2Char"/>
    <w:uiPriority w:val="99"/>
    <w:semiHidden/>
    <w:unhideWhenUsed/>
    <w:rsid w:val="00842DE0"/>
    <w:pPr>
      <w:spacing w:after="120" w:line="480" w:lineRule="auto"/>
      <w:ind w:left="283"/>
    </w:pPr>
  </w:style>
  <w:style w:type="character" w:customStyle="1" w:styleId="BodyTextIndent2Char">
    <w:name w:val="Body Text Indent 2 Char"/>
    <w:basedOn w:val="DefaultParagraphFont"/>
    <w:link w:val="BodyTextIndent2"/>
    <w:uiPriority w:val="99"/>
    <w:semiHidden/>
    <w:rsid w:val="00842DE0"/>
    <w:rPr>
      <w:lang w:val="en-GB"/>
    </w:rPr>
  </w:style>
  <w:style w:type="paragraph" w:styleId="BodyTextIndent3">
    <w:name w:val="Body Text Indent 3"/>
    <w:basedOn w:val="Normal"/>
    <w:link w:val="BodyTextIndent3Char"/>
    <w:uiPriority w:val="99"/>
    <w:semiHidden/>
    <w:unhideWhenUsed/>
    <w:rsid w:val="00842DE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2DE0"/>
    <w:rPr>
      <w:sz w:val="16"/>
      <w:szCs w:val="16"/>
      <w:lang w:val="en-GB"/>
    </w:rPr>
  </w:style>
  <w:style w:type="character" w:styleId="BookTitle">
    <w:name w:val="Book Title"/>
    <w:basedOn w:val="DefaultParagraphFont"/>
    <w:uiPriority w:val="33"/>
    <w:rsid w:val="00842DE0"/>
    <w:rPr>
      <w:b/>
      <w:bCs/>
      <w:i/>
      <w:iCs/>
      <w:spacing w:val="5"/>
    </w:rPr>
  </w:style>
  <w:style w:type="paragraph" w:styleId="Caption">
    <w:name w:val="caption"/>
    <w:basedOn w:val="Normal"/>
    <w:next w:val="Normal"/>
    <w:uiPriority w:val="35"/>
    <w:semiHidden/>
    <w:unhideWhenUsed/>
    <w:qFormat/>
    <w:rsid w:val="00842DE0"/>
    <w:pPr>
      <w:spacing w:after="200"/>
    </w:pPr>
    <w:rPr>
      <w:i/>
      <w:iCs/>
      <w:color w:val="1F497D" w:themeColor="text2"/>
      <w:sz w:val="18"/>
      <w:szCs w:val="18"/>
    </w:rPr>
  </w:style>
  <w:style w:type="paragraph" w:styleId="Closing">
    <w:name w:val="Closing"/>
    <w:basedOn w:val="Normal"/>
    <w:link w:val="ClosingChar"/>
    <w:uiPriority w:val="99"/>
    <w:semiHidden/>
    <w:unhideWhenUsed/>
    <w:rsid w:val="00842DE0"/>
    <w:pPr>
      <w:ind w:left="4252"/>
    </w:pPr>
  </w:style>
  <w:style w:type="character" w:customStyle="1" w:styleId="ClosingChar">
    <w:name w:val="Closing Char"/>
    <w:basedOn w:val="DefaultParagraphFont"/>
    <w:link w:val="Closing"/>
    <w:uiPriority w:val="99"/>
    <w:semiHidden/>
    <w:rsid w:val="00842DE0"/>
    <w:rPr>
      <w:lang w:val="en-GB"/>
    </w:rPr>
  </w:style>
  <w:style w:type="character" w:styleId="CommentReference">
    <w:name w:val="annotation reference"/>
    <w:basedOn w:val="DefaultParagraphFont"/>
    <w:uiPriority w:val="99"/>
    <w:semiHidden/>
    <w:unhideWhenUsed/>
    <w:rsid w:val="00842DE0"/>
    <w:rPr>
      <w:sz w:val="16"/>
      <w:szCs w:val="16"/>
    </w:rPr>
  </w:style>
  <w:style w:type="paragraph" w:styleId="CommentText">
    <w:name w:val="annotation text"/>
    <w:basedOn w:val="Normal"/>
    <w:link w:val="CommentTextChar"/>
    <w:uiPriority w:val="99"/>
    <w:semiHidden/>
    <w:unhideWhenUsed/>
    <w:rsid w:val="00842DE0"/>
    <w:rPr>
      <w:sz w:val="20"/>
      <w:szCs w:val="20"/>
    </w:rPr>
  </w:style>
  <w:style w:type="character" w:customStyle="1" w:styleId="CommentTextChar">
    <w:name w:val="Comment Text Char"/>
    <w:basedOn w:val="DefaultParagraphFont"/>
    <w:link w:val="CommentText"/>
    <w:uiPriority w:val="99"/>
    <w:semiHidden/>
    <w:rsid w:val="00842DE0"/>
    <w:rPr>
      <w:sz w:val="20"/>
      <w:szCs w:val="20"/>
      <w:lang w:val="en-GB"/>
    </w:rPr>
  </w:style>
  <w:style w:type="paragraph" w:styleId="CommentSubject">
    <w:name w:val="annotation subject"/>
    <w:basedOn w:val="CommentText"/>
    <w:next w:val="CommentText"/>
    <w:link w:val="CommentSubjectChar"/>
    <w:uiPriority w:val="99"/>
    <w:semiHidden/>
    <w:unhideWhenUsed/>
    <w:rsid w:val="00842DE0"/>
    <w:rPr>
      <w:b/>
      <w:bCs/>
    </w:rPr>
  </w:style>
  <w:style w:type="character" w:customStyle="1" w:styleId="CommentSubjectChar">
    <w:name w:val="Comment Subject Char"/>
    <w:basedOn w:val="CommentTextChar"/>
    <w:link w:val="CommentSubject"/>
    <w:uiPriority w:val="99"/>
    <w:semiHidden/>
    <w:rsid w:val="00842DE0"/>
    <w:rPr>
      <w:b/>
      <w:bCs/>
      <w:sz w:val="20"/>
      <w:szCs w:val="20"/>
      <w:lang w:val="en-GB"/>
    </w:rPr>
  </w:style>
  <w:style w:type="paragraph" w:styleId="Date">
    <w:name w:val="Date"/>
    <w:basedOn w:val="Normal"/>
    <w:next w:val="Normal"/>
    <w:link w:val="DateChar"/>
    <w:uiPriority w:val="99"/>
    <w:semiHidden/>
    <w:unhideWhenUsed/>
    <w:rsid w:val="00842DE0"/>
  </w:style>
  <w:style w:type="character" w:customStyle="1" w:styleId="DateChar">
    <w:name w:val="Date Char"/>
    <w:basedOn w:val="DefaultParagraphFont"/>
    <w:link w:val="Date"/>
    <w:uiPriority w:val="99"/>
    <w:semiHidden/>
    <w:rsid w:val="00842DE0"/>
    <w:rPr>
      <w:lang w:val="en-GB"/>
    </w:rPr>
  </w:style>
  <w:style w:type="paragraph" w:styleId="DocumentMap">
    <w:name w:val="Document Map"/>
    <w:basedOn w:val="Normal"/>
    <w:link w:val="DocumentMapChar"/>
    <w:uiPriority w:val="99"/>
    <w:semiHidden/>
    <w:unhideWhenUsed/>
    <w:rsid w:val="00842DE0"/>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42DE0"/>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842DE0"/>
  </w:style>
  <w:style w:type="character" w:customStyle="1" w:styleId="E-mailSignatureChar">
    <w:name w:val="E-mail Signature Char"/>
    <w:basedOn w:val="DefaultParagraphFont"/>
    <w:link w:val="E-mailSignature"/>
    <w:uiPriority w:val="99"/>
    <w:semiHidden/>
    <w:rsid w:val="00842DE0"/>
    <w:rPr>
      <w:lang w:val="en-GB"/>
    </w:rPr>
  </w:style>
  <w:style w:type="character" w:styleId="Emphasis">
    <w:name w:val="Emphasis"/>
    <w:basedOn w:val="DefaultParagraphFont"/>
    <w:uiPriority w:val="20"/>
    <w:rsid w:val="00842DE0"/>
    <w:rPr>
      <w:i/>
      <w:iCs/>
    </w:rPr>
  </w:style>
  <w:style w:type="character" w:styleId="EndnoteReference">
    <w:name w:val="endnote reference"/>
    <w:basedOn w:val="DefaultParagraphFont"/>
    <w:uiPriority w:val="99"/>
    <w:semiHidden/>
    <w:unhideWhenUsed/>
    <w:rsid w:val="00842DE0"/>
    <w:rPr>
      <w:vertAlign w:val="superscript"/>
    </w:rPr>
  </w:style>
  <w:style w:type="paragraph" w:styleId="EndnoteText">
    <w:name w:val="endnote text"/>
    <w:basedOn w:val="Normal"/>
    <w:link w:val="EndnoteTextChar"/>
    <w:uiPriority w:val="99"/>
    <w:semiHidden/>
    <w:unhideWhenUsed/>
    <w:rsid w:val="00842DE0"/>
    <w:rPr>
      <w:sz w:val="20"/>
      <w:szCs w:val="20"/>
    </w:rPr>
  </w:style>
  <w:style w:type="character" w:customStyle="1" w:styleId="EndnoteTextChar">
    <w:name w:val="Endnote Text Char"/>
    <w:basedOn w:val="DefaultParagraphFont"/>
    <w:link w:val="EndnoteText"/>
    <w:uiPriority w:val="99"/>
    <w:semiHidden/>
    <w:rsid w:val="00842DE0"/>
    <w:rPr>
      <w:sz w:val="20"/>
      <w:szCs w:val="20"/>
      <w:lang w:val="en-GB"/>
    </w:rPr>
  </w:style>
  <w:style w:type="character" w:styleId="FollowedHyperlink">
    <w:name w:val="FollowedHyperlink"/>
    <w:basedOn w:val="DefaultParagraphFont"/>
    <w:uiPriority w:val="99"/>
    <w:semiHidden/>
    <w:unhideWhenUsed/>
    <w:rsid w:val="00842DE0"/>
    <w:rPr>
      <w:color w:val="800080" w:themeColor="followedHyperlink"/>
      <w:u w:val="single"/>
    </w:rPr>
  </w:style>
  <w:style w:type="character" w:styleId="HTMLAcronym">
    <w:name w:val="HTML Acronym"/>
    <w:basedOn w:val="DefaultParagraphFont"/>
    <w:uiPriority w:val="99"/>
    <w:semiHidden/>
    <w:unhideWhenUsed/>
    <w:rsid w:val="00842DE0"/>
  </w:style>
  <w:style w:type="paragraph" w:styleId="HTMLAddress">
    <w:name w:val="HTML Address"/>
    <w:basedOn w:val="Normal"/>
    <w:link w:val="HTMLAddressChar"/>
    <w:uiPriority w:val="99"/>
    <w:semiHidden/>
    <w:unhideWhenUsed/>
    <w:rsid w:val="00842DE0"/>
    <w:rPr>
      <w:i/>
      <w:iCs/>
    </w:rPr>
  </w:style>
  <w:style w:type="character" w:customStyle="1" w:styleId="HTMLAddressChar">
    <w:name w:val="HTML Address Char"/>
    <w:basedOn w:val="DefaultParagraphFont"/>
    <w:link w:val="HTMLAddress"/>
    <w:uiPriority w:val="99"/>
    <w:semiHidden/>
    <w:rsid w:val="00842DE0"/>
    <w:rPr>
      <w:i/>
      <w:iCs/>
      <w:lang w:val="en-GB"/>
    </w:rPr>
  </w:style>
  <w:style w:type="character" w:styleId="HTMLCite">
    <w:name w:val="HTML Cite"/>
    <w:basedOn w:val="DefaultParagraphFont"/>
    <w:uiPriority w:val="99"/>
    <w:semiHidden/>
    <w:unhideWhenUsed/>
    <w:rsid w:val="00842DE0"/>
    <w:rPr>
      <w:i/>
      <w:iCs/>
    </w:rPr>
  </w:style>
  <w:style w:type="character" w:styleId="HTMLCode">
    <w:name w:val="HTML Code"/>
    <w:basedOn w:val="DefaultParagraphFont"/>
    <w:uiPriority w:val="99"/>
    <w:semiHidden/>
    <w:unhideWhenUsed/>
    <w:rsid w:val="00842DE0"/>
    <w:rPr>
      <w:rFonts w:ascii="Consolas" w:hAnsi="Consolas"/>
      <w:sz w:val="20"/>
      <w:szCs w:val="20"/>
    </w:rPr>
  </w:style>
  <w:style w:type="character" w:styleId="HTMLDefinition">
    <w:name w:val="HTML Definition"/>
    <w:basedOn w:val="DefaultParagraphFont"/>
    <w:uiPriority w:val="99"/>
    <w:semiHidden/>
    <w:unhideWhenUsed/>
    <w:rsid w:val="00842DE0"/>
    <w:rPr>
      <w:i/>
      <w:iCs/>
    </w:rPr>
  </w:style>
  <w:style w:type="character" w:styleId="HTMLKeyboard">
    <w:name w:val="HTML Keyboard"/>
    <w:basedOn w:val="DefaultParagraphFont"/>
    <w:uiPriority w:val="99"/>
    <w:semiHidden/>
    <w:unhideWhenUsed/>
    <w:rsid w:val="00842DE0"/>
    <w:rPr>
      <w:rFonts w:ascii="Consolas" w:hAnsi="Consolas"/>
      <w:sz w:val="20"/>
      <w:szCs w:val="20"/>
    </w:rPr>
  </w:style>
  <w:style w:type="paragraph" w:styleId="HTMLPreformatted">
    <w:name w:val="HTML Preformatted"/>
    <w:basedOn w:val="Normal"/>
    <w:link w:val="HTMLPreformattedChar"/>
    <w:uiPriority w:val="99"/>
    <w:semiHidden/>
    <w:unhideWhenUsed/>
    <w:rsid w:val="00842DE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42DE0"/>
    <w:rPr>
      <w:rFonts w:ascii="Consolas" w:hAnsi="Consolas"/>
      <w:sz w:val="20"/>
      <w:szCs w:val="20"/>
      <w:lang w:val="en-GB"/>
    </w:rPr>
  </w:style>
  <w:style w:type="character" w:styleId="HTMLSample">
    <w:name w:val="HTML Sample"/>
    <w:basedOn w:val="DefaultParagraphFont"/>
    <w:uiPriority w:val="99"/>
    <w:semiHidden/>
    <w:unhideWhenUsed/>
    <w:rsid w:val="00842DE0"/>
    <w:rPr>
      <w:rFonts w:ascii="Consolas" w:hAnsi="Consolas"/>
      <w:sz w:val="24"/>
      <w:szCs w:val="24"/>
    </w:rPr>
  </w:style>
  <w:style w:type="character" w:styleId="HTMLTypewriter">
    <w:name w:val="HTML Typewriter"/>
    <w:basedOn w:val="DefaultParagraphFont"/>
    <w:uiPriority w:val="99"/>
    <w:semiHidden/>
    <w:unhideWhenUsed/>
    <w:rsid w:val="00842DE0"/>
    <w:rPr>
      <w:rFonts w:ascii="Consolas" w:hAnsi="Consolas"/>
      <w:sz w:val="20"/>
      <w:szCs w:val="20"/>
    </w:rPr>
  </w:style>
  <w:style w:type="character" w:styleId="HTMLVariable">
    <w:name w:val="HTML Variable"/>
    <w:basedOn w:val="DefaultParagraphFont"/>
    <w:uiPriority w:val="99"/>
    <w:semiHidden/>
    <w:unhideWhenUsed/>
    <w:rsid w:val="00842DE0"/>
    <w:rPr>
      <w:i/>
      <w:iCs/>
    </w:rPr>
  </w:style>
  <w:style w:type="character" w:styleId="Hyperlink">
    <w:name w:val="Hyperlink"/>
    <w:basedOn w:val="DefaultParagraphFont"/>
    <w:uiPriority w:val="99"/>
    <w:semiHidden/>
    <w:unhideWhenUsed/>
    <w:rsid w:val="00842DE0"/>
    <w:rPr>
      <w:color w:val="0000FF" w:themeColor="hyperlink"/>
      <w:u w:val="single"/>
    </w:rPr>
  </w:style>
  <w:style w:type="paragraph" w:styleId="Index2">
    <w:name w:val="index 2"/>
    <w:basedOn w:val="Normal"/>
    <w:next w:val="Normal"/>
    <w:autoRedefine/>
    <w:uiPriority w:val="99"/>
    <w:semiHidden/>
    <w:unhideWhenUsed/>
    <w:rsid w:val="00842DE0"/>
    <w:pPr>
      <w:ind w:left="480" w:hanging="240"/>
    </w:pPr>
  </w:style>
  <w:style w:type="paragraph" w:styleId="Index3">
    <w:name w:val="index 3"/>
    <w:basedOn w:val="Normal"/>
    <w:next w:val="Normal"/>
    <w:autoRedefine/>
    <w:uiPriority w:val="99"/>
    <w:semiHidden/>
    <w:unhideWhenUsed/>
    <w:rsid w:val="00842DE0"/>
    <w:pPr>
      <w:ind w:left="720" w:hanging="240"/>
    </w:pPr>
  </w:style>
  <w:style w:type="paragraph" w:styleId="Index4">
    <w:name w:val="index 4"/>
    <w:basedOn w:val="Normal"/>
    <w:next w:val="Normal"/>
    <w:autoRedefine/>
    <w:uiPriority w:val="99"/>
    <w:semiHidden/>
    <w:unhideWhenUsed/>
    <w:rsid w:val="00842DE0"/>
    <w:pPr>
      <w:ind w:left="960" w:hanging="240"/>
    </w:pPr>
  </w:style>
  <w:style w:type="paragraph" w:styleId="Index5">
    <w:name w:val="index 5"/>
    <w:basedOn w:val="Normal"/>
    <w:next w:val="Normal"/>
    <w:autoRedefine/>
    <w:uiPriority w:val="99"/>
    <w:semiHidden/>
    <w:unhideWhenUsed/>
    <w:rsid w:val="00842DE0"/>
    <w:pPr>
      <w:ind w:left="1200" w:hanging="240"/>
    </w:pPr>
  </w:style>
  <w:style w:type="paragraph" w:styleId="Index6">
    <w:name w:val="index 6"/>
    <w:basedOn w:val="Normal"/>
    <w:next w:val="Normal"/>
    <w:autoRedefine/>
    <w:uiPriority w:val="99"/>
    <w:semiHidden/>
    <w:unhideWhenUsed/>
    <w:rsid w:val="00842DE0"/>
    <w:pPr>
      <w:ind w:left="1440" w:hanging="240"/>
    </w:pPr>
  </w:style>
  <w:style w:type="paragraph" w:styleId="Index7">
    <w:name w:val="index 7"/>
    <w:basedOn w:val="Normal"/>
    <w:next w:val="Normal"/>
    <w:autoRedefine/>
    <w:uiPriority w:val="99"/>
    <w:semiHidden/>
    <w:unhideWhenUsed/>
    <w:rsid w:val="00842DE0"/>
    <w:pPr>
      <w:ind w:left="1680" w:hanging="240"/>
    </w:pPr>
  </w:style>
  <w:style w:type="paragraph" w:styleId="Index8">
    <w:name w:val="index 8"/>
    <w:basedOn w:val="Normal"/>
    <w:next w:val="Normal"/>
    <w:autoRedefine/>
    <w:uiPriority w:val="99"/>
    <w:semiHidden/>
    <w:unhideWhenUsed/>
    <w:rsid w:val="00842DE0"/>
    <w:pPr>
      <w:ind w:left="1920" w:hanging="240"/>
    </w:pPr>
  </w:style>
  <w:style w:type="paragraph" w:styleId="Index9">
    <w:name w:val="index 9"/>
    <w:basedOn w:val="Normal"/>
    <w:next w:val="Normal"/>
    <w:autoRedefine/>
    <w:uiPriority w:val="99"/>
    <w:semiHidden/>
    <w:unhideWhenUsed/>
    <w:rsid w:val="00842DE0"/>
    <w:pPr>
      <w:ind w:left="2160" w:hanging="240"/>
    </w:pPr>
  </w:style>
  <w:style w:type="character" w:styleId="IntenseEmphasis">
    <w:name w:val="Intense Emphasis"/>
    <w:basedOn w:val="DefaultParagraphFont"/>
    <w:uiPriority w:val="21"/>
    <w:rsid w:val="00842DE0"/>
    <w:rPr>
      <w:i/>
      <w:iCs/>
      <w:color w:val="4F81BD" w:themeColor="accent1"/>
    </w:rPr>
  </w:style>
  <w:style w:type="paragraph" w:styleId="IntenseQuote">
    <w:name w:val="Intense Quote"/>
    <w:basedOn w:val="Normal"/>
    <w:next w:val="Normal"/>
    <w:link w:val="IntenseQuoteChar"/>
    <w:uiPriority w:val="30"/>
    <w:rsid w:val="00842DE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42DE0"/>
    <w:rPr>
      <w:i/>
      <w:iCs/>
      <w:color w:val="4F81BD" w:themeColor="accent1"/>
      <w:lang w:val="en-GB"/>
    </w:rPr>
  </w:style>
  <w:style w:type="character" w:styleId="IntenseReference">
    <w:name w:val="Intense Reference"/>
    <w:basedOn w:val="DefaultParagraphFont"/>
    <w:uiPriority w:val="32"/>
    <w:rsid w:val="00842DE0"/>
    <w:rPr>
      <w:b/>
      <w:bCs/>
      <w:smallCaps/>
      <w:color w:val="4F81BD" w:themeColor="accent1"/>
      <w:spacing w:val="5"/>
    </w:rPr>
  </w:style>
  <w:style w:type="character" w:styleId="LineNumber">
    <w:name w:val="line number"/>
    <w:basedOn w:val="DefaultParagraphFont"/>
    <w:uiPriority w:val="99"/>
    <w:semiHidden/>
    <w:unhideWhenUsed/>
    <w:rsid w:val="00842DE0"/>
  </w:style>
  <w:style w:type="paragraph" w:styleId="MacroText">
    <w:name w:val="macro"/>
    <w:link w:val="MacroTextChar"/>
    <w:uiPriority w:val="99"/>
    <w:semiHidden/>
    <w:unhideWhenUsed/>
    <w:rsid w:val="00842D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842DE0"/>
    <w:rPr>
      <w:rFonts w:ascii="Consolas" w:hAnsi="Consolas"/>
      <w:sz w:val="20"/>
      <w:szCs w:val="20"/>
      <w:lang w:val="en-GB"/>
    </w:rPr>
  </w:style>
  <w:style w:type="paragraph" w:styleId="NoSpacing">
    <w:name w:val="No Spacing"/>
    <w:uiPriority w:val="1"/>
    <w:rsid w:val="00842DE0"/>
    <w:rPr>
      <w:lang w:val="en-GB"/>
    </w:rPr>
  </w:style>
  <w:style w:type="paragraph" w:styleId="NormalWeb">
    <w:name w:val="Normal (Web)"/>
    <w:basedOn w:val="Normal"/>
    <w:uiPriority w:val="99"/>
    <w:semiHidden/>
    <w:unhideWhenUsed/>
    <w:rsid w:val="00842DE0"/>
    <w:rPr>
      <w:rFonts w:cs="Times New Roman"/>
    </w:rPr>
  </w:style>
  <w:style w:type="paragraph" w:styleId="NormalIndent">
    <w:name w:val="Normal Indent"/>
    <w:basedOn w:val="Normal"/>
    <w:uiPriority w:val="99"/>
    <w:semiHidden/>
    <w:unhideWhenUsed/>
    <w:rsid w:val="00842DE0"/>
    <w:pPr>
      <w:ind w:left="720"/>
    </w:pPr>
  </w:style>
  <w:style w:type="paragraph" w:customStyle="1" w:styleId="NoteHeading1">
    <w:name w:val="Note Heading1"/>
    <w:basedOn w:val="Normal"/>
    <w:next w:val="Normal"/>
    <w:link w:val="NoteHeadingChar"/>
    <w:uiPriority w:val="99"/>
    <w:semiHidden/>
    <w:unhideWhenUsed/>
    <w:rsid w:val="00842DE0"/>
  </w:style>
  <w:style w:type="character" w:customStyle="1" w:styleId="NoteHeadingChar">
    <w:name w:val="Note Heading Char"/>
    <w:basedOn w:val="DefaultParagraphFont"/>
    <w:link w:val="NoteHeading1"/>
    <w:uiPriority w:val="99"/>
    <w:semiHidden/>
    <w:rsid w:val="00842DE0"/>
    <w:rPr>
      <w:lang w:val="en-GB"/>
    </w:rPr>
  </w:style>
  <w:style w:type="character" w:styleId="PageNumber">
    <w:name w:val="page number"/>
    <w:basedOn w:val="DefaultParagraphFont"/>
    <w:uiPriority w:val="99"/>
    <w:semiHidden/>
    <w:unhideWhenUsed/>
    <w:rsid w:val="00842DE0"/>
  </w:style>
  <w:style w:type="character" w:styleId="PlaceholderText">
    <w:name w:val="Placeholder Text"/>
    <w:basedOn w:val="DefaultParagraphFont"/>
    <w:uiPriority w:val="99"/>
    <w:semiHidden/>
    <w:rsid w:val="00842DE0"/>
    <w:rPr>
      <w:color w:val="808080"/>
    </w:rPr>
  </w:style>
  <w:style w:type="paragraph" w:styleId="PlainText">
    <w:name w:val="Plain Text"/>
    <w:basedOn w:val="Normal"/>
    <w:link w:val="PlainTextChar"/>
    <w:uiPriority w:val="99"/>
    <w:semiHidden/>
    <w:unhideWhenUsed/>
    <w:rsid w:val="00842DE0"/>
    <w:rPr>
      <w:rFonts w:ascii="Consolas" w:hAnsi="Consolas"/>
      <w:sz w:val="21"/>
      <w:szCs w:val="21"/>
    </w:rPr>
  </w:style>
  <w:style w:type="character" w:customStyle="1" w:styleId="PlainTextChar">
    <w:name w:val="Plain Text Char"/>
    <w:basedOn w:val="DefaultParagraphFont"/>
    <w:link w:val="PlainText"/>
    <w:uiPriority w:val="99"/>
    <w:semiHidden/>
    <w:rsid w:val="00842DE0"/>
    <w:rPr>
      <w:rFonts w:ascii="Consolas" w:hAnsi="Consolas"/>
      <w:sz w:val="21"/>
      <w:szCs w:val="21"/>
      <w:lang w:val="en-GB"/>
    </w:rPr>
  </w:style>
  <w:style w:type="paragraph" w:styleId="Quote">
    <w:name w:val="Quote"/>
    <w:basedOn w:val="Normal"/>
    <w:next w:val="Normal"/>
    <w:link w:val="QuoteChar"/>
    <w:uiPriority w:val="29"/>
    <w:rsid w:val="00842DE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42DE0"/>
    <w:rPr>
      <w:i/>
      <w:iCs/>
      <w:color w:val="404040" w:themeColor="text1" w:themeTint="BF"/>
      <w:lang w:val="en-GB"/>
    </w:rPr>
  </w:style>
  <w:style w:type="paragraph" w:styleId="Salutation">
    <w:name w:val="Salutation"/>
    <w:basedOn w:val="Normal"/>
    <w:next w:val="Normal"/>
    <w:link w:val="SalutationChar"/>
    <w:uiPriority w:val="99"/>
    <w:semiHidden/>
    <w:unhideWhenUsed/>
    <w:rsid w:val="00842DE0"/>
  </w:style>
  <w:style w:type="character" w:customStyle="1" w:styleId="SalutationChar">
    <w:name w:val="Salutation Char"/>
    <w:basedOn w:val="DefaultParagraphFont"/>
    <w:link w:val="Salutation"/>
    <w:uiPriority w:val="99"/>
    <w:semiHidden/>
    <w:rsid w:val="00842DE0"/>
    <w:rPr>
      <w:lang w:val="en-GB"/>
    </w:rPr>
  </w:style>
  <w:style w:type="paragraph" w:styleId="Signature">
    <w:name w:val="Signature"/>
    <w:basedOn w:val="Normal"/>
    <w:link w:val="SignatureChar"/>
    <w:uiPriority w:val="99"/>
    <w:semiHidden/>
    <w:unhideWhenUsed/>
    <w:rsid w:val="00842DE0"/>
    <w:pPr>
      <w:ind w:left="4252"/>
    </w:pPr>
  </w:style>
  <w:style w:type="character" w:customStyle="1" w:styleId="SignatureChar">
    <w:name w:val="Signature Char"/>
    <w:basedOn w:val="DefaultParagraphFont"/>
    <w:link w:val="Signature"/>
    <w:uiPriority w:val="99"/>
    <w:semiHidden/>
    <w:rsid w:val="00842DE0"/>
    <w:rPr>
      <w:lang w:val="en-GB"/>
    </w:rPr>
  </w:style>
  <w:style w:type="character" w:styleId="Strong">
    <w:name w:val="Strong"/>
    <w:basedOn w:val="DefaultParagraphFont"/>
    <w:uiPriority w:val="22"/>
    <w:rsid w:val="00842DE0"/>
    <w:rPr>
      <w:b/>
      <w:bCs/>
    </w:rPr>
  </w:style>
  <w:style w:type="character" w:styleId="SubtleEmphasis">
    <w:name w:val="Subtle Emphasis"/>
    <w:basedOn w:val="DefaultParagraphFont"/>
    <w:uiPriority w:val="19"/>
    <w:rsid w:val="00842DE0"/>
    <w:rPr>
      <w:i/>
      <w:iCs/>
      <w:color w:val="404040" w:themeColor="text1" w:themeTint="BF"/>
    </w:rPr>
  </w:style>
  <w:style w:type="character" w:styleId="SubtleReference">
    <w:name w:val="Subtle Reference"/>
    <w:basedOn w:val="DefaultParagraphFont"/>
    <w:uiPriority w:val="31"/>
    <w:rsid w:val="00842DE0"/>
    <w:rPr>
      <w:smallCaps/>
      <w:color w:val="5A5A5A" w:themeColor="text1" w:themeTint="A5"/>
    </w:rPr>
  </w:style>
  <w:style w:type="paragraph" w:styleId="TableofAuthorities">
    <w:name w:val="table of authorities"/>
    <w:basedOn w:val="Normal"/>
    <w:next w:val="Normal"/>
    <w:uiPriority w:val="99"/>
    <w:semiHidden/>
    <w:unhideWhenUsed/>
    <w:rsid w:val="00842DE0"/>
    <w:pPr>
      <w:ind w:left="240" w:hanging="240"/>
    </w:pPr>
  </w:style>
  <w:style w:type="paragraph" w:styleId="TableofFigures">
    <w:name w:val="table of figures"/>
    <w:basedOn w:val="Normal"/>
    <w:next w:val="Normal"/>
    <w:uiPriority w:val="99"/>
    <w:semiHidden/>
    <w:unhideWhenUsed/>
    <w:rsid w:val="00842DE0"/>
  </w:style>
  <w:style w:type="paragraph" w:styleId="ListParagraph">
    <w:name w:val="List Paragraph"/>
    <w:basedOn w:val="Normal"/>
    <w:uiPriority w:val="34"/>
    <w:rsid w:val="00842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4FBCA-5525-4373-9C55-7ED9C9B6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Georgiou, Andrew</dc:creator>
  <cp:lastModifiedBy>Georgiou, Andrew</cp:lastModifiedBy>
  <cp:revision>2</cp:revision>
  <dcterms:created xsi:type="dcterms:W3CDTF">2019-07-19T14:59:00Z</dcterms:created>
  <dcterms:modified xsi:type="dcterms:W3CDTF">2019-07-19T14:59:00Z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ANNEX I - Operating aid.docx</vt:lpwstr>
  </property>
  <property fmtid="{D5CDD505-2E9C-101B-9397-08002B2CF9AE}" pid="3" name="DocumentType">
    <vt:lpwstr>pcgBlank</vt:lpwstr>
  </property>
</Properties>
</file>