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AEB" w:rsidRDefault="00E2117E" w:rsidP="00034AEB">
      <w:pPr>
        <w:jc w:val="center"/>
        <w:rPr>
          <w:b/>
        </w:rPr>
      </w:pPr>
      <w:r w:rsidRPr="00E2117E">
        <w:rPr>
          <w:b/>
        </w:rPr>
        <w:t>PRILOG II</w:t>
      </w:r>
    </w:p>
    <w:p w:rsidR="00034AEB" w:rsidRDefault="00034AEB" w:rsidP="00034AEB">
      <w:pPr>
        <w:spacing w:before="75" w:after="75"/>
        <w:ind w:right="-29"/>
        <w:jc w:val="center"/>
        <w:rPr>
          <w:b/>
        </w:rPr>
      </w:pPr>
    </w:p>
    <w:p w:rsidR="00034AEB" w:rsidRDefault="00E2117E" w:rsidP="00034AEB">
      <w:pPr>
        <w:spacing w:after="60"/>
        <w:jc w:val="both"/>
      </w:pPr>
      <w:r w:rsidRPr="00E2117E">
        <w:t>Prilog II. Uredbi (EZ) br. 794/2004 zamjenjuje se sljedećim:</w:t>
      </w:r>
      <w:r w:rsidR="00034AEB">
        <w:t xml:space="preserve"> </w:t>
      </w:r>
    </w:p>
    <w:p w:rsidR="00034AEB" w:rsidRDefault="00034AEB" w:rsidP="00034AEB">
      <w:pPr>
        <w:spacing w:after="240"/>
        <w:jc w:val="center"/>
        <w:rPr>
          <w:b/>
          <w:bCs/>
          <w:caps/>
        </w:rPr>
      </w:pPr>
    </w:p>
    <w:p w:rsidR="00034AEB" w:rsidRPr="00E2117E" w:rsidRDefault="00E2117E" w:rsidP="00034AEB">
      <w:pPr>
        <w:spacing w:after="240"/>
        <w:jc w:val="center"/>
        <w:rPr>
          <w:b/>
          <w:bCs/>
          <w:caps/>
          <w:lang w:val="pl-PL"/>
        </w:rPr>
      </w:pPr>
      <w:r w:rsidRPr="00E2117E">
        <w:rPr>
          <w:b/>
          <w:bCs/>
          <w:caps/>
          <w:lang w:val="pl-PL"/>
        </w:rPr>
        <w:t>„PRILOG II.</w:t>
      </w:r>
    </w:p>
    <w:p w:rsidR="00034AEB" w:rsidRPr="00E2117E" w:rsidRDefault="00E2117E" w:rsidP="00034AEB">
      <w:pPr>
        <w:pStyle w:val="Prliminairetitre"/>
        <w:spacing w:after="240"/>
        <w:rPr>
          <w:caps/>
          <w:lang w:val="pl-PL"/>
        </w:rPr>
      </w:pPr>
      <w:r w:rsidRPr="00E2117E">
        <w:rPr>
          <w:caps/>
          <w:lang w:val="pl-PL"/>
        </w:rPr>
        <w:t>POJEDNOSTAVLJENI OBRAZAC PRIJAVE</w:t>
      </w:r>
    </w:p>
    <w:p w:rsidR="00034AEB" w:rsidRPr="00E2117E" w:rsidRDefault="00034AEB" w:rsidP="00034AEB">
      <w:pPr>
        <w:spacing w:after="240"/>
        <w:rPr>
          <w:lang w:val="pl-PL"/>
        </w:rPr>
      </w:pPr>
    </w:p>
    <w:p w:rsidR="00034AEB" w:rsidRDefault="00E2117E" w:rsidP="00034AEB">
      <w:pPr>
        <w:spacing w:after="240"/>
        <w:jc w:val="both"/>
      </w:pPr>
      <w:r>
        <w:rPr>
          <w:color w:val="000000"/>
          <w:lang w:val="hr-HR" w:eastAsia="hr-HR" w:bidi="hr-HR"/>
        </w:rPr>
        <w:t xml:space="preserve">Ovaj se obrazac može koristiti za pojednostavljeni postupak prijave na temelju članka 4. stavka 2. Uredbe Komisije (EZ) br. </w:t>
      </w:r>
      <w:r>
        <w:rPr>
          <w:color w:val="000000"/>
          <w:lang w:val="bg-BG" w:eastAsia="bg-BG" w:bidi="bg-BG"/>
        </w:rPr>
        <w:t xml:space="preserve">794/2004 </w:t>
      </w:r>
      <w:r>
        <w:rPr>
          <w:color w:val="000000"/>
          <w:lang w:val="hr-HR" w:eastAsia="hr-HR" w:bidi="hr-HR"/>
        </w:rPr>
        <w:t xml:space="preserve">o provedbi Uredbe Vijeća (EZ) br. </w:t>
      </w:r>
      <w:r>
        <w:rPr>
          <w:color w:val="000000"/>
          <w:lang w:val="bg-BG" w:eastAsia="bg-BG" w:bidi="bg-BG"/>
        </w:rPr>
        <w:t xml:space="preserve">659/1999 </w:t>
      </w:r>
      <w:r>
        <w:rPr>
          <w:color w:val="000000"/>
          <w:lang w:val="hr-HR" w:eastAsia="hr-HR" w:bidi="hr-HR"/>
        </w:rPr>
        <w:t xml:space="preserve">o utvrđivanju detaljnih pravila za primjenu članka 93. Ugovora o EZ-u </w:t>
      </w:r>
      <w:r>
        <w:rPr>
          <w:rStyle w:val="FootnoteReference"/>
          <w:color w:val="000000"/>
          <w:lang w:val="hr-HR" w:eastAsia="hr-HR" w:bidi="hr-HR"/>
        </w:rPr>
        <w:footnoteReference w:id="1"/>
      </w:r>
    </w:p>
    <w:p w:rsidR="00034AEB" w:rsidRDefault="00034AEB" w:rsidP="00034AEB">
      <w:pPr>
        <w:spacing w:after="2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34AEB" w:rsidTr="004A5D9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34AEB" w:rsidRDefault="002C02C8" w:rsidP="002C02C8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</w:pPr>
            <w:r>
              <w:rPr>
                <w:color w:val="000000"/>
                <w:lang w:val="hr-HR" w:eastAsia="hr-HR" w:bidi="hr-HR"/>
              </w:rPr>
              <w:t>Prethodno odobren program potpore</w:t>
            </w:r>
            <w:r>
              <w:rPr>
                <w:rStyle w:val="FootnoteReference"/>
                <w:color w:val="000000"/>
                <w:lang w:val="hr-HR" w:eastAsia="hr-HR" w:bidi="hr-HR"/>
              </w:rPr>
              <w:footnoteReference w:id="2"/>
            </w:r>
          </w:p>
        </w:tc>
      </w:tr>
    </w:tbl>
    <w:p w:rsidR="00034AEB" w:rsidRDefault="00034AEB" w:rsidP="00034AEB">
      <w:pPr>
        <w:spacing w:before="120" w:after="120"/>
      </w:pPr>
    </w:p>
    <w:p w:rsidR="00034AEB" w:rsidRPr="005A17F3" w:rsidRDefault="005A17F3" w:rsidP="005A17F3">
      <w:pPr>
        <w:pStyle w:val="NumPar2"/>
        <w:numPr>
          <w:ilvl w:val="1"/>
          <w:numId w:val="3"/>
        </w:numPr>
        <w:rPr>
          <w:lang w:val="pl-PL"/>
        </w:rPr>
      </w:pPr>
      <w:r w:rsidRPr="005A17F3">
        <w:rPr>
          <w:lang w:val="pl-PL"/>
        </w:rPr>
        <w:t>Broj potpore koji je dala Komisija:</w:t>
      </w:r>
    </w:p>
    <w:p w:rsidR="00034AEB" w:rsidRDefault="005A17F3" w:rsidP="005A17F3">
      <w:pPr>
        <w:pStyle w:val="NumPar2"/>
        <w:numPr>
          <w:ilvl w:val="1"/>
          <w:numId w:val="3"/>
        </w:numPr>
      </w:pPr>
      <w:r w:rsidRPr="005A17F3">
        <w:t>Naziv:</w:t>
      </w:r>
    </w:p>
    <w:p w:rsidR="00034AEB" w:rsidRPr="005A17F3" w:rsidRDefault="005A17F3" w:rsidP="00034AEB">
      <w:pPr>
        <w:pStyle w:val="NumPar2"/>
        <w:numPr>
          <w:ilvl w:val="1"/>
          <w:numId w:val="3"/>
        </w:numPr>
        <w:rPr>
          <w:lang w:val="pl-PL"/>
        </w:rPr>
      </w:pPr>
      <w:r>
        <w:rPr>
          <w:color w:val="000000"/>
          <w:lang w:val="hr-HR" w:eastAsia="hr-HR" w:bidi="hr-HR"/>
        </w:rPr>
        <w:t>Datum odobrenja (upućivanje na pismo Komisije SG(...)D/...):</w:t>
      </w:r>
    </w:p>
    <w:p w:rsidR="00034AEB" w:rsidRPr="005A17F3" w:rsidRDefault="005A17F3" w:rsidP="005A17F3">
      <w:pPr>
        <w:pStyle w:val="NumPar2"/>
        <w:numPr>
          <w:ilvl w:val="1"/>
          <w:numId w:val="3"/>
        </w:numPr>
        <w:rPr>
          <w:lang w:val="pl-PL"/>
        </w:rPr>
      </w:pPr>
      <w:r w:rsidRPr="005A17F3">
        <w:rPr>
          <w:lang w:val="pl-PL"/>
        </w:rPr>
        <w:t>Objava u Službenom listu Europske unije-.</w:t>
      </w:r>
      <w:r w:rsidR="00034AEB" w:rsidRPr="005A17F3">
        <w:rPr>
          <w:lang w:val="pl-PL"/>
        </w:rPr>
        <w:t>:</w:t>
      </w:r>
    </w:p>
    <w:p w:rsidR="00034AEB" w:rsidRPr="005A17F3" w:rsidRDefault="005A17F3" w:rsidP="00034AEB">
      <w:pPr>
        <w:pStyle w:val="NumPar2"/>
        <w:numPr>
          <w:ilvl w:val="1"/>
          <w:numId w:val="3"/>
        </w:numPr>
        <w:rPr>
          <w:lang w:val="it-IT"/>
        </w:rPr>
      </w:pPr>
      <w:r>
        <w:rPr>
          <w:color w:val="000000"/>
          <w:lang w:val="hr-HR" w:eastAsia="hr-HR" w:bidi="hr-HR"/>
        </w:rPr>
        <w:t>Glavni cilj (molimo navedite jedan):</w:t>
      </w:r>
      <w:r w:rsidR="00034AEB" w:rsidRPr="005A17F3">
        <w:rPr>
          <w:lang w:val="it-IT"/>
        </w:rPr>
        <w:t xml:space="preserve"> </w:t>
      </w:r>
    </w:p>
    <w:p w:rsidR="00034AEB" w:rsidRDefault="005A17F3" w:rsidP="00034AEB">
      <w:pPr>
        <w:pStyle w:val="NumPar2"/>
        <w:numPr>
          <w:ilvl w:val="1"/>
          <w:numId w:val="3"/>
        </w:numPr>
      </w:pPr>
      <w:r>
        <w:rPr>
          <w:color w:val="000000"/>
          <w:lang w:val="hr-HR" w:eastAsia="hr-HR" w:bidi="hr-HR"/>
        </w:rPr>
        <w:t>Pravni temelj</w:t>
      </w:r>
      <w:r w:rsidR="00034AEB">
        <w:t>:</w:t>
      </w:r>
    </w:p>
    <w:p w:rsidR="00034AEB" w:rsidRDefault="005A17F3" w:rsidP="00034AEB">
      <w:pPr>
        <w:pStyle w:val="NumPar2"/>
        <w:numPr>
          <w:ilvl w:val="1"/>
          <w:numId w:val="3"/>
        </w:numPr>
      </w:pPr>
      <w:r>
        <w:rPr>
          <w:color w:val="000000"/>
          <w:lang w:val="hr-HR" w:eastAsia="hr-HR" w:bidi="hr-HR"/>
        </w:rPr>
        <w:t>Ukupan proračun</w:t>
      </w:r>
      <w:r w:rsidR="00034AEB">
        <w:t>:</w:t>
      </w:r>
    </w:p>
    <w:p w:rsidR="00034AEB" w:rsidRDefault="002C02C8" w:rsidP="00034AEB">
      <w:pPr>
        <w:pStyle w:val="NumPar2"/>
        <w:numPr>
          <w:ilvl w:val="1"/>
          <w:numId w:val="3"/>
        </w:numPr>
      </w:pPr>
      <w:r>
        <w:rPr>
          <w:color w:val="000000"/>
          <w:lang w:val="hr-HR" w:eastAsia="hr-HR" w:bidi="hr-HR"/>
        </w:rPr>
        <w:t>Trajanje</w:t>
      </w:r>
      <w:r w:rsidR="00034AEB">
        <w:t>:</w:t>
      </w:r>
    </w:p>
    <w:p w:rsidR="00034AEB" w:rsidRPr="0010631F" w:rsidRDefault="00034AEB" w:rsidP="00034A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34AEB" w:rsidTr="004A5D9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34AEB" w:rsidRPr="00F86AFB" w:rsidRDefault="00034AEB" w:rsidP="00034AEB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lang w:val="en-GB"/>
              </w:rPr>
            </w:pPr>
            <w:r w:rsidRPr="00F86AFB">
              <w:rPr>
                <w:lang w:val="en-GB"/>
              </w:rPr>
              <w:lastRenderedPageBreak/>
              <w:br w:type="page"/>
            </w:r>
            <w:r w:rsidR="002C02C8">
              <w:rPr>
                <w:color w:val="000000"/>
                <w:lang w:val="hr-HR" w:eastAsia="hr-HR" w:bidi="hr-HR"/>
              </w:rPr>
              <w:t>Instrument koji se prijavljuje</w:t>
            </w:r>
          </w:p>
        </w:tc>
      </w:tr>
    </w:tbl>
    <w:p w:rsidR="00034AEB" w:rsidRDefault="00034AEB" w:rsidP="00034AEB">
      <w:pPr>
        <w:spacing w:after="240"/>
      </w:pPr>
    </w:p>
    <w:bookmarkStart w:id="0" w:name="_GoBack"/>
    <w:bookmarkEnd w:id="0"/>
    <w:p w:rsidR="00034AEB" w:rsidRPr="00973B2F" w:rsidRDefault="00034AEB" w:rsidP="00034AEB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4661FB">
        <w:rPr>
          <w:b/>
          <w:bCs/>
        </w:rPr>
      </w:r>
      <w:r w:rsidR="004661FB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tab/>
      </w:r>
      <w:r w:rsidR="002C02C8">
        <w:rPr>
          <w:color w:val="000000"/>
          <w:lang w:val="hr-HR" w:eastAsia="hr-HR" w:bidi="hr-HR"/>
        </w:rPr>
        <w:t>novi proračun (molimo navedite ukupni i godišnji proračun u nacionalnoj valuti)</w:t>
      </w:r>
      <w:r w:rsidRPr="00973B2F">
        <w:t>:</w:t>
      </w:r>
    </w:p>
    <w:p w:rsidR="00034AEB" w:rsidRPr="00973B2F" w:rsidRDefault="00034AEB" w:rsidP="002C02C8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4661FB">
        <w:rPr>
          <w:b/>
          <w:bCs/>
        </w:rPr>
      </w:r>
      <w:r w:rsidR="004661FB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tab/>
      </w:r>
      <w:r w:rsidR="002C02C8">
        <w:t>novo trajanje (molimo navedite datum od kojeg se potpora smije dodijeliti i konačni datum do kojeg se potpora smije dodijeliti):</w:t>
      </w:r>
    </w:p>
    <w:p w:rsidR="00034AEB" w:rsidRDefault="00034AEB" w:rsidP="002C02C8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4661FB">
        <w:rPr>
          <w:b/>
          <w:bCs/>
        </w:rPr>
      </w:r>
      <w:r w:rsidR="004661FB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rPr>
          <w:b/>
          <w:bCs/>
        </w:rPr>
        <w:tab/>
      </w:r>
      <w:r w:rsidR="002C02C8">
        <w:t>stroži kriteriji (molimo navedite odnosi li se izmjena ili dopuna na smanjenje iznosa potpore ili prihvatljivih troškova te detaljno opišite):</w:t>
      </w:r>
    </w:p>
    <w:p w:rsidR="00034AEB" w:rsidRDefault="00034AEB" w:rsidP="00034AEB">
      <w:pPr>
        <w:spacing w:after="240"/>
        <w:ind w:left="1440" w:hanging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034AEB" w:rsidTr="004A5D9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034AEB" w:rsidRDefault="00034AEB" w:rsidP="00034AEB">
            <w:pPr>
              <w:pStyle w:val="Heading1"/>
              <w:numPr>
                <w:ilvl w:val="0"/>
                <w:numId w:val="1"/>
              </w:numPr>
              <w:ind w:left="482" w:hanging="482"/>
            </w:pPr>
            <w:r w:rsidRPr="00C06756">
              <w:rPr>
                <w:lang w:val="en-GB"/>
              </w:rPr>
              <w:br w:type="page"/>
            </w:r>
            <w:r w:rsidR="001F6915">
              <w:rPr>
                <w:color w:val="000000"/>
                <w:lang w:val="hr-HR" w:eastAsia="hr-HR" w:bidi="hr-HR"/>
              </w:rPr>
              <w:t>Valjanost preuzetih obveza</w:t>
            </w:r>
          </w:p>
        </w:tc>
      </w:tr>
    </w:tbl>
    <w:p w:rsidR="00034AEB" w:rsidRDefault="00034AEB" w:rsidP="00034AEB">
      <w:pPr>
        <w:spacing w:after="240"/>
        <w:ind w:left="1440" w:hanging="720"/>
        <w:jc w:val="both"/>
      </w:pPr>
    </w:p>
    <w:p w:rsidR="00034AEB" w:rsidRDefault="00034AEB" w:rsidP="00034AEB">
      <w:pPr>
        <w:spacing w:after="240"/>
        <w:ind w:left="1440" w:hanging="720"/>
        <w:jc w:val="both"/>
      </w:pPr>
      <w:r w:rsidRPr="00973B2F">
        <w:rPr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73B2F">
        <w:rPr>
          <w:b/>
          <w:bCs/>
        </w:rPr>
        <w:instrText xml:space="preserve"> FORMCHECKBOX </w:instrText>
      </w:r>
      <w:r w:rsidR="004661FB">
        <w:rPr>
          <w:b/>
          <w:bCs/>
        </w:rPr>
      </w:r>
      <w:r w:rsidR="004661FB">
        <w:rPr>
          <w:b/>
          <w:bCs/>
        </w:rPr>
        <w:fldChar w:fldCharType="separate"/>
      </w:r>
      <w:r w:rsidRPr="00973B2F">
        <w:rPr>
          <w:b/>
          <w:bCs/>
        </w:rPr>
        <w:fldChar w:fldCharType="end"/>
      </w:r>
      <w:r w:rsidRPr="00973B2F">
        <w:rPr>
          <w:b/>
          <w:bCs/>
        </w:rPr>
        <w:tab/>
      </w:r>
      <w:r w:rsidR="001F6915">
        <w:rPr>
          <w:color w:val="000000"/>
          <w:lang w:val="hr-HR" w:eastAsia="hr-HR" w:bidi="hr-HR"/>
        </w:rPr>
        <w:t>Molimo potvrdite kako su obveze države članice za potrebe prethodno odobrenog programa potpore valjane u njihovoj cijelosti i za novu prijavljenu mjeru</w:t>
      </w:r>
      <w:r>
        <w:t xml:space="preserve">. </w:t>
      </w:r>
    </w:p>
    <w:p w:rsidR="00034AEB" w:rsidRPr="00973B2F" w:rsidRDefault="00034AEB" w:rsidP="00034AEB">
      <w:pPr>
        <w:spacing w:after="240"/>
        <w:jc w:val="both"/>
      </w:pPr>
    </w:p>
    <w:p w:rsidR="00212CE2" w:rsidRDefault="001F6915" w:rsidP="001F6915">
      <w:pPr>
        <w:spacing w:after="60"/>
        <w:jc w:val="both"/>
      </w:pPr>
      <w:r>
        <w:rPr>
          <w:color w:val="000000"/>
          <w:lang w:val="hr-HR" w:eastAsia="hr-HR" w:bidi="hr-HR"/>
        </w:rPr>
        <w:t>Molimo priložite presliku (ili internetsku adresu) mjerodavnih dijelova konačnog teksta(-ova) pravnog temelja.</w:t>
      </w:r>
    </w:p>
    <w:sectPr w:rsidR="00212CE2" w:rsidSect="004A5D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A5A" w:rsidRDefault="00E90A5A">
      <w:r>
        <w:separator/>
      </w:r>
    </w:p>
  </w:endnote>
  <w:endnote w:type="continuationSeparator" w:id="0">
    <w:p w:rsidR="00E90A5A" w:rsidRDefault="00E9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1FB" w:rsidRDefault="004661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C8" w:rsidRDefault="002C02C8" w:rsidP="004A5D9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61FB">
      <w:rPr>
        <w:rStyle w:val="PageNumber"/>
        <w:noProof/>
      </w:rPr>
      <w:t>2</w:t>
    </w:r>
    <w:r>
      <w:rPr>
        <w:rStyle w:val="PageNumber"/>
      </w:rPr>
      <w:fldChar w:fldCharType="end"/>
    </w:r>
  </w:p>
  <w:p w:rsidR="002C02C8" w:rsidRDefault="002C02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1FB" w:rsidRDefault="004661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A5A" w:rsidRDefault="00E90A5A">
      <w:r>
        <w:separator/>
      </w:r>
    </w:p>
  </w:footnote>
  <w:footnote w:type="continuationSeparator" w:id="0">
    <w:p w:rsidR="00E90A5A" w:rsidRDefault="00E90A5A">
      <w:r>
        <w:continuationSeparator/>
      </w:r>
    </w:p>
  </w:footnote>
  <w:footnote w:id="1">
    <w:p w:rsidR="002C02C8" w:rsidRPr="00E2117E" w:rsidRDefault="002C02C8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  <w:lang w:val="hr-HR" w:eastAsia="hr-HR" w:bidi="hr-HR"/>
        </w:rPr>
        <w:t xml:space="preserve">Uredba Komisije (EZ) br. </w:t>
      </w:r>
      <w:r>
        <w:rPr>
          <w:color w:val="000000"/>
          <w:lang w:val="bg-BG" w:eastAsia="bg-BG" w:bidi="bg-BG"/>
        </w:rPr>
        <w:t xml:space="preserve">794/2004 </w:t>
      </w:r>
      <w:r>
        <w:rPr>
          <w:color w:val="000000"/>
          <w:lang w:val="hr-HR" w:eastAsia="hr-HR" w:bidi="hr-HR"/>
        </w:rPr>
        <w:t xml:space="preserve">od 21. travnja 2004. o provedbi Uredbe Vijeća (EZ) br. </w:t>
      </w:r>
      <w:r>
        <w:rPr>
          <w:color w:val="000000"/>
          <w:lang w:val="bg-BG" w:eastAsia="bg-BG" w:bidi="bg-BG"/>
        </w:rPr>
        <w:t xml:space="preserve">659/1999 </w:t>
      </w:r>
      <w:r>
        <w:rPr>
          <w:color w:val="000000"/>
          <w:lang w:val="hr-HR" w:eastAsia="hr-HR" w:bidi="hr-HR"/>
        </w:rPr>
        <w:t xml:space="preserve">o utvrđivanju detaljnih pravila za primjenu članka 93. Ugovora </w:t>
      </w:r>
      <w:r>
        <w:rPr>
          <w:color w:val="000000"/>
          <w:lang w:val="sl-SI" w:eastAsia="sl-SI" w:bidi="sl-SI"/>
        </w:rPr>
        <w:t xml:space="preserve">o </w:t>
      </w:r>
      <w:r>
        <w:rPr>
          <w:color w:val="000000"/>
          <w:lang w:val="hr-HR" w:eastAsia="hr-HR" w:bidi="hr-HR"/>
        </w:rPr>
        <w:t xml:space="preserve">EZ-u </w:t>
      </w:r>
      <w:r>
        <w:rPr>
          <w:color w:val="000000"/>
          <w:lang w:val="sl-SI" w:eastAsia="sl-SI" w:bidi="sl-SI"/>
        </w:rPr>
        <w:t xml:space="preserve">(SL </w:t>
      </w:r>
      <w:r>
        <w:rPr>
          <w:color w:val="000000"/>
          <w:lang w:val="hr-HR" w:eastAsia="hr-HR" w:bidi="hr-HR"/>
        </w:rPr>
        <w:t xml:space="preserve">L 140, 20.4.2004., str. 1.). Uredba kako je zadnje izmijenjena Uredbom br. </w:t>
      </w:r>
      <w:r>
        <w:rPr>
          <w:color w:val="000000"/>
          <w:lang w:val="bg-BG" w:eastAsia="bg-BG" w:bidi="bg-BG"/>
        </w:rPr>
        <w:t xml:space="preserve">1935/2006 </w:t>
      </w:r>
      <w:r>
        <w:rPr>
          <w:color w:val="000000"/>
          <w:lang w:val="sl-SI" w:eastAsia="sl-SI" w:bidi="sl-SI"/>
        </w:rPr>
        <w:t xml:space="preserve">(SL </w:t>
      </w:r>
      <w:r>
        <w:rPr>
          <w:color w:val="000000"/>
          <w:lang w:val="hr-HR" w:eastAsia="hr-HR" w:bidi="hr-HR"/>
        </w:rPr>
        <w:t>L 407, 30.12.2006., str. 1.).</w:t>
      </w:r>
    </w:p>
  </w:footnote>
  <w:footnote w:id="2">
    <w:p w:rsidR="002C02C8" w:rsidRPr="002C02C8" w:rsidRDefault="002C02C8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 w:rsidRPr="002C02C8">
        <w:rPr>
          <w:lang w:val="hr-HR"/>
        </w:rPr>
        <w:t xml:space="preserve"> </w:t>
      </w:r>
      <w:r>
        <w:rPr>
          <w:color w:val="000000"/>
          <w:lang w:val="hr-HR" w:eastAsia="hr-HR" w:bidi="hr-HR"/>
        </w:rPr>
        <w:t>Ako je program potpore prijavljen Komisiji više puta, molimo navesti detalje o posljednjoj potpunoj prijavi koju je Komisija odobrila.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1FB" w:rsidRDefault="004661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1FB" w:rsidRDefault="004661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1FB" w:rsidRDefault="004661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34AEB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4AEB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3932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6915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2C8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272F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1FB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D91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17F3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17E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0A5A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034AEB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34AEB"/>
    <w:rPr>
      <w:b/>
      <w:bCs/>
      <w:smallCaps/>
      <w:sz w:val="24"/>
      <w:szCs w:val="24"/>
      <w:lang w:val="fr-FR" w:eastAsia="en-GB" w:bidi="ar-SA"/>
    </w:rPr>
  </w:style>
  <w:style w:type="paragraph" w:styleId="FootnoteText">
    <w:name w:val="footnote text"/>
    <w:basedOn w:val="Normal"/>
    <w:link w:val="FootnoteTextChar"/>
    <w:semiHidden/>
    <w:rsid w:val="00034AEB"/>
    <w:pPr>
      <w:spacing w:after="240"/>
      <w:ind w:left="357" w:hanging="357"/>
      <w:jc w:val="both"/>
    </w:pPr>
    <w:rPr>
      <w:sz w:val="20"/>
      <w:szCs w:val="20"/>
    </w:rPr>
  </w:style>
  <w:style w:type="character" w:styleId="FootnoteReference">
    <w:name w:val="footnote reference"/>
    <w:semiHidden/>
    <w:rsid w:val="00034AEB"/>
    <w:rPr>
      <w:vertAlign w:val="superscript"/>
    </w:rPr>
  </w:style>
  <w:style w:type="paragraph" w:customStyle="1" w:styleId="NumPar2">
    <w:name w:val="NumPar 2"/>
    <w:basedOn w:val="Normal"/>
    <w:next w:val="Normal"/>
    <w:rsid w:val="00034AEB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034AEB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034A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34AEB"/>
  </w:style>
  <w:style w:type="character" w:customStyle="1" w:styleId="FootnoteTextChar">
    <w:name w:val="Footnote Text Char"/>
    <w:link w:val="FootnoteText"/>
    <w:rsid w:val="00034AEB"/>
    <w:rPr>
      <w:lang w:val="en-GB" w:eastAsia="en-GB" w:bidi="ar-SA"/>
    </w:rPr>
  </w:style>
  <w:style w:type="paragraph" w:styleId="Header">
    <w:name w:val="header"/>
    <w:basedOn w:val="Normal"/>
    <w:link w:val="HeaderChar"/>
    <w:rsid w:val="004661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661FB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1203</Characters>
  <Application>Microsoft Office Word</Application>
  <DocSecurity>0</DocSecurity>
  <Lines>37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2022-02-16T14:28:00Z</dcterms:created>
  <dcterms:modified xsi:type="dcterms:W3CDTF">2022-02-16T14:29:00Z</dcterms:modified>
</cp:coreProperties>
</file>