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8996B" w14:textId="77777777" w:rsidR="00080844" w:rsidRPr="009354B1" w:rsidRDefault="00080844" w:rsidP="00080844">
      <w:pPr>
        <w:pStyle w:val="ManualHeading2"/>
        <w:rPr>
          <w:noProof/>
        </w:rPr>
      </w:pPr>
      <w:r w:rsidRPr="009354B1">
        <w:rPr>
          <w:noProof/>
        </w:rPr>
        <w:t>ЧАСТ III.5.</w:t>
      </w:r>
      <w:r>
        <w:rPr>
          <w:noProof/>
        </w:rPr>
        <w:t>Б</w:t>
      </w:r>
    </w:p>
    <w:p w14:paraId="5FE28066" w14:textId="77777777" w:rsidR="00080844" w:rsidRPr="009354B1" w:rsidRDefault="00080844" w:rsidP="00080844">
      <w:pPr>
        <w:rPr>
          <w:noProof/>
        </w:rPr>
      </w:pPr>
      <w:r w:rsidRPr="009354B1">
        <w:rPr>
          <w:noProof/>
        </w:rPr>
        <w:t>ФОРМУЛЯР ЗА ДОПЪЛНИТЕЛНА ИНФОРМАЦИЯ ОТНОСНО ДЪРЖАВНА ПОМОЩ ЗА РАЗГРЪЩАНЕ НА ШИРОКОЛЕНТОВИ МРЕЖИ</w:t>
      </w:r>
    </w:p>
    <w:p w14:paraId="0F64C3CA" w14:textId="77777777" w:rsidR="00080844" w:rsidRPr="009354B1" w:rsidRDefault="00080844" w:rsidP="00080844">
      <w:pPr>
        <w:rPr>
          <w:i/>
          <w:iCs/>
          <w:noProof/>
        </w:rPr>
      </w:pPr>
      <w:r w:rsidRPr="009354B1">
        <w:rPr>
          <w:i/>
          <w:noProof/>
        </w:rPr>
        <w:t>Настоящият формуляр за допълнителна информация следва да се използва за уведомления за помощ за разгръщане на широколентови мрежи, която попада в приложното поле на Насоките на Комисията за държавна помощ за широколентови мрежи</w:t>
      </w:r>
      <w:r w:rsidRPr="009354B1">
        <w:rPr>
          <w:rStyle w:val="FootnoteReference"/>
          <w:i/>
          <w:iCs/>
          <w:noProof/>
        </w:rPr>
        <w:footnoteReference w:id="1"/>
      </w:r>
      <w:r w:rsidRPr="009354B1">
        <w:rPr>
          <w:i/>
          <w:noProof/>
        </w:rPr>
        <w:t xml:space="preserve"> („Насоки за широколентовите мрежи“).</w:t>
      </w:r>
    </w:p>
    <w:p w14:paraId="27B7E417" w14:textId="77777777" w:rsidR="00080844" w:rsidRPr="009354B1" w:rsidRDefault="00080844" w:rsidP="00080844">
      <w:pPr>
        <w:pStyle w:val="ManualNumPar1"/>
        <w:rPr>
          <w:bCs/>
          <w:noProof/>
        </w:rPr>
      </w:pPr>
      <w:r w:rsidRPr="00754C25">
        <w:rPr>
          <w:noProof/>
        </w:rPr>
        <w:t>1.</w:t>
      </w:r>
      <w:r w:rsidRPr="00754C25">
        <w:rPr>
          <w:noProof/>
        </w:rPr>
        <w:tab/>
      </w:r>
      <w:r w:rsidRPr="009354B1">
        <w:rPr>
          <w:noProof/>
        </w:rPr>
        <w:t>Обща информация</w:t>
      </w:r>
    </w:p>
    <w:p w14:paraId="54B619AD" w14:textId="77777777" w:rsidR="00080844" w:rsidRPr="009354B1" w:rsidRDefault="00080844" w:rsidP="00080844">
      <w:pPr>
        <w:pStyle w:val="ManualNumPar2"/>
        <w:rPr>
          <w:noProof/>
        </w:rPr>
      </w:pPr>
      <w:r w:rsidRPr="00754C25">
        <w:rPr>
          <w:noProof/>
        </w:rPr>
        <w:t>1.1.</w:t>
      </w:r>
      <w:r w:rsidRPr="00754C25">
        <w:rPr>
          <w:noProof/>
        </w:rPr>
        <w:tab/>
      </w:r>
      <w:r w:rsidRPr="009354B1">
        <w:rPr>
          <w:noProof/>
        </w:rPr>
        <w:t>Моля, представете подробно описание на мярката за помощ и на нейните цели.</w:t>
      </w:r>
    </w:p>
    <w:p w14:paraId="6903DB16" w14:textId="77777777" w:rsidR="00080844" w:rsidRPr="009354B1" w:rsidRDefault="00080844" w:rsidP="00080844">
      <w:pPr>
        <w:pStyle w:val="Text2"/>
        <w:tabs>
          <w:tab w:val="left" w:leader="dot" w:pos="9072"/>
        </w:tabs>
        <w:ind w:left="709"/>
        <w:rPr>
          <w:noProof/>
        </w:rPr>
      </w:pPr>
      <w:r w:rsidRPr="009354B1">
        <w:rPr>
          <w:noProof/>
        </w:rPr>
        <w:tab/>
      </w:r>
    </w:p>
    <w:p w14:paraId="53F8C1A5" w14:textId="77777777" w:rsidR="00080844" w:rsidRPr="009354B1" w:rsidRDefault="00080844" w:rsidP="00080844">
      <w:pPr>
        <w:pStyle w:val="ManualNumPar2"/>
        <w:rPr>
          <w:noProof/>
        </w:rPr>
      </w:pPr>
      <w:r w:rsidRPr="00754C25">
        <w:rPr>
          <w:noProof/>
        </w:rPr>
        <w:t>1.2.</w:t>
      </w:r>
      <w:r w:rsidRPr="00754C25">
        <w:rPr>
          <w:noProof/>
        </w:rPr>
        <w:tab/>
      </w:r>
      <w:r w:rsidRPr="009354B1">
        <w:rPr>
          <w:noProof/>
        </w:rPr>
        <w:t>Моля, посочете вида на широколентовата мрежа</w:t>
      </w:r>
      <w:r w:rsidRPr="009354B1">
        <w:rPr>
          <w:rStyle w:val="FootnoteReference"/>
          <w:noProof/>
        </w:rPr>
        <w:footnoteReference w:id="2"/>
      </w:r>
      <w:r w:rsidRPr="009354B1">
        <w:rPr>
          <w:noProof/>
        </w:rPr>
        <w:t>, подкрепяна от мярката за помощ.</w:t>
      </w:r>
    </w:p>
    <w:p w14:paraId="0929AAF1" w14:textId="77777777" w:rsidR="00080844" w:rsidRPr="009354B1" w:rsidRDefault="00080844" w:rsidP="00080844">
      <w:pPr>
        <w:pStyle w:val="Tiret1"/>
        <w:numPr>
          <w:ilvl w:val="0"/>
          <w:numId w:val="36"/>
        </w:numPr>
        <w:rPr>
          <w:noProof/>
        </w:rPr>
      </w:pPr>
      <w:r w:rsidRPr="009354B1">
        <w:rPr>
          <w:noProof/>
        </w:rPr>
        <w:tab/>
      </w:r>
      <w:sdt>
        <w:sdtPr>
          <w:rPr>
            <w:noProof/>
          </w:rPr>
          <w:id w:val="-144891894"/>
          <w14:checkbox>
            <w14:checked w14:val="0"/>
            <w14:checkedState w14:val="2612" w14:font="MS Gothic"/>
            <w14:uncheckedState w14:val="2610" w14:font="MS Gothic"/>
          </w14:checkbox>
        </w:sdtPr>
        <w:sdtEndPr/>
        <w:sdtContent>
          <w:r w:rsidRPr="009354B1">
            <w:rPr>
              <w:rFonts w:ascii="MS Gothic" w:eastAsia="MS Gothic" w:hAnsi="MS Gothic" w:hint="eastAsia"/>
              <w:noProof/>
              <w:lang w:bidi="si-LK"/>
            </w:rPr>
            <w:t>☐</w:t>
          </w:r>
        </w:sdtContent>
      </w:sdt>
      <w:r w:rsidRPr="009354B1">
        <w:rPr>
          <w:noProof/>
        </w:rPr>
        <w:t xml:space="preserve"> изграждане на фиксирани мрежи за достъп</w:t>
      </w:r>
      <w:r w:rsidRPr="009354B1">
        <w:rPr>
          <w:rStyle w:val="FootnoteReference"/>
          <w:noProof/>
        </w:rPr>
        <w:footnoteReference w:id="3"/>
      </w:r>
      <w:r w:rsidRPr="009354B1">
        <w:rPr>
          <w:noProof/>
        </w:rPr>
        <w:t xml:space="preserve">. В такъв случай, моля, посочете вида на районите, към които е насочена мярката за помощ. </w:t>
      </w:r>
    </w:p>
    <w:p w14:paraId="1E8F846B" w14:textId="77777777" w:rsidR="00080844" w:rsidRPr="009354B1" w:rsidRDefault="00555FBF" w:rsidP="00080844">
      <w:pPr>
        <w:pStyle w:val="Tiret2"/>
        <w:numPr>
          <w:ilvl w:val="0"/>
          <w:numId w:val="37"/>
        </w:numPr>
        <w:rPr>
          <w:noProof/>
        </w:rPr>
      </w:pPr>
      <w:sdt>
        <w:sdtPr>
          <w:rPr>
            <w:noProof/>
          </w:rPr>
          <w:id w:val="-2040109593"/>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бял</w:t>
      </w:r>
      <w:r w:rsidR="00080844" w:rsidRPr="009354B1">
        <w:rPr>
          <w:rStyle w:val="FootnoteReference"/>
          <w:noProof/>
        </w:rPr>
        <w:footnoteReference w:id="4"/>
      </w:r>
    </w:p>
    <w:p w14:paraId="02D7BE70" w14:textId="77777777" w:rsidR="00080844" w:rsidRPr="009354B1" w:rsidRDefault="00555FBF" w:rsidP="00080844">
      <w:pPr>
        <w:pStyle w:val="Tiret2"/>
        <w:numPr>
          <w:ilvl w:val="0"/>
          <w:numId w:val="37"/>
        </w:numPr>
        <w:rPr>
          <w:noProof/>
        </w:rPr>
      </w:pPr>
      <w:sdt>
        <w:sdtPr>
          <w:rPr>
            <w:noProof/>
          </w:rPr>
          <w:id w:val="-1894269835"/>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rPr>
            <w:t>☐</w:t>
          </w:r>
        </w:sdtContent>
      </w:sdt>
      <w:r w:rsidR="00080844" w:rsidRPr="009354B1">
        <w:rPr>
          <w:noProof/>
        </w:rPr>
        <w:t xml:space="preserve"> сив</w:t>
      </w:r>
      <w:r w:rsidR="00080844" w:rsidRPr="009354B1">
        <w:rPr>
          <w:rStyle w:val="FootnoteReference"/>
          <w:noProof/>
        </w:rPr>
        <w:footnoteReference w:id="5"/>
      </w:r>
    </w:p>
    <w:p w14:paraId="29B17FB1" w14:textId="77777777" w:rsidR="00080844" w:rsidRPr="009354B1" w:rsidRDefault="00555FBF" w:rsidP="00080844">
      <w:pPr>
        <w:pStyle w:val="Tiret2"/>
        <w:numPr>
          <w:ilvl w:val="0"/>
          <w:numId w:val="37"/>
        </w:numPr>
        <w:rPr>
          <w:noProof/>
        </w:rPr>
      </w:pPr>
      <w:sdt>
        <w:sdtPr>
          <w:rPr>
            <w:noProof/>
          </w:rPr>
          <w:id w:val="914134907"/>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смесен (частично бял и частично сив)</w:t>
      </w:r>
      <w:r w:rsidR="00080844" w:rsidRPr="009354B1">
        <w:rPr>
          <w:rStyle w:val="FootnoteReference"/>
          <w:noProof/>
          <w:lang w:bidi="si-LK"/>
        </w:rPr>
        <w:footnoteReference w:id="6"/>
      </w:r>
    </w:p>
    <w:p w14:paraId="197C7B34" w14:textId="77777777" w:rsidR="00080844" w:rsidRPr="009354B1" w:rsidRDefault="00555FBF" w:rsidP="00080844">
      <w:pPr>
        <w:pStyle w:val="Tiret2"/>
        <w:numPr>
          <w:ilvl w:val="0"/>
          <w:numId w:val="37"/>
        </w:numPr>
        <w:rPr>
          <w:noProof/>
        </w:rPr>
      </w:pPr>
      <w:sdt>
        <w:sdtPr>
          <w:rPr>
            <w:noProof/>
          </w:rPr>
          <w:id w:val="1401936600"/>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черен</w:t>
      </w:r>
      <w:r w:rsidR="00080844" w:rsidRPr="009354B1">
        <w:rPr>
          <w:rStyle w:val="FootnoteReference"/>
          <w:noProof/>
        </w:rPr>
        <w:footnoteReference w:id="7"/>
      </w:r>
      <w:r w:rsidR="00080844" w:rsidRPr="009354B1">
        <w:rPr>
          <w:noProof/>
        </w:rPr>
        <w:t xml:space="preserve"> </w:t>
      </w:r>
    </w:p>
    <w:p w14:paraId="578F3276" w14:textId="77777777" w:rsidR="00080844" w:rsidRPr="009354B1" w:rsidRDefault="00080844" w:rsidP="00080844">
      <w:pPr>
        <w:pStyle w:val="Tiret1"/>
        <w:numPr>
          <w:ilvl w:val="0"/>
          <w:numId w:val="36"/>
        </w:numPr>
        <w:rPr>
          <w:noProof/>
        </w:rPr>
      </w:pPr>
      <w:r w:rsidRPr="009354B1">
        <w:rPr>
          <w:noProof/>
        </w:rPr>
        <w:tab/>
      </w:r>
      <w:sdt>
        <w:sdtPr>
          <w:rPr>
            <w:noProof/>
          </w:rPr>
          <w:id w:val="-1380165625"/>
          <w14:checkbox>
            <w14:checked w14:val="0"/>
            <w14:checkedState w14:val="2612" w14:font="MS Gothic"/>
            <w14:uncheckedState w14:val="2610" w14:font="MS Gothic"/>
          </w14:checkbox>
        </w:sdtPr>
        <w:sdtEndPr/>
        <w:sdtContent>
          <w:r w:rsidRPr="009354B1">
            <w:rPr>
              <w:rFonts w:ascii="MS Gothic" w:eastAsia="MS Gothic" w:hAnsi="MS Gothic" w:hint="eastAsia"/>
              <w:noProof/>
              <w:lang w:bidi="si-LK"/>
            </w:rPr>
            <w:t>☐</w:t>
          </w:r>
        </w:sdtContent>
      </w:sdt>
      <w:r w:rsidRPr="009354B1">
        <w:rPr>
          <w:noProof/>
        </w:rPr>
        <w:tab/>
        <w:t>изграждане на мобилни мрежи за достъп</w:t>
      </w:r>
      <w:r w:rsidRPr="009354B1">
        <w:rPr>
          <w:rStyle w:val="FootnoteReference"/>
          <w:noProof/>
        </w:rPr>
        <w:footnoteReference w:id="8"/>
      </w:r>
      <w:r w:rsidRPr="009354B1">
        <w:rPr>
          <w:noProof/>
        </w:rPr>
        <w:t>.</w:t>
      </w:r>
    </w:p>
    <w:p w14:paraId="2B8FB807" w14:textId="77777777" w:rsidR="00080844" w:rsidRPr="009354B1" w:rsidRDefault="00555FBF" w:rsidP="00080844">
      <w:pPr>
        <w:pStyle w:val="Tiret2"/>
        <w:numPr>
          <w:ilvl w:val="0"/>
          <w:numId w:val="37"/>
        </w:numPr>
        <w:rPr>
          <w:noProof/>
        </w:rPr>
      </w:pPr>
      <w:sdt>
        <w:sdtPr>
          <w:rPr>
            <w:noProof/>
          </w:rPr>
          <w:id w:val="-715430514"/>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4G</w:t>
      </w:r>
      <w:r w:rsidR="00080844" w:rsidRPr="009354B1">
        <w:rPr>
          <w:noProof/>
        </w:rPr>
        <w:tab/>
        <w:t xml:space="preserve"> </w:t>
      </w:r>
    </w:p>
    <w:p w14:paraId="4393B23E" w14:textId="77777777" w:rsidR="00080844" w:rsidRPr="009354B1" w:rsidRDefault="00555FBF" w:rsidP="00080844">
      <w:pPr>
        <w:pStyle w:val="Tiret2"/>
        <w:numPr>
          <w:ilvl w:val="0"/>
          <w:numId w:val="37"/>
        </w:numPr>
        <w:rPr>
          <w:noProof/>
        </w:rPr>
      </w:pPr>
      <w:sdt>
        <w:sdtPr>
          <w:rPr>
            <w:noProof/>
          </w:rPr>
          <w:id w:val="-1437283706"/>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5G</w:t>
      </w:r>
      <w:r w:rsidR="00080844" w:rsidRPr="009354B1">
        <w:rPr>
          <w:noProof/>
        </w:rPr>
        <w:tab/>
      </w:r>
    </w:p>
    <w:p w14:paraId="1429DC3A" w14:textId="77777777" w:rsidR="00080844" w:rsidRPr="009354B1" w:rsidRDefault="00555FBF" w:rsidP="00080844">
      <w:pPr>
        <w:pStyle w:val="Tiret2"/>
        <w:numPr>
          <w:ilvl w:val="0"/>
          <w:numId w:val="37"/>
        </w:numPr>
        <w:rPr>
          <w:noProof/>
        </w:rPr>
      </w:pPr>
      <w:sdt>
        <w:sdtPr>
          <w:rPr>
            <w:noProof/>
          </w:rPr>
          <w:id w:val="294655777"/>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друга</w:t>
      </w:r>
    </w:p>
    <w:p w14:paraId="24F25F89" w14:textId="77777777" w:rsidR="00080844" w:rsidRPr="009354B1" w:rsidRDefault="00080844" w:rsidP="00080844">
      <w:pPr>
        <w:pStyle w:val="Tiret1"/>
        <w:numPr>
          <w:ilvl w:val="0"/>
          <w:numId w:val="36"/>
        </w:numPr>
        <w:rPr>
          <w:noProof/>
        </w:rPr>
      </w:pPr>
      <w:r w:rsidRPr="009354B1">
        <w:rPr>
          <w:noProof/>
        </w:rPr>
        <w:tab/>
      </w:r>
      <w:sdt>
        <w:sdtPr>
          <w:rPr>
            <w:noProof/>
          </w:rPr>
          <w:id w:val="203305101"/>
          <w14:checkbox>
            <w14:checked w14:val="0"/>
            <w14:checkedState w14:val="2612" w14:font="MS Gothic"/>
            <w14:uncheckedState w14:val="2610" w14:font="MS Gothic"/>
          </w14:checkbox>
        </w:sdtPr>
        <w:sdtEndPr/>
        <w:sdtContent>
          <w:r w:rsidRPr="009354B1">
            <w:rPr>
              <w:rFonts w:ascii="MS Gothic" w:eastAsia="MS Gothic" w:hAnsi="MS Gothic" w:hint="eastAsia"/>
              <w:noProof/>
              <w:lang w:bidi="si-LK"/>
            </w:rPr>
            <w:t>☐</w:t>
          </w:r>
        </w:sdtContent>
      </w:sdt>
      <w:r w:rsidRPr="009354B1">
        <w:rPr>
          <w:noProof/>
        </w:rPr>
        <w:tab/>
        <w:t>изграждане на мрежи за пренос на данни</w:t>
      </w:r>
      <w:r w:rsidRPr="009354B1">
        <w:rPr>
          <w:rStyle w:val="FootnoteReference"/>
          <w:noProof/>
        </w:rPr>
        <w:footnoteReference w:id="9"/>
      </w:r>
      <w:r w:rsidRPr="009354B1">
        <w:rPr>
          <w:noProof/>
        </w:rPr>
        <w:t>.</w:t>
      </w:r>
    </w:p>
    <w:p w14:paraId="0147C2AC" w14:textId="77777777" w:rsidR="00080844" w:rsidRPr="009354B1" w:rsidRDefault="00555FBF" w:rsidP="00080844">
      <w:pPr>
        <w:pStyle w:val="Tiret2"/>
        <w:numPr>
          <w:ilvl w:val="0"/>
          <w:numId w:val="37"/>
        </w:numPr>
        <w:rPr>
          <w:noProof/>
        </w:rPr>
      </w:pPr>
      <w:sdt>
        <w:sdtPr>
          <w:rPr>
            <w:noProof/>
          </w:rPr>
          <w:id w:val="1250467552"/>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само пренос на данни</w:t>
      </w:r>
      <w:r w:rsidR="00080844" w:rsidRPr="009354B1">
        <w:rPr>
          <w:noProof/>
        </w:rPr>
        <w:tab/>
      </w:r>
    </w:p>
    <w:p w14:paraId="3903E0EE" w14:textId="77777777" w:rsidR="00080844" w:rsidRPr="009354B1" w:rsidRDefault="00555FBF" w:rsidP="00080844">
      <w:pPr>
        <w:pStyle w:val="Tiret2"/>
        <w:numPr>
          <w:ilvl w:val="0"/>
          <w:numId w:val="37"/>
        </w:numPr>
        <w:rPr>
          <w:noProof/>
        </w:rPr>
      </w:pPr>
      <w:sdt>
        <w:sdtPr>
          <w:rPr>
            <w:noProof/>
          </w:rPr>
          <w:id w:val="-1689901648"/>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пренос на данни, свързан с разгръщането на мрежа за достъп</w:t>
      </w:r>
      <w:r w:rsidR="00080844" w:rsidRPr="009354B1">
        <w:rPr>
          <w:rStyle w:val="FootnoteReference"/>
          <w:noProof/>
        </w:rPr>
        <w:footnoteReference w:id="10"/>
      </w:r>
    </w:p>
    <w:p w14:paraId="64D8D6E3" w14:textId="77777777" w:rsidR="00080844" w:rsidRPr="009354B1" w:rsidRDefault="00080844" w:rsidP="00080844">
      <w:pPr>
        <w:pStyle w:val="ManualNumPar2"/>
        <w:rPr>
          <w:noProof/>
        </w:rPr>
      </w:pPr>
      <w:r w:rsidRPr="00754C25">
        <w:rPr>
          <w:noProof/>
        </w:rPr>
        <w:lastRenderedPageBreak/>
        <w:t>1.3.</w:t>
      </w:r>
      <w:r w:rsidRPr="00754C25">
        <w:rPr>
          <w:noProof/>
        </w:rPr>
        <w:tab/>
      </w:r>
      <w:r w:rsidRPr="009354B1">
        <w:rPr>
          <w:noProof/>
        </w:rPr>
        <w:t>Моля, обяснете по какъв начин мярката за помощ се вписва в националната стратегия за широколентов достъп и целите на политиката на Съюза в областта на цифровите технологии и околната среда</w:t>
      </w:r>
      <w:r w:rsidRPr="009354B1">
        <w:rPr>
          <w:rStyle w:val="FootnoteReference"/>
          <w:noProof/>
        </w:rPr>
        <w:footnoteReference w:id="11"/>
      </w:r>
      <w:r w:rsidRPr="009354B1">
        <w:rPr>
          <w:noProof/>
        </w:rPr>
        <w:t xml:space="preserve">. </w:t>
      </w:r>
    </w:p>
    <w:p w14:paraId="6DB8B241" w14:textId="77777777" w:rsidR="00080844" w:rsidRPr="009354B1" w:rsidRDefault="00080844" w:rsidP="00080844">
      <w:pPr>
        <w:pStyle w:val="Text2"/>
        <w:tabs>
          <w:tab w:val="left" w:leader="dot" w:pos="9072"/>
        </w:tabs>
        <w:ind w:left="709"/>
        <w:rPr>
          <w:noProof/>
        </w:rPr>
      </w:pPr>
      <w:r w:rsidRPr="009354B1">
        <w:rPr>
          <w:noProof/>
        </w:rPr>
        <w:tab/>
      </w:r>
    </w:p>
    <w:p w14:paraId="619B681D" w14:textId="77777777" w:rsidR="00080844" w:rsidRPr="009354B1" w:rsidRDefault="00080844" w:rsidP="00080844">
      <w:pPr>
        <w:pStyle w:val="ManualNumPar2"/>
        <w:rPr>
          <w:noProof/>
        </w:rPr>
      </w:pPr>
      <w:r w:rsidRPr="00754C25">
        <w:rPr>
          <w:noProof/>
        </w:rPr>
        <w:t>1.4.</w:t>
      </w:r>
      <w:r w:rsidRPr="00754C25">
        <w:rPr>
          <w:noProof/>
        </w:rPr>
        <w:tab/>
      </w:r>
      <w:r w:rsidRPr="009354B1">
        <w:rPr>
          <w:noProof/>
        </w:rPr>
        <w:t>Моля, потвърдете, че всички скорости, посочени в настоящото уведомление, се считат за средни скорости при условия на върхово натоварване</w:t>
      </w:r>
      <w:r w:rsidRPr="009354B1">
        <w:rPr>
          <w:rStyle w:val="FootnoteReference"/>
          <w:noProof/>
        </w:rPr>
        <w:footnoteReference w:id="12"/>
      </w:r>
      <w:r w:rsidRPr="009354B1">
        <w:rPr>
          <w:noProof/>
        </w:rPr>
        <w:t>.</w:t>
      </w:r>
    </w:p>
    <w:p w14:paraId="21F60E28" w14:textId="77777777" w:rsidR="00080844" w:rsidRPr="009354B1" w:rsidRDefault="00555FBF" w:rsidP="00080844">
      <w:pPr>
        <w:pStyle w:val="Text1"/>
        <w:rPr>
          <w:noProof/>
        </w:rPr>
      </w:pPr>
      <w:sdt>
        <w:sdtPr>
          <w:rPr>
            <w:rFonts w:ascii="MS Gothic" w:eastAsia="MS Gothic" w:hAnsi="MS Gothic"/>
            <w:noProof/>
          </w:rPr>
          <w:id w:val="1490670296"/>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rFonts w:ascii="MS Gothic" w:eastAsia="MS Gothic" w:hAnsi="MS Gothic"/>
            <w:noProof/>
          </w:rPr>
          <w:id w:val="43652420"/>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p>
    <w:p w14:paraId="7789E467" w14:textId="77777777" w:rsidR="00080844" w:rsidRPr="009354B1" w:rsidRDefault="00080844" w:rsidP="00080844">
      <w:pPr>
        <w:pStyle w:val="ManualNumPar2"/>
        <w:rPr>
          <w:noProof/>
        </w:rPr>
      </w:pPr>
      <w:r w:rsidRPr="00754C25">
        <w:rPr>
          <w:noProof/>
        </w:rPr>
        <w:t>1.5.</w:t>
      </w:r>
      <w:r w:rsidRPr="00754C25">
        <w:rPr>
          <w:noProof/>
        </w:rPr>
        <w:tab/>
      </w:r>
      <w:r w:rsidRPr="009354B1">
        <w:rPr>
          <w:noProof/>
        </w:rPr>
        <w:t>Моля, посочете времевия хоризонт</w:t>
      </w:r>
      <w:r w:rsidRPr="009354B1">
        <w:rPr>
          <w:rStyle w:val="FootnoteReference"/>
          <w:noProof/>
        </w:rPr>
        <w:footnoteReference w:id="13"/>
      </w:r>
      <w:r w:rsidRPr="009354B1">
        <w:rPr>
          <w:noProof/>
        </w:rPr>
        <w:t xml:space="preserve"> на мярката за помощ и как той е бил определен.</w:t>
      </w:r>
    </w:p>
    <w:p w14:paraId="000C3563" w14:textId="77777777" w:rsidR="00080844" w:rsidRPr="009354B1" w:rsidRDefault="00080844" w:rsidP="00080844">
      <w:pPr>
        <w:pStyle w:val="Text2"/>
        <w:tabs>
          <w:tab w:val="left" w:leader="dot" w:pos="9072"/>
        </w:tabs>
        <w:ind w:left="709"/>
        <w:rPr>
          <w:noProof/>
        </w:rPr>
      </w:pPr>
      <w:r w:rsidRPr="009354B1">
        <w:rPr>
          <w:noProof/>
        </w:rPr>
        <w:tab/>
      </w:r>
    </w:p>
    <w:p w14:paraId="6F68D514" w14:textId="77777777" w:rsidR="00080844" w:rsidRPr="009354B1" w:rsidRDefault="00080844" w:rsidP="00080844">
      <w:pPr>
        <w:pStyle w:val="ManualNumPar2"/>
        <w:rPr>
          <w:noProof/>
        </w:rPr>
      </w:pPr>
      <w:r w:rsidRPr="00754C25">
        <w:rPr>
          <w:noProof/>
        </w:rPr>
        <w:t>1.6.</w:t>
      </w:r>
      <w:r w:rsidRPr="00754C25">
        <w:rPr>
          <w:noProof/>
        </w:rPr>
        <w:tab/>
      </w:r>
      <w:r w:rsidRPr="009354B1">
        <w:rPr>
          <w:noProof/>
        </w:rPr>
        <w:t>Моля, посочете инвестиционния модел, чрез който се прилага мярката за помощ.</w:t>
      </w:r>
    </w:p>
    <w:p w14:paraId="23C3505D" w14:textId="77777777" w:rsidR="00080844" w:rsidRPr="009354B1" w:rsidRDefault="00555FBF" w:rsidP="00080844">
      <w:pPr>
        <w:pStyle w:val="Tiret1"/>
        <w:numPr>
          <w:ilvl w:val="0"/>
          <w:numId w:val="36"/>
        </w:numPr>
        <w:rPr>
          <w:noProof/>
        </w:rPr>
      </w:pPr>
      <w:sdt>
        <w:sdtPr>
          <w:rPr>
            <w:noProof/>
          </w:rPr>
          <w:id w:val="-462583576"/>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финансиране на разликата</w:t>
      </w:r>
      <w:r w:rsidR="00080844" w:rsidRPr="009354B1">
        <w:rPr>
          <w:rStyle w:val="FootnoteReference"/>
          <w:noProof/>
        </w:rPr>
        <w:footnoteReference w:id="14"/>
      </w:r>
      <w:r w:rsidR="00080844" w:rsidRPr="009354B1">
        <w:rPr>
          <w:noProof/>
        </w:rPr>
        <w:t xml:space="preserve"> </w:t>
      </w:r>
    </w:p>
    <w:p w14:paraId="16EEB6DC" w14:textId="77777777" w:rsidR="00080844" w:rsidRPr="009354B1" w:rsidRDefault="00555FBF" w:rsidP="00080844">
      <w:pPr>
        <w:pStyle w:val="Tiret1"/>
        <w:numPr>
          <w:ilvl w:val="0"/>
          <w:numId w:val="36"/>
        </w:numPr>
        <w:rPr>
          <w:noProof/>
        </w:rPr>
      </w:pPr>
      <w:sdt>
        <w:sdtPr>
          <w:rPr>
            <w:noProof/>
          </w:rPr>
          <w:id w:val="-1591533031"/>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rPr>
            <w:t>☐</w:t>
          </w:r>
        </w:sdtContent>
      </w:sdt>
      <w:r w:rsidR="00080844" w:rsidRPr="009354B1">
        <w:rPr>
          <w:noProof/>
        </w:rPr>
        <w:t xml:space="preserve"> подкрепа в натура</w:t>
      </w:r>
      <w:r w:rsidR="00080844" w:rsidRPr="009354B1">
        <w:rPr>
          <w:rStyle w:val="FootnoteReference"/>
          <w:noProof/>
        </w:rPr>
        <w:footnoteReference w:id="15"/>
      </w:r>
      <w:r w:rsidR="00080844" w:rsidRPr="009354B1">
        <w:rPr>
          <w:noProof/>
        </w:rPr>
        <w:t xml:space="preserve"> </w:t>
      </w:r>
      <w:r w:rsidR="00080844" w:rsidRPr="009354B1">
        <w:rPr>
          <w:noProof/>
        </w:rPr>
        <w:tab/>
      </w:r>
    </w:p>
    <w:p w14:paraId="5EE9DCCD" w14:textId="77777777" w:rsidR="00080844" w:rsidRPr="009354B1" w:rsidRDefault="00555FBF" w:rsidP="00080844">
      <w:pPr>
        <w:pStyle w:val="Tiret1"/>
        <w:numPr>
          <w:ilvl w:val="0"/>
          <w:numId w:val="36"/>
        </w:numPr>
        <w:rPr>
          <w:noProof/>
        </w:rPr>
      </w:pPr>
      <w:sdt>
        <w:sdtPr>
          <w:rPr>
            <w:noProof/>
          </w:rPr>
          <w:id w:val="1974783793"/>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преки инвестиции</w:t>
      </w:r>
      <w:r w:rsidR="00080844" w:rsidRPr="009354B1">
        <w:rPr>
          <w:rStyle w:val="FootnoteReference"/>
          <w:noProof/>
          <w:lang w:bidi="si-LK"/>
        </w:rPr>
        <w:footnoteReference w:id="16"/>
      </w:r>
      <w:r w:rsidR="00080844" w:rsidRPr="009354B1">
        <w:rPr>
          <w:noProof/>
        </w:rPr>
        <w:t xml:space="preserve"> </w:t>
      </w:r>
    </w:p>
    <w:p w14:paraId="4CC89E3B" w14:textId="77777777" w:rsidR="00080844" w:rsidRPr="009354B1" w:rsidRDefault="00555FBF" w:rsidP="00080844">
      <w:pPr>
        <w:pStyle w:val="Tiret1"/>
        <w:numPr>
          <w:ilvl w:val="0"/>
          <w:numId w:val="36"/>
        </w:numPr>
        <w:rPr>
          <w:noProof/>
        </w:rPr>
      </w:pPr>
      <w:sdt>
        <w:sdtPr>
          <w:rPr>
            <w:noProof/>
          </w:rPr>
          <w:id w:val="-2117671207"/>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концесиониране</w:t>
      </w:r>
      <w:r w:rsidR="00080844" w:rsidRPr="009354B1">
        <w:rPr>
          <w:rStyle w:val="FootnoteReference"/>
          <w:noProof/>
        </w:rPr>
        <w:footnoteReference w:id="17"/>
      </w:r>
      <w:r w:rsidR="00080844" w:rsidRPr="009354B1">
        <w:rPr>
          <w:noProof/>
        </w:rPr>
        <w:tab/>
      </w:r>
    </w:p>
    <w:p w14:paraId="476B1DA4" w14:textId="77777777" w:rsidR="00080844" w:rsidRPr="009354B1" w:rsidRDefault="00555FBF" w:rsidP="00080844">
      <w:pPr>
        <w:pStyle w:val="Tiret1"/>
        <w:numPr>
          <w:ilvl w:val="0"/>
          <w:numId w:val="36"/>
        </w:numPr>
        <w:rPr>
          <w:noProof/>
        </w:rPr>
      </w:pPr>
      <w:sdt>
        <w:sdtPr>
          <w:rPr>
            <w:noProof/>
          </w:rPr>
          <w:id w:val="858165345"/>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друг. В такъв случай, моля, посочете подробности. …………………..</w:t>
      </w:r>
    </w:p>
    <w:p w14:paraId="735CFF1B" w14:textId="77777777" w:rsidR="00080844" w:rsidRPr="009354B1" w:rsidRDefault="00080844" w:rsidP="00080844">
      <w:pPr>
        <w:pStyle w:val="ManualNumPar1"/>
        <w:rPr>
          <w:bCs/>
          <w:noProof/>
        </w:rPr>
      </w:pPr>
      <w:r w:rsidRPr="00754C25">
        <w:rPr>
          <w:noProof/>
        </w:rPr>
        <w:t>2.</w:t>
      </w:r>
      <w:r w:rsidRPr="00754C25">
        <w:rPr>
          <w:noProof/>
        </w:rPr>
        <w:tab/>
      </w:r>
      <w:r w:rsidRPr="009354B1">
        <w:rPr>
          <w:noProof/>
        </w:rPr>
        <w:t>Улеснение за развитието на стопанска дейност</w:t>
      </w:r>
    </w:p>
    <w:p w14:paraId="51B3A98A" w14:textId="77777777" w:rsidR="00080844" w:rsidRPr="009354B1" w:rsidRDefault="00080844" w:rsidP="00080844">
      <w:pPr>
        <w:pStyle w:val="ManualNumPar2"/>
        <w:rPr>
          <w:noProof/>
        </w:rPr>
      </w:pPr>
      <w:r w:rsidRPr="00754C25">
        <w:rPr>
          <w:noProof/>
        </w:rPr>
        <w:t>2.1.</w:t>
      </w:r>
      <w:r w:rsidRPr="00754C25">
        <w:rPr>
          <w:noProof/>
        </w:rPr>
        <w:tab/>
      </w:r>
      <w:r w:rsidRPr="009354B1">
        <w:rPr>
          <w:noProof/>
        </w:rPr>
        <w:t>Моля, посочете икономическите дейности, които ще бъдат улеснени от мярката за помощ, и обяснете по какъв начин се подпомага развитието на тези дейности</w:t>
      </w:r>
      <w:r w:rsidRPr="009354B1">
        <w:rPr>
          <w:rStyle w:val="FootnoteReference"/>
          <w:noProof/>
        </w:rPr>
        <w:footnoteReference w:id="18"/>
      </w:r>
      <w:r w:rsidRPr="009354B1">
        <w:rPr>
          <w:noProof/>
        </w:rPr>
        <w:t>.</w:t>
      </w:r>
    </w:p>
    <w:p w14:paraId="747C0159" w14:textId="77777777" w:rsidR="00080844" w:rsidRPr="009354B1" w:rsidRDefault="00080844" w:rsidP="00080844">
      <w:pPr>
        <w:pStyle w:val="Text2"/>
        <w:tabs>
          <w:tab w:val="left" w:leader="dot" w:pos="9072"/>
        </w:tabs>
        <w:ind w:left="709"/>
        <w:rPr>
          <w:noProof/>
        </w:rPr>
      </w:pPr>
      <w:r w:rsidRPr="009354B1">
        <w:rPr>
          <w:noProof/>
        </w:rPr>
        <w:tab/>
      </w:r>
    </w:p>
    <w:p w14:paraId="544CBAF4" w14:textId="77777777" w:rsidR="00080844" w:rsidRPr="009354B1" w:rsidRDefault="00080844" w:rsidP="00080844">
      <w:pPr>
        <w:pStyle w:val="ManualNumPar2"/>
        <w:rPr>
          <w:noProof/>
        </w:rPr>
      </w:pPr>
      <w:r w:rsidRPr="00754C25">
        <w:rPr>
          <w:noProof/>
        </w:rPr>
        <w:t>2.2.</w:t>
      </w:r>
      <w:r w:rsidRPr="00754C25">
        <w:rPr>
          <w:noProof/>
        </w:rPr>
        <w:tab/>
      </w:r>
      <w:r w:rsidRPr="009354B1">
        <w:rPr>
          <w:noProof/>
        </w:rPr>
        <w:t>Моля, потвърдете, че мярката за помощ, свързаните с нея условия (включително методът за финансиране, когато този метод представлява неразделна част от помощта) или дейността, която се финансира с нея, не водят до нарушение на разпоредби или общи принципи на законодателството на Съюза</w:t>
      </w:r>
      <w:r w:rsidRPr="009354B1">
        <w:rPr>
          <w:rStyle w:val="FootnoteReference"/>
          <w:noProof/>
        </w:rPr>
        <w:footnoteReference w:id="19"/>
      </w:r>
      <w:r w:rsidRPr="009354B1">
        <w:rPr>
          <w:noProof/>
        </w:rPr>
        <w:t>.</w:t>
      </w:r>
    </w:p>
    <w:p w14:paraId="1EACF3CA" w14:textId="77777777" w:rsidR="00080844" w:rsidRPr="009354B1" w:rsidRDefault="00555FBF" w:rsidP="00080844">
      <w:pPr>
        <w:pStyle w:val="Text1"/>
        <w:rPr>
          <w:noProof/>
        </w:rPr>
      </w:pPr>
      <w:sdt>
        <w:sdtPr>
          <w:rPr>
            <w:rFonts w:ascii="MS Gothic" w:eastAsia="MS Gothic" w:hAnsi="MS Gothic"/>
            <w:noProof/>
          </w:rPr>
          <w:id w:val="-2000722471"/>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rFonts w:ascii="MS Gothic" w:eastAsia="MS Gothic" w:hAnsi="MS Gothic"/>
            <w:noProof/>
          </w:rPr>
          <w:id w:val="2083708271"/>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ab/>
        <w:t>Не. В този случай, моля, обяснете …………..</w:t>
      </w:r>
    </w:p>
    <w:p w14:paraId="6C115B5B" w14:textId="77777777" w:rsidR="00080844" w:rsidRPr="009354B1" w:rsidRDefault="00080844" w:rsidP="00080844">
      <w:pPr>
        <w:pStyle w:val="ManualNumPar1"/>
        <w:rPr>
          <w:bCs/>
          <w:noProof/>
        </w:rPr>
      </w:pPr>
      <w:r w:rsidRPr="00754C25">
        <w:rPr>
          <w:noProof/>
        </w:rPr>
        <w:t>3.</w:t>
      </w:r>
      <w:r w:rsidRPr="00754C25">
        <w:rPr>
          <w:noProof/>
        </w:rPr>
        <w:tab/>
      </w:r>
      <w:r w:rsidRPr="009354B1">
        <w:rPr>
          <w:noProof/>
        </w:rPr>
        <w:t>Положителни ефекти от помощта</w:t>
      </w:r>
    </w:p>
    <w:p w14:paraId="70EA9D21" w14:textId="77777777" w:rsidR="00080844" w:rsidRPr="009354B1" w:rsidRDefault="00080844" w:rsidP="00080844">
      <w:pPr>
        <w:pStyle w:val="ManualNumPar2"/>
        <w:rPr>
          <w:noProof/>
        </w:rPr>
      </w:pPr>
      <w:r w:rsidRPr="00754C25">
        <w:rPr>
          <w:noProof/>
        </w:rPr>
        <w:lastRenderedPageBreak/>
        <w:t>3.1.</w:t>
      </w:r>
      <w:r w:rsidRPr="00754C25">
        <w:rPr>
          <w:noProof/>
        </w:rPr>
        <w:tab/>
      </w:r>
      <w:r w:rsidRPr="009354B1">
        <w:rPr>
          <w:noProof/>
        </w:rPr>
        <w:t>Моля, опишете дали мярката за помощ ще доведе до положителни ефекти и ако това е така, по какъв начин (например по отношение на намаляване на цифровото разделение</w:t>
      </w:r>
      <w:r w:rsidRPr="009354B1">
        <w:rPr>
          <w:rStyle w:val="FootnoteReference"/>
          <w:noProof/>
        </w:rPr>
        <w:footnoteReference w:id="20"/>
      </w:r>
      <w:r w:rsidRPr="009354B1">
        <w:rPr>
          <w:noProof/>
        </w:rPr>
        <w:t>, коригиране на социалните или регионалните неравенства, справедливост, цели за устойчивост</w:t>
      </w:r>
      <w:r w:rsidRPr="009354B1">
        <w:rPr>
          <w:rStyle w:val="FootnoteReference"/>
          <w:noProof/>
        </w:rPr>
        <w:footnoteReference w:id="21"/>
      </w:r>
      <w:r w:rsidRPr="009354B1">
        <w:rPr>
          <w:noProof/>
        </w:rPr>
        <w:t>, по-ниски цени и по-добър избор за крайните потребители, по-високо качество и иновации, завършване на изграждането на цифровия единен пазар</w:t>
      </w:r>
      <w:r w:rsidRPr="009354B1">
        <w:rPr>
          <w:rStyle w:val="FootnoteReference"/>
          <w:noProof/>
        </w:rPr>
        <w:footnoteReference w:id="22"/>
      </w:r>
      <w:r w:rsidRPr="009354B1">
        <w:rPr>
          <w:noProof/>
        </w:rPr>
        <w:t>)</w:t>
      </w:r>
      <w:r w:rsidRPr="009354B1">
        <w:rPr>
          <w:rStyle w:val="FootnoteReference"/>
          <w:noProof/>
        </w:rPr>
        <w:footnoteReference w:id="23"/>
      </w:r>
      <w:r w:rsidRPr="009354B1">
        <w:rPr>
          <w:noProof/>
        </w:rPr>
        <w:t>.</w:t>
      </w:r>
    </w:p>
    <w:p w14:paraId="739AEA8E" w14:textId="77777777" w:rsidR="00080844" w:rsidRPr="009354B1" w:rsidRDefault="00080844" w:rsidP="00080844">
      <w:pPr>
        <w:pStyle w:val="Text2"/>
        <w:tabs>
          <w:tab w:val="left" w:leader="dot" w:pos="9072"/>
        </w:tabs>
        <w:ind w:left="709"/>
        <w:rPr>
          <w:noProof/>
        </w:rPr>
      </w:pPr>
      <w:r w:rsidRPr="009354B1">
        <w:rPr>
          <w:noProof/>
        </w:rPr>
        <w:tab/>
      </w:r>
    </w:p>
    <w:p w14:paraId="19253543" w14:textId="77777777" w:rsidR="00080844" w:rsidRPr="009354B1" w:rsidRDefault="00080844" w:rsidP="00080844">
      <w:pPr>
        <w:pStyle w:val="ManualNumPar1"/>
        <w:rPr>
          <w:bCs/>
          <w:noProof/>
        </w:rPr>
      </w:pPr>
      <w:bookmarkStart w:id="0" w:name="_Ref150780765"/>
      <w:r w:rsidRPr="00754C25">
        <w:rPr>
          <w:noProof/>
        </w:rPr>
        <w:t>4.</w:t>
      </w:r>
      <w:r w:rsidRPr="00754C25">
        <w:rPr>
          <w:noProof/>
        </w:rPr>
        <w:tab/>
      </w:r>
      <w:r w:rsidRPr="009354B1">
        <w:rPr>
          <w:noProof/>
        </w:rPr>
        <w:t>Неефективност на пазара по отношение на фиксираните мрежи за достъп</w:t>
      </w:r>
    </w:p>
    <w:p w14:paraId="4378FF91" w14:textId="77777777" w:rsidR="00080844" w:rsidRPr="009354B1" w:rsidRDefault="00080844" w:rsidP="00080844">
      <w:pPr>
        <w:pStyle w:val="ManualNumPar2"/>
        <w:rPr>
          <w:b/>
          <w:bCs/>
          <w:noProof/>
        </w:rPr>
      </w:pPr>
      <w:r w:rsidRPr="00754C25">
        <w:rPr>
          <w:noProof/>
        </w:rPr>
        <w:t>4.1.</w:t>
      </w:r>
      <w:r w:rsidRPr="00754C25">
        <w:rPr>
          <w:noProof/>
        </w:rPr>
        <w:tab/>
      </w:r>
      <w:r w:rsidRPr="009354B1">
        <w:rPr>
          <w:noProof/>
        </w:rPr>
        <w:t xml:space="preserve">Моля, </w:t>
      </w:r>
      <w:bookmarkStart w:id="1" w:name="_Hlk152599271"/>
      <w:r w:rsidRPr="009354B1">
        <w:rPr>
          <w:noProof/>
        </w:rPr>
        <w:t>посочете ефективността по отношение на скоростта на изтегляне (и ако е приложимо, скоростта на качване и други параметри), които субсидираните мрежи ще трябва да осигуряват</w:t>
      </w:r>
      <w:r w:rsidRPr="009354B1">
        <w:rPr>
          <w:rStyle w:val="FootnoteReference"/>
          <w:noProof/>
        </w:rPr>
        <w:footnoteReference w:id="24"/>
      </w:r>
      <w:bookmarkEnd w:id="1"/>
      <w:r w:rsidRPr="009354B1">
        <w:rPr>
          <w:noProof/>
        </w:rPr>
        <w:t>.</w:t>
      </w:r>
      <w:bookmarkEnd w:id="0"/>
    </w:p>
    <w:p w14:paraId="13F1284F" w14:textId="77777777" w:rsidR="00080844" w:rsidRPr="009354B1" w:rsidRDefault="00080844" w:rsidP="00080844">
      <w:pPr>
        <w:pStyle w:val="Text2"/>
        <w:tabs>
          <w:tab w:val="left" w:leader="dot" w:pos="9072"/>
        </w:tabs>
        <w:ind w:left="709"/>
        <w:rPr>
          <w:noProof/>
        </w:rPr>
      </w:pPr>
      <w:r w:rsidRPr="009354B1">
        <w:rPr>
          <w:noProof/>
        </w:rPr>
        <w:tab/>
      </w:r>
    </w:p>
    <w:p w14:paraId="25A40EE1" w14:textId="77777777" w:rsidR="00080844" w:rsidRPr="009354B1" w:rsidRDefault="00080844" w:rsidP="00080844">
      <w:pPr>
        <w:pStyle w:val="ManualNumPar2"/>
        <w:rPr>
          <w:noProof/>
        </w:rPr>
      </w:pPr>
      <w:r w:rsidRPr="00754C25">
        <w:rPr>
          <w:noProof/>
        </w:rPr>
        <w:t>4.2.</w:t>
      </w:r>
      <w:r w:rsidRPr="00754C25">
        <w:rPr>
          <w:noProof/>
        </w:rPr>
        <w:tab/>
      </w:r>
      <w:r w:rsidRPr="009354B1">
        <w:rPr>
          <w:noProof/>
        </w:rPr>
        <w:t>Моля, посочете текущите и бъдещите нужди на крайните потребители, които могат да бъдат задоволени от фиксираните мрежи, осигуряващи посочените в точка 4.1 показатели (а не от съществуващите фиксирани мрежи), като предоставите проверими подкрепящи доказателства за това (например проучвания сред потребителите, независими проучвания)</w:t>
      </w:r>
      <w:r w:rsidRPr="009354B1">
        <w:rPr>
          <w:rStyle w:val="FootnoteReference"/>
          <w:noProof/>
        </w:rPr>
        <w:footnoteReference w:id="25"/>
      </w:r>
      <w:r w:rsidRPr="009354B1">
        <w:rPr>
          <w:noProof/>
        </w:rPr>
        <w:t>.</w:t>
      </w:r>
    </w:p>
    <w:p w14:paraId="21DB9FB6" w14:textId="77777777" w:rsidR="00080844" w:rsidRPr="009354B1" w:rsidRDefault="00080844" w:rsidP="00080844">
      <w:pPr>
        <w:pStyle w:val="Text2"/>
        <w:tabs>
          <w:tab w:val="left" w:leader="dot" w:pos="9072"/>
        </w:tabs>
        <w:ind w:left="709"/>
        <w:rPr>
          <w:noProof/>
        </w:rPr>
      </w:pPr>
      <w:r w:rsidRPr="009354B1">
        <w:rPr>
          <w:noProof/>
        </w:rPr>
        <w:tab/>
      </w:r>
    </w:p>
    <w:p w14:paraId="018AD805" w14:textId="77777777" w:rsidR="00080844" w:rsidRPr="009354B1" w:rsidRDefault="00080844" w:rsidP="00080844">
      <w:pPr>
        <w:pStyle w:val="ManualNumPar2"/>
        <w:rPr>
          <w:noProof/>
        </w:rPr>
      </w:pPr>
      <w:r w:rsidRPr="00754C25">
        <w:rPr>
          <w:noProof/>
        </w:rPr>
        <w:t>4.3.</w:t>
      </w:r>
      <w:r w:rsidRPr="00754C25">
        <w:rPr>
          <w:noProof/>
        </w:rPr>
        <w:tab/>
      </w:r>
      <w:r w:rsidRPr="009354B1">
        <w:rPr>
          <w:noProof/>
          <w:u w:val="single"/>
        </w:rPr>
        <w:t>Картографиране</w:t>
      </w:r>
      <w:r w:rsidRPr="009354B1">
        <w:rPr>
          <w:rStyle w:val="FootnoteReference"/>
          <w:noProof/>
        </w:rPr>
        <w:footnoteReference w:id="26"/>
      </w:r>
      <w:r w:rsidRPr="009354B1">
        <w:rPr>
          <w:noProof/>
        </w:rPr>
        <w:t>. Моля, посочете следната информация.</w:t>
      </w:r>
    </w:p>
    <w:p w14:paraId="468DF58F" w14:textId="77777777" w:rsidR="00080844" w:rsidRPr="009354B1" w:rsidRDefault="00080844" w:rsidP="00080844">
      <w:pPr>
        <w:pStyle w:val="Point1"/>
        <w:rPr>
          <w:noProof/>
        </w:rPr>
      </w:pPr>
      <w:r>
        <w:rPr>
          <w:noProof/>
        </w:rPr>
        <w:t>а)</w:t>
      </w:r>
      <w:r>
        <w:rPr>
          <w:noProof/>
        </w:rPr>
        <w:tab/>
      </w:r>
      <w:r w:rsidRPr="009354B1">
        <w:rPr>
          <w:noProof/>
        </w:rPr>
        <w:t>Ефективност на съществуващите и планираните (в съответния времеви хоризонт) мрежи, които са били картографирани (например скорост на изтегляне, скорост на качване, закъснение на сигнала, загуба на пакети, грешка в пакети, колебание, наличност на услугата)</w:t>
      </w:r>
      <w:r w:rsidRPr="009354B1">
        <w:rPr>
          <w:rStyle w:val="FootnoteReference"/>
          <w:noProof/>
        </w:rPr>
        <w:footnoteReference w:id="27"/>
      </w:r>
      <w:r w:rsidRPr="009354B1">
        <w:rPr>
          <w:noProof/>
        </w:rPr>
        <w:t xml:space="preserve">. </w:t>
      </w:r>
    </w:p>
    <w:p w14:paraId="4F123C33" w14:textId="77777777" w:rsidR="00080844" w:rsidRPr="009354B1" w:rsidRDefault="00080844" w:rsidP="00080844">
      <w:pPr>
        <w:pStyle w:val="Text2"/>
        <w:tabs>
          <w:tab w:val="left" w:leader="dot" w:pos="9072"/>
        </w:tabs>
        <w:ind w:left="709"/>
        <w:rPr>
          <w:noProof/>
        </w:rPr>
      </w:pPr>
      <w:r w:rsidRPr="009354B1">
        <w:rPr>
          <w:noProof/>
        </w:rPr>
        <w:tab/>
      </w:r>
    </w:p>
    <w:p w14:paraId="099C6040" w14:textId="77777777" w:rsidR="00080844" w:rsidRPr="009354B1" w:rsidRDefault="00080844" w:rsidP="00080844">
      <w:pPr>
        <w:pStyle w:val="Point1"/>
        <w:rPr>
          <w:noProof/>
        </w:rPr>
      </w:pPr>
      <w:r>
        <w:rPr>
          <w:noProof/>
        </w:rPr>
        <w:t>б)</w:t>
      </w:r>
      <w:r>
        <w:rPr>
          <w:noProof/>
        </w:rPr>
        <w:tab/>
      </w:r>
      <w:r w:rsidRPr="009354B1">
        <w:rPr>
          <w:noProof/>
        </w:rPr>
        <w:t>Начин, по който са оценени бъдещите инвестиционни планове в съответния времеви хоризонт на мярката за помощ, за да се установи тяхната надеждност</w:t>
      </w:r>
      <w:r w:rsidRPr="009354B1">
        <w:rPr>
          <w:rStyle w:val="FootnoteReference"/>
          <w:noProof/>
        </w:rPr>
        <w:footnoteReference w:id="28"/>
      </w:r>
      <w:r w:rsidRPr="009354B1">
        <w:rPr>
          <w:noProof/>
        </w:rPr>
        <w:t>. Наред с другото, моля, посочете:</w:t>
      </w:r>
    </w:p>
    <w:p w14:paraId="4F25240E" w14:textId="77777777" w:rsidR="00080844" w:rsidRPr="009354B1" w:rsidRDefault="00080844" w:rsidP="00080844">
      <w:pPr>
        <w:pStyle w:val="Text2"/>
        <w:tabs>
          <w:tab w:val="left" w:leader="dot" w:pos="9072"/>
        </w:tabs>
        <w:ind w:left="709"/>
        <w:rPr>
          <w:noProof/>
        </w:rPr>
      </w:pPr>
      <w:r w:rsidRPr="009354B1">
        <w:rPr>
          <w:noProof/>
        </w:rPr>
        <w:tab/>
      </w:r>
    </w:p>
    <w:p w14:paraId="5EE51EC0" w14:textId="77777777" w:rsidR="00080844" w:rsidRPr="009354B1" w:rsidRDefault="00080844" w:rsidP="00080844">
      <w:pPr>
        <w:pStyle w:val="Stylei"/>
        <w:numPr>
          <w:ilvl w:val="0"/>
          <w:numId w:val="32"/>
        </w:numPr>
        <w:rPr>
          <w:noProof/>
        </w:rPr>
      </w:pPr>
      <w:r w:rsidRPr="009354B1">
        <w:rPr>
          <w:noProof/>
        </w:rPr>
        <w:t>Доказателствата, поискани и представени от съответните заинтересовани страни, за да се докаже надеждността на техните инвестиционни планове</w:t>
      </w:r>
      <w:r w:rsidRPr="009354B1">
        <w:rPr>
          <w:rStyle w:val="FootnoteReference"/>
          <w:noProof/>
        </w:rPr>
        <w:footnoteReference w:id="29"/>
      </w:r>
      <w:r w:rsidRPr="009354B1">
        <w:rPr>
          <w:noProof/>
        </w:rPr>
        <w:t xml:space="preserve">. </w:t>
      </w:r>
    </w:p>
    <w:p w14:paraId="16D99AA6" w14:textId="77777777" w:rsidR="00080844" w:rsidRPr="009354B1" w:rsidRDefault="00080844" w:rsidP="00555FBF">
      <w:pPr>
        <w:pStyle w:val="Text2"/>
        <w:tabs>
          <w:tab w:val="left" w:leader="dot" w:pos="9072"/>
        </w:tabs>
        <w:ind w:left="2344"/>
        <w:rPr>
          <w:noProof/>
        </w:rPr>
      </w:pPr>
      <w:r w:rsidRPr="009354B1">
        <w:rPr>
          <w:noProof/>
        </w:rPr>
        <w:tab/>
      </w:r>
    </w:p>
    <w:p w14:paraId="350E7F30" w14:textId="77777777" w:rsidR="00080844" w:rsidRPr="009354B1" w:rsidRDefault="00080844" w:rsidP="00080844">
      <w:pPr>
        <w:pStyle w:val="Stylei"/>
        <w:rPr>
          <w:noProof/>
        </w:rPr>
      </w:pPr>
      <w:r w:rsidRPr="009354B1">
        <w:rPr>
          <w:noProof/>
        </w:rPr>
        <w:lastRenderedPageBreak/>
        <w:t>Критериите за оценка, прилагани за оценка на надеждността на бъдещите инвестиционни планове</w:t>
      </w:r>
      <w:r w:rsidRPr="009354B1">
        <w:rPr>
          <w:rStyle w:val="FootnoteReference"/>
          <w:noProof/>
        </w:rPr>
        <w:footnoteReference w:id="30"/>
      </w:r>
      <w:r w:rsidRPr="009354B1">
        <w:rPr>
          <w:noProof/>
        </w:rPr>
        <w:t xml:space="preserve">. </w:t>
      </w:r>
    </w:p>
    <w:p w14:paraId="083226B6" w14:textId="77777777" w:rsidR="00080844" w:rsidRPr="009354B1" w:rsidRDefault="00080844" w:rsidP="00555FBF">
      <w:pPr>
        <w:pStyle w:val="Text2"/>
        <w:tabs>
          <w:tab w:val="left" w:leader="dot" w:pos="9072"/>
        </w:tabs>
        <w:ind w:left="2344"/>
        <w:rPr>
          <w:noProof/>
        </w:rPr>
      </w:pPr>
      <w:r w:rsidRPr="009354B1">
        <w:rPr>
          <w:noProof/>
        </w:rPr>
        <w:tab/>
      </w:r>
    </w:p>
    <w:p w14:paraId="0703D888" w14:textId="77777777" w:rsidR="00080844" w:rsidRPr="009354B1" w:rsidRDefault="00080844" w:rsidP="00080844">
      <w:pPr>
        <w:pStyle w:val="Stylei"/>
        <w:rPr>
          <w:noProof/>
        </w:rPr>
      </w:pPr>
      <w:r w:rsidRPr="009354B1">
        <w:rPr>
          <w:noProof/>
        </w:rPr>
        <w:t>Дали заинтересованите страни са били приканени да подпишат споразумения за поемане на ангажименти по отношение на изпълнението на декларираните инвестиционни планове</w:t>
      </w:r>
      <w:r w:rsidRPr="009354B1">
        <w:rPr>
          <w:rStyle w:val="FootnoteReference"/>
          <w:noProof/>
        </w:rPr>
        <w:footnoteReference w:id="31"/>
      </w:r>
      <w:r w:rsidRPr="009354B1">
        <w:rPr>
          <w:noProof/>
        </w:rPr>
        <w:t xml:space="preserve">. </w:t>
      </w:r>
    </w:p>
    <w:p w14:paraId="399686AA" w14:textId="77777777" w:rsidR="00080844" w:rsidRPr="009354B1" w:rsidRDefault="00555FBF" w:rsidP="00080844">
      <w:pPr>
        <w:pStyle w:val="Text4"/>
        <w:rPr>
          <w:noProof/>
        </w:rPr>
      </w:pPr>
      <w:sdt>
        <w:sdtPr>
          <w:rPr>
            <w:rFonts w:ascii="MS Gothic" w:eastAsia="MS Gothic" w:hAnsi="MS Gothic"/>
            <w:noProof/>
          </w:rPr>
          <w:id w:val="653881020"/>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rFonts w:ascii="MS Gothic" w:eastAsia="MS Gothic" w:hAnsi="MS Gothic"/>
            <w:noProof/>
          </w:rPr>
          <w:id w:val="-1984844773"/>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p>
    <w:p w14:paraId="5EB8F682" w14:textId="77777777" w:rsidR="00080844" w:rsidRPr="009354B1" w:rsidRDefault="00080844" w:rsidP="00080844">
      <w:pPr>
        <w:pStyle w:val="Text4"/>
        <w:rPr>
          <w:noProof/>
        </w:rPr>
      </w:pPr>
      <w:r w:rsidRPr="009354B1">
        <w:rPr>
          <w:noProof/>
        </w:rPr>
        <w:t>Ако отговорът е „да“, моля, пояснете дали тези споразумения за поемане на ангажименти включват основни етапи и задължения за докладване на напредъка</w:t>
      </w:r>
      <w:r w:rsidRPr="009354B1">
        <w:rPr>
          <w:rStyle w:val="FootnoteReference"/>
          <w:noProof/>
        </w:rPr>
        <w:footnoteReference w:id="32"/>
      </w:r>
      <w:r w:rsidRPr="009354B1">
        <w:rPr>
          <w:noProof/>
        </w:rPr>
        <w:t>.</w:t>
      </w:r>
    </w:p>
    <w:p w14:paraId="78D5AF64" w14:textId="77777777" w:rsidR="00080844" w:rsidRPr="009354B1" w:rsidRDefault="00080844" w:rsidP="00555FBF">
      <w:pPr>
        <w:pStyle w:val="Text2"/>
        <w:tabs>
          <w:tab w:val="left" w:leader="dot" w:pos="9072"/>
        </w:tabs>
        <w:ind w:left="2344"/>
        <w:rPr>
          <w:noProof/>
        </w:rPr>
      </w:pPr>
      <w:r w:rsidRPr="009354B1">
        <w:rPr>
          <w:noProof/>
        </w:rPr>
        <w:tab/>
      </w:r>
    </w:p>
    <w:p w14:paraId="38B68B2F" w14:textId="77777777" w:rsidR="00080844" w:rsidRPr="009354B1" w:rsidRDefault="00080844" w:rsidP="00080844">
      <w:pPr>
        <w:pStyle w:val="Stylei"/>
        <w:rPr>
          <w:noProof/>
        </w:rPr>
      </w:pPr>
      <w:r w:rsidRPr="009354B1">
        <w:rPr>
          <w:noProof/>
        </w:rPr>
        <w:t>Дали резултатите от оценката и съответните обосновани заключения са били съобщени на всички заинтересовани страни, които са представили информация за своите планове за частни инвестиции (и по какъв начин)</w:t>
      </w:r>
      <w:r w:rsidRPr="009354B1">
        <w:rPr>
          <w:rStyle w:val="FootnoteReference"/>
          <w:noProof/>
        </w:rPr>
        <w:footnoteReference w:id="33"/>
      </w:r>
      <w:r w:rsidRPr="009354B1">
        <w:rPr>
          <w:rStyle w:val="FootnoteReference"/>
          <w:noProof/>
        </w:rPr>
        <w:t>.</w:t>
      </w:r>
      <w:r w:rsidRPr="009354B1">
        <w:rPr>
          <w:noProof/>
        </w:rPr>
        <w:t>.</w:t>
      </w:r>
    </w:p>
    <w:p w14:paraId="4E066DA7" w14:textId="77777777" w:rsidR="00080844" w:rsidRPr="009354B1" w:rsidRDefault="00080844" w:rsidP="00555FBF">
      <w:pPr>
        <w:pStyle w:val="Text2"/>
        <w:tabs>
          <w:tab w:val="left" w:leader="dot" w:pos="9072"/>
        </w:tabs>
        <w:ind w:left="2344"/>
        <w:rPr>
          <w:noProof/>
        </w:rPr>
      </w:pPr>
      <w:r w:rsidRPr="009354B1">
        <w:rPr>
          <w:noProof/>
        </w:rPr>
        <w:tab/>
      </w:r>
    </w:p>
    <w:p w14:paraId="67A988DD" w14:textId="77777777" w:rsidR="00080844" w:rsidRPr="009354B1" w:rsidRDefault="00080844" w:rsidP="00080844">
      <w:pPr>
        <w:pStyle w:val="Point1"/>
        <w:rPr>
          <w:noProof/>
        </w:rPr>
      </w:pPr>
      <w:r>
        <w:rPr>
          <w:noProof/>
        </w:rPr>
        <w:t>в)</w:t>
      </w:r>
      <w:r>
        <w:rPr>
          <w:noProof/>
        </w:rPr>
        <w:tab/>
      </w:r>
      <w:r w:rsidRPr="009354B1">
        <w:rPr>
          <w:noProof/>
        </w:rPr>
        <w:t>Начална и крайна дата на всяка стъпка от картографирането.</w:t>
      </w:r>
    </w:p>
    <w:p w14:paraId="6DF48762" w14:textId="77777777" w:rsidR="00080844" w:rsidRPr="009354B1" w:rsidRDefault="00080844" w:rsidP="00080844">
      <w:pPr>
        <w:pStyle w:val="Text2"/>
        <w:tabs>
          <w:tab w:val="left" w:leader="dot" w:pos="9072"/>
        </w:tabs>
        <w:ind w:left="709"/>
        <w:rPr>
          <w:noProof/>
        </w:rPr>
      </w:pPr>
      <w:r w:rsidRPr="009354B1">
        <w:rPr>
          <w:noProof/>
        </w:rPr>
        <w:tab/>
      </w:r>
    </w:p>
    <w:p w14:paraId="58FAB987" w14:textId="77777777" w:rsidR="00080844" w:rsidRPr="009354B1" w:rsidRDefault="00080844" w:rsidP="00080844">
      <w:pPr>
        <w:pStyle w:val="Point1"/>
        <w:rPr>
          <w:noProof/>
        </w:rPr>
      </w:pPr>
      <w:r>
        <w:rPr>
          <w:noProof/>
        </w:rPr>
        <w:t>г)</w:t>
      </w:r>
      <w:r>
        <w:rPr>
          <w:noProof/>
        </w:rPr>
        <w:tab/>
      </w:r>
      <w:r w:rsidRPr="009354B1">
        <w:rPr>
          <w:noProof/>
        </w:rPr>
        <w:t>Брой и самоличност на участниците във всяка стъпка от картографирането.</w:t>
      </w:r>
    </w:p>
    <w:p w14:paraId="25AC64DC" w14:textId="77777777" w:rsidR="00080844" w:rsidRPr="009354B1" w:rsidRDefault="00080844" w:rsidP="00080844">
      <w:pPr>
        <w:pStyle w:val="Text2"/>
        <w:tabs>
          <w:tab w:val="left" w:leader="dot" w:pos="9072"/>
        </w:tabs>
        <w:ind w:left="709"/>
        <w:rPr>
          <w:noProof/>
        </w:rPr>
      </w:pPr>
      <w:r w:rsidRPr="009354B1">
        <w:rPr>
          <w:noProof/>
        </w:rPr>
        <w:tab/>
      </w:r>
    </w:p>
    <w:p w14:paraId="61A60637" w14:textId="77777777" w:rsidR="00080844" w:rsidRPr="009354B1" w:rsidRDefault="00080844" w:rsidP="00080844">
      <w:pPr>
        <w:pStyle w:val="Point1"/>
        <w:rPr>
          <w:noProof/>
        </w:rPr>
      </w:pPr>
      <w:r>
        <w:rPr>
          <w:noProof/>
        </w:rPr>
        <w:t>д)</w:t>
      </w:r>
      <w:r>
        <w:rPr>
          <w:noProof/>
        </w:rPr>
        <w:tab/>
      </w:r>
      <w:r w:rsidRPr="009354B1">
        <w:rPr>
          <w:noProof/>
        </w:rPr>
        <w:t>Междинни и крайни резултати от картографирането.</w:t>
      </w:r>
    </w:p>
    <w:p w14:paraId="394951F5" w14:textId="77777777" w:rsidR="00080844" w:rsidRPr="009354B1" w:rsidRDefault="00080844" w:rsidP="00080844">
      <w:pPr>
        <w:pStyle w:val="Text2"/>
        <w:tabs>
          <w:tab w:val="left" w:leader="dot" w:pos="9072"/>
        </w:tabs>
        <w:ind w:left="709"/>
        <w:rPr>
          <w:noProof/>
        </w:rPr>
      </w:pPr>
      <w:r w:rsidRPr="009354B1">
        <w:rPr>
          <w:noProof/>
        </w:rPr>
        <w:tab/>
      </w:r>
    </w:p>
    <w:p w14:paraId="4CDA0602" w14:textId="77777777" w:rsidR="00080844" w:rsidRPr="009354B1" w:rsidRDefault="00080844" w:rsidP="00080844">
      <w:pPr>
        <w:pStyle w:val="Point1"/>
        <w:rPr>
          <w:noProof/>
        </w:rPr>
      </w:pPr>
      <w:r>
        <w:rPr>
          <w:noProof/>
        </w:rPr>
        <w:t>е)</w:t>
      </w:r>
      <w:r>
        <w:rPr>
          <w:noProof/>
        </w:rPr>
        <w:tab/>
      </w:r>
      <w:r w:rsidRPr="009354B1">
        <w:rPr>
          <w:noProof/>
        </w:rPr>
        <w:t>Потвърждение, че картографирането е извършено</w:t>
      </w:r>
      <w:r w:rsidRPr="009354B1">
        <w:rPr>
          <w:rStyle w:val="FootnoteReference"/>
          <w:noProof/>
        </w:rPr>
        <w:footnoteReference w:id="34"/>
      </w:r>
      <w:r w:rsidRPr="009354B1">
        <w:rPr>
          <w:noProof/>
        </w:rPr>
        <w:t xml:space="preserve">: </w:t>
      </w:r>
    </w:p>
    <w:p w14:paraId="63256B0B" w14:textId="77777777" w:rsidR="00080844" w:rsidRPr="009354B1" w:rsidRDefault="00555FBF" w:rsidP="00080844">
      <w:pPr>
        <w:pStyle w:val="Tiret1"/>
        <w:numPr>
          <w:ilvl w:val="0"/>
          <w:numId w:val="36"/>
        </w:numPr>
        <w:rPr>
          <w:noProof/>
        </w:rPr>
      </w:pPr>
      <w:sdt>
        <w:sdtPr>
          <w:rPr>
            <w:noProof/>
          </w:rPr>
          <w:id w:val="-744337741"/>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за фиксирани кабелни мрежи — на ниво адрес въз основа на помещения, обхванати от мрежата</w:t>
      </w:r>
      <w:r w:rsidR="00080844" w:rsidRPr="009354B1">
        <w:rPr>
          <w:rStyle w:val="FootnoteReference"/>
          <w:noProof/>
        </w:rPr>
        <w:footnoteReference w:id="35"/>
      </w:r>
      <w:r w:rsidR="00080844" w:rsidRPr="009354B1">
        <w:rPr>
          <w:noProof/>
        </w:rPr>
        <w:t>.</w:t>
      </w:r>
    </w:p>
    <w:p w14:paraId="2D88698D" w14:textId="77777777" w:rsidR="00080844" w:rsidRPr="009354B1" w:rsidRDefault="00555FBF" w:rsidP="00080844">
      <w:pPr>
        <w:pStyle w:val="Tiret1"/>
        <w:numPr>
          <w:ilvl w:val="0"/>
          <w:numId w:val="36"/>
        </w:numPr>
        <w:rPr>
          <w:noProof/>
        </w:rPr>
      </w:pPr>
      <w:sdt>
        <w:sdtPr>
          <w:rPr>
            <w:noProof/>
          </w:rPr>
          <w:id w:val="1609156538"/>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за фиксирани безжични мрежи — на ниво адрес въз основа на помещения, обхванати от мрежата, или въз основа на мрежи с максимални размери 100x100 м (или по-малки). Моля, посочете кой от двата критерия е бил приложен: ………………………</w:t>
      </w:r>
    </w:p>
    <w:p w14:paraId="654616EB" w14:textId="77777777" w:rsidR="00080844" w:rsidRPr="009354B1" w:rsidRDefault="00080844" w:rsidP="00080844">
      <w:pPr>
        <w:pStyle w:val="Point1"/>
        <w:rPr>
          <w:noProof/>
        </w:rPr>
      </w:pPr>
      <w:r>
        <w:rPr>
          <w:noProof/>
        </w:rPr>
        <w:t>ж)</w:t>
      </w:r>
      <w:r>
        <w:rPr>
          <w:noProof/>
        </w:rPr>
        <w:tab/>
      </w:r>
      <w:r w:rsidRPr="009354B1">
        <w:rPr>
          <w:noProof/>
        </w:rPr>
        <w:t xml:space="preserve">Потвърждение, че при картографирането са описани и съществуващите мрежи, които биха могли да бъдат модернизирани с незначителни инвестиции (като например модернизиране на активните компоненти), за </w:t>
      </w:r>
      <w:r w:rsidRPr="009354B1">
        <w:rPr>
          <w:noProof/>
        </w:rPr>
        <w:lastRenderedPageBreak/>
        <w:t>да се осигурят скорост на изтегляне от 1 Gbps и скорост на качване от 150 Mbps, както и че тези райони са били отделени от района на намеса</w:t>
      </w:r>
      <w:r w:rsidRPr="009354B1">
        <w:rPr>
          <w:rStyle w:val="FootnoteReference"/>
          <w:noProof/>
        </w:rPr>
        <w:footnoteReference w:id="36"/>
      </w:r>
      <w:r w:rsidRPr="009354B1">
        <w:rPr>
          <w:noProof/>
        </w:rPr>
        <w:t xml:space="preserve">. </w:t>
      </w:r>
    </w:p>
    <w:p w14:paraId="4CEA2743" w14:textId="77777777" w:rsidR="00080844" w:rsidRPr="009354B1" w:rsidRDefault="00555FBF" w:rsidP="00080844">
      <w:pPr>
        <w:pStyle w:val="Text2"/>
        <w:rPr>
          <w:noProof/>
        </w:rPr>
      </w:pPr>
      <w:sdt>
        <w:sdtPr>
          <w:rPr>
            <w:rFonts w:ascii="MS Gothic" w:eastAsia="MS Gothic" w:hAnsi="MS Gothic"/>
            <w:noProof/>
          </w:rPr>
          <w:id w:val="551812853"/>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rFonts w:ascii="MS Gothic" w:eastAsia="MS Gothic" w:hAnsi="MS Gothic"/>
            <w:noProof/>
          </w:rPr>
          <w:id w:val="2074457514"/>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p>
    <w:p w14:paraId="4DF112C6" w14:textId="77777777" w:rsidR="00080844" w:rsidRPr="009354B1" w:rsidRDefault="00080844" w:rsidP="00080844">
      <w:pPr>
        <w:pStyle w:val="Point1"/>
        <w:rPr>
          <w:noProof/>
        </w:rPr>
      </w:pPr>
      <w:r>
        <w:rPr>
          <w:noProof/>
        </w:rPr>
        <w:t>з)</w:t>
      </w:r>
      <w:r>
        <w:rPr>
          <w:noProof/>
        </w:rPr>
        <w:tab/>
      </w:r>
      <w:r w:rsidRPr="009354B1">
        <w:rPr>
          <w:noProof/>
        </w:rPr>
        <w:t>Дали органите на Вашата държава са спазили най-добрите практики за прилагане на методиките за картографиране, описани в приложение I към Насоките за широколентовите мрежи</w:t>
      </w:r>
      <w:r w:rsidRPr="009354B1">
        <w:rPr>
          <w:rStyle w:val="FootnoteReference"/>
          <w:noProof/>
        </w:rPr>
        <w:footnoteReference w:id="37"/>
      </w:r>
      <w:r w:rsidRPr="009354B1">
        <w:rPr>
          <w:noProof/>
        </w:rPr>
        <w:t xml:space="preserve">. </w:t>
      </w:r>
    </w:p>
    <w:p w14:paraId="346A232D" w14:textId="77777777" w:rsidR="00080844" w:rsidRPr="009354B1" w:rsidRDefault="00555FBF" w:rsidP="00080844">
      <w:pPr>
        <w:pStyle w:val="Text2"/>
        <w:ind w:left="1418"/>
        <w:rPr>
          <w:noProof/>
        </w:rPr>
      </w:pPr>
      <w:sdt>
        <w:sdtPr>
          <w:rPr>
            <w:noProof/>
          </w:rPr>
          <w:id w:val="1426227899"/>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ab/>
        <w:t>Да</w:t>
      </w:r>
    </w:p>
    <w:p w14:paraId="66D448BE" w14:textId="77777777" w:rsidR="00080844" w:rsidRPr="009354B1" w:rsidRDefault="00555FBF" w:rsidP="00080844">
      <w:pPr>
        <w:pStyle w:val="Text2"/>
        <w:ind w:left="1418"/>
        <w:rPr>
          <w:noProof/>
        </w:rPr>
      </w:pPr>
      <w:sdt>
        <w:sdtPr>
          <w:rPr>
            <w:noProof/>
          </w:rPr>
          <w:id w:val="-1553081022"/>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ab/>
        <w:t>Не. В този случай, моля, уточнете по какъв начин органите на Вашата държава се отклоняват от приложение I към Насоките за широколентовите мрежи и по каква причина.</w:t>
      </w:r>
    </w:p>
    <w:p w14:paraId="78F7813A" w14:textId="77777777" w:rsidR="00080844" w:rsidRPr="009354B1" w:rsidRDefault="00080844" w:rsidP="00080844">
      <w:pPr>
        <w:pStyle w:val="Text2"/>
        <w:tabs>
          <w:tab w:val="left" w:leader="dot" w:pos="9072"/>
        </w:tabs>
        <w:ind w:left="709"/>
        <w:rPr>
          <w:noProof/>
        </w:rPr>
      </w:pPr>
      <w:r w:rsidRPr="009354B1">
        <w:rPr>
          <w:noProof/>
        </w:rPr>
        <w:tab/>
      </w:r>
    </w:p>
    <w:p w14:paraId="4A2596F7" w14:textId="77777777" w:rsidR="00080844" w:rsidRPr="009354B1" w:rsidRDefault="00080844" w:rsidP="00080844">
      <w:pPr>
        <w:pStyle w:val="Point1"/>
        <w:rPr>
          <w:noProof/>
        </w:rPr>
      </w:pPr>
      <w:r>
        <w:rPr>
          <w:noProof/>
        </w:rPr>
        <w:t>и)</w:t>
      </w:r>
      <w:r>
        <w:rPr>
          <w:noProof/>
        </w:rPr>
        <w:tab/>
      </w:r>
      <w:r w:rsidRPr="009354B1">
        <w:rPr>
          <w:noProof/>
        </w:rPr>
        <w:t>Потвърждение, че методиката и основните технически критерии за картографиране са публично достъпни (и по какъв начин)</w:t>
      </w:r>
      <w:r w:rsidRPr="009354B1">
        <w:rPr>
          <w:rStyle w:val="FootnoteReference"/>
          <w:noProof/>
        </w:rPr>
        <w:footnoteReference w:id="38"/>
      </w:r>
      <w:r w:rsidRPr="009354B1">
        <w:rPr>
          <w:noProof/>
        </w:rPr>
        <w:t>.</w:t>
      </w:r>
    </w:p>
    <w:p w14:paraId="1F1D562D" w14:textId="77777777" w:rsidR="00080844" w:rsidRPr="009354B1" w:rsidRDefault="00080844" w:rsidP="00080844">
      <w:pPr>
        <w:pStyle w:val="Text2"/>
        <w:tabs>
          <w:tab w:val="left" w:leader="dot" w:pos="9072"/>
        </w:tabs>
        <w:ind w:left="709"/>
        <w:rPr>
          <w:noProof/>
        </w:rPr>
      </w:pPr>
      <w:r w:rsidRPr="009354B1">
        <w:rPr>
          <w:noProof/>
        </w:rPr>
        <w:tab/>
      </w:r>
    </w:p>
    <w:p w14:paraId="437FCB06" w14:textId="77777777" w:rsidR="00080844" w:rsidRPr="009354B1" w:rsidRDefault="00080844" w:rsidP="00080844">
      <w:pPr>
        <w:pStyle w:val="ManualNumPar2"/>
        <w:rPr>
          <w:noProof/>
        </w:rPr>
      </w:pPr>
      <w:r w:rsidRPr="00754C25">
        <w:rPr>
          <w:noProof/>
        </w:rPr>
        <w:t>4.4.</w:t>
      </w:r>
      <w:r w:rsidRPr="00754C25">
        <w:rPr>
          <w:noProof/>
        </w:rPr>
        <w:tab/>
      </w:r>
      <w:r w:rsidRPr="009354B1">
        <w:rPr>
          <w:noProof/>
        </w:rPr>
        <w:t>Ако мярката за помощ е насочена към райони, в които съществуват или са надеждно планирани поне две независими мрежи, осигуряващи скорост на изтегляне от поне 100 Mbps при условия на върхово натоварване</w:t>
      </w:r>
      <w:r w:rsidRPr="009354B1">
        <w:rPr>
          <w:rStyle w:val="FootnoteReference"/>
          <w:noProof/>
        </w:rPr>
        <w:footnoteReference w:id="39"/>
      </w:r>
      <w:r w:rsidRPr="009354B1">
        <w:rPr>
          <w:noProof/>
        </w:rPr>
        <w:t>, моля, пояснете дали:</w:t>
      </w:r>
    </w:p>
    <w:p w14:paraId="189C7462" w14:textId="77777777" w:rsidR="00080844" w:rsidRPr="009354B1" w:rsidRDefault="00080844" w:rsidP="00080844">
      <w:pPr>
        <w:pStyle w:val="Point1"/>
        <w:rPr>
          <w:noProof/>
        </w:rPr>
      </w:pPr>
      <w:r>
        <w:rPr>
          <w:noProof/>
        </w:rPr>
        <w:t>а)</w:t>
      </w:r>
      <w:r>
        <w:rPr>
          <w:noProof/>
        </w:rPr>
        <w:tab/>
      </w:r>
      <w:r w:rsidRPr="009354B1">
        <w:rPr>
          <w:noProof/>
        </w:rPr>
        <w:t>Нито една от съществуващите или надеждно планираните мрежи не осигурява скорост на изтегляне от поне 300 Mbps при върхово натоварване</w:t>
      </w:r>
      <w:r w:rsidRPr="009354B1">
        <w:rPr>
          <w:rStyle w:val="FootnoteReference"/>
          <w:noProof/>
        </w:rPr>
        <w:footnoteReference w:id="40"/>
      </w:r>
      <w:r w:rsidRPr="009354B1">
        <w:rPr>
          <w:noProof/>
        </w:rPr>
        <w:t>.</w:t>
      </w:r>
    </w:p>
    <w:p w14:paraId="452986DA" w14:textId="77777777" w:rsidR="00080844" w:rsidRPr="009354B1" w:rsidRDefault="00555FBF" w:rsidP="00080844">
      <w:pPr>
        <w:pStyle w:val="Text2"/>
        <w:rPr>
          <w:noProof/>
        </w:rPr>
      </w:pPr>
      <w:sdt>
        <w:sdtPr>
          <w:rPr>
            <w:rFonts w:ascii="MS Gothic" w:eastAsia="MS Gothic" w:hAnsi="MS Gothic"/>
            <w:noProof/>
          </w:rPr>
          <w:id w:val="889153845"/>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rFonts w:ascii="MS Gothic" w:eastAsia="MS Gothic" w:hAnsi="MS Gothic"/>
            <w:noProof/>
          </w:rPr>
          <w:id w:val="-2107720609"/>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p>
    <w:p w14:paraId="65273C53" w14:textId="77777777" w:rsidR="00080844" w:rsidRPr="009354B1" w:rsidRDefault="00080844" w:rsidP="00080844">
      <w:pPr>
        <w:pStyle w:val="Point1"/>
        <w:rPr>
          <w:noProof/>
        </w:rPr>
      </w:pPr>
      <w:r>
        <w:rPr>
          <w:noProof/>
        </w:rPr>
        <w:t>б)</w:t>
      </w:r>
      <w:r>
        <w:rPr>
          <w:noProof/>
        </w:rPr>
        <w:tab/>
      </w:r>
      <w:r w:rsidRPr="009354B1">
        <w:rPr>
          <w:noProof/>
        </w:rPr>
        <w:t>Поне една от съществуващите или надеждно планираните мрежи осигурява скорост на изтегляне от поне 300 Mbps при условия на върхово натоварване, но не осигурява скорост на изтегляне от поне 500 Mbps при върхово натоварване</w:t>
      </w:r>
      <w:r w:rsidRPr="009354B1">
        <w:rPr>
          <w:rStyle w:val="FootnoteReference"/>
          <w:noProof/>
        </w:rPr>
        <w:footnoteReference w:id="41"/>
      </w:r>
      <w:r w:rsidRPr="009354B1">
        <w:rPr>
          <w:noProof/>
        </w:rPr>
        <w:t xml:space="preserve">. </w:t>
      </w:r>
    </w:p>
    <w:p w14:paraId="2D4221E8" w14:textId="77777777" w:rsidR="00080844" w:rsidRPr="009354B1" w:rsidRDefault="00555FBF" w:rsidP="00080844">
      <w:pPr>
        <w:pStyle w:val="Text2"/>
        <w:rPr>
          <w:noProof/>
        </w:rPr>
      </w:pPr>
      <w:sdt>
        <w:sdtPr>
          <w:rPr>
            <w:rFonts w:ascii="MS Gothic" w:eastAsia="MS Gothic" w:hAnsi="MS Gothic"/>
            <w:noProof/>
          </w:rPr>
          <w:id w:val="-2115203274"/>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rFonts w:ascii="MS Gothic" w:eastAsia="MS Gothic" w:hAnsi="MS Gothic"/>
            <w:noProof/>
          </w:rPr>
          <w:id w:val="1939010838"/>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p>
    <w:p w14:paraId="5D1B8E62" w14:textId="77777777" w:rsidR="00080844" w:rsidRPr="009354B1" w:rsidRDefault="00080844" w:rsidP="00080844">
      <w:pPr>
        <w:pStyle w:val="Text2"/>
        <w:ind w:left="1418"/>
        <w:rPr>
          <w:noProof/>
        </w:rPr>
      </w:pPr>
      <w:r w:rsidRPr="009354B1">
        <w:rPr>
          <w:noProof/>
        </w:rPr>
        <w:t>Ако отговорът е „да“, моля, пояснете защо органите на Вашата държава смятат, че нито една мрежа няма да се развие така, че да предоставя същата скорост на изтегляне (и ако е целесъобразно, същите допълнителни характеристики) като мрежите, субсидирани по мярката за помощ, и следователно е необходима държавна намеса за преодоляване на пазарна неефективност</w:t>
      </w:r>
      <w:r w:rsidRPr="009354B1">
        <w:rPr>
          <w:rStyle w:val="FootnoteReference"/>
          <w:noProof/>
        </w:rPr>
        <w:footnoteReference w:id="42"/>
      </w:r>
      <w:r w:rsidRPr="009354B1">
        <w:rPr>
          <w:noProof/>
        </w:rPr>
        <w:t>.</w:t>
      </w:r>
    </w:p>
    <w:p w14:paraId="05321BEC" w14:textId="77777777" w:rsidR="00080844" w:rsidRPr="009354B1" w:rsidRDefault="00080844" w:rsidP="00080844">
      <w:pPr>
        <w:pStyle w:val="Text2"/>
        <w:tabs>
          <w:tab w:val="left" w:leader="dot" w:pos="9072"/>
        </w:tabs>
        <w:ind w:left="709"/>
        <w:rPr>
          <w:noProof/>
        </w:rPr>
      </w:pPr>
      <w:r w:rsidRPr="009354B1">
        <w:rPr>
          <w:noProof/>
        </w:rPr>
        <w:tab/>
      </w:r>
    </w:p>
    <w:p w14:paraId="6E65E9CC" w14:textId="77777777" w:rsidR="00080844" w:rsidRPr="009354B1" w:rsidRDefault="00080844" w:rsidP="00080844">
      <w:pPr>
        <w:pStyle w:val="Point1"/>
        <w:rPr>
          <w:noProof/>
        </w:rPr>
      </w:pPr>
      <w:r>
        <w:rPr>
          <w:noProof/>
        </w:rPr>
        <w:lastRenderedPageBreak/>
        <w:t>в)</w:t>
      </w:r>
      <w:r>
        <w:rPr>
          <w:noProof/>
        </w:rPr>
        <w:tab/>
      </w:r>
      <w:r w:rsidRPr="009354B1">
        <w:rPr>
          <w:noProof/>
        </w:rPr>
        <w:t>Поне една от съществуващите или надеждно планираните мрежи осигурява скорост на изтегляне от поне 500 Mbps</w:t>
      </w:r>
      <w:r w:rsidRPr="009354B1">
        <w:rPr>
          <w:rStyle w:val="FootnoteReference"/>
          <w:noProof/>
        </w:rPr>
        <w:footnoteReference w:id="43"/>
      </w:r>
      <w:r w:rsidRPr="009354B1">
        <w:rPr>
          <w:noProof/>
        </w:rPr>
        <w:t>.</w:t>
      </w:r>
    </w:p>
    <w:p w14:paraId="56C738BC" w14:textId="77777777" w:rsidR="00080844" w:rsidRPr="009354B1" w:rsidRDefault="00555FBF" w:rsidP="00080844">
      <w:pPr>
        <w:pStyle w:val="Text2"/>
        <w:rPr>
          <w:noProof/>
        </w:rPr>
      </w:pPr>
      <w:sdt>
        <w:sdtPr>
          <w:rPr>
            <w:rFonts w:ascii="MS Gothic" w:eastAsia="MS Gothic" w:hAnsi="MS Gothic"/>
            <w:noProof/>
          </w:rPr>
          <w:id w:val="826559481"/>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rFonts w:ascii="MS Gothic" w:eastAsia="MS Gothic" w:hAnsi="MS Gothic"/>
            <w:noProof/>
          </w:rPr>
          <w:id w:val="-331217386"/>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p>
    <w:p w14:paraId="33D8676E" w14:textId="77777777" w:rsidR="00080844" w:rsidRPr="009354B1" w:rsidRDefault="00080844" w:rsidP="00080844">
      <w:pPr>
        <w:pStyle w:val="ManualNumPar2"/>
        <w:rPr>
          <w:noProof/>
        </w:rPr>
      </w:pPr>
      <w:r w:rsidRPr="00754C25">
        <w:rPr>
          <w:noProof/>
        </w:rPr>
        <w:t>4.5.</w:t>
      </w:r>
      <w:r w:rsidRPr="00754C25">
        <w:rPr>
          <w:noProof/>
        </w:rPr>
        <w:tab/>
      </w:r>
      <w:r w:rsidRPr="009354B1">
        <w:rPr>
          <w:noProof/>
          <w:u w:val="single"/>
        </w:rPr>
        <w:t>Обществена консултация</w:t>
      </w:r>
      <w:r w:rsidRPr="009354B1">
        <w:rPr>
          <w:noProof/>
        </w:rPr>
        <w:t>. Моля, посочете следната информация:</w:t>
      </w:r>
    </w:p>
    <w:p w14:paraId="1004A65B" w14:textId="77777777" w:rsidR="00080844" w:rsidRPr="009354B1" w:rsidRDefault="00080844" w:rsidP="00080844">
      <w:pPr>
        <w:pStyle w:val="Point1"/>
        <w:rPr>
          <w:noProof/>
        </w:rPr>
      </w:pPr>
      <w:r>
        <w:rPr>
          <w:noProof/>
        </w:rPr>
        <w:t>а)</w:t>
      </w:r>
      <w:r>
        <w:rPr>
          <w:noProof/>
        </w:rPr>
        <w:tab/>
      </w:r>
      <w:r w:rsidRPr="009354B1">
        <w:rPr>
          <w:noProof/>
        </w:rPr>
        <w:t>Начална и крайна дата на всяка проведена обществена консултация</w:t>
      </w:r>
      <w:r w:rsidRPr="009354B1">
        <w:rPr>
          <w:rStyle w:val="FootnoteReference"/>
          <w:noProof/>
        </w:rPr>
        <w:footnoteReference w:id="44"/>
      </w:r>
      <w:r w:rsidRPr="009354B1">
        <w:rPr>
          <w:noProof/>
        </w:rPr>
        <w:t xml:space="preserve">. </w:t>
      </w:r>
    </w:p>
    <w:p w14:paraId="1D6E97CD" w14:textId="77777777" w:rsidR="00080844" w:rsidRPr="009354B1" w:rsidRDefault="00080844" w:rsidP="00080844">
      <w:pPr>
        <w:pStyle w:val="Text2"/>
        <w:tabs>
          <w:tab w:val="left" w:leader="dot" w:pos="9072"/>
        </w:tabs>
        <w:ind w:left="709"/>
        <w:rPr>
          <w:noProof/>
        </w:rPr>
      </w:pPr>
      <w:r w:rsidRPr="009354B1">
        <w:rPr>
          <w:noProof/>
        </w:rPr>
        <w:tab/>
      </w:r>
    </w:p>
    <w:p w14:paraId="36C2436D" w14:textId="77777777" w:rsidR="00080844" w:rsidRPr="009354B1" w:rsidRDefault="00080844" w:rsidP="00080844">
      <w:pPr>
        <w:pStyle w:val="Point1"/>
        <w:rPr>
          <w:noProof/>
        </w:rPr>
      </w:pPr>
      <w:r>
        <w:rPr>
          <w:noProof/>
        </w:rPr>
        <w:t>б)</w:t>
      </w:r>
      <w:r>
        <w:rPr>
          <w:noProof/>
        </w:rPr>
        <w:tab/>
      </w:r>
      <w:r w:rsidRPr="009354B1">
        <w:rPr>
          <w:noProof/>
        </w:rPr>
        <w:t>Съдържание на всяка обществена консултация</w:t>
      </w:r>
      <w:r w:rsidRPr="009354B1">
        <w:rPr>
          <w:rStyle w:val="FootnoteReference"/>
          <w:noProof/>
        </w:rPr>
        <w:footnoteReference w:id="45"/>
      </w:r>
      <w:r w:rsidRPr="009354B1">
        <w:rPr>
          <w:noProof/>
        </w:rPr>
        <w:t xml:space="preserve">. </w:t>
      </w:r>
    </w:p>
    <w:p w14:paraId="55A19007" w14:textId="77777777" w:rsidR="00080844" w:rsidRPr="009354B1" w:rsidRDefault="00080844" w:rsidP="00080844">
      <w:pPr>
        <w:pStyle w:val="Text2"/>
        <w:tabs>
          <w:tab w:val="left" w:leader="dot" w:pos="9072"/>
        </w:tabs>
        <w:ind w:left="709"/>
        <w:rPr>
          <w:noProof/>
        </w:rPr>
      </w:pPr>
      <w:r w:rsidRPr="009354B1">
        <w:rPr>
          <w:noProof/>
        </w:rPr>
        <w:tab/>
      </w:r>
    </w:p>
    <w:p w14:paraId="321F37CF" w14:textId="77777777" w:rsidR="00080844" w:rsidRPr="009354B1" w:rsidRDefault="00080844" w:rsidP="00080844">
      <w:pPr>
        <w:pStyle w:val="Point1"/>
        <w:rPr>
          <w:noProof/>
        </w:rPr>
      </w:pPr>
      <w:r>
        <w:rPr>
          <w:noProof/>
        </w:rPr>
        <w:t>в)</w:t>
      </w:r>
      <w:r>
        <w:rPr>
          <w:noProof/>
        </w:rPr>
        <w:tab/>
      </w:r>
      <w:r w:rsidRPr="009354B1">
        <w:rPr>
          <w:noProof/>
        </w:rPr>
        <w:t>Публично достъпна интернет страница (на регионално и национално равнище), където е публикувана консултацията</w:t>
      </w:r>
      <w:r w:rsidRPr="009354B1">
        <w:rPr>
          <w:rStyle w:val="FootnoteReference"/>
          <w:noProof/>
        </w:rPr>
        <w:footnoteReference w:id="46"/>
      </w:r>
      <w:r w:rsidRPr="009354B1">
        <w:rPr>
          <w:noProof/>
        </w:rPr>
        <w:t>.</w:t>
      </w:r>
    </w:p>
    <w:p w14:paraId="72ACBCD0" w14:textId="77777777" w:rsidR="00080844" w:rsidRPr="009354B1" w:rsidRDefault="00080844" w:rsidP="00080844">
      <w:pPr>
        <w:pStyle w:val="Text2"/>
        <w:tabs>
          <w:tab w:val="left" w:leader="dot" w:pos="9072"/>
        </w:tabs>
        <w:ind w:left="709"/>
        <w:rPr>
          <w:noProof/>
        </w:rPr>
      </w:pPr>
      <w:r w:rsidRPr="009354B1">
        <w:rPr>
          <w:noProof/>
        </w:rPr>
        <w:tab/>
      </w:r>
    </w:p>
    <w:p w14:paraId="67D475BD" w14:textId="77777777" w:rsidR="00080844" w:rsidRPr="009354B1" w:rsidRDefault="00080844" w:rsidP="00080844">
      <w:pPr>
        <w:pStyle w:val="Point1"/>
        <w:rPr>
          <w:noProof/>
        </w:rPr>
      </w:pPr>
      <w:r>
        <w:rPr>
          <w:noProof/>
        </w:rPr>
        <w:t>г)</w:t>
      </w:r>
      <w:r>
        <w:rPr>
          <w:noProof/>
        </w:rPr>
        <w:tab/>
      </w:r>
      <w:r w:rsidRPr="009354B1">
        <w:rPr>
          <w:noProof/>
        </w:rPr>
        <w:t>Обобщение на основните мнения, представени от участниците във всяка обществена консултация, с пояснение как са били разгледани.</w:t>
      </w:r>
    </w:p>
    <w:p w14:paraId="5CB5CF5E" w14:textId="77777777" w:rsidR="00080844" w:rsidRPr="009354B1" w:rsidRDefault="00080844" w:rsidP="00080844">
      <w:pPr>
        <w:pStyle w:val="Text2"/>
        <w:tabs>
          <w:tab w:val="left" w:leader="dot" w:pos="9072"/>
        </w:tabs>
        <w:ind w:left="709"/>
        <w:rPr>
          <w:noProof/>
        </w:rPr>
      </w:pPr>
      <w:r w:rsidRPr="009354B1">
        <w:rPr>
          <w:noProof/>
        </w:rPr>
        <w:tab/>
      </w:r>
    </w:p>
    <w:p w14:paraId="45E11EB7" w14:textId="77777777" w:rsidR="00080844" w:rsidRPr="009354B1" w:rsidRDefault="00080844" w:rsidP="00080844">
      <w:pPr>
        <w:pStyle w:val="ManualNumPar2"/>
        <w:rPr>
          <w:noProof/>
        </w:rPr>
      </w:pPr>
      <w:r w:rsidRPr="00754C25">
        <w:rPr>
          <w:noProof/>
        </w:rPr>
        <w:t>4.6.</w:t>
      </w:r>
      <w:r w:rsidRPr="00754C25">
        <w:rPr>
          <w:noProof/>
        </w:rPr>
        <w:tab/>
      </w:r>
      <w:r w:rsidRPr="009354B1">
        <w:rPr>
          <w:noProof/>
        </w:rPr>
        <w:t>Моля, посочете окончателния обхват на мярката за помощ по отношение на размера на района на намесата и гъстотата на населението в него.</w:t>
      </w:r>
    </w:p>
    <w:p w14:paraId="68643CF4" w14:textId="77777777" w:rsidR="00080844" w:rsidRPr="009354B1" w:rsidRDefault="00080844" w:rsidP="00080844">
      <w:pPr>
        <w:pStyle w:val="Text2"/>
        <w:tabs>
          <w:tab w:val="left" w:leader="dot" w:pos="9072"/>
        </w:tabs>
        <w:ind w:left="709"/>
        <w:rPr>
          <w:noProof/>
        </w:rPr>
      </w:pPr>
      <w:r w:rsidRPr="009354B1">
        <w:rPr>
          <w:noProof/>
        </w:rPr>
        <w:tab/>
      </w:r>
    </w:p>
    <w:p w14:paraId="68833AC0" w14:textId="77777777" w:rsidR="00080844" w:rsidRPr="009354B1" w:rsidRDefault="00080844" w:rsidP="00080844">
      <w:pPr>
        <w:pStyle w:val="ManualNumPar1"/>
        <w:rPr>
          <w:bCs/>
          <w:noProof/>
        </w:rPr>
      </w:pPr>
      <w:bookmarkStart w:id="2" w:name="_Ref150784980"/>
      <w:r w:rsidRPr="00754C25">
        <w:rPr>
          <w:noProof/>
        </w:rPr>
        <w:t>5.</w:t>
      </w:r>
      <w:r w:rsidRPr="00754C25">
        <w:rPr>
          <w:noProof/>
        </w:rPr>
        <w:tab/>
      </w:r>
      <w:r w:rsidRPr="009354B1">
        <w:rPr>
          <w:noProof/>
        </w:rPr>
        <w:t>Неефективност на пазара по отношение на мобилните мрежи за достъп</w:t>
      </w:r>
    </w:p>
    <w:p w14:paraId="0D71B6FD" w14:textId="77777777" w:rsidR="00080844" w:rsidRPr="009354B1" w:rsidRDefault="00080844" w:rsidP="00080844">
      <w:pPr>
        <w:pStyle w:val="ManualNumPar2"/>
        <w:rPr>
          <w:noProof/>
        </w:rPr>
      </w:pPr>
      <w:r w:rsidRPr="00754C25">
        <w:rPr>
          <w:noProof/>
        </w:rPr>
        <w:t>5.1.</w:t>
      </w:r>
      <w:r w:rsidRPr="00754C25">
        <w:rPr>
          <w:noProof/>
        </w:rPr>
        <w:tab/>
      </w:r>
      <w:r w:rsidRPr="009354B1">
        <w:rPr>
          <w:noProof/>
        </w:rPr>
        <w:t>Моля, посочете ефективността по отношение на скоростта на изтегляне (и ако е приложимо, скоростта на качване и други параметри), които субсидираните мрежи ще трябва да осигуряват</w:t>
      </w:r>
      <w:r w:rsidRPr="009354B1">
        <w:rPr>
          <w:rStyle w:val="FootnoteReference"/>
          <w:noProof/>
        </w:rPr>
        <w:footnoteReference w:id="47"/>
      </w:r>
      <w:r w:rsidRPr="009354B1">
        <w:rPr>
          <w:noProof/>
        </w:rPr>
        <w:t>.</w:t>
      </w:r>
      <w:bookmarkEnd w:id="2"/>
    </w:p>
    <w:p w14:paraId="5E85B637" w14:textId="77777777" w:rsidR="00080844" w:rsidRPr="009354B1" w:rsidRDefault="00080844" w:rsidP="00080844">
      <w:pPr>
        <w:pStyle w:val="Text2"/>
        <w:tabs>
          <w:tab w:val="left" w:leader="dot" w:pos="9072"/>
        </w:tabs>
        <w:ind w:left="709"/>
        <w:rPr>
          <w:noProof/>
        </w:rPr>
      </w:pPr>
      <w:r w:rsidRPr="009354B1">
        <w:rPr>
          <w:noProof/>
        </w:rPr>
        <w:tab/>
      </w:r>
    </w:p>
    <w:p w14:paraId="4AAC3F8F" w14:textId="77777777" w:rsidR="00080844" w:rsidRPr="009354B1" w:rsidRDefault="00080844" w:rsidP="00080844">
      <w:pPr>
        <w:pStyle w:val="ManualNumPar2"/>
        <w:rPr>
          <w:noProof/>
        </w:rPr>
      </w:pPr>
      <w:r w:rsidRPr="00754C25">
        <w:rPr>
          <w:noProof/>
        </w:rPr>
        <w:t>5.2.</w:t>
      </w:r>
      <w:r w:rsidRPr="00754C25">
        <w:rPr>
          <w:noProof/>
        </w:rPr>
        <w:tab/>
      </w:r>
      <w:r w:rsidRPr="009354B1">
        <w:rPr>
          <w:noProof/>
        </w:rPr>
        <w:t>Моля, посочете текущите и бъдещите нужди на крайните потребители, които могат да бъдат задоволени от мобилните мрежи, осигуряващи посочените в точка 5.1 показатели (а не от съществуващите мобилни мрежи), като предоставите проверими подкрепящи доказателства за това (например проучвания сред потребителите, независими проучвания)</w:t>
      </w:r>
      <w:r w:rsidRPr="009354B1">
        <w:rPr>
          <w:rStyle w:val="FootnoteReference"/>
          <w:noProof/>
        </w:rPr>
        <w:footnoteReference w:id="48"/>
      </w:r>
      <w:r w:rsidRPr="009354B1">
        <w:rPr>
          <w:noProof/>
        </w:rPr>
        <w:t>.</w:t>
      </w:r>
    </w:p>
    <w:p w14:paraId="4D0F3A26" w14:textId="77777777" w:rsidR="00080844" w:rsidRPr="009354B1" w:rsidRDefault="00080844" w:rsidP="00080844">
      <w:pPr>
        <w:pStyle w:val="Text2"/>
        <w:tabs>
          <w:tab w:val="left" w:leader="dot" w:pos="9072"/>
        </w:tabs>
        <w:ind w:left="709"/>
        <w:rPr>
          <w:noProof/>
        </w:rPr>
      </w:pPr>
      <w:r w:rsidRPr="009354B1">
        <w:rPr>
          <w:noProof/>
        </w:rPr>
        <w:tab/>
      </w:r>
    </w:p>
    <w:p w14:paraId="5C369E8B" w14:textId="77777777" w:rsidR="00080844" w:rsidRPr="009354B1" w:rsidRDefault="00080844" w:rsidP="00080844">
      <w:pPr>
        <w:pStyle w:val="ManualNumPar2"/>
        <w:rPr>
          <w:noProof/>
        </w:rPr>
      </w:pPr>
      <w:r w:rsidRPr="00754C25">
        <w:rPr>
          <w:noProof/>
        </w:rPr>
        <w:t>5.3.</w:t>
      </w:r>
      <w:r w:rsidRPr="00754C25">
        <w:rPr>
          <w:noProof/>
        </w:rPr>
        <w:tab/>
      </w:r>
      <w:r w:rsidRPr="009354B1">
        <w:rPr>
          <w:noProof/>
        </w:rPr>
        <w:t>Моля, потвърдете, че мярката за помощ не може да се използва за изпълнението на правни задължения (например задължения, свързани с правата за използване на радиочестотния спектър)</w:t>
      </w:r>
      <w:r w:rsidRPr="009354B1">
        <w:rPr>
          <w:rStyle w:val="FootnoteReference"/>
          <w:noProof/>
        </w:rPr>
        <w:footnoteReference w:id="49"/>
      </w:r>
      <w:r w:rsidRPr="009354B1">
        <w:rPr>
          <w:noProof/>
        </w:rPr>
        <w:t>.</w:t>
      </w:r>
    </w:p>
    <w:p w14:paraId="366D1310" w14:textId="77777777" w:rsidR="00080844" w:rsidRPr="009354B1" w:rsidRDefault="00080844" w:rsidP="00080844">
      <w:pPr>
        <w:pStyle w:val="Text2"/>
        <w:tabs>
          <w:tab w:val="left" w:leader="dot" w:pos="9072"/>
        </w:tabs>
        <w:ind w:left="709"/>
        <w:rPr>
          <w:noProof/>
        </w:rPr>
      </w:pPr>
      <w:r w:rsidRPr="009354B1">
        <w:rPr>
          <w:noProof/>
        </w:rPr>
        <w:tab/>
      </w:r>
    </w:p>
    <w:p w14:paraId="11811B1E" w14:textId="77777777" w:rsidR="00080844" w:rsidRPr="009354B1" w:rsidRDefault="00080844" w:rsidP="00080844">
      <w:pPr>
        <w:pStyle w:val="ManualNumPar2"/>
        <w:rPr>
          <w:noProof/>
        </w:rPr>
      </w:pPr>
      <w:r w:rsidRPr="00754C25">
        <w:rPr>
          <w:noProof/>
        </w:rPr>
        <w:lastRenderedPageBreak/>
        <w:t>5.4.</w:t>
      </w:r>
      <w:r w:rsidRPr="00754C25">
        <w:rPr>
          <w:noProof/>
        </w:rPr>
        <w:tab/>
      </w:r>
      <w:r w:rsidRPr="009354B1">
        <w:rPr>
          <w:noProof/>
        </w:rPr>
        <w:t>Моля, посочете дали мярката за помощ е насочена към райони, в които вече има поне една съществуваща или надеждно планирана мобилна мрежа</w:t>
      </w:r>
      <w:r w:rsidRPr="009354B1">
        <w:rPr>
          <w:rStyle w:val="FootnoteReference"/>
          <w:noProof/>
        </w:rPr>
        <w:footnoteReference w:id="50"/>
      </w:r>
      <w:r w:rsidRPr="009354B1">
        <w:rPr>
          <w:noProof/>
        </w:rPr>
        <w:t xml:space="preserve">, способна да задоволи установените нужди на крайните потребители. </w:t>
      </w:r>
    </w:p>
    <w:p w14:paraId="20F9FA42" w14:textId="77777777" w:rsidR="00080844" w:rsidRPr="009354B1" w:rsidRDefault="00555FBF" w:rsidP="00080844">
      <w:pPr>
        <w:pStyle w:val="Text1"/>
        <w:rPr>
          <w:noProof/>
        </w:rPr>
      </w:pPr>
      <w:sdt>
        <w:sdtPr>
          <w:rPr>
            <w:rFonts w:ascii="MS Gothic" w:eastAsia="MS Gothic" w:hAnsi="MS Gothic"/>
            <w:noProof/>
          </w:rPr>
          <w:id w:val="718101390"/>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rFonts w:ascii="MS Gothic" w:eastAsia="MS Gothic" w:hAnsi="MS Gothic"/>
            <w:noProof/>
          </w:rPr>
          <w:id w:val="-1154063537"/>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p>
    <w:p w14:paraId="31027DD6" w14:textId="77777777" w:rsidR="00080844" w:rsidRPr="009354B1" w:rsidRDefault="00080844" w:rsidP="00080844">
      <w:pPr>
        <w:pStyle w:val="Text1"/>
        <w:rPr>
          <w:noProof/>
        </w:rPr>
      </w:pPr>
      <w:r w:rsidRPr="009354B1">
        <w:rPr>
          <w:noProof/>
        </w:rPr>
        <w:t>Ако отговорът е „да“, моля, докажете (с помощта на проверими доказателства): а) защо тази мрежа се смята за недостатъчна, за да осигури на крайните потребители достатъчно качество на услугите, за да бъдат задоволени техните променящи се нужди; и б) дали и по какъв начин с мярката за помощ ще бъде осигурено такова качество на услугите, като по този начин ще се допринесе за съществено подобрение, което пазарът не може да постигне</w:t>
      </w:r>
      <w:r w:rsidRPr="009354B1">
        <w:rPr>
          <w:rStyle w:val="FootnoteReference"/>
          <w:noProof/>
        </w:rPr>
        <w:footnoteReference w:id="51"/>
      </w:r>
      <w:r w:rsidRPr="009354B1">
        <w:rPr>
          <w:noProof/>
        </w:rPr>
        <w:t>.</w:t>
      </w:r>
    </w:p>
    <w:p w14:paraId="47A235A3" w14:textId="77777777" w:rsidR="00080844" w:rsidRPr="009354B1" w:rsidRDefault="00080844" w:rsidP="00080844">
      <w:pPr>
        <w:pStyle w:val="Text2"/>
        <w:tabs>
          <w:tab w:val="left" w:leader="dot" w:pos="9072"/>
        </w:tabs>
        <w:ind w:left="709"/>
        <w:rPr>
          <w:noProof/>
        </w:rPr>
      </w:pPr>
      <w:r w:rsidRPr="009354B1">
        <w:rPr>
          <w:noProof/>
        </w:rPr>
        <w:tab/>
      </w:r>
    </w:p>
    <w:p w14:paraId="34F07F37" w14:textId="77777777" w:rsidR="00080844" w:rsidRPr="009354B1" w:rsidRDefault="00080844" w:rsidP="00080844">
      <w:pPr>
        <w:pStyle w:val="ManualNumPar2"/>
        <w:rPr>
          <w:noProof/>
        </w:rPr>
      </w:pPr>
      <w:r w:rsidRPr="00754C25">
        <w:rPr>
          <w:noProof/>
        </w:rPr>
        <w:t>5.5.</w:t>
      </w:r>
      <w:r w:rsidRPr="00754C25">
        <w:rPr>
          <w:noProof/>
        </w:rPr>
        <w:tab/>
      </w:r>
      <w:r w:rsidRPr="009354B1">
        <w:rPr>
          <w:noProof/>
          <w:u w:val="single"/>
        </w:rPr>
        <w:t>Картографиране</w:t>
      </w:r>
      <w:r w:rsidRPr="009354B1">
        <w:rPr>
          <w:rStyle w:val="FootnoteReference"/>
          <w:noProof/>
        </w:rPr>
        <w:footnoteReference w:id="52"/>
      </w:r>
      <w:r w:rsidRPr="009354B1">
        <w:rPr>
          <w:noProof/>
        </w:rPr>
        <w:t>. Моля, посочете следната информация:</w:t>
      </w:r>
    </w:p>
    <w:p w14:paraId="094D2206" w14:textId="77777777" w:rsidR="00080844" w:rsidRPr="009354B1" w:rsidRDefault="00080844" w:rsidP="00080844">
      <w:pPr>
        <w:pStyle w:val="Point1"/>
        <w:rPr>
          <w:noProof/>
        </w:rPr>
      </w:pPr>
      <w:r>
        <w:rPr>
          <w:noProof/>
        </w:rPr>
        <w:t>а)</w:t>
      </w:r>
      <w:r>
        <w:rPr>
          <w:noProof/>
        </w:rPr>
        <w:tab/>
      </w:r>
      <w:r w:rsidRPr="009354B1">
        <w:rPr>
          <w:noProof/>
        </w:rPr>
        <w:t>Видът (например 3G, 4G, 5G, 6G, други) мрежи и техният брой в района на намеса</w:t>
      </w:r>
    </w:p>
    <w:p w14:paraId="6F1EE6C4" w14:textId="77777777" w:rsidR="00080844" w:rsidRPr="009354B1" w:rsidRDefault="00080844" w:rsidP="00080844">
      <w:pPr>
        <w:pStyle w:val="Point1"/>
        <w:rPr>
          <w:noProof/>
        </w:rPr>
      </w:pPr>
      <w:r>
        <w:rPr>
          <w:noProof/>
        </w:rPr>
        <w:t>б)</w:t>
      </w:r>
      <w:r>
        <w:rPr>
          <w:noProof/>
        </w:rPr>
        <w:tab/>
      </w:r>
      <w:r w:rsidRPr="009354B1">
        <w:rPr>
          <w:noProof/>
        </w:rPr>
        <w:t>Критерии за ефективност на съществуващите и планираните (в съответния времеви хоризонт) мрежи, които са били картографирани (например скорост на изтегляне, скорост на качване, закъснение на сигнала, загуба на пакети, грешка в пакети, колебание, наличност на услугата)</w:t>
      </w:r>
      <w:r w:rsidRPr="009354B1">
        <w:rPr>
          <w:rStyle w:val="FootnoteReference"/>
          <w:noProof/>
        </w:rPr>
        <w:footnoteReference w:id="53"/>
      </w:r>
      <w:r w:rsidRPr="009354B1">
        <w:rPr>
          <w:noProof/>
        </w:rPr>
        <w:t>.</w:t>
      </w:r>
    </w:p>
    <w:p w14:paraId="0F87DBF3" w14:textId="77777777" w:rsidR="00080844" w:rsidRPr="009354B1" w:rsidRDefault="00080844" w:rsidP="00080844">
      <w:pPr>
        <w:pStyle w:val="Text2"/>
        <w:tabs>
          <w:tab w:val="left" w:leader="dot" w:pos="9072"/>
        </w:tabs>
        <w:ind w:left="709"/>
        <w:rPr>
          <w:noProof/>
        </w:rPr>
      </w:pPr>
      <w:r w:rsidRPr="009354B1">
        <w:rPr>
          <w:noProof/>
        </w:rPr>
        <w:tab/>
      </w:r>
    </w:p>
    <w:p w14:paraId="6A0DBEBC" w14:textId="77777777" w:rsidR="00080844" w:rsidRPr="009354B1" w:rsidRDefault="00080844" w:rsidP="00080844">
      <w:pPr>
        <w:pStyle w:val="Point1"/>
        <w:rPr>
          <w:noProof/>
        </w:rPr>
      </w:pPr>
      <w:r>
        <w:rPr>
          <w:noProof/>
        </w:rPr>
        <w:t>в)</w:t>
      </w:r>
      <w:r>
        <w:rPr>
          <w:noProof/>
        </w:rPr>
        <w:tab/>
      </w:r>
      <w:r w:rsidRPr="009354B1">
        <w:rPr>
          <w:noProof/>
        </w:rPr>
        <w:t>Начин, по който са оценени бъдещите инвестиционни планове в съответния времеви хоризонт на мярката за помощ, за да се установи тяхната надеждност. Наред с другото, моля, посочете:</w:t>
      </w:r>
    </w:p>
    <w:p w14:paraId="2C5B1AC0" w14:textId="77777777" w:rsidR="00080844" w:rsidRPr="009354B1" w:rsidRDefault="00080844" w:rsidP="00080844">
      <w:pPr>
        <w:pStyle w:val="Stylei"/>
        <w:numPr>
          <w:ilvl w:val="0"/>
          <w:numId w:val="31"/>
        </w:numPr>
        <w:rPr>
          <w:noProof/>
        </w:rPr>
      </w:pPr>
      <w:r w:rsidRPr="009354B1">
        <w:rPr>
          <w:noProof/>
        </w:rPr>
        <w:t>Доказателствата, поискани и представени от съответните заинтересовани страни, за да се докаже надеждността на техните инвестиционни планове</w:t>
      </w:r>
      <w:r w:rsidRPr="009354B1">
        <w:rPr>
          <w:rStyle w:val="FootnoteReference"/>
          <w:noProof/>
        </w:rPr>
        <w:footnoteReference w:id="54"/>
      </w:r>
      <w:r w:rsidRPr="009354B1">
        <w:rPr>
          <w:noProof/>
        </w:rPr>
        <w:t>.</w:t>
      </w:r>
    </w:p>
    <w:p w14:paraId="3E1DF32B" w14:textId="77777777" w:rsidR="00080844" w:rsidRPr="009354B1" w:rsidRDefault="00080844" w:rsidP="00555FBF">
      <w:pPr>
        <w:pStyle w:val="Text2"/>
        <w:tabs>
          <w:tab w:val="left" w:leader="dot" w:pos="9072"/>
        </w:tabs>
        <w:ind w:left="2160"/>
        <w:rPr>
          <w:noProof/>
        </w:rPr>
      </w:pPr>
      <w:r w:rsidRPr="009354B1">
        <w:rPr>
          <w:noProof/>
        </w:rPr>
        <w:tab/>
      </w:r>
    </w:p>
    <w:p w14:paraId="1E069409" w14:textId="77777777" w:rsidR="00080844" w:rsidRPr="009354B1" w:rsidRDefault="00080844" w:rsidP="00080844">
      <w:pPr>
        <w:pStyle w:val="Stylei"/>
        <w:rPr>
          <w:noProof/>
        </w:rPr>
      </w:pPr>
      <w:r w:rsidRPr="009354B1">
        <w:rPr>
          <w:noProof/>
        </w:rPr>
        <w:t>Критериите за оценка, прилагани за оценка на надеждността на бъдещите инвестиционни планове</w:t>
      </w:r>
      <w:r w:rsidRPr="009354B1">
        <w:rPr>
          <w:rStyle w:val="FootnoteReference"/>
          <w:noProof/>
        </w:rPr>
        <w:footnoteReference w:id="55"/>
      </w:r>
      <w:r w:rsidRPr="009354B1">
        <w:rPr>
          <w:noProof/>
        </w:rPr>
        <w:t xml:space="preserve">. </w:t>
      </w:r>
    </w:p>
    <w:p w14:paraId="7D69E7D2" w14:textId="77777777" w:rsidR="00080844" w:rsidRPr="009354B1" w:rsidRDefault="00080844" w:rsidP="00555FBF">
      <w:pPr>
        <w:pStyle w:val="Text2"/>
        <w:tabs>
          <w:tab w:val="left" w:leader="dot" w:pos="9072"/>
        </w:tabs>
        <w:ind w:left="2160"/>
        <w:rPr>
          <w:noProof/>
        </w:rPr>
      </w:pPr>
      <w:r w:rsidRPr="009354B1">
        <w:rPr>
          <w:noProof/>
        </w:rPr>
        <w:tab/>
      </w:r>
    </w:p>
    <w:p w14:paraId="62EF5939" w14:textId="77777777" w:rsidR="00080844" w:rsidRPr="009354B1" w:rsidRDefault="00080844" w:rsidP="00080844">
      <w:pPr>
        <w:pStyle w:val="Stylei"/>
        <w:rPr>
          <w:noProof/>
        </w:rPr>
      </w:pPr>
      <w:r w:rsidRPr="009354B1">
        <w:rPr>
          <w:noProof/>
        </w:rPr>
        <w:t>Дали заинтересованите страни са били приканени да подпишат споразумения за поемане на ангажименти по отношение на изпълнението на декларираните инвестиционни планове</w:t>
      </w:r>
      <w:r w:rsidRPr="009354B1">
        <w:rPr>
          <w:rStyle w:val="FootnoteReference"/>
          <w:noProof/>
        </w:rPr>
        <w:footnoteReference w:id="56"/>
      </w:r>
      <w:r w:rsidRPr="009354B1">
        <w:rPr>
          <w:noProof/>
        </w:rPr>
        <w:t xml:space="preserve">. </w:t>
      </w:r>
    </w:p>
    <w:p w14:paraId="133EDC51" w14:textId="77777777" w:rsidR="00080844" w:rsidRPr="009354B1" w:rsidRDefault="00555FBF" w:rsidP="00080844">
      <w:pPr>
        <w:pStyle w:val="Text4"/>
        <w:rPr>
          <w:noProof/>
        </w:rPr>
      </w:pPr>
      <w:sdt>
        <w:sdtPr>
          <w:rPr>
            <w:rFonts w:ascii="MS Gothic" w:eastAsia="MS Gothic" w:hAnsi="MS Gothic"/>
            <w:noProof/>
          </w:rPr>
          <w:id w:val="-1475520343"/>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rFonts w:ascii="MS Gothic" w:eastAsia="MS Gothic" w:hAnsi="MS Gothic"/>
            <w:noProof/>
          </w:rPr>
          <w:id w:val="-1748490393"/>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p>
    <w:p w14:paraId="6D96C586" w14:textId="77777777" w:rsidR="00080844" w:rsidRPr="009354B1" w:rsidRDefault="00080844" w:rsidP="00080844">
      <w:pPr>
        <w:pStyle w:val="Text2"/>
        <w:ind w:left="2127"/>
        <w:rPr>
          <w:noProof/>
        </w:rPr>
      </w:pPr>
      <w:r w:rsidRPr="009354B1">
        <w:rPr>
          <w:noProof/>
        </w:rPr>
        <w:lastRenderedPageBreak/>
        <w:t>Ако отговорът е „да“, моля, пояснете дали тези споразумения за поемане на ангажименти включват основни етапи и задължения за докладване на напредъка</w:t>
      </w:r>
      <w:r w:rsidRPr="009354B1">
        <w:rPr>
          <w:rStyle w:val="FootnoteReference"/>
          <w:noProof/>
        </w:rPr>
        <w:footnoteReference w:id="57"/>
      </w:r>
      <w:r w:rsidRPr="009354B1">
        <w:rPr>
          <w:noProof/>
        </w:rPr>
        <w:t>.</w:t>
      </w:r>
    </w:p>
    <w:p w14:paraId="4C248510" w14:textId="77777777" w:rsidR="00080844" w:rsidRPr="009354B1" w:rsidRDefault="00080844" w:rsidP="00555FBF">
      <w:pPr>
        <w:pStyle w:val="Text2"/>
        <w:tabs>
          <w:tab w:val="left" w:leader="dot" w:pos="9072"/>
        </w:tabs>
        <w:ind w:left="2127"/>
        <w:rPr>
          <w:noProof/>
        </w:rPr>
      </w:pPr>
      <w:r w:rsidRPr="009354B1">
        <w:rPr>
          <w:noProof/>
        </w:rPr>
        <w:tab/>
      </w:r>
    </w:p>
    <w:p w14:paraId="3011997F" w14:textId="77777777" w:rsidR="00080844" w:rsidRPr="009354B1" w:rsidRDefault="00080844" w:rsidP="00080844">
      <w:pPr>
        <w:pStyle w:val="Stylei"/>
        <w:rPr>
          <w:noProof/>
        </w:rPr>
      </w:pPr>
      <w:r w:rsidRPr="009354B1">
        <w:rPr>
          <w:noProof/>
        </w:rPr>
        <w:t>Дали резултатите от оценката и съответните обосновани заключения са били съобщени на всички заинтересовани страни, които са представили информация за своите частни инвестиционни планове, и по какъв начин</w:t>
      </w:r>
      <w:r w:rsidRPr="009354B1">
        <w:rPr>
          <w:rStyle w:val="FootnoteReference"/>
          <w:noProof/>
        </w:rPr>
        <w:footnoteReference w:id="58"/>
      </w:r>
      <w:r w:rsidRPr="009354B1">
        <w:rPr>
          <w:noProof/>
        </w:rPr>
        <w:t>.</w:t>
      </w:r>
    </w:p>
    <w:p w14:paraId="2E3A5915" w14:textId="77777777" w:rsidR="00080844" w:rsidRPr="009354B1" w:rsidRDefault="00080844" w:rsidP="00555FBF">
      <w:pPr>
        <w:pStyle w:val="Text2"/>
        <w:tabs>
          <w:tab w:val="left" w:leader="dot" w:pos="9072"/>
        </w:tabs>
        <w:ind w:left="2160"/>
        <w:rPr>
          <w:noProof/>
        </w:rPr>
      </w:pPr>
      <w:r w:rsidRPr="009354B1">
        <w:rPr>
          <w:noProof/>
        </w:rPr>
        <w:tab/>
      </w:r>
    </w:p>
    <w:p w14:paraId="0F783A19" w14:textId="77777777" w:rsidR="00080844" w:rsidRPr="009354B1" w:rsidRDefault="00080844" w:rsidP="00080844">
      <w:pPr>
        <w:pStyle w:val="Point1"/>
        <w:rPr>
          <w:noProof/>
        </w:rPr>
      </w:pPr>
      <w:r>
        <w:rPr>
          <w:noProof/>
        </w:rPr>
        <w:t>г)</w:t>
      </w:r>
      <w:r>
        <w:rPr>
          <w:noProof/>
        </w:rPr>
        <w:tab/>
      </w:r>
      <w:r w:rsidRPr="009354B1">
        <w:rPr>
          <w:noProof/>
        </w:rPr>
        <w:t>Начална и крайна дата на всяка стъпка от картографирането.</w:t>
      </w:r>
    </w:p>
    <w:p w14:paraId="12597ECB" w14:textId="77777777" w:rsidR="00080844" w:rsidRPr="009354B1" w:rsidRDefault="00080844" w:rsidP="00080844">
      <w:pPr>
        <w:pStyle w:val="Text2"/>
        <w:tabs>
          <w:tab w:val="left" w:leader="dot" w:pos="9072"/>
        </w:tabs>
        <w:ind w:left="709"/>
        <w:rPr>
          <w:noProof/>
        </w:rPr>
      </w:pPr>
      <w:r w:rsidRPr="009354B1">
        <w:rPr>
          <w:noProof/>
        </w:rPr>
        <w:tab/>
      </w:r>
    </w:p>
    <w:p w14:paraId="0E61DD95" w14:textId="77777777" w:rsidR="00080844" w:rsidRPr="009354B1" w:rsidRDefault="00080844" w:rsidP="00080844">
      <w:pPr>
        <w:pStyle w:val="Point1"/>
        <w:rPr>
          <w:noProof/>
        </w:rPr>
      </w:pPr>
      <w:r>
        <w:rPr>
          <w:noProof/>
        </w:rPr>
        <w:t>д)</w:t>
      </w:r>
      <w:r>
        <w:rPr>
          <w:noProof/>
        </w:rPr>
        <w:tab/>
      </w:r>
      <w:r w:rsidRPr="009354B1">
        <w:rPr>
          <w:noProof/>
        </w:rPr>
        <w:t>Брой и самоличност на участниците във всяка стъпка от картографирането.</w:t>
      </w:r>
    </w:p>
    <w:p w14:paraId="5B7E5A92" w14:textId="77777777" w:rsidR="00080844" w:rsidRPr="009354B1" w:rsidRDefault="00080844" w:rsidP="00080844">
      <w:pPr>
        <w:pStyle w:val="Text2"/>
        <w:tabs>
          <w:tab w:val="left" w:leader="dot" w:pos="9072"/>
        </w:tabs>
        <w:ind w:left="709"/>
        <w:rPr>
          <w:noProof/>
        </w:rPr>
      </w:pPr>
      <w:r w:rsidRPr="009354B1">
        <w:rPr>
          <w:noProof/>
        </w:rPr>
        <w:tab/>
      </w:r>
    </w:p>
    <w:p w14:paraId="19656AC8" w14:textId="77777777" w:rsidR="00080844" w:rsidRPr="009354B1" w:rsidRDefault="00080844" w:rsidP="00080844">
      <w:pPr>
        <w:pStyle w:val="Point1"/>
        <w:rPr>
          <w:noProof/>
        </w:rPr>
      </w:pPr>
      <w:r>
        <w:rPr>
          <w:noProof/>
        </w:rPr>
        <w:t>е)</w:t>
      </w:r>
      <w:r>
        <w:rPr>
          <w:noProof/>
        </w:rPr>
        <w:tab/>
      </w:r>
      <w:r w:rsidRPr="009354B1">
        <w:rPr>
          <w:noProof/>
        </w:rPr>
        <w:t>Междинни и крайни резултати от картографирането.</w:t>
      </w:r>
    </w:p>
    <w:p w14:paraId="62BE4908" w14:textId="77777777" w:rsidR="00080844" w:rsidRPr="009354B1" w:rsidRDefault="00080844" w:rsidP="00080844">
      <w:pPr>
        <w:pStyle w:val="Text2"/>
        <w:tabs>
          <w:tab w:val="left" w:leader="dot" w:pos="9072"/>
        </w:tabs>
        <w:ind w:left="709"/>
        <w:rPr>
          <w:noProof/>
        </w:rPr>
      </w:pPr>
      <w:r w:rsidRPr="009354B1">
        <w:rPr>
          <w:noProof/>
        </w:rPr>
        <w:tab/>
      </w:r>
    </w:p>
    <w:p w14:paraId="39049199" w14:textId="77777777" w:rsidR="00080844" w:rsidRPr="009354B1" w:rsidRDefault="00080844" w:rsidP="00080844">
      <w:pPr>
        <w:pStyle w:val="Point1"/>
        <w:rPr>
          <w:noProof/>
        </w:rPr>
      </w:pPr>
      <w:r>
        <w:rPr>
          <w:noProof/>
        </w:rPr>
        <w:t>ж)</w:t>
      </w:r>
      <w:r>
        <w:rPr>
          <w:noProof/>
        </w:rPr>
        <w:tab/>
      </w:r>
      <w:r w:rsidRPr="009354B1">
        <w:rPr>
          <w:noProof/>
        </w:rPr>
        <w:t>Потвърждение, че картографирането е извършено на ниво адрес въз основа на помещения, обхванати от мрежата, или въз основа на мрежи с максимални размери 100x100 м (или по-малки)</w:t>
      </w:r>
      <w:r w:rsidRPr="009354B1">
        <w:rPr>
          <w:rStyle w:val="FootnoteReference"/>
          <w:noProof/>
        </w:rPr>
        <w:footnoteReference w:id="59"/>
      </w:r>
      <w:r w:rsidRPr="009354B1">
        <w:rPr>
          <w:noProof/>
        </w:rPr>
        <w:t>. Моля, посочете кой от двата критерия е бил приложен.</w:t>
      </w:r>
    </w:p>
    <w:p w14:paraId="7F525E50" w14:textId="77777777" w:rsidR="00080844" w:rsidRPr="009354B1" w:rsidRDefault="00080844" w:rsidP="00080844">
      <w:pPr>
        <w:pStyle w:val="Text2"/>
        <w:tabs>
          <w:tab w:val="left" w:leader="dot" w:pos="9072"/>
        </w:tabs>
        <w:ind w:left="709"/>
        <w:rPr>
          <w:noProof/>
        </w:rPr>
      </w:pPr>
      <w:r w:rsidRPr="009354B1">
        <w:rPr>
          <w:noProof/>
        </w:rPr>
        <w:tab/>
      </w:r>
    </w:p>
    <w:p w14:paraId="15F92B0F" w14:textId="77777777" w:rsidR="00080844" w:rsidRPr="009354B1" w:rsidRDefault="00080844" w:rsidP="00080844">
      <w:pPr>
        <w:pStyle w:val="Point1"/>
        <w:rPr>
          <w:noProof/>
        </w:rPr>
      </w:pPr>
      <w:r>
        <w:rPr>
          <w:noProof/>
        </w:rPr>
        <w:t>з)</w:t>
      </w:r>
      <w:r>
        <w:rPr>
          <w:noProof/>
        </w:rPr>
        <w:tab/>
      </w:r>
      <w:r w:rsidRPr="009354B1">
        <w:rPr>
          <w:noProof/>
        </w:rPr>
        <w:t>Дали органите на Вашата държава са спазили най-добрите практики за прилагане на методиките за картографиране, описани в приложение I към Насоките за широколентовите мрежи</w:t>
      </w:r>
      <w:r w:rsidRPr="009354B1">
        <w:rPr>
          <w:rStyle w:val="FootnoteReference"/>
          <w:noProof/>
        </w:rPr>
        <w:footnoteReference w:id="60"/>
      </w:r>
      <w:r w:rsidRPr="009354B1">
        <w:rPr>
          <w:noProof/>
        </w:rPr>
        <w:t xml:space="preserve">. </w:t>
      </w:r>
    </w:p>
    <w:p w14:paraId="12F5AC01" w14:textId="77777777" w:rsidR="00080844" w:rsidRPr="009354B1" w:rsidRDefault="00555FBF" w:rsidP="00080844">
      <w:pPr>
        <w:pStyle w:val="Text2"/>
        <w:rPr>
          <w:noProof/>
        </w:rPr>
      </w:pPr>
      <w:sdt>
        <w:sdtPr>
          <w:rPr>
            <w:rFonts w:ascii="MS Gothic" w:eastAsia="MS Gothic" w:hAnsi="MS Gothic"/>
            <w:noProof/>
          </w:rPr>
          <w:id w:val="2062124601"/>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 </w:t>
      </w:r>
    </w:p>
    <w:p w14:paraId="75D455C3" w14:textId="77777777" w:rsidR="00080844" w:rsidRPr="009354B1" w:rsidRDefault="00555FBF" w:rsidP="00080844">
      <w:pPr>
        <w:pStyle w:val="Text2"/>
        <w:rPr>
          <w:noProof/>
        </w:rPr>
      </w:pPr>
      <w:sdt>
        <w:sdtPr>
          <w:rPr>
            <w:rFonts w:ascii="MS Gothic" w:eastAsia="MS Gothic" w:hAnsi="MS Gothic"/>
            <w:noProof/>
          </w:rPr>
          <w:id w:val="-1665466642"/>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 В този случай, моля, уточнете по какъв начин органите на Вашата държава се отклоняват от приложение I към Насоките за широколентовите мрежи и по каква причина.</w:t>
      </w:r>
    </w:p>
    <w:p w14:paraId="6DEB0AE7" w14:textId="77777777" w:rsidR="00080844" w:rsidRPr="009354B1" w:rsidRDefault="00080844" w:rsidP="00080844">
      <w:pPr>
        <w:pStyle w:val="Text2"/>
        <w:tabs>
          <w:tab w:val="left" w:leader="dot" w:pos="9072"/>
        </w:tabs>
        <w:ind w:left="709"/>
        <w:rPr>
          <w:noProof/>
        </w:rPr>
      </w:pPr>
      <w:r w:rsidRPr="009354B1">
        <w:rPr>
          <w:noProof/>
        </w:rPr>
        <w:tab/>
      </w:r>
    </w:p>
    <w:p w14:paraId="6D0E43DD" w14:textId="77777777" w:rsidR="00080844" w:rsidRPr="009354B1" w:rsidRDefault="00080844" w:rsidP="00080844">
      <w:pPr>
        <w:pStyle w:val="Point1"/>
        <w:rPr>
          <w:noProof/>
        </w:rPr>
      </w:pPr>
      <w:r>
        <w:rPr>
          <w:noProof/>
        </w:rPr>
        <w:t>и)</w:t>
      </w:r>
      <w:r>
        <w:rPr>
          <w:noProof/>
        </w:rPr>
        <w:tab/>
      </w:r>
      <w:r w:rsidRPr="009354B1">
        <w:rPr>
          <w:noProof/>
        </w:rPr>
        <w:t>Потвърждение, че методиката и основните технически критерии за картографиране са публично достъпни (и по какъв начин)</w:t>
      </w:r>
      <w:r w:rsidRPr="009354B1">
        <w:rPr>
          <w:rStyle w:val="FootnoteReference"/>
          <w:noProof/>
        </w:rPr>
        <w:footnoteReference w:id="61"/>
      </w:r>
      <w:r w:rsidRPr="009354B1">
        <w:rPr>
          <w:noProof/>
        </w:rPr>
        <w:t>.</w:t>
      </w:r>
    </w:p>
    <w:p w14:paraId="574E708B" w14:textId="77777777" w:rsidR="00080844" w:rsidRPr="009354B1" w:rsidRDefault="00080844" w:rsidP="00080844">
      <w:pPr>
        <w:pStyle w:val="Text2"/>
        <w:tabs>
          <w:tab w:val="left" w:leader="dot" w:pos="9072"/>
        </w:tabs>
        <w:ind w:left="709"/>
        <w:rPr>
          <w:noProof/>
        </w:rPr>
      </w:pPr>
      <w:r w:rsidRPr="009354B1">
        <w:rPr>
          <w:noProof/>
        </w:rPr>
        <w:tab/>
      </w:r>
    </w:p>
    <w:p w14:paraId="774056B0" w14:textId="77777777" w:rsidR="00080844" w:rsidRPr="009354B1" w:rsidRDefault="00080844" w:rsidP="00080844">
      <w:pPr>
        <w:pStyle w:val="ManualNumPar2"/>
        <w:rPr>
          <w:noProof/>
        </w:rPr>
      </w:pPr>
      <w:r w:rsidRPr="00754C25">
        <w:rPr>
          <w:noProof/>
        </w:rPr>
        <w:t>5.6.</w:t>
      </w:r>
      <w:r w:rsidRPr="00754C25">
        <w:rPr>
          <w:noProof/>
        </w:rPr>
        <w:tab/>
      </w:r>
      <w:r w:rsidRPr="009354B1">
        <w:rPr>
          <w:noProof/>
          <w:u w:val="single"/>
        </w:rPr>
        <w:t>Обществена консултация</w:t>
      </w:r>
      <w:r w:rsidRPr="009354B1">
        <w:rPr>
          <w:noProof/>
        </w:rPr>
        <w:t>. Моля, посочете следната информация:</w:t>
      </w:r>
    </w:p>
    <w:p w14:paraId="7A4AA81A" w14:textId="77777777" w:rsidR="00080844" w:rsidRPr="009354B1" w:rsidRDefault="00080844" w:rsidP="00080844">
      <w:pPr>
        <w:pStyle w:val="Point1"/>
        <w:rPr>
          <w:noProof/>
        </w:rPr>
      </w:pPr>
      <w:r>
        <w:rPr>
          <w:noProof/>
        </w:rPr>
        <w:t>а)</w:t>
      </w:r>
      <w:r>
        <w:rPr>
          <w:noProof/>
        </w:rPr>
        <w:tab/>
      </w:r>
      <w:r w:rsidRPr="009354B1">
        <w:rPr>
          <w:noProof/>
        </w:rPr>
        <w:t>Начална и крайна дата на всяка проведена обществена консултация</w:t>
      </w:r>
      <w:r w:rsidRPr="009354B1">
        <w:rPr>
          <w:rStyle w:val="FootnoteReference"/>
          <w:noProof/>
        </w:rPr>
        <w:footnoteReference w:id="62"/>
      </w:r>
      <w:r w:rsidRPr="009354B1">
        <w:rPr>
          <w:noProof/>
        </w:rPr>
        <w:t xml:space="preserve">. </w:t>
      </w:r>
    </w:p>
    <w:p w14:paraId="1D1FEB8D" w14:textId="77777777" w:rsidR="00080844" w:rsidRPr="009354B1" w:rsidRDefault="00080844" w:rsidP="00080844">
      <w:pPr>
        <w:pStyle w:val="Text2"/>
        <w:tabs>
          <w:tab w:val="left" w:leader="dot" w:pos="9072"/>
        </w:tabs>
        <w:ind w:left="709"/>
        <w:rPr>
          <w:noProof/>
        </w:rPr>
      </w:pPr>
      <w:r w:rsidRPr="009354B1">
        <w:rPr>
          <w:noProof/>
        </w:rPr>
        <w:lastRenderedPageBreak/>
        <w:tab/>
      </w:r>
    </w:p>
    <w:p w14:paraId="6C9C4EAC" w14:textId="77777777" w:rsidR="00080844" w:rsidRPr="009354B1" w:rsidRDefault="00080844" w:rsidP="00080844">
      <w:pPr>
        <w:pStyle w:val="Point1"/>
        <w:rPr>
          <w:noProof/>
        </w:rPr>
      </w:pPr>
      <w:r>
        <w:rPr>
          <w:noProof/>
        </w:rPr>
        <w:t>б)</w:t>
      </w:r>
      <w:r>
        <w:rPr>
          <w:noProof/>
        </w:rPr>
        <w:tab/>
      </w:r>
      <w:r w:rsidRPr="009354B1">
        <w:rPr>
          <w:noProof/>
        </w:rPr>
        <w:t>Съдържание на всяка обществена консултация</w:t>
      </w:r>
      <w:r w:rsidRPr="009354B1">
        <w:rPr>
          <w:rStyle w:val="FootnoteReference"/>
          <w:noProof/>
        </w:rPr>
        <w:footnoteReference w:id="63"/>
      </w:r>
      <w:r w:rsidRPr="009354B1">
        <w:rPr>
          <w:noProof/>
        </w:rPr>
        <w:t xml:space="preserve">. </w:t>
      </w:r>
    </w:p>
    <w:p w14:paraId="4382FD24" w14:textId="77777777" w:rsidR="00080844" w:rsidRPr="009354B1" w:rsidRDefault="00080844" w:rsidP="00080844">
      <w:pPr>
        <w:pStyle w:val="Text2"/>
        <w:tabs>
          <w:tab w:val="left" w:leader="dot" w:pos="9072"/>
        </w:tabs>
        <w:ind w:left="709"/>
        <w:rPr>
          <w:noProof/>
        </w:rPr>
      </w:pPr>
      <w:r w:rsidRPr="009354B1">
        <w:rPr>
          <w:noProof/>
        </w:rPr>
        <w:tab/>
      </w:r>
    </w:p>
    <w:p w14:paraId="13363435" w14:textId="77777777" w:rsidR="00080844" w:rsidRPr="009354B1" w:rsidRDefault="00080844" w:rsidP="00080844">
      <w:pPr>
        <w:pStyle w:val="Point1"/>
        <w:rPr>
          <w:noProof/>
        </w:rPr>
      </w:pPr>
      <w:r>
        <w:rPr>
          <w:noProof/>
        </w:rPr>
        <w:t>в)</w:t>
      </w:r>
      <w:r>
        <w:rPr>
          <w:noProof/>
        </w:rPr>
        <w:tab/>
      </w:r>
      <w:r w:rsidRPr="009354B1">
        <w:rPr>
          <w:noProof/>
        </w:rPr>
        <w:t>Публично достъпна интернет страница (на регионално и национално равнище), където е публикувана консултацията</w:t>
      </w:r>
      <w:r w:rsidRPr="009354B1">
        <w:rPr>
          <w:rStyle w:val="FootnoteReference"/>
          <w:noProof/>
        </w:rPr>
        <w:footnoteReference w:id="64"/>
      </w:r>
      <w:r w:rsidRPr="009354B1">
        <w:rPr>
          <w:noProof/>
        </w:rPr>
        <w:t>.</w:t>
      </w:r>
    </w:p>
    <w:p w14:paraId="217D9ED6" w14:textId="77777777" w:rsidR="00080844" w:rsidRPr="009354B1" w:rsidRDefault="00080844" w:rsidP="00080844">
      <w:pPr>
        <w:pStyle w:val="Text2"/>
        <w:tabs>
          <w:tab w:val="left" w:leader="dot" w:pos="9072"/>
        </w:tabs>
        <w:ind w:left="709"/>
        <w:rPr>
          <w:noProof/>
        </w:rPr>
      </w:pPr>
      <w:r w:rsidRPr="009354B1">
        <w:rPr>
          <w:noProof/>
        </w:rPr>
        <w:tab/>
      </w:r>
    </w:p>
    <w:p w14:paraId="6B433974" w14:textId="77777777" w:rsidR="00080844" w:rsidRPr="009354B1" w:rsidRDefault="00080844" w:rsidP="00080844">
      <w:pPr>
        <w:pStyle w:val="Point1"/>
        <w:rPr>
          <w:noProof/>
        </w:rPr>
      </w:pPr>
      <w:r>
        <w:rPr>
          <w:noProof/>
        </w:rPr>
        <w:t>г)</w:t>
      </w:r>
      <w:r>
        <w:rPr>
          <w:noProof/>
        </w:rPr>
        <w:tab/>
      </w:r>
      <w:r w:rsidRPr="009354B1">
        <w:rPr>
          <w:noProof/>
        </w:rPr>
        <w:t>Обобщение на основните мнения, представени от участниците във всяка обществена консултация, с пояснение как са били разгледани.</w:t>
      </w:r>
    </w:p>
    <w:p w14:paraId="0CFFFC72" w14:textId="77777777" w:rsidR="00080844" w:rsidRPr="009354B1" w:rsidRDefault="00080844" w:rsidP="00080844">
      <w:pPr>
        <w:pStyle w:val="Text2"/>
        <w:tabs>
          <w:tab w:val="left" w:leader="dot" w:pos="9072"/>
        </w:tabs>
        <w:ind w:left="709"/>
        <w:rPr>
          <w:noProof/>
        </w:rPr>
      </w:pPr>
      <w:r w:rsidRPr="009354B1">
        <w:rPr>
          <w:noProof/>
        </w:rPr>
        <w:tab/>
      </w:r>
    </w:p>
    <w:p w14:paraId="53846B11" w14:textId="77777777" w:rsidR="00080844" w:rsidRPr="009354B1" w:rsidRDefault="00080844" w:rsidP="00080844">
      <w:pPr>
        <w:pStyle w:val="ManualNumPar1"/>
        <w:rPr>
          <w:bCs/>
          <w:noProof/>
        </w:rPr>
      </w:pPr>
      <w:bookmarkStart w:id="3" w:name="_Ref150785584"/>
      <w:r w:rsidRPr="00754C25">
        <w:rPr>
          <w:noProof/>
        </w:rPr>
        <w:t>6.</w:t>
      </w:r>
      <w:r w:rsidRPr="00754C25">
        <w:rPr>
          <w:noProof/>
        </w:rPr>
        <w:tab/>
      </w:r>
      <w:r w:rsidRPr="009354B1">
        <w:rPr>
          <w:noProof/>
        </w:rPr>
        <w:t>Неефективност на пазара по отношение на мрежи за пренос на данни</w:t>
      </w:r>
    </w:p>
    <w:p w14:paraId="1A0C5A39" w14:textId="77777777" w:rsidR="00080844" w:rsidRPr="009354B1" w:rsidRDefault="00080844" w:rsidP="00080844">
      <w:pPr>
        <w:pStyle w:val="ManualNumPar2"/>
        <w:rPr>
          <w:noProof/>
        </w:rPr>
      </w:pPr>
      <w:r w:rsidRPr="00754C25">
        <w:rPr>
          <w:noProof/>
        </w:rPr>
        <w:t>6.1.</w:t>
      </w:r>
      <w:r w:rsidRPr="00754C25">
        <w:rPr>
          <w:noProof/>
        </w:rPr>
        <w:tab/>
      </w:r>
      <w:r w:rsidRPr="009354B1">
        <w:rPr>
          <w:noProof/>
        </w:rPr>
        <w:t>Моля, пояснете дали субсидираните мрежи за пренос на данни поддържат:</w:t>
      </w:r>
    </w:p>
    <w:p w14:paraId="66EDF786" w14:textId="77777777" w:rsidR="00080844" w:rsidRPr="009354B1" w:rsidRDefault="00555FBF" w:rsidP="00080844">
      <w:pPr>
        <w:pStyle w:val="Tiret1"/>
        <w:numPr>
          <w:ilvl w:val="0"/>
          <w:numId w:val="36"/>
        </w:numPr>
        <w:rPr>
          <w:noProof/>
        </w:rPr>
      </w:pPr>
      <w:sdt>
        <w:sdtPr>
          <w:rPr>
            <w:noProof/>
          </w:rPr>
          <w:id w:val="814762105"/>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фиксирани мрежи за достъп</w:t>
      </w:r>
    </w:p>
    <w:p w14:paraId="523DC012" w14:textId="77777777" w:rsidR="00080844" w:rsidRPr="009354B1" w:rsidRDefault="00555FBF" w:rsidP="00080844">
      <w:pPr>
        <w:pStyle w:val="Tiret1"/>
        <w:numPr>
          <w:ilvl w:val="0"/>
          <w:numId w:val="36"/>
        </w:numPr>
        <w:rPr>
          <w:noProof/>
        </w:rPr>
      </w:pPr>
      <w:sdt>
        <w:sdtPr>
          <w:rPr>
            <w:noProof/>
          </w:rPr>
          <w:id w:val="-480376856"/>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мобилни мрежи за достъп</w:t>
      </w:r>
    </w:p>
    <w:p w14:paraId="25FE5E10" w14:textId="77777777" w:rsidR="00080844" w:rsidRPr="009354B1" w:rsidRDefault="00555FBF" w:rsidP="00080844">
      <w:pPr>
        <w:pStyle w:val="Tiret1"/>
        <w:numPr>
          <w:ilvl w:val="0"/>
          <w:numId w:val="36"/>
        </w:numPr>
        <w:rPr>
          <w:noProof/>
        </w:rPr>
      </w:pPr>
      <w:sdt>
        <w:sdtPr>
          <w:rPr>
            <w:noProof/>
          </w:rPr>
          <w:id w:val="329645893"/>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и двата вида</w:t>
      </w:r>
    </w:p>
    <w:p w14:paraId="2A6B5864" w14:textId="77777777" w:rsidR="00080844" w:rsidRPr="009354B1" w:rsidRDefault="00080844" w:rsidP="00080844">
      <w:pPr>
        <w:pStyle w:val="ManualNumPar2"/>
        <w:rPr>
          <w:noProof/>
        </w:rPr>
      </w:pPr>
      <w:r w:rsidRPr="00754C25">
        <w:rPr>
          <w:noProof/>
        </w:rPr>
        <w:t>6.2.</w:t>
      </w:r>
      <w:r w:rsidRPr="00754C25">
        <w:rPr>
          <w:noProof/>
        </w:rPr>
        <w:tab/>
      </w:r>
      <w:r w:rsidRPr="009354B1">
        <w:rPr>
          <w:noProof/>
        </w:rPr>
        <w:t>Моля, посочете техническите характеристики на субсидираните мрежи за пренос на данни, включително желаното ниво на ефективност, надеждност, капацитет или оразмеряване</w:t>
      </w:r>
      <w:r w:rsidRPr="009354B1">
        <w:rPr>
          <w:rStyle w:val="FootnoteReference"/>
          <w:noProof/>
        </w:rPr>
        <w:footnoteReference w:id="65"/>
      </w:r>
      <w:r w:rsidRPr="009354B1">
        <w:rPr>
          <w:noProof/>
        </w:rPr>
        <w:t>.</w:t>
      </w:r>
      <w:bookmarkEnd w:id="3"/>
    </w:p>
    <w:p w14:paraId="732AC03A" w14:textId="77777777" w:rsidR="00080844" w:rsidRPr="009354B1" w:rsidRDefault="00080844" w:rsidP="00080844">
      <w:pPr>
        <w:pStyle w:val="Text2"/>
        <w:tabs>
          <w:tab w:val="left" w:leader="dot" w:pos="9072"/>
        </w:tabs>
        <w:ind w:left="709"/>
        <w:rPr>
          <w:noProof/>
        </w:rPr>
      </w:pPr>
      <w:r w:rsidRPr="009354B1">
        <w:rPr>
          <w:noProof/>
        </w:rPr>
        <w:tab/>
      </w:r>
    </w:p>
    <w:p w14:paraId="4A1D7159" w14:textId="77777777" w:rsidR="00080844" w:rsidRPr="009354B1" w:rsidRDefault="00080844" w:rsidP="00080844">
      <w:pPr>
        <w:pStyle w:val="ManualNumPar2"/>
        <w:rPr>
          <w:noProof/>
        </w:rPr>
      </w:pPr>
      <w:r w:rsidRPr="00754C25">
        <w:rPr>
          <w:noProof/>
        </w:rPr>
        <w:t>6.3.</w:t>
      </w:r>
      <w:r w:rsidRPr="00754C25">
        <w:rPr>
          <w:noProof/>
        </w:rPr>
        <w:tab/>
      </w:r>
      <w:r w:rsidRPr="009354B1">
        <w:rPr>
          <w:noProof/>
        </w:rPr>
        <w:t>Моля, обяснете очакваното развитие на фиксираните или мобилните мрежи за достъп въз основа на текущите и бъдещите нужди на крайните потребители и защо съществуващият или планираният капацитет за пренос на данни не може да се справи с това очаквано развитие, като предоставите проверими подкрепящи доказателства за това (например независими проучвания)</w:t>
      </w:r>
      <w:r w:rsidRPr="009354B1">
        <w:rPr>
          <w:rStyle w:val="FootnoteReference"/>
          <w:noProof/>
        </w:rPr>
        <w:footnoteReference w:id="66"/>
      </w:r>
      <w:r w:rsidRPr="009354B1">
        <w:rPr>
          <w:noProof/>
        </w:rPr>
        <w:t>.</w:t>
      </w:r>
    </w:p>
    <w:p w14:paraId="66923BF8" w14:textId="77777777" w:rsidR="00080844" w:rsidRPr="009354B1" w:rsidRDefault="00080844" w:rsidP="00080844">
      <w:pPr>
        <w:pStyle w:val="Text2"/>
        <w:tabs>
          <w:tab w:val="left" w:leader="dot" w:pos="9072"/>
        </w:tabs>
        <w:ind w:left="709"/>
        <w:rPr>
          <w:noProof/>
        </w:rPr>
      </w:pPr>
      <w:r w:rsidRPr="009354B1">
        <w:rPr>
          <w:noProof/>
        </w:rPr>
        <w:tab/>
      </w:r>
    </w:p>
    <w:p w14:paraId="131394BA" w14:textId="77777777" w:rsidR="00080844" w:rsidRPr="009354B1" w:rsidRDefault="00080844" w:rsidP="00080844">
      <w:pPr>
        <w:pStyle w:val="ManualNumPar2"/>
        <w:rPr>
          <w:noProof/>
        </w:rPr>
      </w:pPr>
      <w:r w:rsidRPr="00754C25">
        <w:rPr>
          <w:noProof/>
        </w:rPr>
        <w:t>6.4.</w:t>
      </w:r>
      <w:r w:rsidRPr="00754C25">
        <w:rPr>
          <w:noProof/>
        </w:rPr>
        <w:tab/>
      </w:r>
      <w:r w:rsidRPr="009354B1">
        <w:rPr>
          <w:noProof/>
        </w:rPr>
        <w:t>Моля, пояснете дали държавната намеса се смята за необходима, понеже съществуващите мрежи за пренос на данни предлагат неоптимална комбинация от качество на услугата и цени</w:t>
      </w:r>
      <w:r w:rsidRPr="009354B1">
        <w:rPr>
          <w:rStyle w:val="FootnoteReference"/>
          <w:noProof/>
        </w:rPr>
        <w:footnoteReference w:id="67"/>
      </w:r>
      <w:r w:rsidRPr="009354B1">
        <w:rPr>
          <w:noProof/>
        </w:rPr>
        <w:t>.</w:t>
      </w:r>
    </w:p>
    <w:p w14:paraId="713D722B" w14:textId="77777777" w:rsidR="00080844" w:rsidRPr="009354B1" w:rsidRDefault="00080844" w:rsidP="00080844">
      <w:pPr>
        <w:pStyle w:val="Text2"/>
        <w:tabs>
          <w:tab w:val="left" w:leader="dot" w:pos="9072"/>
        </w:tabs>
        <w:ind w:left="709"/>
        <w:rPr>
          <w:noProof/>
        </w:rPr>
      </w:pPr>
      <w:r w:rsidRPr="009354B1">
        <w:rPr>
          <w:noProof/>
        </w:rPr>
        <w:tab/>
      </w:r>
    </w:p>
    <w:p w14:paraId="5D51CA37" w14:textId="77777777" w:rsidR="00080844" w:rsidRPr="009354B1" w:rsidRDefault="00080844" w:rsidP="00080844">
      <w:pPr>
        <w:pStyle w:val="ManualNumPar2"/>
        <w:rPr>
          <w:noProof/>
        </w:rPr>
      </w:pPr>
      <w:r w:rsidRPr="00754C25">
        <w:rPr>
          <w:noProof/>
        </w:rPr>
        <w:t>6.5.</w:t>
      </w:r>
      <w:r w:rsidRPr="00754C25">
        <w:rPr>
          <w:noProof/>
        </w:rPr>
        <w:tab/>
      </w:r>
      <w:r w:rsidRPr="009354B1">
        <w:rPr>
          <w:noProof/>
          <w:u w:val="single"/>
        </w:rPr>
        <w:t>Картографиране</w:t>
      </w:r>
      <w:r w:rsidRPr="009354B1">
        <w:rPr>
          <w:rStyle w:val="FootnoteReference"/>
          <w:noProof/>
        </w:rPr>
        <w:footnoteReference w:id="68"/>
      </w:r>
      <w:r w:rsidRPr="009354B1">
        <w:rPr>
          <w:noProof/>
        </w:rPr>
        <w:t>. Моля, посочете следната информация:</w:t>
      </w:r>
    </w:p>
    <w:p w14:paraId="25C77DB8" w14:textId="77777777" w:rsidR="00080844" w:rsidRPr="009354B1" w:rsidRDefault="00080844" w:rsidP="00080844">
      <w:pPr>
        <w:pStyle w:val="Point1"/>
        <w:rPr>
          <w:noProof/>
        </w:rPr>
      </w:pPr>
      <w:r>
        <w:rPr>
          <w:noProof/>
        </w:rPr>
        <w:t>а)</w:t>
      </w:r>
      <w:r>
        <w:rPr>
          <w:noProof/>
        </w:rPr>
        <w:tab/>
      </w:r>
      <w:r w:rsidRPr="009354B1">
        <w:rPr>
          <w:noProof/>
        </w:rPr>
        <w:t>Дали съществуващите или планираните мрежи за пренос на данни са базирани на:</w:t>
      </w:r>
    </w:p>
    <w:p w14:paraId="712EB83C" w14:textId="77777777" w:rsidR="00080844" w:rsidRPr="009354B1" w:rsidRDefault="00555FBF" w:rsidP="00080844">
      <w:pPr>
        <w:pStyle w:val="Tiret2"/>
        <w:numPr>
          <w:ilvl w:val="0"/>
          <w:numId w:val="37"/>
        </w:numPr>
        <w:rPr>
          <w:noProof/>
        </w:rPr>
      </w:pPr>
      <w:sdt>
        <w:sdtPr>
          <w:rPr>
            <w:noProof/>
          </w:rPr>
          <w:id w:val="-597865840"/>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оптични кабели </w:t>
      </w:r>
    </w:p>
    <w:p w14:paraId="285EBF13" w14:textId="77777777" w:rsidR="00080844" w:rsidRPr="009354B1" w:rsidRDefault="00555FBF" w:rsidP="00080844">
      <w:pPr>
        <w:pStyle w:val="Tiret2"/>
        <w:numPr>
          <w:ilvl w:val="0"/>
          <w:numId w:val="37"/>
        </w:numPr>
        <w:rPr>
          <w:noProof/>
        </w:rPr>
      </w:pPr>
      <w:sdt>
        <w:sdtPr>
          <w:rPr>
            <w:noProof/>
          </w:rPr>
          <w:id w:val="197139657"/>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други технологии, които могат да осигурят същото ниво на ефективност като оптичните кабели</w:t>
      </w:r>
    </w:p>
    <w:p w14:paraId="55D4F752" w14:textId="77777777" w:rsidR="00080844" w:rsidRPr="009354B1" w:rsidRDefault="00555FBF" w:rsidP="00080844">
      <w:pPr>
        <w:pStyle w:val="Tiret2"/>
        <w:numPr>
          <w:ilvl w:val="0"/>
          <w:numId w:val="37"/>
        </w:numPr>
        <w:rPr>
          <w:noProof/>
        </w:rPr>
      </w:pPr>
      <w:sdt>
        <w:sdtPr>
          <w:rPr>
            <w:noProof/>
          </w:rPr>
          <w:id w:val="-1443304400"/>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други технологии, които не могат да осигурят същото ниво на ефективност като оптичните кабели</w:t>
      </w:r>
    </w:p>
    <w:p w14:paraId="6620E033" w14:textId="77777777" w:rsidR="00080844" w:rsidRPr="009354B1" w:rsidRDefault="00080844" w:rsidP="00080844">
      <w:pPr>
        <w:pStyle w:val="Point1"/>
        <w:rPr>
          <w:noProof/>
        </w:rPr>
      </w:pPr>
      <w:r>
        <w:rPr>
          <w:noProof/>
        </w:rPr>
        <w:t>б)</w:t>
      </w:r>
      <w:r>
        <w:rPr>
          <w:noProof/>
        </w:rPr>
        <w:tab/>
      </w:r>
      <w:r w:rsidRPr="009354B1">
        <w:rPr>
          <w:noProof/>
        </w:rPr>
        <w:t>Критерии за ефективност на съществуващите или планираните (в съответния времеви хоризонт) мрежи за пренос на данни, които са били картографирани.</w:t>
      </w:r>
    </w:p>
    <w:p w14:paraId="1645F572" w14:textId="77777777" w:rsidR="00080844" w:rsidRPr="009354B1" w:rsidRDefault="00080844" w:rsidP="00080844">
      <w:pPr>
        <w:pStyle w:val="Text2"/>
        <w:tabs>
          <w:tab w:val="left" w:leader="dot" w:pos="9072"/>
        </w:tabs>
        <w:ind w:left="709"/>
        <w:rPr>
          <w:noProof/>
        </w:rPr>
      </w:pPr>
      <w:r w:rsidRPr="009354B1">
        <w:rPr>
          <w:noProof/>
        </w:rPr>
        <w:tab/>
      </w:r>
    </w:p>
    <w:p w14:paraId="14E5E5FE" w14:textId="77777777" w:rsidR="00080844" w:rsidRPr="009354B1" w:rsidRDefault="00080844" w:rsidP="00080844">
      <w:pPr>
        <w:pStyle w:val="Point1"/>
        <w:rPr>
          <w:noProof/>
        </w:rPr>
      </w:pPr>
      <w:r>
        <w:rPr>
          <w:noProof/>
        </w:rPr>
        <w:t>в)</w:t>
      </w:r>
      <w:r>
        <w:rPr>
          <w:noProof/>
        </w:rPr>
        <w:tab/>
      </w:r>
      <w:r w:rsidRPr="009354B1">
        <w:rPr>
          <w:noProof/>
        </w:rPr>
        <w:t>Начин, по който са оценени бъдещите инвестиционни планове в съответния времеви хоризонт на мярката за помощ, за да се установи тяхната надеждност. Наред с другото, моля, посочете:</w:t>
      </w:r>
    </w:p>
    <w:p w14:paraId="52B4F100" w14:textId="77777777" w:rsidR="00080844" w:rsidRPr="009354B1" w:rsidRDefault="00080844" w:rsidP="00080844">
      <w:pPr>
        <w:pStyle w:val="Stylei"/>
        <w:numPr>
          <w:ilvl w:val="0"/>
          <w:numId w:val="30"/>
        </w:numPr>
        <w:rPr>
          <w:noProof/>
        </w:rPr>
      </w:pPr>
      <w:r w:rsidRPr="009354B1">
        <w:rPr>
          <w:noProof/>
        </w:rPr>
        <w:t>Доказателствата, поискани и представени от съответните заинтересовани страни, за да се докаже надеждността на техните инвестиционни планове</w:t>
      </w:r>
      <w:r w:rsidRPr="009354B1">
        <w:rPr>
          <w:rStyle w:val="FootnoteReference"/>
          <w:noProof/>
        </w:rPr>
        <w:footnoteReference w:id="69"/>
      </w:r>
      <w:r w:rsidRPr="009354B1">
        <w:rPr>
          <w:noProof/>
        </w:rPr>
        <w:t>.</w:t>
      </w:r>
    </w:p>
    <w:p w14:paraId="028E81E4" w14:textId="77777777" w:rsidR="00080844" w:rsidRPr="009354B1" w:rsidRDefault="00080844" w:rsidP="00555FBF">
      <w:pPr>
        <w:pStyle w:val="Text2"/>
        <w:tabs>
          <w:tab w:val="left" w:leader="dot" w:pos="9072"/>
        </w:tabs>
        <w:ind w:left="2160"/>
        <w:rPr>
          <w:noProof/>
        </w:rPr>
      </w:pPr>
      <w:r w:rsidRPr="009354B1">
        <w:rPr>
          <w:noProof/>
        </w:rPr>
        <w:tab/>
      </w:r>
    </w:p>
    <w:p w14:paraId="3019C918" w14:textId="77777777" w:rsidR="00080844" w:rsidRPr="009354B1" w:rsidRDefault="00080844" w:rsidP="00080844">
      <w:pPr>
        <w:pStyle w:val="Stylei"/>
        <w:rPr>
          <w:noProof/>
        </w:rPr>
      </w:pPr>
      <w:r w:rsidRPr="009354B1">
        <w:rPr>
          <w:noProof/>
        </w:rPr>
        <w:t>Критериите за оценка, прилагани за оценка на надеждността на бъдещите инвестиционни планове</w:t>
      </w:r>
      <w:r w:rsidRPr="009354B1">
        <w:rPr>
          <w:rStyle w:val="FootnoteReference"/>
          <w:noProof/>
        </w:rPr>
        <w:footnoteReference w:id="70"/>
      </w:r>
      <w:r w:rsidRPr="009354B1">
        <w:rPr>
          <w:noProof/>
        </w:rPr>
        <w:t>.</w:t>
      </w:r>
    </w:p>
    <w:p w14:paraId="68445936" w14:textId="77777777" w:rsidR="00080844" w:rsidRPr="009354B1" w:rsidRDefault="00080844" w:rsidP="00555FBF">
      <w:pPr>
        <w:pStyle w:val="Text2"/>
        <w:tabs>
          <w:tab w:val="left" w:leader="dot" w:pos="9072"/>
        </w:tabs>
        <w:ind w:left="2160"/>
        <w:rPr>
          <w:noProof/>
        </w:rPr>
      </w:pPr>
      <w:r w:rsidRPr="009354B1">
        <w:rPr>
          <w:noProof/>
        </w:rPr>
        <w:tab/>
      </w:r>
    </w:p>
    <w:p w14:paraId="211F6601" w14:textId="77777777" w:rsidR="00080844" w:rsidRPr="009354B1" w:rsidRDefault="00080844" w:rsidP="00080844">
      <w:pPr>
        <w:pStyle w:val="Stylei"/>
        <w:rPr>
          <w:noProof/>
        </w:rPr>
      </w:pPr>
      <w:r w:rsidRPr="009354B1">
        <w:rPr>
          <w:noProof/>
        </w:rPr>
        <w:t>Дали заинтересованите страни са били приканени да подпишат споразумения за поемане на ангажименти по отношение на изпълнението на декларираните инвестиционни планове</w:t>
      </w:r>
      <w:r w:rsidRPr="009354B1">
        <w:rPr>
          <w:rStyle w:val="FootnoteReference"/>
          <w:noProof/>
        </w:rPr>
        <w:footnoteReference w:id="71"/>
      </w:r>
      <w:r w:rsidRPr="009354B1">
        <w:rPr>
          <w:noProof/>
        </w:rPr>
        <w:t xml:space="preserve">. </w:t>
      </w:r>
    </w:p>
    <w:p w14:paraId="4C98F1BB" w14:textId="77777777" w:rsidR="00080844" w:rsidRPr="009354B1" w:rsidRDefault="00555FBF" w:rsidP="00080844">
      <w:pPr>
        <w:pStyle w:val="Text4"/>
        <w:rPr>
          <w:rFonts w:eastAsia="MS Gothic"/>
          <w:noProof/>
        </w:rPr>
      </w:pPr>
      <w:sdt>
        <w:sdtPr>
          <w:rPr>
            <w:rFonts w:eastAsia="MS Gothic"/>
            <w:noProof/>
          </w:rPr>
          <w:id w:val="-1837290563"/>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rFonts w:eastAsia="MS Gothic"/>
            <w:noProof/>
          </w:rPr>
          <w:id w:val="2118174348"/>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p>
    <w:p w14:paraId="227E63B5" w14:textId="77777777" w:rsidR="00080844" w:rsidRPr="009354B1" w:rsidRDefault="00080844" w:rsidP="00080844">
      <w:pPr>
        <w:pStyle w:val="Text4"/>
        <w:rPr>
          <w:noProof/>
        </w:rPr>
      </w:pPr>
      <w:r w:rsidRPr="009354B1">
        <w:rPr>
          <w:noProof/>
        </w:rPr>
        <w:t>Ако отговорът е „да“, моля, пояснете дали тези споразумения за поемане на ангажименти включват основни етапи и задължения за докладване на напредъка</w:t>
      </w:r>
      <w:r w:rsidRPr="009354B1">
        <w:rPr>
          <w:rStyle w:val="FootnoteReference"/>
          <w:noProof/>
        </w:rPr>
        <w:footnoteReference w:id="72"/>
      </w:r>
      <w:r w:rsidRPr="009354B1">
        <w:rPr>
          <w:noProof/>
        </w:rPr>
        <w:t>.</w:t>
      </w:r>
    </w:p>
    <w:p w14:paraId="65C3E93F" w14:textId="77777777" w:rsidR="00080844" w:rsidRPr="009354B1" w:rsidRDefault="00080844" w:rsidP="00555FBF">
      <w:pPr>
        <w:pStyle w:val="Text2"/>
        <w:tabs>
          <w:tab w:val="left" w:leader="dot" w:pos="9072"/>
        </w:tabs>
        <w:ind w:left="2160"/>
        <w:rPr>
          <w:noProof/>
        </w:rPr>
      </w:pPr>
      <w:r w:rsidRPr="009354B1">
        <w:rPr>
          <w:noProof/>
        </w:rPr>
        <w:tab/>
      </w:r>
    </w:p>
    <w:p w14:paraId="27D81591" w14:textId="77777777" w:rsidR="00080844" w:rsidRPr="009354B1" w:rsidRDefault="00080844" w:rsidP="00080844">
      <w:pPr>
        <w:pStyle w:val="Stylei"/>
        <w:rPr>
          <w:noProof/>
        </w:rPr>
      </w:pPr>
      <w:r w:rsidRPr="009354B1">
        <w:rPr>
          <w:noProof/>
        </w:rPr>
        <w:t>Дали резултатите от оценката и съответните обосновани заключения са били съобщени на всички заинтересовани страни, които са представили информация за своите планове за частни инвестиции (и по какъв начин)</w:t>
      </w:r>
      <w:r w:rsidRPr="009354B1">
        <w:rPr>
          <w:rStyle w:val="FootnoteReference"/>
          <w:noProof/>
        </w:rPr>
        <w:footnoteReference w:id="73"/>
      </w:r>
      <w:r w:rsidRPr="009354B1">
        <w:rPr>
          <w:noProof/>
        </w:rPr>
        <w:t>.</w:t>
      </w:r>
    </w:p>
    <w:p w14:paraId="27C022EF" w14:textId="77777777" w:rsidR="00080844" w:rsidRPr="009354B1" w:rsidRDefault="00080844" w:rsidP="00555FBF">
      <w:pPr>
        <w:pStyle w:val="Text2"/>
        <w:tabs>
          <w:tab w:val="left" w:leader="dot" w:pos="9072"/>
        </w:tabs>
        <w:ind w:left="2160"/>
        <w:rPr>
          <w:noProof/>
        </w:rPr>
      </w:pPr>
      <w:r w:rsidRPr="009354B1">
        <w:rPr>
          <w:noProof/>
        </w:rPr>
        <w:tab/>
      </w:r>
    </w:p>
    <w:p w14:paraId="1108FAB3" w14:textId="77777777" w:rsidR="00080844" w:rsidRPr="009354B1" w:rsidRDefault="00080844" w:rsidP="00080844">
      <w:pPr>
        <w:pStyle w:val="Point1"/>
        <w:rPr>
          <w:noProof/>
        </w:rPr>
      </w:pPr>
      <w:r>
        <w:rPr>
          <w:noProof/>
        </w:rPr>
        <w:t>г)</w:t>
      </w:r>
      <w:r>
        <w:rPr>
          <w:noProof/>
        </w:rPr>
        <w:tab/>
      </w:r>
      <w:r w:rsidRPr="009354B1">
        <w:rPr>
          <w:noProof/>
        </w:rPr>
        <w:t>Начална и крайна дата на всяка стъпка от картографирането.</w:t>
      </w:r>
    </w:p>
    <w:p w14:paraId="208670A2" w14:textId="77777777" w:rsidR="00080844" w:rsidRPr="009354B1" w:rsidRDefault="00080844" w:rsidP="00080844">
      <w:pPr>
        <w:pStyle w:val="Text2"/>
        <w:tabs>
          <w:tab w:val="left" w:leader="dot" w:pos="9072"/>
        </w:tabs>
        <w:ind w:left="709"/>
        <w:rPr>
          <w:noProof/>
        </w:rPr>
      </w:pPr>
      <w:r w:rsidRPr="009354B1">
        <w:rPr>
          <w:noProof/>
        </w:rPr>
        <w:tab/>
      </w:r>
    </w:p>
    <w:p w14:paraId="609BB4E4" w14:textId="77777777" w:rsidR="00080844" w:rsidRPr="009354B1" w:rsidRDefault="00080844" w:rsidP="00080844">
      <w:pPr>
        <w:pStyle w:val="Point1"/>
        <w:rPr>
          <w:noProof/>
        </w:rPr>
      </w:pPr>
      <w:r>
        <w:rPr>
          <w:noProof/>
        </w:rPr>
        <w:t>д)</w:t>
      </w:r>
      <w:r>
        <w:rPr>
          <w:noProof/>
        </w:rPr>
        <w:tab/>
      </w:r>
      <w:r w:rsidRPr="009354B1">
        <w:rPr>
          <w:noProof/>
        </w:rPr>
        <w:t>Брой и самоличност на участниците във всяка стъпка от картографирането.</w:t>
      </w:r>
    </w:p>
    <w:p w14:paraId="507777F4" w14:textId="77777777" w:rsidR="00080844" w:rsidRPr="009354B1" w:rsidRDefault="00080844" w:rsidP="00080844">
      <w:pPr>
        <w:pStyle w:val="Text2"/>
        <w:tabs>
          <w:tab w:val="left" w:leader="dot" w:pos="9072"/>
        </w:tabs>
        <w:ind w:left="709"/>
        <w:rPr>
          <w:noProof/>
        </w:rPr>
      </w:pPr>
      <w:r w:rsidRPr="009354B1">
        <w:rPr>
          <w:noProof/>
        </w:rPr>
        <w:lastRenderedPageBreak/>
        <w:tab/>
      </w:r>
    </w:p>
    <w:p w14:paraId="12419F6A" w14:textId="77777777" w:rsidR="00080844" w:rsidRPr="009354B1" w:rsidRDefault="00080844" w:rsidP="00080844">
      <w:pPr>
        <w:pStyle w:val="Point1"/>
        <w:rPr>
          <w:noProof/>
        </w:rPr>
      </w:pPr>
      <w:r>
        <w:rPr>
          <w:noProof/>
        </w:rPr>
        <w:t>е)</w:t>
      </w:r>
      <w:r>
        <w:rPr>
          <w:noProof/>
        </w:rPr>
        <w:tab/>
      </w:r>
      <w:r w:rsidRPr="009354B1">
        <w:rPr>
          <w:noProof/>
        </w:rPr>
        <w:t>Междинни и крайни резултати от картографирането.</w:t>
      </w:r>
    </w:p>
    <w:p w14:paraId="7A8D5BD4" w14:textId="77777777" w:rsidR="00080844" w:rsidRPr="009354B1" w:rsidRDefault="00080844" w:rsidP="00080844">
      <w:pPr>
        <w:pStyle w:val="Text2"/>
        <w:tabs>
          <w:tab w:val="left" w:leader="dot" w:pos="9072"/>
        </w:tabs>
        <w:ind w:left="709"/>
        <w:rPr>
          <w:noProof/>
        </w:rPr>
      </w:pPr>
      <w:r w:rsidRPr="009354B1">
        <w:rPr>
          <w:noProof/>
        </w:rPr>
        <w:tab/>
      </w:r>
    </w:p>
    <w:p w14:paraId="1C08C84F" w14:textId="77777777" w:rsidR="00080844" w:rsidRPr="009354B1" w:rsidRDefault="00080844" w:rsidP="00080844">
      <w:pPr>
        <w:pStyle w:val="Point1"/>
        <w:rPr>
          <w:noProof/>
        </w:rPr>
      </w:pPr>
      <w:r>
        <w:rPr>
          <w:noProof/>
        </w:rPr>
        <w:t>ж)</w:t>
      </w:r>
      <w:r>
        <w:rPr>
          <w:noProof/>
        </w:rPr>
        <w:tab/>
      </w:r>
      <w:r w:rsidRPr="009354B1">
        <w:rPr>
          <w:noProof/>
        </w:rPr>
        <w:t>Потвърждение, че методиката и основните технически критерии за картографиране са публично достъпни (и по какъв начин)</w:t>
      </w:r>
      <w:r w:rsidRPr="009354B1">
        <w:rPr>
          <w:rStyle w:val="FootnoteReference"/>
          <w:noProof/>
        </w:rPr>
        <w:footnoteReference w:id="74"/>
      </w:r>
      <w:r w:rsidRPr="009354B1">
        <w:rPr>
          <w:noProof/>
        </w:rPr>
        <w:t>.</w:t>
      </w:r>
    </w:p>
    <w:p w14:paraId="17F92E95" w14:textId="77777777" w:rsidR="00080844" w:rsidRPr="009354B1" w:rsidRDefault="00080844" w:rsidP="00080844">
      <w:pPr>
        <w:pStyle w:val="Text2"/>
        <w:tabs>
          <w:tab w:val="left" w:leader="dot" w:pos="9072"/>
        </w:tabs>
        <w:ind w:left="709"/>
        <w:rPr>
          <w:noProof/>
        </w:rPr>
      </w:pPr>
      <w:r w:rsidRPr="009354B1">
        <w:rPr>
          <w:noProof/>
        </w:rPr>
        <w:tab/>
      </w:r>
    </w:p>
    <w:p w14:paraId="4D7CC03A" w14:textId="77777777" w:rsidR="00080844" w:rsidRPr="009354B1" w:rsidRDefault="00080844" w:rsidP="00080844">
      <w:pPr>
        <w:pStyle w:val="ManualNumPar2"/>
        <w:rPr>
          <w:noProof/>
        </w:rPr>
      </w:pPr>
      <w:r w:rsidRPr="00754C25">
        <w:rPr>
          <w:noProof/>
        </w:rPr>
        <w:t>6.6.</w:t>
      </w:r>
      <w:r w:rsidRPr="00754C25">
        <w:rPr>
          <w:noProof/>
        </w:rPr>
        <w:tab/>
      </w:r>
      <w:r w:rsidRPr="009354B1">
        <w:rPr>
          <w:noProof/>
          <w:u w:val="single"/>
        </w:rPr>
        <w:t>Обществена консултация</w:t>
      </w:r>
      <w:r w:rsidRPr="009354B1">
        <w:rPr>
          <w:noProof/>
        </w:rPr>
        <w:t>. Моля, посочете следната информация:</w:t>
      </w:r>
    </w:p>
    <w:p w14:paraId="45E75074" w14:textId="77777777" w:rsidR="00080844" w:rsidRPr="009354B1" w:rsidRDefault="00080844" w:rsidP="00080844">
      <w:pPr>
        <w:pStyle w:val="Point1"/>
        <w:rPr>
          <w:noProof/>
        </w:rPr>
      </w:pPr>
      <w:r>
        <w:rPr>
          <w:noProof/>
        </w:rPr>
        <w:t>а)</w:t>
      </w:r>
      <w:r>
        <w:rPr>
          <w:noProof/>
        </w:rPr>
        <w:tab/>
      </w:r>
      <w:r w:rsidRPr="009354B1">
        <w:rPr>
          <w:noProof/>
        </w:rPr>
        <w:t>Начална и крайна дата на всяка проведена обществена консултация</w:t>
      </w:r>
      <w:r w:rsidRPr="009354B1">
        <w:rPr>
          <w:rStyle w:val="FootnoteReference"/>
          <w:noProof/>
        </w:rPr>
        <w:footnoteReference w:id="75"/>
      </w:r>
      <w:r w:rsidRPr="009354B1">
        <w:rPr>
          <w:noProof/>
        </w:rPr>
        <w:t xml:space="preserve">. </w:t>
      </w:r>
    </w:p>
    <w:p w14:paraId="560654BF" w14:textId="77777777" w:rsidR="00080844" w:rsidRPr="009354B1" w:rsidRDefault="00080844" w:rsidP="00080844">
      <w:pPr>
        <w:pStyle w:val="Text2"/>
        <w:tabs>
          <w:tab w:val="left" w:leader="dot" w:pos="9072"/>
        </w:tabs>
        <w:ind w:left="709"/>
        <w:rPr>
          <w:noProof/>
        </w:rPr>
      </w:pPr>
      <w:r w:rsidRPr="009354B1">
        <w:rPr>
          <w:noProof/>
        </w:rPr>
        <w:tab/>
      </w:r>
    </w:p>
    <w:p w14:paraId="4BEDFEB9" w14:textId="77777777" w:rsidR="00080844" w:rsidRPr="009354B1" w:rsidRDefault="00080844" w:rsidP="00080844">
      <w:pPr>
        <w:pStyle w:val="Point1"/>
        <w:rPr>
          <w:noProof/>
        </w:rPr>
      </w:pPr>
      <w:r>
        <w:rPr>
          <w:noProof/>
        </w:rPr>
        <w:t>б)</w:t>
      </w:r>
      <w:r>
        <w:rPr>
          <w:noProof/>
        </w:rPr>
        <w:tab/>
      </w:r>
      <w:r w:rsidRPr="009354B1">
        <w:rPr>
          <w:noProof/>
        </w:rPr>
        <w:t>Съдържание на всяка обществена консултация</w:t>
      </w:r>
      <w:r w:rsidRPr="009354B1">
        <w:rPr>
          <w:rStyle w:val="FootnoteReference"/>
          <w:noProof/>
        </w:rPr>
        <w:footnoteReference w:id="76"/>
      </w:r>
      <w:r w:rsidRPr="009354B1">
        <w:rPr>
          <w:noProof/>
        </w:rPr>
        <w:t xml:space="preserve">. </w:t>
      </w:r>
    </w:p>
    <w:p w14:paraId="0451E929" w14:textId="77777777" w:rsidR="00080844" w:rsidRPr="009354B1" w:rsidRDefault="00080844" w:rsidP="00080844">
      <w:pPr>
        <w:pStyle w:val="Text2"/>
        <w:tabs>
          <w:tab w:val="left" w:leader="dot" w:pos="9072"/>
        </w:tabs>
        <w:ind w:left="709"/>
        <w:rPr>
          <w:noProof/>
        </w:rPr>
      </w:pPr>
      <w:r w:rsidRPr="009354B1">
        <w:rPr>
          <w:noProof/>
        </w:rPr>
        <w:tab/>
      </w:r>
    </w:p>
    <w:p w14:paraId="556A773A" w14:textId="77777777" w:rsidR="00080844" w:rsidRPr="009354B1" w:rsidRDefault="00080844" w:rsidP="00080844">
      <w:pPr>
        <w:pStyle w:val="Point1"/>
        <w:rPr>
          <w:noProof/>
        </w:rPr>
      </w:pPr>
      <w:r>
        <w:rPr>
          <w:noProof/>
        </w:rPr>
        <w:t>в)</w:t>
      </w:r>
      <w:r>
        <w:rPr>
          <w:noProof/>
        </w:rPr>
        <w:tab/>
      </w:r>
      <w:r w:rsidRPr="009354B1">
        <w:rPr>
          <w:noProof/>
        </w:rPr>
        <w:t>Публично достъпна интернет страница (на регионално и национално равнище), където е публикувана консултацията</w:t>
      </w:r>
      <w:r w:rsidRPr="009354B1">
        <w:rPr>
          <w:rStyle w:val="FootnoteReference"/>
          <w:noProof/>
        </w:rPr>
        <w:footnoteReference w:id="77"/>
      </w:r>
      <w:r w:rsidRPr="009354B1">
        <w:rPr>
          <w:noProof/>
        </w:rPr>
        <w:t>.</w:t>
      </w:r>
    </w:p>
    <w:p w14:paraId="706CC1C9" w14:textId="77777777" w:rsidR="00080844" w:rsidRPr="009354B1" w:rsidRDefault="00080844" w:rsidP="00080844">
      <w:pPr>
        <w:pStyle w:val="Text2"/>
        <w:tabs>
          <w:tab w:val="left" w:leader="dot" w:pos="9072"/>
        </w:tabs>
        <w:ind w:left="709"/>
        <w:rPr>
          <w:noProof/>
        </w:rPr>
      </w:pPr>
      <w:r w:rsidRPr="009354B1">
        <w:rPr>
          <w:noProof/>
        </w:rPr>
        <w:tab/>
      </w:r>
    </w:p>
    <w:p w14:paraId="1753346F" w14:textId="77777777" w:rsidR="00080844" w:rsidRPr="009354B1" w:rsidRDefault="00080844" w:rsidP="00080844">
      <w:pPr>
        <w:pStyle w:val="Point1"/>
        <w:rPr>
          <w:noProof/>
        </w:rPr>
      </w:pPr>
      <w:r>
        <w:rPr>
          <w:noProof/>
        </w:rPr>
        <w:t>г)</w:t>
      </w:r>
      <w:r>
        <w:rPr>
          <w:noProof/>
        </w:rPr>
        <w:tab/>
      </w:r>
      <w:r w:rsidRPr="009354B1">
        <w:rPr>
          <w:noProof/>
        </w:rPr>
        <w:t>Обобщение на основните мнения, представени от участниците във всяка обществена консултация, с пояснение как са били разгледани.</w:t>
      </w:r>
    </w:p>
    <w:p w14:paraId="6E0F35E7" w14:textId="77777777" w:rsidR="00080844" w:rsidRPr="009354B1" w:rsidRDefault="00080844" w:rsidP="00080844">
      <w:pPr>
        <w:pStyle w:val="Text2"/>
        <w:tabs>
          <w:tab w:val="left" w:leader="dot" w:pos="9072"/>
        </w:tabs>
        <w:ind w:left="709"/>
        <w:rPr>
          <w:noProof/>
        </w:rPr>
      </w:pPr>
      <w:r w:rsidRPr="009354B1">
        <w:rPr>
          <w:noProof/>
        </w:rPr>
        <w:tab/>
      </w:r>
    </w:p>
    <w:p w14:paraId="5893C5DE" w14:textId="77777777" w:rsidR="00080844" w:rsidRPr="009354B1" w:rsidRDefault="00080844" w:rsidP="00080844">
      <w:pPr>
        <w:pStyle w:val="ManualNumPar1"/>
        <w:rPr>
          <w:bCs/>
          <w:noProof/>
        </w:rPr>
      </w:pPr>
      <w:r w:rsidRPr="00754C25">
        <w:rPr>
          <w:noProof/>
        </w:rPr>
        <w:t>7.</w:t>
      </w:r>
      <w:r w:rsidRPr="00754C25">
        <w:rPr>
          <w:noProof/>
        </w:rPr>
        <w:tab/>
      </w:r>
      <w:r w:rsidRPr="009354B1">
        <w:rPr>
          <w:noProof/>
        </w:rPr>
        <w:t>Целесъобразност на помощта като инструмент на политиката</w:t>
      </w:r>
    </w:p>
    <w:p w14:paraId="381AC5AB" w14:textId="77777777" w:rsidR="00080844" w:rsidRPr="009354B1" w:rsidRDefault="00080844" w:rsidP="00080844">
      <w:pPr>
        <w:pStyle w:val="ManualNumPar2"/>
        <w:rPr>
          <w:noProof/>
        </w:rPr>
      </w:pPr>
      <w:r w:rsidRPr="00754C25">
        <w:rPr>
          <w:noProof/>
        </w:rPr>
        <w:t>7.1.</w:t>
      </w:r>
      <w:r w:rsidRPr="00754C25">
        <w:rPr>
          <w:noProof/>
        </w:rPr>
        <w:tab/>
      </w:r>
      <w:r w:rsidRPr="009354B1">
        <w:rPr>
          <w:noProof/>
        </w:rPr>
        <w:t>Моля, обяснете защо алтернативни, по-малко нарушаващи конкуренцията мерки на държавната помощ (например административни мерки, регулаторни мерки, пазарни инструменти, заеми, данъчни мерки и др.) не са в състояние да постигнат целта(ите) на мярката за помощ и да преодолеят установената пазарна неефективност</w:t>
      </w:r>
      <w:r w:rsidRPr="009354B1">
        <w:rPr>
          <w:rStyle w:val="FootnoteReference"/>
          <w:noProof/>
        </w:rPr>
        <w:footnoteReference w:id="78"/>
      </w:r>
      <w:r w:rsidRPr="009354B1">
        <w:rPr>
          <w:noProof/>
        </w:rPr>
        <w:t>.</w:t>
      </w:r>
    </w:p>
    <w:p w14:paraId="761DF9CC" w14:textId="77777777" w:rsidR="00080844" w:rsidRPr="009354B1" w:rsidRDefault="00080844" w:rsidP="00080844">
      <w:pPr>
        <w:pStyle w:val="Text2"/>
        <w:tabs>
          <w:tab w:val="left" w:leader="dot" w:pos="9072"/>
        </w:tabs>
        <w:ind w:left="709"/>
        <w:rPr>
          <w:noProof/>
        </w:rPr>
      </w:pPr>
      <w:r w:rsidRPr="009354B1">
        <w:rPr>
          <w:noProof/>
        </w:rPr>
        <w:tab/>
      </w:r>
    </w:p>
    <w:p w14:paraId="77050EA7" w14:textId="77777777" w:rsidR="00080844" w:rsidRPr="009354B1" w:rsidRDefault="00080844" w:rsidP="00080844">
      <w:pPr>
        <w:pStyle w:val="ManualNumPar2"/>
        <w:rPr>
          <w:iCs/>
          <w:noProof/>
        </w:rPr>
      </w:pPr>
      <w:r w:rsidRPr="00754C25">
        <w:rPr>
          <w:noProof/>
        </w:rPr>
        <w:t>7.2.</w:t>
      </w:r>
      <w:r w:rsidRPr="00754C25">
        <w:rPr>
          <w:noProof/>
        </w:rPr>
        <w:tab/>
      </w:r>
      <w:r w:rsidRPr="009354B1">
        <w:rPr>
          <w:noProof/>
        </w:rPr>
        <w:t>Радикална промяна</w:t>
      </w:r>
      <w:r w:rsidRPr="009354B1">
        <w:rPr>
          <w:rStyle w:val="FootnoteReference"/>
          <w:iCs/>
          <w:noProof/>
        </w:rPr>
        <w:footnoteReference w:id="79"/>
      </w:r>
      <w:r w:rsidRPr="009354B1">
        <w:rPr>
          <w:noProof/>
        </w:rPr>
        <w:t xml:space="preserve">. </w:t>
      </w:r>
    </w:p>
    <w:p w14:paraId="18100D23" w14:textId="77777777" w:rsidR="00080844" w:rsidRPr="009354B1" w:rsidRDefault="00080844" w:rsidP="00080844">
      <w:pPr>
        <w:pStyle w:val="Point1"/>
        <w:rPr>
          <w:iCs/>
          <w:noProof/>
        </w:rPr>
      </w:pPr>
      <w:r>
        <w:rPr>
          <w:noProof/>
        </w:rPr>
        <w:t>а)</w:t>
      </w:r>
      <w:r>
        <w:rPr>
          <w:noProof/>
        </w:rPr>
        <w:tab/>
      </w:r>
      <w:r w:rsidRPr="009354B1">
        <w:rPr>
          <w:noProof/>
        </w:rPr>
        <w:t>За мярка за помощ, свързана с фиксирани мрежи за достъп, моля, представете следната информация:</w:t>
      </w:r>
    </w:p>
    <w:p w14:paraId="3AD4C3EB" w14:textId="77777777" w:rsidR="00080844" w:rsidRPr="009354B1" w:rsidRDefault="00080844" w:rsidP="00080844">
      <w:pPr>
        <w:pStyle w:val="Stylei"/>
        <w:numPr>
          <w:ilvl w:val="0"/>
          <w:numId w:val="29"/>
        </w:numPr>
        <w:rPr>
          <w:noProof/>
        </w:rPr>
      </w:pPr>
      <w:r w:rsidRPr="009354B1">
        <w:rPr>
          <w:noProof/>
        </w:rPr>
        <w:t xml:space="preserve">Ако държавната намеса се отнася до бели или сиви райони, моля, посочете дали субсидираните мрежи най-малко утрояват скоростта на изтегляне, осигурена от съществуващата(ите) мрежа(и), и дали представляват значителна нова инфраструктурна инвестиция, която води до значителни нови възможности на пазара (например по </w:t>
      </w:r>
      <w:r w:rsidRPr="009354B1">
        <w:rPr>
          <w:noProof/>
        </w:rPr>
        <w:lastRenderedPageBreak/>
        <w:t>отношение на наличност, капацитет, скорости и конкуренция)</w:t>
      </w:r>
      <w:r w:rsidRPr="009354B1">
        <w:rPr>
          <w:rStyle w:val="FootnoteReference"/>
          <w:noProof/>
        </w:rPr>
        <w:footnoteReference w:id="80"/>
      </w:r>
      <w:r w:rsidRPr="009354B1">
        <w:rPr>
          <w:noProof/>
        </w:rPr>
        <w:t>.</w:t>
      </w:r>
    </w:p>
    <w:p w14:paraId="0F6CDDCC" w14:textId="77777777" w:rsidR="00080844" w:rsidRPr="009354B1" w:rsidRDefault="00080844" w:rsidP="00555FBF">
      <w:pPr>
        <w:pStyle w:val="Text2"/>
        <w:tabs>
          <w:tab w:val="left" w:leader="dot" w:pos="9072"/>
        </w:tabs>
        <w:ind w:left="2160"/>
        <w:rPr>
          <w:noProof/>
        </w:rPr>
      </w:pPr>
      <w:r w:rsidRPr="009354B1">
        <w:rPr>
          <w:noProof/>
        </w:rPr>
        <w:tab/>
      </w:r>
    </w:p>
    <w:p w14:paraId="5E85A344" w14:textId="77777777" w:rsidR="00080844" w:rsidRPr="009354B1" w:rsidRDefault="00080844" w:rsidP="00080844">
      <w:pPr>
        <w:pStyle w:val="Stylei"/>
        <w:rPr>
          <w:noProof/>
        </w:rPr>
      </w:pPr>
      <w:r w:rsidRPr="009354B1">
        <w:rPr>
          <w:noProof/>
        </w:rPr>
        <w:t>Ако държавната намеса се отнася до смесени (т.е. частично бели и частично сиви) райони, моля посочете причините, поради които разделянето на бели и сиви райони не е оправдано</w:t>
      </w:r>
      <w:r w:rsidRPr="009354B1">
        <w:rPr>
          <w:rStyle w:val="FootnoteReference"/>
          <w:noProof/>
        </w:rPr>
        <w:footnoteReference w:id="81"/>
      </w:r>
      <w:r w:rsidRPr="009354B1">
        <w:rPr>
          <w:noProof/>
        </w:rPr>
        <w:t xml:space="preserve">. </w:t>
      </w:r>
    </w:p>
    <w:p w14:paraId="47D53E78" w14:textId="77777777" w:rsidR="00080844" w:rsidRPr="009354B1" w:rsidRDefault="00080844" w:rsidP="00555FBF">
      <w:pPr>
        <w:pStyle w:val="Text2"/>
        <w:tabs>
          <w:tab w:val="left" w:leader="dot" w:pos="9072"/>
        </w:tabs>
        <w:ind w:left="2160"/>
        <w:rPr>
          <w:noProof/>
        </w:rPr>
      </w:pPr>
      <w:r w:rsidRPr="009354B1">
        <w:rPr>
          <w:noProof/>
        </w:rPr>
        <w:tab/>
      </w:r>
    </w:p>
    <w:p w14:paraId="5ACA6878" w14:textId="77777777" w:rsidR="00080844" w:rsidRPr="009354B1" w:rsidRDefault="00080844" w:rsidP="00080844">
      <w:pPr>
        <w:pStyle w:val="Text4"/>
        <w:rPr>
          <w:noProof/>
        </w:rPr>
      </w:pPr>
      <w:r w:rsidRPr="009354B1">
        <w:rPr>
          <w:noProof/>
        </w:rPr>
        <w:t>Освен това, моля, потвърдете, че са изпълнени следните кумулативни условия</w:t>
      </w:r>
      <w:r w:rsidRPr="009354B1">
        <w:rPr>
          <w:rStyle w:val="FootnoteReference"/>
          <w:noProof/>
        </w:rPr>
        <w:footnoteReference w:id="82"/>
      </w:r>
      <w:r w:rsidRPr="009354B1">
        <w:rPr>
          <w:noProof/>
        </w:rPr>
        <w:t>:</w:t>
      </w:r>
    </w:p>
    <w:p w14:paraId="2216AC7F" w14:textId="77777777" w:rsidR="00080844" w:rsidRPr="009354B1" w:rsidRDefault="00080844" w:rsidP="00080844">
      <w:pPr>
        <w:pStyle w:val="Bullet4"/>
        <w:numPr>
          <w:ilvl w:val="0"/>
          <w:numId w:val="33"/>
        </w:numPr>
        <w:rPr>
          <w:noProof/>
        </w:rPr>
      </w:pPr>
      <w:r w:rsidRPr="009354B1">
        <w:rPr>
          <w:noProof/>
        </w:rPr>
        <w:t>Надграждането в сивите райони</w:t>
      </w:r>
      <w:r w:rsidRPr="009354B1">
        <w:rPr>
          <w:rStyle w:val="FootnoteReference"/>
          <w:noProof/>
        </w:rPr>
        <w:footnoteReference w:id="83"/>
      </w:r>
      <w:r w:rsidRPr="009354B1">
        <w:rPr>
          <w:noProof/>
        </w:rPr>
        <w:t xml:space="preserve"> не създава неоправдани нарушения на конкуренцията според резултатите от публична консултация.</w:t>
      </w:r>
    </w:p>
    <w:p w14:paraId="5AE44300" w14:textId="77777777" w:rsidR="00080844" w:rsidRPr="009354B1" w:rsidRDefault="00080844" w:rsidP="00080844">
      <w:pPr>
        <w:pStyle w:val="Bullet4"/>
        <w:rPr>
          <w:noProof/>
        </w:rPr>
      </w:pPr>
      <w:r w:rsidRPr="009354B1">
        <w:rPr>
          <w:noProof/>
        </w:rPr>
        <w:t>Надграждането е ограничено до максимум 10 % от всички помещения в целевия район.</w:t>
      </w:r>
    </w:p>
    <w:p w14:paraId="01EB400E" w14:textId="77777777" w:rsidR="00080844" w:rsidRPr="009354B1" w:rsidRDefault="00080844" w:rsidP="00080844">
      <w:pPr>
        <w:pStyle w:val="Bullet4"/>
        <w:rPr>
          <w:noProof/>
        </w:rPr>
      </w:pPr>
      <w:r w:rsidRPr="009354B1">
        <w:rPr>
          <w:noProof/>
        </w:rPr>
        <w:t>Субсидираните мрежи най-малко утрояват скоростта на изтегляне, предоставяна от вече съществуващата(ите) мрежа(и) в бялата част на смесения район, и предоставят значително по-добри услуги от наличните в сивата част на смесения район.</w:t>
      </w:r>
    </w:p>
    <w:p w14:paraId="3904FF86" w14:textId="77777777" w:rsidR="00080844" w:rsidRPr="009354B1" w:rsidRDefault="00080844" w:rsidP="00080844">
      <w:pPr>
        <w:pStyle w:val="Text2"/>
        <w:tabs>
          <w:tab w:val="left" w:leader="dot" w:pos="9072"/>
        </w:tabs>
        <w:ind w:left="709"/>
        <w:rPr>
          <w:noProof/>
        </w:rPr>
      </w:pPr>
      <w:r w:rsidRPr="009354B1">
        <w:rPr>
          <w:noProof/>
        </w:rPr>
        <w:tab/>
      </w:r>
    </w:p>
    <w:p w14:paraId="0FCB987E" w14:textId="77777777" w:rsidR="00080844" w:rsidRPr="009354B1" w:rsidRDefault="00080844" w:rsidP="00080844">
      <w:pPr>
        <w:pStyle w:val="Stylei"/>
        <w:rPr>
          <w:noProof/>
        </w:rPr>
      </w:pPr>
      <w:r w:rsidRPr="009354B1">
        <w:rPr>
          <w:noProof/>
        </w:rPr>
        <w:t>Ако държавната намеса се отнася до черни райони, моля, потвърдете, че субсидираните мрежи отговарят на следните кумулативни условия</w:t>
      </w:r>
      <w:r w:rsidRPr="009354B1">
        <w:rPr>
          <w:rStyle w:val="FootnoteReference"/>
          <w:noProof/>
        </w:rPr>
        <w:footnoteReference w:id="84"/>
      </w:r>
      <w:r w:rsidRPr="009354B1">
        <w:rPr>
          <w:noProof/>
        </w:rPr>
        <w:t xml:space="preserve">: </w:t>
      </w:r>
    </w:p>
    <w:p w14:paraId="10A5D7F8" w14:textId="77777777" w:rsidR="00080844" w:rsidRPr="009354B1" w:rsidRDefault="00080844" w:rsidP="00080844">
      <w:pPr>
        <w:pStyle w:val="Bullet4"/>
        <w:rPr>
          <w:iCs/>
          <w:noProof/>
        </w:rPr>
      </w:pPr>
      <w:r w:rsidRPr="009354B1">
        <w:rPr>
          <w:noProof/>
        </w:rPr>
        <w:t>Те най-малко утрояват скоростта на изтегляне, осигурена от съществуващите мрежи.</w:t>
      </w:r>
    </w:p>
    <w:p w14:paraId="455AEF6E" w14:textId="77777777" w:rsidR="00080844" w:rsidRPr="009354B1" w:rsidRDefault="00080844" w:rsidP="00080844">
      <w:pPr>
        <w:pStyle w:val="Bullet4"/>
        <w:rPr>
          <w:iCs/>
          <w:noProof/>
        </w:rPr>
      </w:pPr>
      <w:r w:rsidRPr="009354B1">
        <w:rPr>
          <w:noProof/>
        </w:rPr>
        <w:t>Те осигуряват скорост на изтегляне поне 1 Gbps и скорост на качване поне 150 Mbps.</w:t>
      </w:r>
    </w:p>
    <w:p w14:paraId="4CA01A7D" w14:textId="77777777" w:rsidR="00080844" w:rsidRPr="009354B1" w:rsidRDefault="00080844" w:rsidP="00080844">
      <w:pPr>
        <w:pStyle w:val="Bullet4"/>
        <w:rPr>
          <w:noProof/>
        </w:rPr>
      </w:pPr>
      <w:r w:rsidRPr="009354B1">
        <w:rPr>
          <w:noProof/>
        </w:rPr>
        <w:t>Те представляват значителна нова инфраструктурна инвестиция, която води до значителни нови възможности на пазара (например по отношение на наличност, капацитет, скорости и конкуренция).</w:t>
      </w:r>
    </w:p>
    <w:p w14:paraId="35250AD9" w14:textId="77777777" w:rsidR="00080844" w:rsidRPr="009354B1" w:rsidRDefault="00080844" w:rsidP="00080844">
      <w:pPr>
        <w:pStyle w:val="Text2"/>
        <w:tabs>
          <w:tab w:val="left" w:leader="dot" w:pos="9072"/>
        </w:tabs>
        <w:ind w:left="709"/>
        <w:rPr>
          <w:noProof/>
        </w:rPr>
      </w:pPr>
      <w:r w:rsidRPr="009354B1">
        <w:rPr>
          <w:noProof/>
        </w:rPr>
        <w:tab/>
      </w:r>
    </w:p>
    <w:p w14:paraId="691DEDB6" w14:textId="77777777" w:rsidR="00080844" w:rsidRPr="009354B1" w:rsidRDefault="00080844" w:rsidP="00080844">
      <w:pPr>
        <w:pStyle w:val="Point1"/>
        <w:rPr>
          <w:iCs/>
          <w:noProof/>
        </w:rPr>
      </w:pPr>
      <w:r>
        <w:rPr>
          <w:noProof/>
        </w:rPr>
        <w:t>б)</w:t>
      </w:r>
      <w:r>
        <w:rPr>
          <w:noProof/>
        </w:rPr>
        <w:tab/>
      </w:r>
      <w:r w:rsidRPr="009354B1">
        <w:rPr>
          <w:noProof/>
        </w:rPr>
        <w:t xml:space="preserve">За мярка за помощ, отнасяща се до мобилни мрежи за достъп, моля, обяснете дали и по какъв начин мярката за помощ ще осигури подобряване на наличността, капацитета, скоростите и конкуренцията на </w:t>
      </w:r>
      <w:r w:rsidRPr="009354B1">
        <w:rPr>
          <w:noProof/>
        </w:rPr>
        <w:lastRenderedPageBreak/>
        <w:t>мобилните услуги, които може да ускорят възприемането на нови, иновативни услуги</w:t>
      </w:r>
      <w:r w:rsidRPr="009354B1">
        <w:rPr>
          <w:rStyle w:val="FootnoteReference"/>
          <w:iCs/>
          <w:noProof/>
        </w:rPr>
        <w:footnoteReference w:id="85"/>
      </w:r>
      <w:r w:rsidRPr="009354B1">
        <w:rPr>
          <w:noProof/>
        </w:rPr>
        <w:t>.</w:t>
      </w:r>
    </w:p>
    <w:p w14:paraId="3C3558E0" w14:textId="77777777" w:rsidR="00080844" w:rsidRPr="009354B1" w:rsidRDefault="00080844" w:rsidP="00080844">
      <w:pPr>
        <w:pStyle w:val="Text2"/>
        <w:tabs>
          <w:tab w:val="left" w:leader="dot" w:pos="9072"/>
        </w:tabs>
        <w:ind w:left="709"/>
        <w:rPr>
          <w:noProof/>
        </w:rPr>
      </w:pPr>
      <w:r w:rsidRPr="009354B1">
        <w:rPr>
          <w:noProof/>
        </w:rPr>
        <w:tab/>
      </w:r>
    </w:p>
    <w:p w14:paraId="659F6995" w14:textId="77777777" w:rsidR="00080844" w:rsidRPr="009354B1" w:rsidRDefault="00080844" w:rsidP="00080844">
      <w:pPr>
        <w:pStyle w:val="Point1"/>
        <w:rPr>
          <w:noProof/>
        </w:rPr>
      </w:pPr>
      <w:r>
        <w:rPr>
          <w:noProof/>
        </w:rPr>
        <w:t>в)</w:t>
      </w:r>
      <w:r>
        <w:rPr>
          <w:noProof/>
        </w:rPr>
        <w:tab/>
      </w:r>
      <w:r w:rsidRPr="009354B1">
        <w:rPr>
          <w:noProof/>
        </w:rPr>
        <w:t>За мярка за помощ, свързана с мрежи за пренос на данни, моля, обяснете дали и по какъв начин в резултат на държавната намеса субсидираните мрежи представляват значителна инвестиция в инфраструктура за пренос на данни и адекватно подкрепят нарастващите нужди на фиксираните и/или мобилните мрежи за достъп</w:t>
      </w:r>
      <w:r w:rsidRPr="009354B1">
        <w:rPr>
          <w:rStyle w:val="FootnoteReference"/>
          <w:iCs/>
          <w:noProof/>
        </w:rPr>
        <w:footnoteReference w:id="86"/>
      </w:r>
      <w:r w:rsidRPr="009354B1">
        <w:rPr>
          <w:noProof/>
        </w:rPr>
        <w:t xml:space="preserve">. </w:t>
      </w:r>
    </w:p>
    <w:p w14:paraId="2FA25BA9" w14:textId="77777777" w:rsidR="00080844" w:rsidRPr="009354B1" w:rsidRDefault="00080844" w:rsidP="00080844">
      <w:pPr>
        <w:pStyle w:val="Text2"/>
        <w:tabs>
          <w:tab w:val="left" w:leader="dot" w:pos="9072"/>
        </w:tabs>
        <w:ind w:left="709"/>
        <w:rPr>
          <w:noProof/>
        </w:rPr>
      </w:pPr>
      <w:r w:rsidRPr="009354B1">
        <w:rPr>
          <w:noProof/>
        </w:rPr>
        <w:tab/>
      </w:r>
    </w:p>
    <w:p w14:paraId="02A336C5" w14:textId="77777777" w:rsidR="00080844" w:rsidRPr="009354B1" w:rsidRDefault="00080844" w:rsidP="00080844">
      <w:pPr>
        <w:pStyle w:val="ManualNumPar1"/>
        <w:rPr>
          <w:bCs/>
          <w:noProof/>
        </w:rPr>
      </w:pPr>
      <w:r w:rsidRPr="00754C25">
        <w:rPr>
          <w:noProof/>
        </w:rPr>
        <w:t>8.</w:t>
      </w:r>
      <w:r w:rsidRPr="00754C25">
        <w:rPr>
          <w:noProof/>
        </w:rPr>
        <w:tab/>
      </w:r>
      <w:r w:rsidRPr="009354B1">
        <w:rPr>
          <w:noProof/>
        </w:rPr>
        <w:t>Пропорционалност на помощта</w:t>
      </w:r>
    </w:p>
    <w:p w14:paraId="4A78C4E9" w14:textId="77777777" w:rsidR="00080844" w:rsidRPr="009354B1" w:rsidRDefault="00080844" w:rsidP="00080844">
      <w:pPr>
        <w:pStyle w:val="ManualNumPar2"/>
        <w:rPr>
          <w:noProof/>
        </w:rPr>
      </w:pPr>
      <w:r w:rsidRPr="00754C25">
        <w:rPr>
          <w:noProof/>
        </w:rPr>
        <w:t>8.1.</w:t>
      </w:r>
      <w:r w:rsidRPr="00754C25">
        <w:rPr>
          <w:noProof/>
        </w:rPr>
        <w:tab/>
      </w:r>
      <w:r w:rsidRPr="009354B1">
        <w:rPr>
          <w:noProof/>
        </w:rPr>
        <w:t>Процедура за конкурентен подбор.</w:t>
      </w:r>
    </w:p>
    <w:p w14:paraId="1626F1F8" w14:textId="77777777" w:rsidR="00080844" w:rsidRPr="009354B1" w:rsidRDefault="00080844" w:rsidP="00080844">
      <w:pPr>
        <w:pStyle w:val="Point1"/>
        <w:rPr>
          <w:i/>
          <w:noProof/>
        </w:rPr>
      </w:pPr>
      <w:r>
        <w:rPr>
          <w:noProof/>
        </w:rPr>
        <w:t>а)</w:t>
      </w:r>
      <w:r>
        <w:rPr>
          <w:noProof/>
        </w:rPr>
        <w:tab/>
      </w:r>
      <w:r w:rsidRPr="009354B1">
        <w:rPr>
          <w:noProof/>
        </w:rPr>
        <w:t>Моля, посочете дали помощта е предоставена въз основа на открита, прозрачна и недискриминационна процедура за конкурентен подбор в съответствие с принципите на обществените поръчки</w:t>
      </w:r>
      <w:r w:rsidRPr="009354B1">
        <w:rPr>
          <w:rStyle w:val="FootnoteReference"/>
          <w:iCs/>
          <w:noProof/>
        </w:rPr>
        <w:footnoteReference w:id="87"/>
      </w:r>
      <w:r w:rsidRPr="009354B1">
        <w:rPr>
          <w:noProof/>
        </w:rPr>
        <w:t>.</w:t>
      </w:r>
    </w:p>
    <w:p w14:paraId="6F1D80F8" w14:textId="77777777" w:rsidR="00080844" w:rsidRPr="009354B1" w:rsidRDefault="00555FBF" w:rsidP="00080844">
      <w:pPr>
        <w:pStyle w:val="Text2"/>
        <w:ind w:left="1418"/>
        <w:rPr>
          <w:noProof/>
        </w:rPr>
      </w:pPr>
      <w:sdt>
        <w:sdtPr>
          <w:rPr>
            <w:noProof/>
          </w:rPr>
          <w:id w:val="-837308520"/>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noProof/>
          </w:rPr>
          <w:id w:val="1140541031"/>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p>
    <w:p w14:paraId="59E9AE0B" w14:textId="77777777" w:rsidR="00080844" w:rsidRPr="009354B1" w:rsidRDefault="00080844" w:rsidP="00080844">
      <w:pPr>
        <w:pStyle w:val="Point1"/>
        <w:rPr>
          <w:iCs/>
          <w:noProof/>
        </w:rPr>
      </w:pPr>
      <w:r>
        <w:rPr>
          <w:noProof/>
        </w:rPr>
        <w:t>б)</w:t>
      </w:r>
      <w:r>
        <w:rPr>
          <w:noProof/>
        </w:rPr>
        <w:tab/>
      </w:r>
      <w:r w:rsidRPr="009354B1">
        <w:rPr>
          <w:noProof/>
        </w:rPr>
        <w:t xml:space="preserve">Ако отговорът е „да“: </w:t>
      </w:r>
    </w:p>
    <w:p w14:paraId="74C6B0E3" w14:textId="77777777" w:rsidR="00080844" w:rsidRPr="009354B1" w:rsidRDefault="00080844" w:rsidP="00080844">
      <w:pPr>
        <w:pStyle w:val="Stylei"/>
        <w:numPr>
          <w:ilvl w:val="0"/>
          <w:numId w:val="28"/>
        </w:numPr>
        <w:rPr>
          <w:noProof/>
        </w:rPr>
      </w:pPr>
      <w:r w:rsidRPr="009354B1">
        <w:rPr>
          <w:noProof/>
        </w:rPr>
        <w:t>Моля, обяснете дали и по какъв начин с процедурата за конкурентен подбор се насърчава възможно най-широко участие</w:t>
      </w:r>
      <w:r w:rsidRPr="009354B1">
        <w:rPr>
          <w:rStyle w:val="FootnoteReference"/>
          <w:noProof/>
        </w:rPr>
        <w:footnoteReference w:id="88"/>
      </w:r>
      <w:r w:rsidRPr="009354B1">
        <w:rPr>
          <w:noProof/>
        </w:rPr>
        <w:t>.</w:t>
      </w:r>
    </w:p>
    <w:p w14:paraId="057CECF4" w14:textId="77777777" w:rsidR="00080844" w:rsidRPr="009354B1" w:rsidRDefault="00080844" w:rsidP="00555FBF">
      <w:pPr>
        <w:pStyle w:val="Text2"/>
        <w:tabs>
          <w:tab w:val="left" w:leader="dot" w:pos="9072"/>
        </w:tabs>
        <w:ind w:left="2160"/>
        <w:rPr>
          <w:noProof/>
        </w:rPr>
      </w:pPr>
      <w:r w:rsidRPr="009354B1">
        <w:rPr>
          <w:noProof/>
        </w:rPr>
        <w:tab/>
      </w:r>
    </w:p>
    <w:p w14:paraId="249B031E" w14:textId="77777777" w:rsidR="00080844" w:rsidRPr="009354B1" w:rsidRDefault="00080844" w:rsidP="00080844">
      <w:pPr>
        <w:pStyle w:val="Stylei"/>
        <w:rPr>
          <w:noProof/>
        </w:rPr>
      </w:pPr>
      <w:r w:rsidRPr="009354B1">
        <w:rPr>
          <w:noProof/>
        </w:rPr>
        <w:t>Моля, потвърдете, че ако броят на участниците в процедурата за конкурентен подбор или броят на допустимите оферти не е достатъчен, оценката на спечелилата оферта (включително изчисленията на разходите) ще бъде възложена на независим одитор</w:t>
      </w:r>
      <w:r w:rsidRPr="009354B1">
        <w:rPr>
          <w:rStyle w:val="FootnoteReference"/>
          <w:noProof/>
        </w:rPr>
        <w:footnoteReference w:id="89"/>
      </w:r>
      <w:r w:rsidRPr="009354B1">
        <w:rPr>
          <w:noProof/>
        </w:rPr>
        <w:t>.</w:t>
      </w:r>
    </w:p>
    <w:p w14:paraId="69D34B65" w14:textId="77777777" w:rsidR="00080844" w:rsidRPr="009354B1" w:rsidRDefault="00080844" w:rsidP="00555FBF">
      <w:pPr>
        <w:pStyle w:val="Text2"/>
        <w:tabs>
          <w:tab w:val="left" w:leader="dot" w:pos="9072"/>
        </w:tabs>
        <w:ind w:left="2160"/>
        <w:rPr>
          <w:noProof/>
        </w:rPr>
      </w:pPr>
      <w:r w:rsidRPr="009354B1">
        <w:rPr>
          <w:noProof/>
        </w:rPr>
        <w:tab/>
      </w:r>
    </w:p>
    <w:p w14:paraId="6A00560E" w14:textId="77777777" w:rsidR="00080844" w:rsidRPr="009354B1" w:rsidRDefault="00080844" w:rsidP="00080844">
      <w:pPr>
        <w:pStyle w:val="Stylei"/>
        <w:rPr>
          <w:noProof/>
        </w:rPr>
      </w:pPr>
      <w:r w:rsidRPr="009354B1">
        <w:rPr>
          <w:noProof/>
        </w:rPr>
        <w:t>Моля, потвърдете, че договорът ще бъде възложен въз основа на икономически най-изгодната оферта</w:t>
      </w:r>
      <w:r w:rsidRPr="009354B1">
        <w:rPr>
          <w:rStyle w:val="FootnoteReference"/>
          <w:noProof/>
        </w:rPr>
        <w:footnoteReference w:id="90"/>
      </w:r>
      <w:r w:rsidRPr="009354B1">
        <w:rPr>
          <w:noProof/>
        </w:rPr>
        <w:t>, и представете подробности в тази връзка.</w:t>
      </w:r>
    </w:p>
    <w:p w14:paraId="29F2344C" w14:textId="77777777" w:rsidR="00080844" w:rsidRPr="009354B1" w:rsidRDefault="00080844" w:rsidP="00555FBF">
      <w:pPr>
        <w:pStyle w:val="Text2"/>
        <w:tabs>
          <w:tab w:val="left" w:leader="dot" w:pos="9072"/>
        </w:tabs>
        <w:ind w:left="2160"/>
        <w:rPr>
          <w:noProof/>
        </w:rPr>
      </w:pPr>
      <w:r w:rsidRPr="009354B1">
        <w:rPr>
          <w:noProof/>
        </w:rPr>
        <w:tab/>
      </w:r>
    </w:p>
    <w:p w14:paraId="4BCD1FF3" w14:textId="77777777" w:rsidR="00080844" w:rsidRPr="009354B1" w:rsidRDefault="00080844" w:rsidP="00080844">
      <w:pPr>
        <w:pStyle w:val="Stylei"/>
        <w:rPr>
          <w:noProof/>
        </w:rPr>
      </w:pPr>
      <w:r w:rsidRPr="009354B1">
        <w:rPr>
          <w:noProof/>
        </w:rPr>
        <w:t>Моля, посочете обективните, прозрачни и недискриминационни критерии за възлагане и посочете относителната тежест на всеки критерий</w:t>
      </w:r>
      <w:r w:rsidRPr="009354B1">
        <w:rPr>
          <w:rStyle w:val="FootnoteReference"/>
          <w:noProof/>
        </w:rPr>
        <w:footnoteReference w:id="91"/>
      </w:r>
      <w:r w:rsidRPr="009354B1">
        <w:rPr>
          <w:noProof/>
        </w:rPr>
        <w:t>.</w:t>
      </w:r>
    </w:p>
    <w:p w14:paraId="174F8D0A" w14:textId="77777777" w:rsidR="00080844" w:rsidRPr="009354B1" w:rsidRDefault="00080844" w:rsidP="00080844">
      <w:pPr>
        <w:pStyle w:val="Text2"/>
        <w:tabs>
          <w:tab w:val="left" w:leader="dot" w:pos="9072"/>
        </w:tabs>
        <w:ind w:left="709"/>
        <w:rPr>
          <w:noProof/>
        </w:rPr>
      </w:pPr>
      <w:r w:rsidRPr="009354B1">
        <w:rPr>
          <w:noProof/>
        </w:rPr>
        <w:tab/>
      </w:r>
    </w:p>
    <w:p w14:paraId="61E2715A" w14:textId="77777777" w:rsidR="00080844" w:rsidRPr="009354B1" w:rsidRDefault="00080844" w:rsidP="00080844">
      <w:pPr>
        <w:pStyle w:val="Point1"/>
        <w:rPr>
          <w:noProof/>
        </w:rPr>
      </w:pPr>
      <w:r>
        <w:rPr>
          <w:noProof/>
        </w:rPr>
        <w:lastRenderedPageBreak/>
        <w:t>в)</w:t>
      </w:r>
      <w:r>
        <w:rPr>
          <w:noProof/>
        </w:rPr>
        <w:tab/>
      </w:r>
      <w:r w:rsidRPr="009354B1">
        <w:rPr>
          <w:noProof/>
        </w:rPr>
        <w:tab/>
        <w:t>Ако отговорът е „не“, моля, потвърдете, че държавната намеса се осъществява чрез модел на преки инвестиции, и представете подходяща обосновка за избора на мрежа и на приетото технологично решение</w:t>
      </w:r>
      <w:r w:rsidRPr="009354B1">
        <w:rPr>
          <w:rStyle w:val="FootnoteReference"/>
          <w:noProof/>
        </w:rPr>
        <w:footnoteReference w:id="92"/>
      </w:r>
      <w:r w:rsidRPr="009354B1">
        <w:rPr>
          <w:noProof/>
        </w:rPr>
        <w:t>.</w:t>
      </w:r>
    </w:p>
    <w:p w14:paraId="472376CA" w14:textId="77777777" w:rsidR="00080844" w:rsidRPr="009354B1" w:rsidRDefault="00080844" w:rsidP="00080844">
      <w:pPr>
        <w:pStyle w:val="Text2"/>
        <w:tabs>
          <w:tab w:val="left" w:leader="dot" w:pos="9072"/>
        </w:tabs>
        <w:ind w:left="709"/>
        <w:rPr>
          <w:noProof/>
        </w:rPr>
      </w:pPr>
      <w:r w:rsidRPr="009354B1">
        <w:rPr>
          <w:noProof/>
        </w:rPr>
        <w:tab/>
      </w:r>
    </w:p>
    <w:p w14:paraId="36910F35" w14:textId="77777777" w:rsidR="00080844" w:rsidRPr="009354B1" w:rsidRDefault="00080844" w:rsidP="00080844">
      <w:pPr>
        <w:pStyle w:val="Point1"/>
        <w:rPr>
          <w:noProof/>
        </w:rPr>
      </w:pPr>
      <w:r>
        <w:rPr>
          <w:noProof/>
        </w:rPr>
        <w:t>г)</w:t>
      </w:r>
      <w:r>
        <w:rPr>
          <w:noProof/>
        </w:rPr>
        <w:tab/>
      </w:r>
      <w:r w:rsidRPr="009354B1">
        <w:rPr>
          <w:noProof/>
        </w:rPr>
        <w:t>Моля, потвърдете, че всяка концесия или друго възлагане от публичен орган или вътрешен субект на трета страна за проектиране, изграждане или експлоатация на субсидираната мрежа се разпределя чрез открита, прозрачна и недискриминационна процедура за конкурентен подбор в съответствие с принципите на обществените поръчки въз основа на икономически най-изгодната оферта</w:t>
      </w:r>
      <w:r w:rsidRPr="009354B1">
        <w:rPr>
          <w:rStyle w:val="FootnoteReference"/>
          <w:noProof/>
        </w:rPr>
        <w:footnoteReference w:id="93"/>
      </w:r>
      <w:r w:rsidRPr="009354B1">
        <w:rPr>
          <w:noProof/>
        </w:rPr>
        <w:t>. Моля, представете подробности в тази връзка.</w:t>
      </w:r>
    </w:p>
    <w:p w14:paraId="76012656" w14:textId="77777777" w:rsidR="00080844" w:rsidRPr="009354B1" w:rsidRDefault="00080844" w:rsidP="00080844">
      <w:pPr>
        <w:pStyle w:val="Text2"/>
        <w:tabs>
          <w:tab w:val="left" w:leader="dot" w:pos="9072"/>
        </w:tabs>
        <w:ind w:left="709"/>
        <w:rPr>
          <w:noProof/>
        </w:rPr>
      </w:pPr>
      <w:r w:rsidRPr="009354B1">
        <w:rPr>
          <w:noProof/>
        </w:rPr>
        <w:tab/>
      </w:r>
    </w:p>
    <w:p w14:paraId="2528B964" w14:textId="77777777" w:rsidR="00080844" w:rsidRPr="009354B1" w:rsidRDefault="00080844" w:rsidP="00080844">
      <w:pPr>
        <w:pStyle w:val="ManualNumPar2"/>
        <w:rPr>
          <w:iCs/>
          <w:noProof/>
        </w:rPr>
      </w:pPr>
      <w:r w:rsidRPr="00754C25">
        <w:rPr>
          <w:noProof/>
        </w:rPr>
        <w:t>8.2.</w:t>
      </w:r>
      <w:r w:rsidRPr="00754C25">
        <w:rPr>
          <w:noProof/>
        </w:rPr>
        <w:tab/>
      </w:r>
      <w:r w:rsidRPr="009354B1">
        <w:rPr>
          <w:noProof/>
          <w:u w:val="single"/>
        </w:rPr>
        <w:t>Технологична неутралност</w:t>
      </w:r>
      <w:r w:rsidRPr="009354B1">
        <w:rPr>
          <w:noProof/>
        </w:rPr>
        <w:t>. Моля, обяснете дали и по какъв начин мярката за помощ е в съответствие с принципа на технологична неутралност</w:t>
      </w:r>
      <w:r w:rsidRPr="009354B1">
        <w:rPr>
          <w:rStyle w:val="FootnoteReference"/>
          <w:iCs/>
          <w:noProof/>
        </w:rPr>
        <w:footnoteReference w:id="94"/>
      </w:r>
      <w:r w:rsidRPr="009354B1">
        <w:rPr>
          <w:noProof/>
        </w:rPr>
        <w:t>.</w:t>
      </w:r>
    </w:p>
    <w:p w14:paraId="265CE674" w14:textId="77777777" w:rsidR="00080844" w:rsidRPr="009354B1" w:rsidRDefault="00080844" w:rsidP="00080844">
      <w:pPr>
        <w:pStyle w:val="Text2"/>
        <w:tabs>
          <w:tab w:val="left" w:leader="dot" w:pos="9072"/>
        </w:tabs>
        <w:ind w:left="709"/>
        <w:rPr>
          <w:noProof/>
        </w:rPr>
      </w:pPr>
      <w:r w:rsidRPr="009354B1">
        <w:rPr>
          <w:noProof/>
        </w:rPr>
        <w:tab/>
      </w:r>
    </w:p>
    <w:p w14:paraId="5501C1A9" w14:textId="77777777" w:rsidR="00080844" w:rsidRPr="009354B1" w:rsidRDefault="00080844" w:rsidP="00080844">
      <w:pPr>
        <w:pStyle w:val="ManualNumPar2"/>
        <w:rPr>
          <w:noProof/>
        </w:rPr>
      </w:pPr>
      <w:r w:rsidRPr="00754C25">
        <w:rPr>
          <w:noProof/>
        </w:rPr>
        <w:t>8.3.</w:t>
      </w:r>
      <w:r w:rsidRPr="00754C25">
        <w:rPr>
          <w:noProof/>
        </w:rPr>
        <w:tab/>
      </w:r>
      <w:r w:rsidRPr="009354B1">
        <w:rPr>
          <w:noProof/>
          <w:u w:val="single"/>
        </w:rPr>
        <w:t>Използване на съществуваща инфраструктура</w:t>
      </w:r>
      <w:r w:rsidRPr="009354B1">
        <w:rPr>
          <w:noProof/>
        </w:rPr>
        <w:t>. Моля, посочете следната информация:</w:t>
      </w:r>
    </w:p>
    <w:p w14:paraId="3F6F6236" w14:textId="77777777" w:rsidR="00080844" w:rsidRPr="009354B1" w:rsidRDefault="00080844" w:rsidP="00080844">
      <w:pPr>
        <w:pStyle w:val="Point1"/>
        <w:rPr>
          <w:noProof/>
        </w:rPr>
      </w:pPr>
      <w:r>
        <w:rPr>
          <w:noProof/>
        </w:rPr>
        <w:t>а)</w:t>
      </w:r>
      <w:r>
        <w:rPr>
          <w:noProof/>
        </w:rPr>
        <w:tab/>
      </w:r>
      <w:r w:rsidRPr="009354B1">
        <w:rPr>
          <w:noProof/>
        </w:rPr>
        <w:t>Дали и ако това е така, по какъв начин предприятията, желаещи да участват в процедура за конкурентен подбор, се насърчават да използват наличните съществуващи инфраструктури за разгръщане на субсидираните мрежи</w:t>
      </w:r>
      <w:r w:rsidRPr="009354B1">
        <w:rPr>
          <w:rStyle w:val="FootnoteReference"/>
          <w:noProof/>
        </w:rPr>
        <w:footnoteReference w:id="95"/>
      </w:r>
      <w:r w:rsidRPr="009354B1">
        <w:rPr>
          <w:noProof/>
        </w:rPr>
        <w:t>.</w:t>
      </w:r>
    </w:p>
    <w:p w14:paraId="2F178816" w14:textId="77777777" w:rsidR="00080844" w:rsidRPr="009354B1" w:rsidRDefault="00080844" w:rsidP="00080844">
      <w:pPr>
        <w:pStyle w:val="Text2"/>
        <w:tabs>
          <w:tab w:val="left" w:leader="dot" w:pos="9072"/>
        </w:tabs>
        <w:ind w:left="709"/>
        <w:rPr>
          <w:noProof/>
        </w:rPr>
      </w:pPr>
      <w:r w:rsidRPr="009354B1">
        <w:rPr>
          <w:noProof/>
        </w:rPr>
        <w:tab/>
      </w:r>
    </w:p>
    <w:p w14:paraId="34CC7EFF" w14:textId="77777777" w:rsidR="00080844" w:rsidRPr="009354B1" w:rsidRDefault="00080844" w:rsidP="00080844">
      <w:pPr>
        <w:pStyle w:val="Point1"/>
        <w:rPr>
          <w:noProof/>
        </w:rPr>
      </w:pPr>
      <w:r>
        <w:rPr>
          <w:noProof/>
        </w:rPr>
        <w:t>б)</w:t>
      </w:r>
      <w:r>
        <w:rPr>
          <w:noProof/>
        </w:rPr>
        <w:tab/>
      </w:r>
      <w:r w:rsidRPr="009354B1">
        <w:rPr>
          <w:noProof/>
        </w:rPr>
        <w:t>Дали и ако това е така, по какъв начин предприятията, желаещи да участват в процедура за конкурентен подбор, се насърчават да предоставят своевременно подробна информация за съществуващите инфраструктури, които притежават или контролират в района на планираната намеса, която да бъде взета предвид при изготвянето на офертите, като се посочва видът на исканата информация</w:t>
      </w:r>
      <w:r w:rsidRPr="009354B1">
        <w:rPr>
          <w:rStyle w:val="FootnoteReference"/>
          <w:noProof/>
        </w:rPr>
        <w:footnoteReference w:id="96"/>
      </w:r>
      <w:r w:rsidRPr="009354B1">
        <w:rPr>
          <w:noProof/>
        </w:rPr>
        <w:t>.</w:t>
      </w:r>
    </w:p>
    <w:p w14:paraId="2430CFA9" w14:textId="77777777" w:rsidR="00080844" w:rsidRPr="009354B1" w:rsidRDefault="00080844" w:rsidP="00080844">
      <w:pPr>
        <w:pStyle w:val="Text2"/>
        <w:tabs>
          <w:tab w:val="left" w:leader="dot" w:pos="9072"/>
        </w:tabs>
        <w:ind w:left="709"/>
        <w:rPr>
          <w:noProof/>
        </w:rPr>
      </w:pPr>
      <w:r w:rsidRPr="009354B1">
        <w:rPr>
          <w:noProof/>
        </w:rPr>
        <w:tab/>
      </w:r>
    </w:p>
    <w:p w14:paraId="7F9B43C2" w14:textId="77777777" w:rsidR="00080844" w:rsidRPr="009354B1" w:rsidRDefault="00080844" w:rsidP="00080844">
      <w:pPr>
        <w:pStyle w:val="Point1"/>
        <w:rPr>
          <w:noProof/>
        </w:rPr>
      </w:pPr>
      <w:r>
        <w:rPr>
          <w:noProof/>
        </w:rPr>
        <w:t>в)</w:t>
      </w:r>
      <w:r>
        <w:rPr>
          <w:noProof/>
        </w:rPr>
        <w:tab/>
      </w:r>
      <w:r w:rsidRPr="009354B1">
        <w:rPr>
          <w:noProof/>
        </w:rPr>
        <w:t>Дали предоставянето на тази информация е условие за участие в процедурата за подбор</w:t>
      </w:r>
      <w:r w:rsidRPr="009354B1">
        <w:rPr>
          <w:rStyle w:val="FootnoteReference"/>
          <w:noProof/>
        </w:rPr>
        <w:footnoteReference w:id="97"/>
      </w:r>
      <w:r w:rsidRPr="009354B1">
        <w:rPr>
          <w:noProof/>
        </w:rPr>
        <w:t>.</w:t>
      </w:r>
    </w:p>
    <w:p w14:paraId="0283609E" w14:textId="2C62E57E" w:rsidR="00080844" w:rsidRPr="009354B1" w:rsidRDefault="00555FBF" w:rsidP="00080844">
      <w:pPr>
        <w:pStyle w:val="Text2"/>
        <w:ind w:left="1418"/>
        <w:rPr>
          <w:noProof/>
        </w:rPr>
      </w:pPr>
      <w:sdt>
        <w:sdtPr>
          <w:rPr>
            <w:noProof/>
          </w:rPr>
          <w:id w:val="1605847938"/>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sidR="00080844" w:rsidRPr="009354B1">
        <w:rPr>
          <w:noProof/>
        </w:rPr>
        <w:t xml:space="preserve"> Да</w:t>
      </w:r>
      <w:r w:rsidR="00080844" w:rsidRPr="009354B1">
        <w:rPr>
          <w:noProof/>
        </w:rPr>
        <w:tab/>
      </w:r>
      <w:r w:rsidR="00080844" w:rsidRPr="009354B1">
        <w:rPr>
          <w:noProof/>
        </w:rPr>
        <w:tab/>
      </w:r>
      <w:sdt>
        <w:sdtPr>
          <w:rPr>
            <w:noProof/>
          </w:rPr>
          <w:id w:val="439502855"/>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p>
    <w:p w14:paraId="051E39AF" w14:textId="77777777" w:rsidR="00080844" w:rsidRPr="009354B1" w:rsidRDefault="00080844" w:rsidP="00080844">
      <w:pPr>
        <w:pStyle w:val="Point1"/>
        <w:rPr>
          <w:noProof/>
        </w:rPr>
      </w:pPr>
      <w:r>
        <w:rPr>
          <w:noProof/>
        </w:rPr>
        <w:t>г)</w:t>
      </w:r>
      <w:r>
        <w:rPr>
          <w:noProof/>
        </w:rPr>
        <w:tab/>
      </w:r>
      <w:r w:rsidRPr="009354B1">
        <w:rPr>
          <w:noProof/>
        </w:rPr>
        <w:t xml:space="preserve">Дали и ако това е така, по какъв начин се предоставя достъп до цялата налична информация относно съществуващата инфраструктура, която би могла да се използва за разгръщане на широколентови мрежи в районите </w:t>
      </w:r>
      <w:r w:rsidRPr="009354B1">
        <w:rPr>
          <w:noProof/>
        </w:rPr>
        <w:lastRenderedPageBreak/>
        <w:t>на намеса, като се посочи дали е създадена единна информационна точка съгласно член 4, параграф 2 от Директива 2014/61/ЕС</w:t>
      </w:r>
      <w:r w:rsidRPr="009354B1">
        <w:rPr>
          <w:rStyle w:val="FootnoteReference"/>
          <w:noProof/>
        </w:rPr>
        <w:footnoteReference w:id="98"/>
      </w:r>
      <w:r w:rsidRPr="009354B1">
        <w:rPr>
          <w:noProof/>
        </w:rPr>
        <w:t>.</w:t>
      </w:r>
    </w:p>
    <w:p w14:paraId="7397AF76" w14:textId="77777777" w:rsidR="00080844" w:rsidRPr="009354B1" w:rsidRDefault="00080844" w:rsidP="00080844">
      <w:pPr>
        <w:pStyle w:val="Text2"/>
        <w:tabs>
          <w:tab w:val="left" w:leader="dot" w:pos="9072"/>
        </w:tabs>
        <w:ind w:left="709"/>
        <w:rPr>
          <w:noProof/>
        </w:rPr>
      </w:pPr>
      <w:r w:rsidRPr="009354B1">
        <w:rPr>
          <w:noProof/>
        </w:rPr>
        <w:tab/>
      </w:r>
    </w:p>
    <w:p w14:paraId="1D333E3E" w14:textId="77777777" w:rsidR="00080844" w:rsidRPr="009354B1" w:rsidRDefault="00080844" w:rsidP="00080844">
      <w:pPr>
        <w:pStyle w:val="ManualNumPar2"/>
        <w:rPr>
          <w:noProof/>
        </w:rPr>
      </w:pPr>
      <w:r w:rsidRPr="00754C25">
        <w:rPr>
          <w:noProof/>
        </w:rPr>
        <w:t>8.4.</w:t>
      </w:r>
      <w:r w:rsidRPr="00754C25">
        <w:rPr>
          <w:noProof/>
        </w:rPr>
        <w:tab/>
      </w:r>
      <w:r w:rsidRPr="009354B1">
        <w:rPr>
          <w:noProof/>
        </w:rPr>
        <w:t>Достъп на едро за трети страни до субсидираните мрежи.</w:t>
      </w:r>
    </w:p>
    <w:p w14:paraId="51E788F2" w14:textId="77777777" w:rsidR="00080844" w:rsidRPr="009354B1" w:rsidRDefault="00080844" w:rsidP="00080844">
      <w:pPr>
        <w:pStyle w:val="Point1"/>
        <w:rPr>
          <w:noProof/>
        </w:rPr>
      </w:pPr>
      <w:r>
        <w:rPr>
          <w:noProof/>
        </w:rPr>
        <w:t>а)</w:t>
      </w:r>
      <w:r>
        <w:rPr>
          <w:noProof/>
        </w:rPr>
        <w:tab/>
      </w:r>
      <w:r w:rsidRPr="009354B1">
        <w:rPr>
          <w:noProof/>
        </w:rPr>
        <w:t xml:space="preserve">Обща информация. </w:t>
      </w:r>
    </w:p>
    <w:p w14:paraId="3A7D7D23" w14:textId="77777777" w:rsidR="00080844" w:rsidRPr="009354B1" w:rsidRDefault="00080844" w:rsidP="00080844">
      <w:pPr>
        <w:pStyle w:val="Stylei"/>
        <w:numPr>
          <w:ilvl w:val="0"/>
          <w:numId w:val="27"/>
        </w:numPr>
        <w:rPr>
          <w:noProof/>
        </w:rPr>
      </w:pPr>
      <w:r w:rsidRPr="009354B1">
        <w:rPr>
          <w:noProof/>
        </w:rPr>
        <w:t>Моля, потвърдете, че достъпът на едро ще бъде предоставен възможно най-рано преди началото на предоставянето на подходящите услуги, а когато операторът на мрежата възнамерява да предоставя и услуги на дребно, това трябва да се случи най-малко 6 месеца преди началото на такова предлагане</w:t>
      </w:r>
      <w:r w:rsidRPr="009354B1">
        <w:rPr>
          <w:rStyle w:val="FootnoteReference"/>
          <w:noProof/>
        </w:rPr>
        <w:footnoteReference w:id="99"/>
      </w:r>
      <w:r w:rsidRPr="009354B1">
        <w:rPr>
          <w:noProof/>
        </w:rPr>
        <w:t>.</w:t>
      </w:r>
    </w:p>
    <w:p w14:paraId="7B367DA8" w14:textId="77777777" w:rsidR="00080844" w:rsidRPr="009354B1" w:rsidRDefault="00080844" w:rsidP="00555FBF">
      <w:pPr>
        <w:pStyle w:val="Text2"/>
        <w:tabs>
          <w:tab w:val="left" w:leader="dot" w:pos="9072"/>
        </w:tabs>
        <w:ind w:left="2160"/>
        <w:rPr>
          <w:noProof/>
        </w:rPr>
      </w:pPr>
      <w:r w:rsidRPr="009354B1">
        <w:rPr>
          <w:noProof/>
        </w:rPr>
        <w:tab/>
      </w:r>
    </w:p>
    <w:p w14:paraId="747F7CFB" w14:textId="77777777" w:rsidR="00080844" w:rsidRPr="009354B1" w:rsidRDefault="00080844" w:rsidP="00080844">
      <w:pPr>
        <w:pStyle w:val="Stylei"/>
        <w:rPr>
          <w:noProof/>
        </w:rPr>
      </w:pPr>
      <w:r w:rsidRPr="009354B1">
        <w:rPr>
          <w:noProof/>
        </w:rPr>
        <w:t>Моля, потвърдете, че субсидираните мрежи ще предлагат достъп при справедливи и недискриминационни условия, като посочите дали това предполага модернизиране и/или увеличаване на капацитета на съществуващата инфраструктура, когато е необходимо, и разгръщане на достатъчно нова инфраструктура</w:t>
      </w:r>
      <w:r w:rsidRPr="009354B1">
        <w:rPr>
          <w:rStyle w:val="FootnoteReference"/>
          <w:noProof/>
        </w:rPr>
        <w:footnoteReference w:id="100"/>
      </w:r>
      <w:r w:rsidRPr="009354B1">
        <w:rPr>
          <w:noProof/>
        </w:rPr>
        <w:t>. Моля, представете подробности в тази връзка.</w:t>
      </w:r>
    </w:p>
    <w:p w14:paraId="59EA9933" w14:textId="77777777" w:rsidR="00080844" w:rsidRPr="009354B1" w:rsidRDefault="00080844" w:rsidP="00555FBF">
      <w:pPr>
        <w:pStyle w:val="Text2"/>
        <w:tabs>
          <w:tab w:val="left" w:leader="dot" w:pos="9072"/>
        </w:tabs>
        <w:ind w:left="2160"/>
        <w:rPr>
          <w:noProof/>
        </w:rPr>
      </w:pPr>
      <w:r w:rsidRPr="009354B1">
        <w:rPr>
          <w:noProof/>
        </w:rPr>
        <w:tab/>
      </w:r>
    </w:p>
    <w:p w14:paraId="180428A6" w14:textId="77777777" w:rsidR="00080844" w:rsidRPr="009354B1" w:rsidRDefault="00080844" w:rsidP="00080844">
      <w:pPr>
        <w:pStyle w:val="Stylei"/>
        <w:rPr>
          <w:noProof/>
        </w:rPr>
      </w:pPr>
      <w:r w:rsidRPr="009354B1">
        <w:rPr>
          <w:noProof/>
        </w:rPr>
        <w:t>Моля, потвърдете, че редът, условията и цените на продуктите за достъп на едро ще бъдат посочени в документите към процедурата за конкурентен подбор и на подробен уебсайт на национално или регионално равнище, достъпен за широката общественост без никакви ограничения (като посочите съответния интернет адрес)</w:t>
      </w:r>
      <w:r w:rsidRPr="009354B1">
        <w:rPr>
          <w:rStyle w:val="FootnoteReference"/>
          <w:noProof/>
        </w:rPr>
        <w:footnoteReference w:id="101"/>
      </w:r>
      <w:r w:rsidRPr="009354B1">
        <w:rPr>
          <w:noProof/>
        </w:rPr>
        <w:t>.</w:t>
      </w:r>
    </w:p>
    <w:p w14:paraId="72982A17" w14:textId="77777777" w:rsidR="00080844" w:rsidRPr="009354B1" w:rsidRDefault="00080844" w:rsidP="00555FBF">
      <w:pPr>
        <w:pStyle w:val="Text2"/>
        <w:tabs>
          <w:tab w:val="left" w:leader="dot" w:pos="9072"/>
        </w:tabs>
        <w:ind w:left="2160"/>
        <w:rPr>
          <w:noProof/>
        </w:rPr>
      </w:pPr>
      <w:r w:rsidRPr="009354B1">
        <w:rPr>
          <w:noProof/>
        </w:rPr>
        <w:tab/>
      </w:r>
    </w:p>
    <w:p w14:paraId="5293A0A0" w14:textId="77777777" w:rsidR="00080844" w:rsidRPr="009354B1" w:rsidRDefault="00080844" w:rsidP="00080844">
      <w:pPr>
        <w:pStyle w:val="Stylei"/>
        <w:rPr>
          <w:noProof/>
        </w:rPr>
      </w:pPr>
      <w:r w:rsidRPr="009354B1">
        <w:rPr>
          <w:noProof/>
        </w:rPr>
        <w:t>Моля, потвърдете, че достъп на едро ще се предоставя и на части от мрежата, които не са финансирани от държавата или които може да не са били разгърнати от бенефициера на помощта, ако това е необходимо, за да бъде достъпът на едро ефективен и да се даде възможност на търсещите достъп да предоставят своите услуги</w:t>
      </w:r>
      <w:r w:rsidRPr="009354B1">
        <w:rPr>
          <w:rStyle w:val="FootnoteReference"/>
          <w:noProof/>
        </w:rPr>
        <w:footnoteReference w:id="102"/>
      </w:r>
      <w:r w:rsidRPr="009354B1">
        <w:rPr>
          <w:noProof/>
        </w:rPr>
        <w:t>.</w:t>
      </w:r>
    </w:p>
    <w:p w14:paraId="0486061A" w14:textId="77777777" w:rsidR="00080844" w:rsidRPr="009354B1" w:rsidRDefault="00080844" w:rsidP="00555FBF">
      <w:pPr>
        <w:pStyle w:val="Text2"/>
        <w:tabs>
          <w:tab w:val="left" w:leader="dot" w:pos="9072"/>
        </w:tabs>
        <w:ind w:left="2160"/>
        <w:rPr>
          <w:noProof/>
        </w:rPr>
      </w:pPr>
      <w:r w:rsidRPr="009354B1">
        <w:rPr>
          <w:noProof/>
        </w:rPr>
        <w:tab/>
      </w:r>
    </w:p>
    <w:p w14:paraId="24A4BD1C" w14:textId="77777777" w:rsidR="00080844" w:rsidRPr="009354B1" w:rsidRDefault="00080844" w:rsidP="00080844">
      <w:pPr>
        <w:pStyle w:val="Point1"/>
        <w:rPr>
          <w:noProof/>
        </w:rPr>
      </w:pPr>
      <w:r>
        <w:rPr>
          <w:noProof/>
        </w:rPr>
        <w:t>б)</w:t>
      </w:r>
      <w:r>
        <w:rPr>
          <w:noProof/>
        </w:rPr>
        <w:tab/>
      </w:r>
      <w:r w:rsidRPr="009354B1">
        <w:rPr>
          <w:noProof/>
        </w:rPr>
        <w:t xml:space="preserve">Условия за достъп на едро. </w:t>
      </w:r>
    </w:p>
    <w:p w14:paraId="5EF78E59" w14:textId="77777777" w:rsidR="00080844" w:rsidRPr="009354B1" w:rsidRDefault="00080844" w:rsidP="00080844">
      <w:pPr>
        <w:pStyle w:val="Stylei"/>
        <w:numPr>
          <w:ilvl w:val="0"/>
          <w:numId w:val="26"/>
        </w:numPr>
        <w:rPr>
          <w:noProof/>
        </w:rPr>
      </w:pPr>
      <w:r w:rsidRPr="009354B1">
        <w:rPr>
          <w:noProof/>
        </w:rPr>
        <w:t xml:space="preserve">Моля, посочете за колко години ще бъде предоставян ефективен достъп на едро за: </w:t>
      </w:r>
    </w:p>
    <w:p w14:paraId="5A1CC87E" w14:textId="77777777" w:rsidR="00080844" w:rsidRPr="009354B1" w:rsidRDefault="00555FBF" w:rsidP="00080844">
      <w:pPr>
        <w:pStyle w:val="Tiret2"/>
        <w:numPr>
          <w:ilvl w:val="0"/>
          <w:numId w:val="37"/>
        </w:numPr>
        <w:rPr>
          <w:noProof/>
        </w:rPr>
      </w:pPr>
      <w:sdt>
        <w:sdtPr>
          <w:rPr>
            <w:noProof/>
          </w:rPr>
          <w:id w:val="-1231071700"/>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ab/>
        <w:t>активни продукти, с изключение на виртуалния необвързан достъп (VULA)</w:t>
      </w:r>
      <w:r w:rsidR="00080844" w:rsidRPr="009354B1">
        <w:rPr>
          <w:rStyle w:val="FootnoteReference"/>
          <w:noProof/>
        </w:rPr>
        <w:footnoteReference w:id="103"/>
      </w:r>
      <w:r w:rsidR="00080844" w:rsidRPr="009354B1">
        <w:rPr>
          <w:noProof/>
        </w:rPr>
        <w:t xml:space="preserve"> ……………………………..</w:t>
      </w:r>
    </w:p>
    <w:p w14:paraId="1D4473A6" w14:textId="77777777" w:rsidR="00080844" w:rsidRPr="009354B1" w:rsidRDefault="00555FBF" w:rsidP="00080844">
      <w:pPr>
        <w:pStyle w:val="Tiret2"/>
        <w:numPr>
          <w:ilvl w:val="0"/>
          <w:numId w:val="37"/>
        </w:numPr>
        <w:rPr>
          <w:noProof/>
        </w:rPr>
      </w:pPr>
      <w:sdt>
        <w:sdtPr>
          <w:rPr>
            <w:noProof/>
          </w:rPr>
          <w:id w:val="101542353"/>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ab/>
        <w:t>VULA</w:t>
      </w:r>
      <w:r w:rsidR="00080844" w:rsidRPr="009354B1">
        <w:rPr>
          <w:rStyle w:val="FootnoteReference"/>
          <w:noProof/>
        </w:rPr>
        <w:footnoteReference w:id="104"/>
      </w:r>
      <w:r w:rsidR="00080844" w:rsidRPr="009354B1">
        <w:rPr>
          <w:noProof/>
        </w:rPr>
        <w:t xml:space="preserve"> ………………………………………………………</w:t>
      </w:r>
    </w:p>
    <w:p w14:paraId="66157407" w14:textId="48CD832A" w:rsidR="00080844" w:rsidRPr="009354B1" w:rsidRDefault="00555FBF" w:rsidP="00080844">
      <w:pPr>
        <w:pStyle w:val="Tiret2"/>
        <w:numPr>
          <w:ilvl w:val="0"/>
          <w:numId w:val="37"/>
        </w:numPr>
        <w:rPr>
          <w:noProof/>
        </w:rPr>
      </w:pPr>
      <w:sdt>
        <w:sdtPr>
          <w:rPr>
            <w:noProof/>
          </w:rPr>
          <w:id w:val="-378096265"/>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ab/>
        <w:t>нови инфраструктури</w:t>
      </w:r>
      <w:r w:rsidR="00080844" w:rsidRPr="009354B1">
        <w:rPr>
          <w:rStyle w:val="FootnoteReference"/>
          <w:noProof/>
        </w:rPr>
        <w:footnoteReference w:id="105"/>
      </w:r>
      <w:r w:rsidR="00080844" w:rsidRPr="009354B1">
        <w:rPr>
          <w:noProof/>
        </w:rPr>
        <w:t xml:space="preserve"> …………………………………..</w:t>
      </w:r>
    </w:p>
    <w:p w14:paraId="601130BE" w14:textId="77777777" w:rsidR="00080844" w:rsidRPr="009354B1" w:rsidRDefault="00080844" w:rsidP="00080844">
      <w:pPr>
        <w:pStyle w:val="Stylei"/>
        <w:rPr>
          <w:noProof/>
        </w:rPr>
      </w:pPr>
      <w:r w:rsidRPr="009354B1">
        <w:rPr>
          <w:noProof/>
        </w:rPr>
        <w:t>Моля, потвърдете, че ако се отпуска държавна помощ за нова инфраструктура, инфраструктурата ще бъде достатъчно голяма, за да отговори на текущото и променящото се търсене на търсещите достъп</w:t>
      </w:r>
      <w:r w:rsidRPr="009354B1">
        <w:rPr>
          <w:rStyle w:val="FootnoteReference"/>
          <w:noProof/>
        </w:rPr>
        <w:footnoteReference w:id="106"/>
      </w:r>
      <w:r w:rsidRPr="009354B1">
        <w:rPr>
          <w:noProof/>
        </w:rPr>
        <w:t>.</w:t>
      </w:r>
    </w:p>
    <w:p w14:paraId="0E87E110" w14:textId="77777777" w:rsidR="00080844" w:rsidRPr="009354B1" w:rsidRDefault="00555FBF" w:rsidP="00080844">
      <w:pPr>
        <w:pStyle w:val="Text4"/>
        <w:rPr>
          <w:noProof/>
        </w:rPr>
      </w:pPr>
      <w:sdt>
        <w:sdtPr>
          <w:rPr>
            <w:noProof/>
          </w:rPr>
          <w:id w:val="852624941"/>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noProof/>
          </w:rPr>
          <w:id w:val="-873069100"/>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p>
    <w:p w14:paraId="0DD1D5D8" w14:textId="77777777" w:rsidR="00080844" w:rsidRPr="009354B1" w:rsidRDefault="00080844" w:rsidP="00080844">
      <w:pPr>
        <w:pStyle w:val="Stylei"/>
        <w:rPr>
          <w:noProof/>
        </w:rPr>
      </w:pPr>
      <w:r w:rsidRPr="009354B1">
        <w:rPr>
          <w:noProof/>
        </w:rPr>
        <w:t>Моля, обяснете по какъв начин новата инфраструктура ще бъде в състояние да отговори на текущото и променящото се търсене на търсещите достъп (например размер на каналите, брой на оптичните кабели и др.).</w:t>
      </w:r>
    </w:p>
    <w:p w14:paraId="46056755" w14:textId="77777777" w:rsidR="00080844" w:rsidRPr="009354B1" w:rsidRDefault="00080844" w:rsidP="00555FBF">
      <w:pPr>
        <w:pStyle w:val="Text2"/>
        <w:tabs>
          <w:tab w:val="left" w:leader="dot" w:pos="9072"/>
        </w:tabs>
        <w:ind w:left="2160"/>
        <w:rPr>
          <w:noProof/>
        </w:rPr>
      </w:pPr>
      <w:r w:rsidRPr="009354B1">
        <w:rPr>
          <w:noProof/>
        </w:rPr>
        <w:tab/>
      </w:r>
    </w:p>
    <w:p w14:paraId="5859F3A1" w14:textId="77777777" w:rsidR="00080844" w:rsidRPr="009354B1" w:rsidRDefault="00080844" w:rsidP="00080844">
      <w:pPr>
        <w:pStyle w:val="Stylei"/>
        <w:rPr>
          <w:noProof/>
        </w:rPr>
      </w:pPr>
      <w:r w:rsidRPr="009354B1">
        <w:rPr>
          <w:noProof/>
        </w:rPr>
        <w:t>Моля, потвърдете, че едни и същи условия за достъп важат за цялата субсидирана мрежа, включително за частите от нея, където е използвана съществуваща инфраструктура</w:t>
      </w:r>
      <w:r w:rsidRPr="009354B1">
        <w:rPr>
          <w:rStyle w:val="FootnoteReference"/>
          <w:noProof/>
        </w:rPr>
        <w:footnoteReference w:id="107"/>
      </w:r>
      <w:r w:rsidRPr="009354B1">
        <w:rPr>
          <w:noProof/>
        </w:rPr>
        <w:t>.</w:t>
      </w:r>
    </w:p>
    <w:p w14:paraId="0DE459D5" w14:textId="77777777" w:rsidR="00080844" w:rsidRPr="009354B1" w:rsidRDefault="00555FBF" w:rsidP="00080844">
      <w:pPr>
        <w:pStyle w:val="Text4"/>
        <w:rPr>
          <w:noProof/>
        </w:rPr>
      </w:pPr>
      <w:sdt>
        <w:sdtPr>
          <w:rPr>
            <w:noProof/>
          </w:rPr>
          <w:id w:val="-1314562318"/>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noProof/>
          </w:rPr>
          <w:id w:val="1378365605"/>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p>
    <w:p w14:paraId="0C56FAE7" w14:textId="77777777" w:rsidR="00080844" w:rsidRPr="009354B1" w:rsidRDefault="00080844" w:rsidP="00080844">
      <w:pPr>
        <w:pStyle w:val="Stylei"/>
        <w:rPr>
          <w:noProof/>
        </w:rPr>
      </w:pPr>
      <w:r w:rsidRPr="009354B1">
        <w:rPr>
          <w:noProof/>
        </w:rPr>
        <w:t>Моля, потвърдете, че задълженията за достъп ще се прилагат независимо от промените в собствеността, управлението или функционирането на субсидираната мрежа</w:t>
      </w:r>
      <w:r w:rsidRPr="009354B1">
        <w:rPr>
          <w:rStyle w:val="FootnoteReference"/>
          <w:noProof/>
        </w:rPr>
        <w:footnoteReference w:id="108"/>
      </w:r>
      <w:r w:rsidRPr="009354B1">
        <w:rPr>
          <w:noProof/>
        </w:rPr>
        <w:t>.</w:t>
      </w:r>
    </w:p>
    <w:p w14:paraId="7FE41E12" w14:textId="77777777" w:rsidR="00080844" w:rsidRPr="009354B1" w:rsidRDefault="00555FBF" w:rsidP="00080844">
      <w:pPr>
        <w:pStyle w:val="Text4"/>
        <w:rPr>
          <w:noProof/>
        </w:rPr>
      </w:pPr>
      <w:sdt>
        <w:sdtPr>
          <w:rPr>
            <w:noProof/>
          </w:rPr>
          <w:id w:val="973640566"/>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noProof/>
          </w:rPr>
          <w:id w:val="505475616"/>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p>
    <w:p w14:paraId="6D62948B" w14:textId="77777777" w:rsidR="00080844" w:rsidRPr="009354B1" w:rsidRDefault="00080844" w:rsidP="00080844">
      <w:pPr>
        <w:pStyle w:val="Stylei"/>
        <w:rPr>
          <w:noProof/>
        </w:rPr>
      </w:pPr>
      <w:r w:rsidRPr="009354B1">
        <w:rPr>
          <w:noProof/>
        </w:rPr>
        <w:t>Моля, обяснете дали бенефициерът на помощта и/или търсещите достъп, свързани с бенефициера на помощта, имат право да разширяват своите мрежи в съседни райони извън целевия район, като използват свои собствени ресурси</w:t>
      </w:r>
      <w:r w:rsidRPr="009354B1">
        <w:rPr>
          <w:rStyle w:val="FootnoteReference"/>
          <w:noProof/>
        </w:rPr>
        <w:footnoteReference w:id="109"/>
      </w:r>
      <w:r w:rsidRPr="009354B1">
        <w:rPr>
          <w:noProof/>
        </w:rPr>
        <w:t xml:space="preserve">. </w:t>
      </w:r>
    </w:p>
    <w:p w14:paraId="79E98A02" w14:textId="77777777" w:rsidR="00080844" w:rsidRPr="009354B1" w:rsidRDefault="00555FBF" w:rsidP="00080844">
      <w:pPr>
        <w:pStyle w:val="Text4"/>
        <w:rPr>
          <w:noProof/>
        </w:rPr>
      </w:pPr>
      <w:sdt>
        <w:sdtPr>
          <w:rPr>
            <w:noProof/>
          </w:rPr>
          <w:id w:val="719721611"/>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noProof/>
          </w:rPr>
          <w:id w:val="-1432580377"/>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r w:rsidR="00080844" w:rsidRPr="009354B1">
        <w:rPr>
          <w:noProof/>
        </w:rPr>
        <w:tab/>
      </w:r>
    </w:p>
    <w:p w14:paraId="0F607620" w14:textId="77777777" w:rsidR="00080844" w:rsidRPr="009354B1" w:rsidRDefault="00080844" w:rsidP="00080844">
      <w:pPr>
        <w:pStyle w:val="Text4"/>
        <w:rPr>
          <w:noProof/>
        </w:rPr>
      </w:pPr>
      <w:r w:rsidRPr="009354B1">
        <w:rPr>
          <w:noProof/>
        </w:rPr>
        <w:t>Ако отговорът е „да“, моля потвърдете, че:</w:t>
      </w:r>
    </w:p>
    <w:p w14:paraId="02A065CC" w14:textId="77777777" w:rsidR="00080844" w:rsidRPr="009354B1" w:rsidRDefault="00080844" w:rsidP="00080844">
      <w:pPr>
        <w:pStyle w:val="Bullet4"/>
        <w:rPr>
          <w:noProof/>
        </w:rPr>
      </w:pPr>
      <w:r w:rsidRPr="009354B1">
        <w:rPr>
          <w:noProof/>
        </w:rPr>
        <w:t>По време на обществената консултация е посочено, че частните разширения са разрешени на по-късен етап и е предоставена полезна информация относно потенциалното покритие на такива разширения</w:t>
      </w:r>
      <w:r w:rsidRPr="009354B1">
        <w:rPr>
          <w:rStyle w:val="FootnoteReference"/>
          <w:noProof/>
        </w:rPr>
        <w:footnoteReference w:id="110"/>
      </w:r>
      <w:r w:rsidRPr="009354B1">
        <w:rPr>
          <w:noProof/>
        </w:rPr>
        <w:t>.</w:t>
      </w:r>
    </w:p>
    <w:p w14:paraId="5E6DF11D" w14:textId="77777777" w:rsidR="00080844" w:rsidRPr="009354B1" w:rsidRDefault="00555FBF" w:rsidP="00080844">
      <w:pPr>
        <w:pStyle w:val="Text5"/>
        <w:rPr>
          <w:noProof/>
        </w:rPr>
      </w:pPr>
      <w:sdt>
        <w:sdtPr>
          <w:rPr>
            <w:noProof/>
          </w:rPr>
          <w:id w:val="-524096221"/>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noProof/>
          </w:rPr>
          <w:id w:val="-1882015381"/>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r w:rsidR="00080844" w:rsidRPr="009354B1">
        <w:rPr>
          <w:noProof/>
        </w:rPr>
        <w:tab/>
      </w:r>
      <w:r w:rsidR="00080844" w:rsidRPr="009354B1">
        <w:rPr>
          <w:noProof/>
        </w:rPr>
        <w:tab/>
      </w:r>
    </w:p>
    <w:p w14:paraId="3AC7D39C" w14:textId="77777777" w:rsidR="00080844" w:rsidRPr="009354B1" w:rsidRDefault="00080844" w:rsidP="00080844">
      <w:pPr>
        <w:pStyle w:val="Bullet4"/>
        <w:rPr>
          <w:noProof/>
        </w:rPr>
      </w:pPr>
      <w:r w:rsidRPr="009354B1">
        <w:rPr>
          <w:noProof/>
        </w:rPr>
        <w:t>Резултатите от обществената консултация не показват доказателства за рискове от значителни нарушения на конкуренцията</w:t>
      </w:r>
      <w:r w:rsidRPr="009354B1">
        <w:rPr>
          <w:rStyle w:val="FootnoteReference"/>
          <w:noProof/>
        </w:rPr>
        <w:footnoteReference w:id="111"/>
      </w:r>
      <w:r w:rsidRPr="009354B1">
        <w:rPr>
          <w:noProof/>
        </w:rPr>
        <w:t>.</w:t>
      </w:r>
    </w:p>
    <w:p w14:paraId="1F0DCBA2" w14:textId="77777777" w:rsidR="00080844" w:rsidRPr="009354B1" w:rsidRDefault="00555FBF" w:rsidP="00080844">
      <w:pPr>
        <w:pStyle w:val="Text5"/>
        <w:rPr>
          <w:noProof/>
        </w:rPr>
      </w:pPr>
      <w:sdt>
        <w:sdtPr>
          <w:rPr>
            <w:noProof/>
          </w:rPr>
          <w:id w:val="1428540430"/>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noProof/>
          </w:rPr>
          <w:id w:val="723799678"/>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r w:rsidR="00080844" w:rsidRPr="009354B1">
        <w:rPr>
          <w:noProof/>
        </w:rPr>
        <w:tab/>
      </w:r>
      <w:r w:rsidR="00080844" w:rsidRPr="009354B1">
        <w:rPr>
          <w:noProof/>
        </w:rPr>
        <w:tab/>
      </w:r>
    </w:p>
    <w:p w14:paraId="6F49D606" w14:textId="77777777" w:rsidR="00080844" w:rsidRPr="009354B1" w:rsidRDefault="00080844" w:rsidP="00080844">
      <w:pPr>
        <w:pStyle w:val="Bullet4"/>
        <w:rPr>
          <w:noProof/>
        </w:rPr>
      </w:pPr>
      <w:r w:rsidRPr="009354B1">
        <w:rPr>
          <w:noProof/>
        </w:rPr>
        <w:t>Моля, потвърдете, че разширяването на прилежащите райони може да се извърши само 2 години след влизането в експлоатация на субсидираната мрежа, в случай че възникне една от следните ситуации</w:t>
      </w:r>
      <w:r w:rsidRPr="009354B1">
        <w:rPr>
          <w:rStyle w:val="FootnoteReference"/>
          <w:noProof/>
        </w:rPr>
        <w:footnoteReference w:id="112"/>
      </w:r>
      <w:r w:rsidRPr="009354B1">
        <w:rPr>
          <w:noProof/>
        </w:rPr>
        <w:t>:</w:t>
      </w:r>
    </w:p>
    <w:p w14:paraId="7EA48BA7" w14:textId="77777777" w:rsidR="00080844" w:rsidRPr="009354B1" w:rsidRDefault="00080844" w:rsidP="00080844">
      <w:pPr>
        <w:pStyle w:val="Tiret5"/>
        <w:rPr>
          <w:noProof/>
        </w:rPr>
      </w:pPr>
      <w:r w:rsidRPr="009354B1">
        <w:rPr>
          <w:noProof/>
        </w:rPr>
        <w:t>заинтересованите страни демонстрират в обществената консултация, че планираното разширяване би рискувало да навлезе в съседен район, обслужван вече от най-малко две независими мрежи, които осигуряват скорости, сравними с тези на финансираната от държавата мрежа; или</w:t>
      </w:r>
    </w:p>
    <w:p w14:paraId="098E8008" w14:textId="77777777" w:rsidR="00080844" w:rsidRPr="009354B1" w:rsidRDefault="00080844" w:rsidP="00080844">
      <w:pPr>
        <w:pStyle w:val="Tiret5"/>
        <w:numPr>
          <w:ilvl w:val="0"/>
          <w:numId w:val="40"/>
        </w:numPr>
        <w:rPr>
          <w:noProof/>
        </w:rPr>
      </w:pPr>
      <w:r w:rsidRPr="009354B1">
        <w:rPr>
          <w:noProof/>
        </w:rPr>
        <w:t>има поне една мрежа в съседния район, която осигурява скорости, сравними с тези на субсидираната мрежа, и тя е влязла в експлоатация по-малко от 5 години преди субсидираната мрежа</w:t>
      </w:r>
      <w:r w:rsidRPr="009354B1">
        <w:rPr>
          <w:rStyle w:val="FootnoteReference"/>
          <w:noProof/>
        </w:rPr>
        <w:footnoteReference w:id="113"/>
      </w:r>
      <w:r w:rsidRPr="009354B1">
        <w:rPr>
          <w:noProof/>
        </w:rPr>
        <w:t>.</w:t>
      </w:r>
    </w:p>
    <w:p w14:paraId="3AD257D9" w14:textId="77777777" w:rsidR="00080844" w:rsidRPr="009354B1" w:rsidRDefault="00555FBF" w:rsidP="00080844">
      <w:pPr>
        <w:pStyle w:val="Text5"/>
        <w:rPr>
          <w:noProof/>
        </w:rPr>
      </w:pPr>
      <w:sdt>
        <w:sdtPr>
          <w:rPr>
            <w:noProof/>
          </w:rPr>
          <w:id w:val="1969706877"/>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noProof/>
          </w:rPr>
          <w:id w:val="47730578"/>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r w:rsidR="00080844" w:rsidRPr="009354B1">
        <w:rPr>
          <w:noProof/>
        </w:rPr>
        <w:tab/>
      </w:r>
      <w:r w:rsidR="00080844" w:rsidRPr="009354B1">
        <w:rPr>
          <w:noProof/>
        </w:rPr>
        <w:tab/>
      </w:r>
    </w:p>
    <w:p w14:paraId="3280E85D" w14:textId="77777777" w:rsidR="00080844" w:rsidRPr="009354B1" w:rsidRDefault="00080844" w:rsidP="00555FBF">
      <w:pPr>
        <w:pStyle w:val="Text2"/>
        <w:tabs>
          <w:tab w:val="left" w:leader="dot" w:pos="9072"/>
        </w:tabs>
        <w:ind w:left="2160"/>
        <w:rPr>
          <w:noProof/>
        </w:rPr>
      </w:pPr>
      <w:r w:rsidRPr="009354B1">
        <w:rPr>
          <w:noProof/>
        </w:rPr>
        <w:tab/>
      </w:r>
    </w:p>
    <w:p w14:paraId="165F0B09" w14:textId="77777777" w:rsidR="00080844" w:rsidRPr="009354B1" w:rsidRDefault="00080844" w:rsidP="00080844">
      <w:pPr>
        <w:pStyle w:val="Point1"/>
        <w:rPr>
          <w:noProof/>
        </w:rPr>
      </w:pPr>
      <w:r>
        <w:rPr>
          <w:noProof/>
        </w:rPr>
        <w:t>в)</w:t>
      </w:r>
      <w:r>
        <w:rPr>
          <w:noProof/>
        </w:rPr>
        <w:tab/>
      </w:r>
      <w:r w:rsidRPr="009354B1">
        <w:rPr>
          <w:noProof/>
        </w:rPr>
        <w:t>Продукти за достъп на едро.</w:t>
      </w:r>
    </w:p>
    <w:p w14:paraId="5737042D" w14:textId="77777777" w:rsidR="00080844" w:rsidRPr="009354B1" w:rsidRDefault="00080844" w:rsidP="00080844">
      <w:pPr>
        <w:pStyle w:val="Stylei"/>
        <w:numPr>
          <w:ilvl w:val="0"/>
          <w:numId w:val="25"/>
        </w:numPr>
        <w:rPr>
          <w:noProof/>
        </w:rPr>
      </w:pPr>
      <w:r w:rsidRPr="009354B1">
        <w:rPr>
          <w:noProof/>
        </w:rPr>
        <w:t>Фиксирани мрежи за достъп, разгърнати в бели райони. Моля, избройте продуктите за достъп на едро, които субсидираната мрежа трябва да предоставя, като се има предвид, че тя трябва да предоставя най-малко битстрийм достъп, достъп до неизползвани оптични влакна и до инфраструктура (включително улични разпределителни кутии, стълбове, мачти, кули и канали)</w:t>
      </w:r>
      <w:r w:rsidRPr="009354B1">
        <w:rPr>
          <w:rStyle w:val="FootnoteReference"/>
          <w:noProof/>
        </w:rPr>
        <w:footnoteReference w:id="114"/>
      </w:r>
      <w:r w:rsidRPr="009354B1">
        <w:rPr>
          <w:noProof/>
        </w:rPr>
        <w:t xml:space="preserve"> и освен това поне физически необвързан достъп или VULA</w:t>
      </w:r>
      <w:r w:rsidRPr="009354B1">
        <w:rPr>
          <w:rStyle w:val="FootnoteReference"/>
          <w:noProof/>
        </w:rPr>
        <w:footnoteReference w:id="115"/>
      </w:r>
      <w:r w:rsidRPr="009354B1">
        <w:rPr>
          <w:noProof/>
        </w:rPr>
        <w:t>.</w:t>
      </w:r>
    </w:p>
    <w:p w14:paraId="74A81D1E" w14:textId="77777777" w:rsidR="00080844" w:rsidRPr="009354B1" w:rsidRDefault="00080844" w:rsidP="00555FBF">
      <w:pPr>
        <w:pStyle w:val="Text2"/>
        <w:tabs>
          <w:tab w:val="left" w:leader="dot" w:pos="9072"/>
        </w:tabs>
        <w:ind w:left="2344"/>
        <w:rPr>
          <w:noProof/>
        </w:rPr>
      </w:pPr>
      <w:r w:rsidRPr="009354B1">
        <w:rPr>
          <w:noProof/>
        </w:rPr>
        <w:tab/>
      </w:r>
    </w:p>
    <w:p w14:paraId="707201E1" w14:textId="77777777" w:rsidR="00080844" w:rsidRPr="009354B1" w:rsidRDefault="00080844" w:rsidP="00080844">
      <w:pPr>
        <w:pStyle w:val="Stylei"/>
        <w:rPr>
          <w:noProof/>
        </w:rPr>
      </w:pPr>
      <w:r w:rsidRPr="009354B1">
        <w:rPr>
          <w:noProof/>
        </w:rPr>
        <w:t xml:space="preserve">Фиксирани мрежи за достъп, разгърнати в сиви и черни райони. Моля, избройте продуктите за достъп на едро, които субсидираната мрежа трябва да предоставя, като се има предвид, че тя трябва да предоставя най-малко битстрийм достъп, достъп до неизползвани оптични влакна и достъп до инфраструктура (включително улични разпределителни </w:t>
      </w:r>
      <w:r w:rsidRPr="009354B1">
        <w:rPr>
          <w:noProof/>
        </w:rPr>
        <w:lastRenderedPageBreak/>
        <w:t>кутии, стълбове, мачти, кули и канали), както и физически необвързан достъп</w:t>
      </w:r>
      <w:r w:rsidRPr="009354B1">
        <w:rPr>
          <w:rStyle w:val="FootnoteReference"/>
          <w:noProof/>
        </w:rPr>
        <w:footnoteReference w:id="116"/>
      </w:r>
      <w:r w:rsidRPr="009354B1">
        <w:rPr>
          <w:noProof/>
        </w:rPr>
        <w:t>. Ако органите на Вашата държава възнамеряват да предоставят дерогация от задължението за предоставяне на физически необвързан достъп, моля, представете съответните обосновки, докажете, че дерогацията не представлява риск от неправомерно нарушаване на конкуренцията, и посочете коментарите, получени в тази връзка в обществената консултация (и как те са били разгледани)</w:t>
      </w:r>
      <w:r w:rsidRPr="009354B1">
        <w:rPr>
          <w:rStyle w:val="FootnoteReference"/>
          <w:noProof/>
        </w:rPr>
        <w:footnoteReference w:id="117"/>
      </w:r>
      <w:r w:rsidRPr="009354B1">
        <w:rPr>
          <w:noProof/>
        </w:rPr>
        <w:t>.</w:t>
      </w:r>
    </w:p>
    <w:p w14:paraId="60BF09D9" w14:textId="77777777" w:rsidR="00080844" w:rsidRPr="009354B1" w:rsidRDefault="00080844" w:rsidP="00555FBF">
      <w:pPr>
        <w:pStyle w:val="Text2"/>
        <w:tabs>
          <w:tab w:val="left" w:leader="dot" w:pos="9072"/>
        </w:tabs>
        <w:ind w:left="2344"/>
        <w:rPr>
          <w:noProof/>
        </w:rPr>
      </w:pPr>
      <w:r w:rsidRPr="009354B1">
        <w:rPr>
          <w:noProof/>
        </w:rPr>
        <w:tab/>
      </w:r>
    </w:p>
    <w:p w14:paraId="1BE9C671" w14:textId="77777777" w:rsidR="00080844" w:rsidRPr="009354B1" w:rsidRDefault="00080844" w:rsidP="00080844">
      <w:pPr>
        <w:pStyle w:val="Stylei"/>
        <w:rPr>
          <w:noProof/>
        </w:rPr>
      </w:pPr>
      <w:r w:rsidRPr="009354B1">
        <w:rPr>
          <w:noProof/>
        </w:rPr>
        <w:t>Мобилни мрежи за достъп. Моля, избройте продуктите за достъп на едро, които субсидираната мрежа трябва да предоставя, като се има предвид, че тя трябва да предоставя най-малко роуминг</w:t>
      </w:r>
      <w:r w:rsidRPr="009354B1">
        <w:rPr>
          <w:rStyle w:val="FootnoteReference"/>
          <w:noProof/>
        </w:rPr>
        <w:footnoteReference w:id="118"/>
      </w:r>
      <w:r w:rsidRPr="009354B1">
        <w:rPr>
          <w:noProof/>
        </w:rPr>
        <w:t xml:space="preserve"> и достъп до стълбове, мачти, кули и канали. Освен това, моля, потвърдете, че субсидираната мрежа ще трябва да предоставя продуктите за достъп, необходими за използване на по-усъвършенстваните функции (например MORAN, MOCN, разделяне на мрежите</w:t>
      </w:r>
      <w:r w:rsidRPr="009354B1">
        <w:rPr>
          <w:rStyle w:val="FootnoteReference"/>
          <w:noProof/>
        </w:rPr>
        <w:footnoteReference w:id="119"/>
      </w:r>
      <w:r w:rsidRPr="009354B1">
        <w:rPr>
          <w:noProof/>
        </w:rPr>
        <w:t>) на мобилните мрежи, като 5G и бъдещите поколения мобилни мрежи, веднага щом станат достъпни</w:t>
      </w:r>
      <w:r w:rsidRPr="009354B1">
        <w:rPr>
          <w:rStyle w:val="FootnoteReference"/>
          <w:noProof/>
        </w:rPr>
        <w:footnoteReference w:id="120"/>
      </w:r>
      <w:r w:rsidRPr="009354B1">
        <w:rPr>
          <w:noProof/>
        </w:rPr>
        <w:t>.</w:t>
      </w:r>
    </w:p>
    <w:p w14:paraId="726E9325" w14:textId="77777777" w:rsidR="00080844" w:rsidRPr="009354B1" w:rsidRDefault="00080844" w:rsidP="00555FBF">
      <w:pPr>
        <w:pStyle w:val="Text2"/>
        <w:tabs>
          <w:tab w:val="left" w:leader="dot" w:pos="9072"/>
        </w:tabs>
        <w:ind w:left="2344"/>
        <w:rPr>
          <w:noProof/>
        </w:rPr>
      </w:pPr>
      <w:r w:rsidRPr="009354B1">
        <w:rPr>
          <w:noProof/>
        </w:rPr>
        <w:tab/>
      </w:r>
    </w:p>
    <w:p w14:paraId="170FF831" w14:textId="77777777" w:rsidR="00080844" w:rsidRPr="009354B1" w:rsidRDefault="00080844" w:rsidP="00080844">
      <w:pPr>
        <w:pStyle w:val="Stylei"/>
        <w:rPr>
          <w:noProof/>
        </w:rPr>
      </w:pPr>
      <w:r w:rsidRPr="009354B1">
        <w:rPr>
          <w:noProof/>
        </w:rPr>
        <w:t>Мрежи за пренос на данни. Моля, избройте продуктите за достъп на едро, които субсидираната мрежа трябва да предоставя, като се има предвид, че тя трябва да предоставя поне една активна услуга и достъп до стълбове, мачти, кули, канали и неизползвани оптични влакна</w:t>
      </w:r>
      <w:r w:rsidRPr="009354B1">
        <w:rPr>
          <w:rStyle w:val="FootnoteReference"/>
          <w:noProof/>
        </w:rPr>
        <w:footnoteReference w:id="121"/>
      </w:r>
      <w:r w:rsidRPr="009354B1">
        <w:rPr>
          <w:noProof/>
        </w:rPr>
        <w:t>. Освен това, моля, потвърдете, че в мярката за помощ се предвижда разгръщането на достатъчен капацитет за нова инфраструктура, за да се гарантира ефективен достъп при справедливи и недискриминационни условия</w:t>
      </w:r>
      <w:r w:rsidRPr="009354B1">
        <w:rPr>
          <w:rStyle w:val="FootnoteReference"/>
          <w:noProof/>
        </w:rPr>
        <w:footnoteReference w:id="122"/>
      </w:r>
      <w:r w:rsidRPr="009354B1">
        <w:rPr>
          <w:noProof/>
        </w:rPr>
        <w:t>.</w:t>
      </w:r>
    </w:p>
    <w:p w14:paraId="5AB12C1E" w14:textId="77777777" w:rsidR="00080844" w:rsidRPr="009354B1" w:rsidRDefault="00080844" w:rsidP="00555FBF">
      <w:pPr>
        <w:pStyle w:val="Text2"/>
        <w:tabs>
          <w:tab w:val="left" w:leader="dot" w:pos="9072"/>
        </w:tabs>
        <w:ind w:left="2344"/>
        <w:rPr>
          <w:noProof/>
        </w:rPr>
      </w:pPr>
      <w:r w:rsidRPr="009354B1">
        <w:rPr>
          <w:noProof/>
        </w:rPr>
        <w:tab/>
      </w:r>
    </w:p>
    <w:p w14:paraId="59F65D34" w14:textId="77777777" w:rsidR="00080844" w:rsidRPr="009354B1" w:rsidRDefault="00080844" w:rsidP="00080844">
      <w:pPr>
        <w:pStyle w:val="Stylei"/>
        <w:rPr>
          <w:noProof/>
        </w:rPr>
      </w:pPr>
      <w:r w:rsidRPr="009354B1">
        <w:rPr>
          <w:noProof/>
        </w:rPr>
        <w:t xml:space="preserve">Достъп на едро на основата на разумно търсене. Ако органите на Вашата държава възнамеряват да ограничат предоставянето на определени продукти за достъп на едро до случаи на разумно търсене от страна на търсещия достъп, моля: </w:t>
      </w:r>
    </w:p>
    <w:p w14:paraId="5B6279B8" w14:textId="77777777" w:rsidR="00080844" w:rsidRPr="009354B1" w:rsidRDefault="00080844" w:rsidP="00080844">
      <w:pPr>
        <w:pStyle w:val="Bullet4"/>
        <w:rPr>
          <w:noProof/>
        </w:rPr>
      </w:pPr>
      <w:r w:rsidRPr="009354B1">
        <w:rPr>
          <w:noProof/>
        </w:rPr>
        <w:t xml:space="preserve">представете добре обосновани, обективни и проверими данни и аргументи (включително изчисления на </w:t>
      </w:r>
      <w:r w:rsidRPr="009354B1">
        <w:rPr>
          <w:noProof/>
        </w:rPr>
        <w:lastRenderedPageBreak/>
        <w:t>разходите), доказващи, че предоставянето на такива продукти би увеличило непропорционално инвестиционните разходи, без да носи значителни ползи от гледна точка на засилената конкуренция</w:t>
      </w:r>
      <w:r w:rsidRPr="009354B1">
        <w:rPr>
          <w:rStyle w:val="FootnoteReference"/>
          <w:noProof/>
        </w:rPr>
        <w:footnoteReference w:id="123"/>
      </w:r>
      <w:r w:rsidRPr="009354B1">
        <w:rPr>
          <w:noProof/>
        </w:rPr>
        <w:t>.</w:t>
      </w:r>
    </w:p>
    <w:p w14:paraId="6BE45BE9" w14:textId="77777777" w:rsidR="00080844" w:rsidRPr="009354B1" w:rsidRDefault="00080844" w:rsidP="00080844">
      <w:pPr>
        <w:pStyle w:val="Bullet4"/>
        <w:rPr>
          <w:noProof/>
        </w:rPr>
      </w:pPr>
      <w:r w:rsidRPr="009354B1">
        <w:rPr>
          <w:noProof/>
        </w:rPr>
        <w:t>потвърдете, че искането на търсещия достъп се смята за разумно, ако търсещият достъп предостави бизнес план, който оправдава разработването на продукта в субсидираната мрежа и ако друго предприятие вече не предлага сравним продукт за достъп в същия географски район на цени, равностойни на тези в по-гъсто населените райони</w:t>
      </w:r>
      <w:r w:rsidRPr="009354B1">
        <w:rPr>
          <w:rStyle w:val="FootnoteReference"/>
          <w:noProof/>
        </w:rPr>
        <w:footnoteReference w:id="124"/>
      </w:r>
      <w:r w:rsidRPr="009354B1">
        <w:rPr>
          <w:noProof/>
        </w:rPr>
        <w:t>.</w:t>
      </w:r>
    </w:p>
    <w:p w14:paraId="32A6F235" w14:textId="77777777" w:rsidR="00080844" w:rsidRPr="009354B1" w:rsidRDefault="00555FBF" w:rsidP="00080844">
      <w:pPr>
        <w:pStyle w:val="Text5"/>
        <w:rPr>
          <w:noProof/>
        </w:rPr>
      </w:pPr>
      <w:sdt>
        <w:sdtPr>
          <w:rPr>
            <w:noProof/>
          </w:rPr>
          <w:id w:val="337669755"/>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noProof/>
          </w:rPr>
          <w:id w:val="1327783655"/>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p>
    <w:p w14:paraId="49A698C5" w14:textId="77777777" w:rsidR="00080844" w:rsidRPr="009354B1" w:rsidRDefault="00080844" w:rsidP="00080844">
      <w:pPr>
        <w:pStyle w:val="Bullet4"/>
        <w:rPr>
          <w:noProof/>
        </w:rPr>
      </w:pPr>
      <w:r w:rsidRPr="009354B1">
        <w:rPr>
          <w:noProof/>
        </w:rPr>
        <w:t>потвърдете, че ако искането за достъп се смята за разумно, допълнителните разходи за изпълнение на искането за достъп трябва да се поемат от бенефициера на помощта</w:t>
      </w:r>
      <w:r w:rsidRPr="009354B1">
        <w:rPr>
          <w:rStyle w:val="FootnoteReference"/>
          <w:noProof/>
        </w:rPr>
        <w:footnoteReference w:id="125"/>
      </w:r>
      <w:r w:rsidRPr="009354B1">
        <w:rPr>
          <w:noProof/>
        </w:rPr>
        <w:t>.</w:t>
      </w:r>
    </w:p>
    <w:p w14:paraId="173F9C47" w14:textId="77777777" w:rsidR="00080844" w:rsidRPr="009354B1" w:rsidRDefault="00555FBF" w:rsidP="00080844">
      <w:pPr>
        <w:pStyle w:val="Text5"/>
        <w:rPr>
          <w:noProof/>
        </w:rPr>
      </w:pPr>
      <w:sdt>
        <w:sdtPr>
          <w:rPr>
            <w:noProof/>
          </w:rPr>
          <w:id w:val="-733704418"/>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noProof/>
          </w:rPr>
          <w:id w:val="2080013280"/>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p>
    <w:p w14:paraId="7E5B1A0B" w14:textId="77777777" w:rsidR="00080844" w:rsidRPr="009354B1" w:rsidRDefault="00080844" w:rsidP="00080844">
      <w:pPr>
        <w:pStyle w:val="Text2"/>
        <w:tabs>
          <w:tab w:val="left" w:leader="dot" w:pos="9072"/>
        </w:tabs>
        <w:ind w:left="709"/>
        <w:rPr>
          <w:noProof/>
        </w:rPr>
      </w:pPr>
      <w:r w:rsidRPr="009354B1">
        <w:rPr>
          <w:noProof/>
        </w:rPr>
        <w:tab/>
      </w:r>
    </w:p>
    <w:p w14:paraId="0803186D" w14:textId="77777777" w:rsidR="00080844" w:rsidRPr="009354B1" w:rsidRDefault="00080844" w:rsidP="00080844">
      <w:pPr>
        <w:pStyle w:val="Point1"/>
        <w:rPr>
          <w:noProof/>
        </w:rPr>
      </w:pPr>
      <w:r>
        <w:rPr>
          <w:noProof/>
        </w:rPr>
        <w:t>г)</w:t>
      </w:r>
      <w:r>
        <w:rPr>
          <w:noProof/>
        </w:rPr>
        <w:tab/>
      </w:r>
      <w:r w:rsidRPr="009354B1">
        <w:rPr>
          <w:noProof/>
        </w:rPr>
        <w:t>Ценообразуване на достъпа на едро. Моля, посочете на кои от следните референтни показатели и принципи на ценообразуване се основава цената за достъп на едро за всеки продукт:</w:t>
      </w:r>
    </w:p>
    <w:p w14:paraId="79CCCDF5" w14:textId="77777777" w:rsidR="00080844" w:rsidRPr="009354B1" w:rsidRDefault="00555FBF" w:rsidP="00080844">
      <w:pPr>
        <w:pStyle w:val="Tiret2"/>
        <w:numPr>
          <w:ilvl w:val="0"/>
          <w:numId w:val="37"/>
        </w:numPr>
        <w:rPr>
          <w:noProof/>
        </w:rPr>
      </w:pPr>
      <w:sdt>
        <w:sdtPr>
          <w:rPr>
            <w:noProof/>
          </w:rPr>
          <w:id w:val="127125973"/>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средните публикувани цени на едро, които преобладават в други сравними райони с по-голяма конкуренция в държавата членка</w:t>
      </w:r>
      <w:r w:rsidR="00080844" w:rsidRPr="009354B1">
        <w:rPr>
          <w:rStyle w:val="FootnoteReference"/>
          <w:noProof/>
        </w:rPr>
        <w:footnoteReference w:id="126"/>
      </w:r>
      <w:r w:rsidR="00080844" w:rsidRPr="009354B1">
        <w:rPr>
          <w:noProof/>
        </w:rPr>
        <w:t>.</w:t>
      </w:r>
    </w:p>
    <w:p w14:paraId="41063155" w14:textId="77777777" w:rsidR="00080844" w:rsidRPr="009354B1" w:rsidRDefault="00555FBF" w:rsidP="00080844">
      <w:pPr>
        <w:pStyle w:val="Tiret2"/>
        <w:numPr>
          <w:ilvl w:val="0"/>
          <w:numId w:val="37"/>
        </w:numPr>
        <w:rPr>
          <w:noProof/>
        </w:rPr>
      </w:pPr>
      <w:sdt>
        <w:sdtPr>
          <w:rPr>
            <w:noProof/>
          </w:rPr>
          <w:id w:val="-1265846631"/>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регулираните цени, които вече са определени или одобрени от националния регулаторен орган за съответните пазари и услуги</w:t>
      </w:r>
      <w:r w:rsidR="00080844" w:rsidRPr="009354B1">
        <w:rPr>
          <w:rStyle w:val="FootnoteReference"/>
          <w:noProof/>
        </w:rPr>
        <w:footnoteReference w:id="127"/>
      </w:r>
      <w:r w:rsidR="00080844" w:rsidRPr="009354B1">
        <w:rPr>
          <w:noProof/>
        </w:rPr>
        <w:t>.</w:t>
      </w:r>
    </w:p>
    <w:p w14:paraId="259F5123" w14:textId="77777777" w:rsidR="00080844" w:rsidRPr="009354B1" w:rsidRDefault="00555FBF" w:rsidP="00080844">
      <w:pPr>
        <w:pStyle w:val="Tiret2"/>
        <w:numPr>
          <w:ilvl w:val="0"/>
          <w:numId w:val="37"/>
        </w:numPr>
        <w:rPr>
          <w:noProof/>
        </w:rPr>
      </w:pPr>
      <w:sdt>
        <w:sdtPr>
          <w:rPr>
            <w:noProof/>
          </w:rPr>
          <w:id w:val="390476110"/>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ab/>
        <w:t>разходната ориентация или методика в съответствие със секторната регулаторна рамка</w:t>
      </w:r>
      <w:r w:rsidR="00080844" w:rsidRPr="009354B1">
        <w:rPr>
          <w:rStyle w:val="FootnoteReference"/>
          <w:noProof/>
        </w:rPr>
        <w:footnoteReference w:id="128"/>
      </w:r>
      <w:r w:rsidR="00080844" w:rsidRPr="009354B1">
        <w:rPr>
          <w:noProof/>
        </w:rPr>
        <w:t>.</w:t>
      </w:r>
    </w:p>
    <w:p w14:paraId="6BF87B96" w14:textId="77777777" w:rsidR="00080844" w:rsidRPr="009354B1" w:rsidRDefault="00080844" w:rsidP="00080844">
      <w:pPr>
        <w:pStyle w:val="ManualNumPar2"/>
        <w:rPr>
          <w:noProof/>
        </w:rPr>
      </w:pPr>
      <w:r w:rsidRPr="00754C25">
        <w:rPr>
          <w:noProof/>
        </w:rPr>
        <w:t>8.5.</w:t>
      </w:r>
      <w:r w:rsidRPr="00754C25">
        <w:rPr>
          <w:noProof/>
        </w:rPr>
        <w:tab/>
      </w:r>
      <w:r w:rsidRPr="009354B1">
        <w:rPr>
          <w:noProof/>
          <w:u w:val="single"/>
        </w:rPr>
        <w:t>Възстановяване на средства</w:t>
      </w:r>
      <w:r w:rsidRPr="009354B1">
        <w:rPr>
          <w:noProof/>
        </w:rPr>
        <w:t>. Моля, посочете дали към мярката за помощ ще се прилага механизъм за възстановяване на средства:</w:t>
      </w:r>
    </w:p>
    <w:p w14:paraId="36AA1B76" w14:textId="77777777" w:rsidR="00080844" w:rsidRPr="009354B1" w:rsidRDefault="00555FBF" w:rsidP="00080844">
      <w:pPr>
        <w:pStyle w:val="Text1"/>
        <w:rPr>
          <w:noProof/>
        </w:rPr>
      </w:pPr>
      <w:sdt>
        <w:sdtPr>
          <w:rPr>
            <w:noProof/>
          </w:rPr>
          <w:id w:val="-1602484526"/>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rStyle w:val="FootnoteReference"/>
          <w:noProof/>
          <w:lang w:bidi="si-LK"/>
        </w:rPr>
        <w:footnoteReference w:id="129"/>
      </w:r>
      <w:r w:rsidR="00080844" w:rsidRPr="009354B1">
        <w:rPr>
          <w:noProof/>
        </w:rPr>
        <w:t xml:space="preserve"> </w:t>
      </w:r>
      <w:r w:rsidR="00080844" w:rsidRPr="009354B1">
        <w:rPr>
          <w:noProof/>
        </w:rPr>
        <w:tab/>
      </w:r>
      <w:r w:rsidR="00080844" w:rsidRPr="009354B1">
        <w:rPr>
          <w:noProof/>
        </w:rPr>
        <w:tab/>
      </w:r>
      <w:sdt>
        <w:sdtPr>
          <w:rPr>
            <w:noProof/>
          </w:rPr>
          <w:id w:val="-955637406"/>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p>
    <w:p w14:paraId="36EC3BFC" w14:textId="77777777" w:rsidR="00080844" w:rsidRPr="009354B1" w:rsidRDefault="00080844" w:rsidP="00080844">
      <w:pPr>
        <w:pStyle w:val="Text2"/>
        <w:tabs>
          <w:tab w:val="left" w:leader="dot" w:pos="9072"/>
        </w:tabs>
        <w:ind w:left="709"/>
        <w:rPr>
          <w:noProof/>
        </w:rPr>
      </w:pPr>
      <w:r w:rsidRPr="009354B1">
        <w:rPr>
          <w:noProof/>
        </w:rPr>
        <w:t xml:space="preserve">Ако отговорът е „не“, моля обяснете защо: </w:t>
      </w:r>
      <w:r w:rsidRPr="009354B1">
        <w:rPr>
          <w:noProof/>
        </w:rPr>
        <w:tab/>
      </w:r>
    </w:p>
    <w:p w14:paraId="1FC5FC47" w14:textId="77777777" w:rsidR="00080844" w:rsidRPr="009354B1" w:rsidRDefault="00080844" w:rsidP="00080844">
      <w:pPr>
        <w:pStyle w:val="Text2"/>
        <w:tabs>
          <w:tab w:val="left" w:leader="dot" w:pos="9072"/>
        </w:tabs>
        <w:ind w:left="709"/>
        <w:rPr>
          <w:noProof/>
        </w:rPr>
      </w:pPr>
      <w:r w:rsidRPr="009354B1">
        <w:rPr>
          <w:noProof/>
        </w:rPr>
        <w:t>Ако отговорът е „да“, моля, представете следната информация:</w:t>
      </w:r>
    </w:p>
    <w:p w14:paraId="096BFF72" w14:textId="77777777" w:rsidR="00080844" w:rsidRPr="009354B1" w:rsidRDefault="00080844" w:rsidP="00080844">
      <w:pPr>
        <w:pStyle w:val="Point1"/>
        <w:rPr>
          <w:noProof/>
        </w:rPr>
      </w:pPr>
      <w:r>
        <w:rPr>
          <w:noProof/>
        </w:rPr>
        <w:lastRenderedPageBreak/>
        <w:t>а)</w:t>
      </w:r>
      <w:r>
        <w:rPr>
          <w:noProof/>
        </w:rPr>
        <w:tab/>
      </w:r>
      <w:r w:rsidRPr="009354B1">
        <w:rPr>
          <w:noProof/>
        </w:rPr>
        <w:t>Моля, потвърдете, че механизмът за възстановяване на средства ще се прилага за жизнения цикъл на субсидираната мрежа</w:t>
      </w:r>
      <w:r w:rsidRPr="009354B1">
        <w:rPr>
          <w:rStyle w:val="FootnoteReference"/>
          <w:noProof/>
        </w:rPr>
        <w:footnoteReference w:id="130"/>
      </w:r>
      <w:r w:rsidRPr="009354B1">
        <w:rPr>
          <w:noProof/>
        </w:rPr>
        <w:t>.</w:t>
      </w:r>
    </w:p>
    <w:p w14:paraId="0F336F1D" w14:textId="77777777" w:rsidR="00080844" w:rsidRPr="009354B1" w:rsidRDefault="00555FBF" w:rsidP="00080844">
      <w:pPr>
        <w:pStyle w:val="Text2"/>
        <w:rPr>
          <w:noProof/>
        </w:rPr>
      </w:pPr>
      <w:sdt>
        <w:sdtPr>
          <w:rPr>
            <w:noProof/>
          </w:rPr>
          <w:id w:val="1723867953"/>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 </w:t>
      </w:r>
      <w:r w:rsidR="00080844" w:rsidRPr="009354B1">
        <w:rPr>
          <w:noProof/>
        </w:rPr>
        <w:tab/>
      </w:r>
      <w:r w:rsidR="00080844" w:rsidRPr="009354B1">
        <w:rPr>
          <w:noProof/>
        </w:rPr>
        <w:tab/>
      </w:r>
      <w:sdt>
        <w:sdtPr>
          <w:rPr>
            <w:noProof/>
          </w:rPr>
          <w:id w:val="-863060530"/>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p>
    <w:p w14:paraId="433A75F0" w14:textId="77777777" w:rsidR="00080844" w:rsidRPr="009354B1" w:rsidRDefault="00080844" w:rsidP="00080844">
      <w:pPr>
        <w:pStyle w:val="Point1"/>
        <w:rPr>
          <w:noProof/>
        </w:rPr>
      </w:pPr>
      <w:r>
        <w:rPr>
          <w:noProof/>
        </w:rPr>
        <w:t>б)</w:t>
      </w:r>
      <w:r>
        <w:rPr>
          <w:noProof/>
        </w:rPr>
        <w:tab/>
      </w:r>
      <w:r w:rsidRPr="009354B1">
        <w:rPr>
          <w:noProof/>
        </w:rPr>
        <w:t>Моля, потвърдете, че правилата на механизма за възстановяване на средства са посочени по прозрачен и ясен начин в документацията към процедурата за конкурентен подбор</w:t>
      </w:r>
      <w:r w:rsidRPr="009354B1">
        <w:rPr>
          <w:rStyle w:val="FootnoteReference"/>
          <w:noProof/>
          <w:lang w:bidi="si-LK"/>
        </w:rPr>
        <w:footnoteReference w:id="131"/>
      </w:r>
      <w:r w:rsidRPr="009354B1">
        <w:rPr>
          <w:noProof/>
        </w:rPr>
        <w:t>. Моля, представете подробности в тази връзка.</w:t>
      </w:r>
    </w:p>
    <w:p w14:paraId="34CB6030" w14:textId="77777777" w:rsidR="00080844" w:rsidRPr="009354B1" w:rsidRDefault="00080844" w:rsidP="00080844">
      <w:pPr>
        <w:pStyle w:val="Text2"/>
        <w:tabs>
          <w:tab w:val="left" w:leader="dot" w:pos="9072"/>
        </w:tabs>
        <w:ind w:left="709"/>
        <w:rPr>
          <w:noProof/>
        </w:rPr>
      </w:pPr>
      <w:r w:rsidRPr="009354B1">
        <w:rPr>
          <w:noProof/>
        </w:rPr>
        <w:tab/>
      </w:r>
    </w:p>
    <w:p w14:paraId="7935EFC5" w14:textId="77777777" w:rsidR="00080844" w:rsidRPr="009354B1" w:rsidRDefault="00080844" w:rsidP="00080844">
      <w:pPr>
        <w:pStyle w:val="Point1"/>
        <w:rPr>
          <w:noProof/>
        </w:rPr>
      </w:pPr>
      <w:r>
        <w:rPr>
          <w:noProof/>
        </w:rPr>
        <w:t>в)</w:t>
      </w:r>
      <w:r>
        <w:rPr>
          <w:noProof/>
        </w:rPr>
        <w:tab/>
      </w:r>
      <w:r w:rsidRPr="009354B1">
        <w:rPr>
          <w:noProof/>
        </w:rPr>
        <w:t>Моля, обяснете по какъв начин при разработването на механизма за възстановяване на средства ще бъдат взети предвид и балансирани две цели, а именно възстановяването от страна на държавата членка на сумите, които надвишават разумната печалба, и запазването на стимулите за предприятията да участват в процедура за конкурентен подбор и да се стремят към ефективност на разходите (повишаване на ефективността) при разгръщането на мрежата</w:t>
      </w:r>
      <w:r w:rsidRPr="009354B1">
        <w:rPr>
          <w:rStyle w:val="FootnoteReference"/>
          <w:noProof/>
          <w:lang w:bidi="si-LK"/>
        </w:rPr>
        <w:footnoteReference w:id="132"/>
      </w:r>
      <w:r w:rsidRPr="009354B1">
        <w:rPr>
          <w:noProof/>
        </w:rPr>
        <w:t>. В тази връзка, моля, посочете критериите, приети за стимулиране на повишаването на ефективността.</w:t>
      </w:r>
    </w:p>
    <w:p w14:paraId="253C4CB5" w14:textId="77777777" w:rsidR="00080844" w:rsidRPr="009354B1" w:rsidRDefault="00080844" w:rsidP="00080844">
      <w:pPr>
        <w:pStyle w:val="Text2"/>
        <w:tabs>
          <w:tab w:val="left" w:leader="dot" w:pos="9072"/>
        </w:tabs>
        <w:ind w:left="709"/>
        <w:rPr>
          <w:noProof/>
        </w:rPr>
      </w:pPr>
      <w:r w:rsidRPr="009354B1">
        <w:rPr>
          <w:noProof/>
        </w:rPr>
        <w:tab/>
      </w:r>
    </w:p>
    <w:p w14:paraId="15578436" w14:textId="77777777" w:rsidR="00080844" w:rsidRPr="009354B1" w:rsidRDefault="00080844" w:rsidP="00080844">
      <w:pPr>
        <w:pStyle w:val="Point1"/>
        <w:rPr>
          <w:noProof/>
        </w:rPr>
      </w:pPr>
      <w:r>
        <w:rPr>
          <w:noProof/>
        </w:rPr>
        <w:t>г)</w:t>
      </w:r>
      <w:r>
        <w:rPr>
          <w:noProof/>
        </w:rPr>
        <w:tab/>
      </w:r>
      <w:r w:rsidRPr="009354B1">
        <w:rPr>
          <w:noProof/>
        </w:rPr>
        <w:t>Моля, посочете максималния размер на стимула (в проценти от разрешената разумна печалба</w:t>
      </w:r>
      <w:r w:rsidRPr="009354B1">
        <w:rPr>
          <w:rStyle w:val="FootnoteReference"/>
          <w:noProof/>
          <w:lang w:bidi="si-LK"/>
        </w:rPr>
        <w:footnoteReference w:id="133"/>
      </w:r>
      <w:r w:rsidRPr="009354B1">
        <w:rPr>
          <w:noProof/>
        </w:rPr>
        <w:t>). Освен това, моля, уточнете понятието за разумна печалба, прилагано за целите на механизма за възстановяване на средства</w:t>
      </w:r>
      <w:r w:rsidRPr="009354B1">
        <w:rPr>
          <w:rStyle w:val="FootnoteReference"/>
          <w:noProof/>
          <w:lang w:bidi="si-LK"/>
        </w:rPr>
        <w:footnoteReference w:id="134"/>
      </w:r>
      <w:r w:rsidRPr="009354B1">
        <w:rPr>
          <w:noProof/>
        </w:rPr>
        <w:t>.</w:t>
      </w:r>
    </w:p>
    <w:p w14:paraId="5977D7E5" w14:textId="77777777" w:rsidR="00080844" w:rsidRPr="009354B1" w:rsidRDefault="00080844" w:rsidP="00080844">
      <w:pPr>
        <w:pStyle w:val="Text2"/>
        <w:tabs>
          <w:tab w:val="left" w:leader="dot" w:pos="9072"/>
        </w:tabs>
        <w:ind w:left="709"/>
        <w:rPr>
          <w:noProof/>
        </w:rPr>
      </w:pPr>
      <w:r w:rsidRPr="009354B1">
        <w:rPr>
          <w:noProof/>
        </w:rPr>
        <w:tab/>
      </w:r>
    </w:p>
    <w:p w14:paraId="65A24295" w14:textId="77777777" w:rsidR="00080844" w:rsidRPr="009354B1" w:rsidRDefault="00080844" w:rsidP="00080844">
      <w:pPr>
        <w:pStyle w:val="Point1"/>
        <w:rPr>
          <w:noProof/>
        </w:rPr>
      </w:pPr>
      <w:r>
        <w:rPr>
          <w:noProof/>
        </w:rPr>
        <w:t>д)</w:t>
      </w:r>
      <w:r>
        <w:rPr>
          <w:noProof/>
        </w:rPr>
        <w:tab/>
      </w:r>
      <w:r w:rsidRPr="009354B1">
        <w:rPr>
          <w:noProof/>
        </w:rPr>
        <w:t>Моля, потвърдете, че всяка допълнителна печалба, равна на прага или под него (т.е. разумната печалба, увеличена с размера на стимула), няма да бъде възстановена от държавата членка, докато всяка печалба, надвишаваща прага, ще бъде поделена между бенефициера на помощта и държавата членка въз основа на интензитета на помощта, произтичащ от резултата от процедурата за конкурентен подбор</w:t>
      </w:r>
      <w:r w:rsidRPr="009354B1">
        <w:rPr>
          <w:rStyle w:val="FootnoteReference"/>
          <w:noProof/>
          <w:lang w:bidi="si-LK"/>
        </w:rPr>
        <w:footnoteReference w:id="135"/>
      </w:r>
      <w:r w:rsidRPr="009354B1">
        <w:rPr>
          <w:noProof/>
        </w:rPr>
        <w:t>. Моля, представете подробности в тази връзка.</w:t>
      </w:r>
    </w:p>
    <w:p w14:paraId="1CE13888" w14:textId="77777777" w:rsidR="00080844" w:rsidRPr="009354B1" w:rsidRDefault="00080844" w:rsidP="00080844">
      <w:pPr>
        <w:pStyle w:val="Text2"/>
        <w:tabs>
          <w:tab w:val="left" w:leader="dot" w:pos="9072"/>
        </w:tabs>
        <w:ind w:left="709"/>
        <w:rPr>
          <w:noProof/>
        </w:rPr>
      </w:pPr>
      <w:r w:rsidRPr="009354B1">
        <w:rPr>
          <w:noProof/>
        </w:rPr>
        <w:tab/>
      </w:r>
    </w:p>
    <w:p w14:paraId="07426A30" w14:textId="77777777" w:rsidR="00080844" w:rsidRPr="009354B1" w:rsidRDefault="00080844" w:rsidP="00080844">
      <w:pPr>
        <w:pStyle w:val="Point1"/>
        <w:rPr>
          <w:noProof/>
        </w:rPr>
      </w:pPr>
      <w:r>
        <w:rPr>
          <w:noProof/>
        </w:rPr>
        <w:t>е)</w:t>
      </w:r>
      <w:r>
        <w:rPr>
          <w:noProof/>
        </w:rPr>
        <w:tab/>
      </w:r>
      <w:r w:rsidRPr="009354B1">
        <w:rPr>
          <w:noProof/>
        </w:rPr>
        <w:t>Моля, потвърдете, че в механизма за възстановяване на средства се вземат предвид и печалбите, реализирани от други сделки, свързани със субсидираната мрежа</w:t>
      </w:r>
      <w:r w:rsidRPr="009354B1">
        <w:rPr>
          <w:rStyle w:val="FootnoteReference"/>
          <w:noProof/>
          <w:lang w:bidi="si-LK"/>
        </w:rPr>
        <w:footnoteReference w:id="136"/>
      </w:r>
      <w:r w:rsidRPr="009354B1">
        <w:rPr>
          <w:noProof/>
        </w:rPr>
        <w:t>.</w:t>
      </w:r>
    </w:p>
    <w:p w14:paraId="19F0706F" w14:textId="77777777" w:rsidR="00080844" w:rsidRPr="009354B1" w:rsidRDefault="00555FBF" w:rsidP="00080844">
      <w:pPr>
        <w:pStyle w:val="Text2"/>
        <w:rPr>
          <w:noProof/>
        </w:rPr>
      </w:pPr>
      <w:sdt>
        <w:sdtPr>
          <w:rPr>
            <w:noProof/>
          </w:rPr>
          <w:id w:val="1186944949"/>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noProof/>
          </w:rPr>
          <w:id w:val="1694950189"/>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p>
    <w:p w14:paraId="38160042" w14:textId="77777777" w:rsidR="00080844" w:rsidRPr="009354B1" w:rsidRDefault="00080844" w:rsidP="00080844">
      <w:pPr>
        <w:pStyle w:val="ManualNumPar2"/>
        <w:rPr>
          <w:noProof/>
        </w:rPr>
      </w:pPr>
      <w:r w:rsidRPr="00754C25">
        <w:rPr>
          <w:noProof/>
        </w:rPr>
        <w:t>8.6.</w:t>
      </w:r>
      <w:r w:rsidRPr="00754C25">
        <w:rPr>
          <w:noProof/>
        </w:rPr>
        <w:tab/>
      </w:r>
      <w:r w:rsidRPr="009354B1">
        <w:rPr>
          <w:noProof/>
          <w:u w:val="single"/>
        </w:rPr>
        <w:t>Разделяне на счетоводство</w:t>
      </w:r>
      <w:r w:rsidRPr="009354B1">
        <w:rPr>
          <w:noProof/>
        </w:rPr>
        <w:t xml:space="preserve">. Моля, потвърдете, че бенефициерът на помощта трябва да осигури разделяне на счетоводството, така че разходите за </w:t>
      </w:r>
      <w:r w:rsidRPr="009354B1">
        <w:rPr>
          <w:noProof/>
        </w:rPr>
        <w:lastRenderedPageBreak/>
        <w:t>разгръщането и експлоатацията, както и приходите от експлоатацията на субсидираната мрежа да са ясно определени</w:t>
      </w:r>
      <w:r w:rsidRPr="009354B1">
        <w:rPr>
          <w:rStyle w:val="FootnoteReference"/>
          <w:noProof/>
          <w:lang w:bidi="si-LK"/>
        </w:rPr>
        <w:footnoteReference w:id="137"/>
      </w:r>
      <w:r w:rsidRPr="009354B1">
        <w:rPr>
          <w:noProof/>
        </w:rPr>
        <w:t>.</w:t>
      </w:r>
    </w:p>
    <w:p w14:paraId="3F14A4B7" w14:textId="77777777" w:rsidR="00080844" w:rsidRPr="009354B1" w:rsidRDefault="00555FBF" w:rsidP="00080844">
      <w:pPr>
        <w:pStyle w:val="Text1"/>
        <w:rPr>
          <w:noProof/>
        </w:rPr>
      </w:pPr>
      <w:sdt>
        <w:sdtPr>
          <w:rPr>
            <w:noProof/>
          </w:rPr>
          <w:id w:val="-51234335"/>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noProof/>
          </w:rPr>
          <w:id w:val="51965423"/>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p>
    <w:p w14:paraId="15FFD7ED" w14:textId="77777777" w:rsidR="00080844" w:rsidRPr="009354B1" w:rsidRDefault="00080844" w:rsidP="00080844">
      <w:pPr>
        <w:pStyle w:val="ManualNumPar1"/>
        <w:rPr>
          <w:bCs/>
          <w:noProof/>
        </w:rPr>
      </w:pPr>
      <w:r w:rsidRPr="00754C25">
        <w:rPr>
          <w:noProof/>
        </w:rPr>
        <w:t>9.</w:t>
      </w:r>
      <w:r w:rsidRPr="00754C25">
        <w:rPr>
          <w:noProof/>
        </w:rPr>
        <w:tab/>
      </w:r>
      <w:r w:rsidRPr="009354B1">
        <w:rPr>
          <w:noProof/>
        </w:rPr>
        <w:t>Роля на националните органи</w:t>
      </w:r>
    </w:p>
    <w:p w14:paraId="130B519A" w14:textId="77777777" w:rsidR="00080844" w:rsidRPr="009354B1" w:rsidRDefault="00080844" w:rsidP="00080844">
      <w:pPr>
        <w:pStyle w:val="ManualNumPar2"/>
        <w:rPr>
          <w:noProof/>
        </w:rPr>
      </w:pPr>
      <w:r w:rsidRPr="00754C25">
        <w:rPr>
          <w:noProof/>
        </w:rPr>
        <w:t>9.1.</w:t>
      </w:r>
      <w:r w:rsidRPr="00754C25">
        <w:rPr>
          <w:noProof/>
        </w:rPr>
        <w:tab/>
      </w:r>
      <w:r w:rsidRPr="009354B1">
        <w:rPr>
          <w:noProof/>
        </w:rPr>
        <w:t>Моля, обяснете ролята на националния регулаторен орган в разработването, изпълнението и мониторинга на мярката за помощ</w:t>
      </w:r>
      <w:r w:rsidRPr="009354B1">
        <w:rPr>
          <w:rStyle w:val="FootnoteReference"/>
          <w:noProof/>
        </w:rPr>
        <w:footnoteReference w:id="138"/>
      </w:r>
      <w:r w:rsidRPr="009354B1">
        <w:rPr>
          <w:noProof/>
        </w:rPr>
        <w:t>. Наред с другото, моля, пояснете дали е участвал в:</w:t>
      </w:r>
    </w:p>
    <w:bookmarkStart w:id="4" w:name="_Hlk152779561"/>
    <w:p w14:paraId="344644C2" w14:textId="77777777" w:rsidR="00080844" w:rsidRPr="009354B1" w:rsidRDefault="00555FBF" w:rsidP="00080844">
      <w:pPr>
        <w:pStyle w:val="Tiret1"/>
        <w:numPr>
          <w:ilvl w:val="0"/>
          <w:numId w:val="36"/>
        </w:numPr>
        <w:rPr>
          <w:noProof/>
        </w:rPr>
      </w:pPr>
      <w:sdt>
        <w:sdtPr>
          <w:rPr>
            <w:noProof/>
          </w:rPr>
          <w:id w:val="907961921"/>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Картографиране</w:t>
      </w:r>
      <w:r w:rsidR="00080844" w:rsidRPr="009354B1">
        <w:rPr>
          <w:rStyle w:val="FootnoteReference"/>
          <w:noProof/>
        </w:rPr>
        <w:footnoteReference w:id="139"/>
      </w:r>
      <w:r w:rsidR="00080844" w:rsidRPr="009354B1">
        <w:rPr>
          <w:noProof/>
        </w:rPr>
        <w:t>. В такъв случай, моля, посочете подробности:</w:t>
      </w:r>
      <w:r w:rsidR="00080844" w:rsidRPr="009354B1">
        <w:rPr>
          <w:noProof/>
        </w:rPr>
        <w:tab/>
      </w:r>
      <w:r w:rsidR="00080844" w:rsidRPr="009354B1">
        <w:rPr>
          <w:noProof/>
        </w:rPr>
        <w:tab/>
        <w:t>...............................................................................................................................</w:t>
      </w:r>
      <w:bookmarkEnd w:id="4"/>
    </w:p>
    <w:p w14:paraId="06C888B8" w14:textId="77777777" w:rsidR="00080844" w:rsidRPr="009354B1" w:rsidRDefault="00555FBF" w:rsidP="00080844">
      <w:pPr>
        <w:pStyle w:val="Tiret1"/>
        <w:numPr>
          <w:ilvl w:val="0"/>
          <w:numId w:val="36"/>
        </w:numPr>
        <w:rPr>
          <w:noProof/>
        </w:rPr>
      </w:pPr>
      <w:sdt>
        <w:sdtPr>
          <w:rPr>
            <w:noProof/>
          </w:rPr>
          <w:id w:val="333267975"/>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оценката на плановете за частни инвестиции</w:t>
      </w:r>
      <w:r w:rsidR="00080844" w:rsidRPr="009354B1">
        <w:rPr>
          <w:rStyle w:val="FootnoteReference"/>
          <w:noProof/>
        </w:rPr>
        <w:footnoteReference w:id="140"/>
      </w:r>
      <w:r w:rsidR="00080844" w:rsidRPr="009354B1">
        <w:rPr>
          <w:noProof/>
        </w:rPr>
        <w:t>. В такъв случай, моля, посочете подробности:</w:t>
      </w:r>
      <w:r w:rsidR="00080844" w:rsidRPr="009354B1">
        <w:rPr>
          <w:noProof/>
        </w:rPr>
        <w:tab/>
        <w:t xml:space="preserve"> ...............................................................................................................................</w:t>
      </w:r>
    </w:p>
    <w:p w14:paraId="56319DD6" w14:textId="77777777" w:rsidR="00080844" w:rsidRPr="009354B1" w:rsidRDefault="00555FBF" w:rsidP="00080844">
      <w:pPr>
        <w:pStyle w:val="Tiret1"/>
        <w:numPr>
          <w:ilvl w:val="0"/>
          <w:numId w:val="36"/>
        </w:numPr>
        <w:rPr>
          <w:noProof/>
        </w:rPr>
      </w:pPr>
      <w:sdt>
        <w:sdtPr>
          <w:rPr>
            <w:noProof/>
          </w:rPr>
          <w:id w:val="1519892169"/>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обществената консултация</w:t>
      </w:r>
      <w:r w:rsidR="00080844" w:rsidRPr="009354B1">
        <w:rPr>
          <w:rStyle w:val="FootnoteReference"/>
          <w:noProof/>
        </w:rPr>
        <w:footnoteReference w:id="141"/>
      </w:r>
      <w:r w:rsidR="00080844" w:rsidRPr="009354B1">
        <w:rPr>
          <w:noProof/>
        </w:rPr>
        <w:t>. В такъв случай, моля, посочете подробности:</w:t>
      </w:r>
      <w:r w:rsidR="00080844" w:rsidRPr="009354B1">
        <w:rPr>
          <w:noProof/>
        </w:rPr>
        <w:tab/>
        <w:t xml:space="preserve"> ...............................................................................................................................</w:t>
      </w:r>
    </w:p>
    <w:p w14:paraId="4880EDEA" w14:textId="77777777" w:rsidR="00080844" w:rsidRPr="009354B1" w:rsidRDefault="00555FBF" w:rsidP="00080844">
      <w:pPr>
        <w:pStyle w:val="Tiret1"/>
        <w:numPr>
          <w:ilvl w:val="0"/>
          <w:numId w:val="36"/>
        </w:numPr>
        <w:rPr>
          <w:noProof/>
        </w:rPr>
      </w:pPr>
      <w:sdt>
        <w:sdtPr>
          <w:rPr>
            <w:noProof/>
          </w:rPr>
          <w:id w:val="-1668008921"/>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оценката на изпълнението на изискванията за радикална промяна</w:t>
      </w:r>
      <w:r w:rsidR="00080844" w:rsidRPr="009354B1">
        <w:rPr>
          <w:rStyle w:val="FootnoteReference"/>
          <w:noProof/>
        </w:rPr>
        <w:footnoteReference w:id="142"/>
      </w:r>
      <w:r w:rsidR="00080844" w:rsidRPr="009354B1">
        <w:rPr>
          <w:noProof/>
        </w:rPr>
        <w:t>. В такъв случай, моля, посочете подробности:</w:t>
      </w:r>
      <w:r w:rsidR="00080844" w:rsidRPr="009354B1">
        <w:rPr>
          <w:noProof/>
        </w:rPr>
        <w:tab/>
        <w:t xml:space="preserve"> ...............................................................................................................................</w:t>
      </w:r>
    </w:p>
    <w:p w14:paraId="1533F550" w14:textId="77777777" w:rsidR="00080844" w:rsidRPr="009354B1" w:rsidRDefault="00555FBF" w:rsidP="00080844">
      <w:pPr>
        <w:pStyle w:val="Tiret1"/>
        <w:numPr>
          <w:ilvl w:val="0"/>
          <w:numId w:val="36"/>
        </w:numPr>
        <w:rPr>
          <w:noProof/>
        </w:rPr>
      </w:pPr>
      <w:sdt>
        <w:sdtPr>
          <w:rPr>
            <w:noProof/>
          </w:rPr>
          <w:id w:val="1809891816"/>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определянето на продуктите за достъп на едро и техните условия и ценообразуване</w:t>
      </w:r>
      <w:r w:rsidR="00080844" w:rsidRPr="009354B1">
        <w:rPr>
          <w:rStyle w:val="FootnoteReference"/>
          <w:noProof/>
        </w:rPr>
        <w:footnoteReference w:id="143"/>
      </w:r>
      <w:r w:rsidR="00080844" w:rsidRPr="009354B1">
        <w:rPr>
          <w:noProof/>
        </w:rPr>
        <w:t>. В такъв случай, моля, посочете подробности:</w:t>
      </w:r>
      <w:r w:rsidR="00080844" w:rsidRPr="009354B1">
        <w:rPr>
          <w:noProof/>
        </w:rPr>
        <w:tab/>
        <w:t xml:space="preserve"> ...............................................................................................................................</w:t>
      </w:r>
    </w:p>
    <w:p w14:paraId="0556C699" w14:textId="77777777" w:rsidR="00080844" w:rsidRPr="009354B1" w:rsidRDefault="00555FBF" w:rsidP="00080844">
      <w:pPr>
        <w:pStyle w:val="Tiret1"/>
        <w:numPr>
          <w:ilvl w:val="0"/>
          <w:numId w:val="36"/>
        </w:numPr>
        <w:rPr>
          <w:noProof/>
        </w:rPr>
      </w:pPr>
      <w:sdt>
        <w:sdtPr>
          <w:rPr>
            <w:noProof/>
          </w:rPr>
          <w:id w:val="861006435"/>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разрешаването на спорове, свързани с достъпа на едро</w:t>
      </w:r>
      <w:r w:rsidR="00080844" w:rsidRPr="009354B1">
        <w:rPr>
          <w:rStyle w:val="FootnoteReference"/>
          <w:noProof/>
        </w:rPr>
        <w:footnoteReference w:id="144"/>
      </w:r>
      <w:r w:rsidR="00080844" w:rsidRPr="009354B1">
        <w:rPr>
          <w:noProof/>
        </w:rPr>
        <w:t>. В такъв случай, моля, посочете подробности: ...............................................................................................................................</w:t>
      </w:r>
    </w:p>
    <w:p w14:paraId="6D0D8876" w14:textId="77777777" w:rsidR="00080844" w:rsidRPr="009354B1" w:rsidRDefault="00555FBF" w:rsidP="00080844">
      <w:pPr>
        <w:pStyle w:val="Tiret1"/>
        <w:numPr>
          <w:ilvl w:val="0"/>
          <w:numId w:val="36"/>
        </w:numPr>
        <w:rPr>
          <w:noProof/>
        </w:rPr>
      </w:pPr>
      <w:sdt>
        <w:sdtPr>
          <w:rPr>
            <w:noProof/>
          </w:rPr>
          <w:id w:val="-558473571"/>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съществуващите инфраструктури, подлежащи на предварително регулиране</w:t>
      </w:r>
      <w:r w:rsidR="00080844" w:rsidRPr="009354B1">
        <w:rPr>
          <w:rStyle w:val="FootnoteReference"/>
          <w:noProof/>
        </w:rPr>
        <w:footnoteReference w:id="145"/>
      </w:r>
      <w:r w:rsidR="00080844" w:rsidRPr="009354B1">
        <w:rPr>
          <w:noProof/>
        </w:rPr>
        <w:t>. В такъв случай, моля, посочете подробности:</w:t>
      </w:r>
      <w:r w:rsidR="00080844" w:rsidRPr="009354B1">
        <w:rPr>
          <w:noProof/>
        </w:rPr>
        <w:tab/>
        <w:t xml:space="preserve"> ...............................................................................................................................</w:t>
      </w:r>
    </w:p>
    <w:p w14:paraId="3B390F81" w14:textId="77777777" w:rsidR="00080844" w:rsidRPr="009354B1" w:rsidRDefault="00555FBF" w:rsidP="00080844">
      <w:pPr>
        <w:pStyle w:val="Tiret1"/>
        <w:numPr>
          <w:ilvl w:val="0"/>
          <w:numId w:val="36"/>
        </w:numPr>
        <w:rPr>
          <w:noProof/>
        </w:rPr>
      </w:pPr>
      <w:sdt>
        <w:sdtPr>
          <w:rPr>
            <w:noProof/>
          </w:rPr>
          <w:id w:val="564149060"/>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определянето на механизма за възстановяване на средства. В такъв случай, моля, посочете подробности:</w:t>
      </w:r>
      <w:r w:rsidR="00080844" w:rsidRPr="009354B1">
        <w:rPr>
          <w:noProof/>
        </w:rPr>
        <w:tab/>
        <w:t xml:space="preserve"> ...............................................................................................................................</w:t>
      </w:r>
    </w:p>
    <w:p w14:paraId="17148C6D" w14:textId="77777777" w:rsidR="00080844" w:rsidRPr="009354B1" w:rsidRDefault="00080844" w:rsidP="00080844">
      <w:pPr>
        <w:pStyle w:val="ManualNumPar2"/>
        <w:rPr>
          <w:noProof/>
        </w:rPr>
      </w:pPr>
      <w:r w:rsidRPr="00754C25">
        <w:rPr>
          <w:noProof/>
        </w:rPr>
        <w:t>9.2.</w:t>
      </w:r>
      <w:r w:rsidRPr="00754C25">
        <w:rPr>
          <w:noProof/>
        </w:rPr>
        <w:tab/>
      </w:r>
      <w:r w:rsidRPr="009354B1">
        <w:rPr>
          <w:noProof/>
        </w:rPr>
        <w:t>Моля, представете становището на националния регулаторен орган относно мярката за помощ</w:t>
      </w:r>
      <w:r w:rsidRPr="009354B1">
        <w:rPr>
          <w:rStyle w:val="FootnoteReference"/>
          <w:noProof/>
        </w:rPr>
        <w:footnoteReference w:id="146"/>
      </w:r>
      <w:r w:rsidRPr="009354B1">
        <w:rPr>
          <w:noProof/>
        </w:rPr>
        <w:t xml:space="preserve"> (ако има такова).</w:t>
      </w:r>
    </w:p>
    <w:p w14:paraId="0A5BECCB" w14:textId="77777777" w:rsidR="00080844" w:rsidRPr="009354B1" w:rsidRDefault="00080844" w:rsidP="00080844">
      <w:pPr>
        <w:pStyle w:val="Text2"/>
        <w:tabs>
          <w:tab w:val="left" w:leader="dot" w:pos="9072"/>
        </w:tabs>
        <w:ind w:left="709"/>
        <w:rPr>
          <w:noProof/>
        </w:rPr>
      </w:pPr>
      <w:r w:rsidRPr="009354B1">
        <w:rPr>
          <w:noProof/>
        </w:rPr>
        <w:lastRenderedPageBreak/>
        <w:tab/>
      </w:r>
    </w:p>
    <w:p w14:paraId="0397EE42" w14:textId="77777777" w:rsidR="00080844" w:rsidRPr="009354B1" w:rsidRDefault="00080844" w:rsidP="00080844">
      <w:pPr>
        <w:pStyle w:val="ManualNumPar2"/>
        <w:rPr>
          <w:noProof/>
        </w:rPr>
      </w:pPr>
      <w:r w:rsidRPr="00754C25">
        <w:rPr>
          <w:noProof/>
        </w:rPr>
        <w:t>9.3.</w:t>
      </w:r>
      <w:r w:rsidRPr="00754C25">
        <w:rPr>
          <w:noProof/>
        </w:rPr>
        <w:tab/>
      </w:r>
      <w:r w:rsidRPr="009354B1">
        <w:rPr>
          <w:noProof/>
        </w:rPr>
        <w:t>Моля, посочете дали националният регулаторен орган е издал насоки относно, наред с другото, извършването на анализ на пазара и определянето на продуктите за достъп на едро и ценообразуването. В такъв случай, моля, представете съдържанието на насоките и пояснете дали в тях са взети предвид съответната регулаторна рамка и препоръките, отправени от Комисията</w:t>
      </w:r>
      <w:r w:rsidRPr="009354B1">
        <w:rPr>
          <w:rStyle w:val="FootnoteReference"/>
          <w:noProof/>
        </w:rPr>
        <w:footnoteReference w:id="147"/>
      </w:r>
      <w:r w:rsidRPr="009354B1">
        <w:rPr>
          <w:noProof/>
        </w:rPr>
        <w:t>.</w:t>
      </w:r>
    </w:p>
    <w:p w14:paraId="769C0A87" w14:textId="77777777" w:rsidR="00080844" w:rsidRPr="009354B1" w:rsidRDefault="00080844" w:rsidP="00080844">
      <w:pPr>
        <w:pStyle w:val="Text2"/>
        <w:tabs>
          <w:tab w:val="left" w:leader="dot" w:pos="9072"/>
        </w:tabs>
        <w:ind w:left="709"/>
        <w:rPr>
          <w:noProof/>
        </w:rPr>
      </w:pPr>
      <w:r w:rsidRPr="009354B1">
        <w:rPr>
          <w:noProof/>
        </w:rPr>
        <w:tab/>
      </w:r>
    </w:p>
    <w:p w14:paraId="5B4CD1DB" w14:textId="77777777" w:rsidR="00080844" w:rsidRPr="009354B1" w:rsidRDefault="00080844" w:rsidP="00080844">
      <w:pPr>
        <w:pStyle w:val="ManualNumPar2"/>
        <w:rPr>
          <w:noProof/>
        </w:rPr>
      </w:pPr>
      <w:r w:rsidRPr="00754C25">
        <w:rPr>
          <w:noProof/>
        </w:rPr>
        <w:t>9.4.</w:t>
      </w:r>
      <w:r w:rsidRPr="00754C25">
        <w:rPr>
          <w:noProof/>
        </w:rPr>
        <w:tab/>
      </w:r>
      <w:r w:rsidRPr="009354B1">
        <w:rPr>
          <w:noProof/>
        </w:rPr>
        <w:t>Моля, представете становището на националния орган за защита на конкуренцията относно мярката за помощ</w:t>
      </w:r>
      <w:r w:rsidRPr="009354B1">
        <w:rPr>
          <w:rStyle w:val="FootnoteReference"/>
          <w:noProof/>
        </w:rPr>
        <w:footnoteReference w:id="148"/>
      </w:r>
      <w:r w:rsidRPr="009354B1">
        <w:rPr>
          <w:noProof/>
        </w:rPr>
        <w:t xml:space="preserve"> (ако има такова).</w:t>
      </w:r>
    </w:p>
    <w:p w14:paraId="2D1B9F4B" w14:textId="77777777" w:rsidR="00080844" w:rsidRPr="009354B1" w:rsidRDefault="00080844" w:rsidP="00080844">
      <w:pPr>
        <w:pStyle w:val="Text2"/>
        <w:tabs>
          <w:tab w:val="left" w:leader="dot" w:pos="9072"/>
        </w:tabs>
        <w:ind w:left="709"/>
        <w:rPr>
          <w:noProof/>
        </w:rPr>
      </w:pPr>
      <w:r w:rsidRPr="009354B1">
        <w:rPr>
          <w:noProof/>
        </w:rPr>
        <w:tab/>
      </w:r>
    </w:p>
    <w:p w14:paraId="17BAC6D5" w14:textId="77777777" w:rsidR="00080844" w:rsidRPr="009354B1" w:rsidRDefault="00080844" w:rsidP="00080844">
      <w:pPr>
        <w:pStyle w:val="ManualNumPar2"/>
        <w:rPr>
          <w:noProof/>
        </w:rPr>
      </w:pPr>
      <w:r w:rsidRPr="00754C25">
        <w:rPr>
          <w:noProof/>
        </w:rPr>
        <w:t>9.5.</w:t>
      </w:r>
      <w:r w:rsidRPr="00754C25">
        <w:rPr>
          <w:noProof/>
        </w:rPr>
        <w:tab/>
      </w:r>
      <w:r w:rsidRPr="009354B1">
        <w:rPr>
          <w:noProof/>
        </w:rPr>
        <w:t>Моля, посочете дали компетентната служба в областта на широколентовия достъп е участвала в разработването на мярката за помощ</w:t>
      </w:r>
      <w:r w:rsidRPr="009354B1">
        <w:rPr>
          <w:rStyle w:val="FootnoteReference"/>
          <w:noProof/>
        </w:rPr>
        <w:footnoteReference w:id="149"/>
      </w:r>
      <w:r w:rsidRPr="009354B1">
        <w:rPr>
          <w:noProof/>
        </w:rPr>
        <w:t>.</w:t>
      </w:r>
    </w:p>
    <w:p w14:paraId="736A90E6" w14:textId="77777777" w:rsidR="00080844" w:rsidRPr="009354B1" w:rsidRDefault="00080844" w:rsidP="00080844">
      <w:pPr>
        <w:pStyle w:val="Text2"/>
        <w:tabs>
          <w:tab w:val="left" w:leader="dot" w:pos="9072"/>
        </w:tabs>
        <w:ind w:left="709"/>
        <w:rPr>
          <w:noProof/>
        </w:rPr>
      </w:pPr>
      <w:r w:rsidRPr="009354B1">
        <w:rPr>
          <w:noProof/>
        </w:rPr>
        <w:tab/>
      </w:r>
    </w:p>
    <w:p w14:paraId="5A45B83F" w14:textId="77777777" w:rsidR="00080844" w:rsidRPr="009354B1" w:rsidRDefault="00080844" w:rsidP="00080844">
      <w:pPr>
        <w:pStyle w:val="ManualNumPar1"/>
        <w:rPr>
          <w:bCs/>
          <w:noProof/>
        </w:rPr>
      </w:pPr>
      <w:r w:rsidRPr="00754C25">
        <w:rPr>
          <w:noProof/>
        </w:rPr>
        <w:t>10.</w:t>
      </w:r>
      <w:r w:rsidRPr="00754C25">
        <w:rPr>
          <w:noProof/>
        </w:rPr>
        <w:tab/>
      </w:r>
      <w:r w:rsidRPr="009354B1">
        <w:rPr>
          <w:noProof/>
        </w:rPr>
        <w:t>Прозрачност, докладване и мониторинг на помощта</w:t>
      </w:r>
    </w:p>
    <w:p w14:paraId="3FBA29EB" w14:textId="77777777" w:rsidR="00080844" w:rsidRPr="009354B1" w:rsidRDefault="00080844" w:rsidP="00080844">
      <w:pPr>
        <w:pStyle w:val="ManualNumPar2"/>
        <w:rPr>
          <w:noProof/>
        </w:rPr>
      </w:pPr>
      <w:r w:rsidRPr="00754C25">
        <w:rPr>
          <w:noProof/>
        </w:rPr>
        <w:t>10.1.</w:t>
      </w:r>
      <w:r w:rsidRPr="00754C25">
        <w:rPr>
          <w:noProof/>
        </w:rPr>
        <w:tab/>
      </w:r>
      <w:r w:rsidRPr="009354B1">
        <w:rPr>
          <w:noProof/>
        </w:rPr>
        <w:t xml:space="preserve">Прозрачност. </w:t>
      </w:r>
    </w:p>
    <w:p w14:paraId="63E6FED3" w14:textId="77777777" w:rsidR="00080844" w:rsidRPr="009354B1" w:rsidRDefault="00080844" w:rsidP="00080844">
      <w:pPr>
        <w:pStyle w:val="Point1"/>
        <w:rPr>
          <w:noProof/>
        </w:rPr>
      </w:pPr>
      <w:r>
        <w:rPr>
          <w:noProof/>
        </w:rPr>
        <w:t>а)</w:t>
      </w:r>
      <w:r>
        <w:rPr>
          <w:noProof/>
        </w:rPr>
        <w:tab/>
      </w:r>
      <w:r w:rsidRPr="009354B1">
        <w:rPr>
          <w:noProof/>
        </w:rPr>
        <w:t>Моля, потвърдете, че органите на Вашата държава ще публикуват i) пълния текст на решението за одобряване на мярката за помощ и разпоредбите за прилагането му (или електронна препратка към тях) и ii) информация за всяка отпусната индивидуална помощ, която надхвърля 100 000 EUR, в съответствие с приложение II</w:t>
      </w:r>
      <w:r w:rsidRPr="009354B1">
        <w:rPr>
          <w:rStyle w:val="FootnoteReference"/>
          <w:iCs/>
          <w:noProof/>
        </w:rPr>
        <w:footnoteReference w:id="150"/>
      </w:r>
      <w:r w:rsidRPr="009354B1">
        <w:rPr>
          <w:noProof/>
        </w:rPr>
        <w:t xml:space="preserve"> (в срок от 6 месеца от датата на предоставяне на помощта или, за помощ под формата на данъчни предимства — в срок от 1 година от датата, на която се изисква данъчната декларация)</w:t>
      </w:r>
      <w:r w:rsidRPr="009354B1">
        <w:rPr>
          <w:rStyle w:val="FootnoteReference"/>
          <w:iCs/>
          <w:noProof/>
        </w:rPr>
        <w:footnoteReference w:id="151"/>
      </w:r>
      <w:r w:rsidRPr="009354B1">
        <w:rPr>
          <w:noProof/>
        </w:rPr>
        <w:t>,</w:t>
      </w:r>
    </w:p>
    <w:p w14:paraId="2FCAD86B" w14:textId="77777777" w:rsidR="00080844" w:rsidRPr="009354B1" w:rsidRDefault="00555FBF" w:rsidP="00080844">
      <w:pPr>
        <w:pStyle w:val="Tiret2"/>
        <w:numPr>
          <w:ilvl w:val="0"/>
          <w:numId w:val="37"/>
        </w:numPr>
        <w:rPr>
          <w:noProof/>
        </w:rPr>
      </w:pPr>
      <w:sdt>
        <w:sdtPr>
          <w:rPr>
            <w:noProof/>
          </w:rPr>
          <w:id w:val="-1007133481"/>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в базата данни за прозрачност на държавните помощи на Комисията</w:t>
      </w:r>
      <w:r w:rsidR="00080844" w:rsidRPr="009354B1">
        <w:rPr>
          <w:rStyle w:val="FootnoteReference"/>
          <w:noProof/>
        </w:rPr>
        <w:footnoteReference w:id="152"/>
      </w:r>
      <w:r w:rsidR="00080844" w:rsidRPr="009354B1">
        <w:rPr>
          <w:noProof/>
        </w:rPr>
        <w:t>.</w:t>
      </w:r>
    </w:p>
    <w:p w14:paraId="13DD4CB4" w14:textId="77777777" w:rsidR="00080844" w:rsidRPr="009354B1" w:rsidRDefault="00555FBF" w:rsidP="00080844">
      <w:pPr>
        <w:pStyle w:val="Tiret2"/>
        <w:numPr>
          <w:ilvl w:val="0"/>
          <w:numId w:val="37"/>
        </w:numPr>
        <w:rPr>
          <w:noProof/>
        </w:rPr>
      </w:pPr>
      <w:sdt>
        <w:sdtPr>
          <w:rPr>
            <w:noProof/>
          </w:rPr>
          <w:id w:val="254863610"/>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на подробен уебсайт за държавна помощ (като се предостави съответният интернет адрес). В този случай, моля, посочете дали това е национален или регионален уебсайт</w:t>
      </w:r>
      <w:r w:rsidR="00080844" w:rsidRPr="009354B1">
        <w:rPr>
          <w:rStyle w:val="FootnoteReference"/>
          <w:noProof/>
        </w:rPr>
        <w:footnoteReference w:id="153"/>
      </w:r>
      <w:r w:rsidR="00080844" w:rsidRPr="009354B1">
        <w:rPr>
          <w:noProof/>
        </w:rPr>
        <w:t xml:space="preserve"> и дали е осигурен лесен достъп до информацията, регистрирана на уебсайта за помощта (т.е. на широката общественост трябва да бъде разрешен достъп до уебсайта без ограничения)</w:t>
      </w:r>
      <w:r w:rsidR="00080844" w:rsidRPr="009354B1">
        <w:rPr>
          <w:rStyle w:val="FootnoteReference"/>
          <w:noProof/>
        </w:rPr>
        <w:footnoteReference w:id="154"/>
      </w:r>
      <w:r w:rsidR="00080844" w:rsidRPr="009354B1">
        <w:rPr>
          <w:noProof/>
        </w:rPr>
        <w:t>.</w:t>
      </w:r>
    </w:p>
    <w:p w14:paraId="2BD441F9" w14:textId="77777777" w:rsidR="00080844" w:rsidRPr="009354B1" w:rsidRDefault="00080844" w:rsidP="00080844">
      <w:pPr>
        <w:pStyle w:val="Text2"/>
        <w:tabs>
          <w:tab w:val="left" w:leader="dot" w:pos="9072"/>
        </w:tabs>
        <w:ind w:left="709"/>
        <w:rPr>
          <w:noProof/>
        </w:rPr>
      </w:pPr>
      <w:r w:rsidRPr="009354B1">
        <w:rPr>
          <w:noProof/>
        </w:rPr>
        <w:tab/>
      </w:r>
    </w:p>
    <w:p w14:paraId="08F3CA39" w14:textId="77777777" w:rsidR="00080844" w:rsidRPr="009354B1" w:rsidRDefault="00080844" w:rsidP="00080844">
      <w:pPr>
        <w:pStyle w:val="Point1"/>
        <w:rPr>
          <w:noProof/>
        </w:rPr>
      </w:pPr>
      <w:r>
        <w:rPr>
          <w:noProof/>
        </w:rPr>
        <w:lastRenderedPageBreak/>
        <w:t>б)</w:t>
      </w:r>
      <w:r>
        <w:rPr>
          <w:noProof/>
        </w:rPr>
        <w:tab/>
      </w:r>
      <w:r w:rsidRPr="009354B1">
        <w:rPr>
          <w:noProof/>
        </w:rPr>
        <w:t>Моля, потвърдете, че информацията по точка 10.1 ще бъде на разположение в продължение на най-малко 10 години от датата, на която е отпусната помощта, ще бъде публикувана във вид на електронна таблица в отворен формат, който позволява данните да бъдат ефективно търсени, извличани, изтегляни и лесно публикувани в интернет (например във формат CSV или XML).</w:t>
      </w:r>
    </w:p>
    <w:p w14:paraId="0BA19B3E" w14:textId="77777777" w:rsidR="00080844" w:rsidRPr="009354B1" w:rsidRDefault="00555FBF" w:rsidP="00080844">
      <w:pPr>
        <w:pStyle w:val="Text2"/>
        <w:ind w:left="1407" w:firstLine="11"/>
        <w:rPr>
          <w:noProof/>
        </w:rPr>
      </w:pPr>
      <w:sdt>
        <w:sdtPr>
          <w:rPr>
            <w:noProof/>
          </w:rPr>
          <w:id w:val="-491252977"/>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t xml:space="preserve"> </w:t>
      </w:r>
      <w:sdt>
        <w:sdtPr>
          <w:rPr>
            <w:noProof/>
          </w:rPr>
          <w:id w:val="223802792"/>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p>
    <w:p w14:paraId="51CD4548" w14:textId="77777777" w:rsidR="00080844" w:rsidRPr="009354B1" w:rsidRDefault="00080844" w:rsidP="00080844">
      <w:pPr>
        <w:pStyle w:val="Point1"/>
        <w:rPr>
          <w:noProof/>
        </w:rPr>
      </w:pPr>
      <w:r>
        <w:rPr>
          <w:noProof/>
        </w:rPr>
        <w:t>в)</w:t>
      </w:r>
      <w:r>
        <w:rPr>
          <w:noProof/>
        </w:rPr>
        <w:tab/>
      </w:r>
      <w:r w:rsidRPr="009354B1">
        <w:rPr>
          <w:noProof/>
        </w:rPr>
        <w:t>Моля, потвърдете, че за помощ, която е неправомерна, но впоследствие е счетена за съвместима, съответната информация се публикува на уебсайт за държавна помощ (като се посочи съответният интернет адрес) в срок от 6 месеца от датата на решението на Комисията, с което помощта се обявява за съвместима</w:t>
      </w:r>
      <w:r w:rsidRPr="009354B1">
        <w:rPr>
          <w:rStyle w:val="FootnoteReference"/>
          <w:noProof/>
        </w:rPr>
        <w:footnoteReference w:id="155"/>
      </w:r>
      <w:r w:rsidRPr="009354B1">
        <w:rPr>
          <w:noProof/>
        </w:rPr>
        <w:t>.</w:t>
      </w:r>
    </w:p>
    <w:p w14:paraId="4AE7B7FE" w14:textId="77777777" w:rsidR="00080844" w:rsidRPr="009354B1" w:rsidRDefault="00555FBF" w:rsidP="00080844">
      <w:pPr>
        <w:pStyle w:val="Text2"/>
        <w:ind w:left="1407" w:firstLine="11"/>
        <w:rPr>
          <w:noProof/>
        </w:rPr>
      </w:pPr>
      <w:sdt>
        <w:sdtPr>
          <w:rPr>
            <w:noProof/>
          </w:rPr>
          <w:id w:val="1518120447"/>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Да</w:t>
      </w:r>
      <w:r w:rsidR="00080844" w:rsidRPr="009354B1">
        <w:rPr>
          <w:noProof/>
        </w:rPr>
        <w:tab/>
      </w:r>
      <w:r w:rsidR="00080844" w:rsidRPr="009354B1">
        <w:rPr>
          <w:noProof/>
        </w:rPr>
        <w:tab/>
      </w:r>
      <w:sdt>
        <w:sdtPr>
          <w:rPr>
            <w:noProof/>
          </w:rPr>
          <w:id w:val="1696572789"/>
          <w14:checkbox>
            <w14:checked w14:val="0"/>
            <w14:checkedState w14:val="2612" w14:font="MS Gothic"/>
            <w14:uncheckedState w14:val="2610" w14:font="MS Gothic"/>
          </w14:checkbox>
        </w:sdtPr>
        <w:sdtEndPr/>
        <w:sdtContent>
          <w:r w:rsidR="00080844" w:rsidRPr="009354B1">
            <w:rPr>
              <w:rFonts w:ascii="MS Gothic" w:eastAsia="MS Gothic" w:hAnsi="MS Gothic" w:hint="eastAsia"/>
              <w:noProof/>
              <w:lang w:bidi="si-LK"/>
            </w:rPr>
            <w:t>☐</w:t>
          </w:r>
        </w:sdtContent>
      </w:sdt>
      <w:r w:rsidR="00080844" w:rsidRPr="009354B1">
        <w:rPr>
          <w:noProof/>
        </w:rPr>
        <w:t xml:space="preserve"> Не</w:t>
      </w:r>
    </w:p>
    <w:p w14:paraId="368A6723" w14:textId="77777777" w:rsidR="00080844" w:rsidRPr="009354B1" w:rsidRDefault="00080844" w:rsidP="00080844">
      <w:pPr>
        <w:pStyle w:val="ManualNumPar2"/>
        <w:rPr>
          <w:noProof/>
        </w:rPr>
      </w:pPr>
      <w:r w:rsidRPr="00754C25">
        <w:rPr>
          <w:noProof/>
        </w:rPr>
        <w:t>10.2.</w:t>
      </w:r>
      <w:r w:rsidRPr="00754C25">
        <w:rPr>
          <w:noProof/>
        </w:rPr>
        <w:tab/>
      </w:r>
      <w:r w:rsidRPr="009354B1">
        <w:rPr>
          <w:noProof/>
          <w:u w:val="single"/>
        </w:rPr>
        <w:t>Докладване</w:t>
      </w:r>
      <w:r w:rsidRPr="009354B1">
        <w:rPr>
          <w:noProof/>
        </w:rPr>
        <w:t>. Моля, потвърдете, че органите на Вашата държава ще представят на Комисията i) годишни доклади за всяка мярка, одобрена съгласно Насоките за широколентовите мрежи, и ii) доклад на всеки две години, съдържащ основна информация относно мярката за помощ, одобрена съгласно Насоките за широколентовите мрежи, в съответствие с приложение III към същите насоки</w:t>
      </w:r>
      <w:r w:rsidRPr="009354B1">
        <w:rPr>
          <w:rStyle w:val="FootnoteReference"/>
          <w:noProof/>
        </w:rPr>
        <w:footnoteReference w:id="156"/>
      </w:r>
      <w:r w:rsidRPr="009354B1">
        <w:rPr>
          <w:noProof/>
        </w:rPr>
        <w:t>.</w:t>
      </w:r>
    </w:p>
    <w:p w14:paraId="76A377B6" w14:textId="77777777" w:rsidR="00080844" w:rsidRPr="009354B1" w:rsidRDefault="00080844" w:rsidP="00080844">
      <w:pPr>
        <w:pStyle w:val="Text2"/>
        <w:tabs>
          <w:tab w:val="left" w:leader="dot" w:pos="9072"/>
        </w:tabs>
        <w:ind w:left="709"/>
        <w:rPr>
          <w:noProof/>
        </w:rPr>
      </w:pPr>
      <w:r w:rsidRPr="009354B1">
        <w:rPr>
          <w:noProof/>
        </w:rPr>
        <w:tab/>
      </w:r>
    </w:p>
    <w:p w14:paraId="783484B0" w14:textId="77777777" w:rsidR="00080844" w:rsidRPr="009354B1" w:rsidRDefault="00080844" w:rsidP="00080844">
      <w:pPr>
        <w:pStyle w:val="ManualNumPar2"/>
        <w:rPr>
          <w:noProof/>
        </w:rPr>
      </w:pPr>
      <w:r w:rsidRPr="00754C25">
        <w:rPr>
          <w:noProof/>
        </w:rPr>
        <w:t>10.3.</w:t>
      </w:r>
      <w:r w:rsidRPr="00754C25">
        <w:rPr>
          <w:noProof/>
        </w:rPr>
        <w:tab/>
      </w:r>
      <w:r w:rsidRPr="009354B1">
        <w:rPr>
          <w:noProof/>
          <w:u w:val="single"/>
        </w:rPr>
        <w:t>Мониторинг</w:t>
      </w:r>
      <w:r w:rsidRPr="009354B1">
        <w:rPr>
          <w:noProof/>
        </w:rPr>
        <w:t>. Моля, потвърдете, че органите на Вашата държава ще водят и съхраняват в продължение на 10 години от датата на предоставяне на помощта подробна документация за всички мерки за помощ, която съдържа цялата необходима информация, за да се установи, че са изпълнени всички условия за съвместимост, определени в Насоките за широколентовите мрежи, и че те се ангажират да я предоставят на Комисията при поискване</w:t>
      </w:r>
      <w:r w:rsidRPr="009354B1">
        <w:rPr>
          <w:rStyle w:val="FootnoteReference"/>
          <w:noProof/>
        </w:rPr>
        <w:footnoteReference w:id="157"/>
      </w:r>
      <w:r w:rsidRPr="009354B1">
        <w:rPr>
          <w:noProof/>
        </w:rPr>
        <w:t>.</w:t>
      </w:r>
    </w:p>
    <w:p w14:paraId="11D352A5" w14:textId="77777777" w:rsidR="00080844" w:rsidRPr="009354B1" w:rsidRDefault="00080844" w:rsidP="00080844">
      <w:pPr>
        <w:pStyle w:val="Text2"/>
        <w:tabs>
          <w:tab w:val="left" w:leader="dot" w:pos="9072"/>
        </w:tabs>
        <w:ind w:left="709"/>
        <w:rPr>
          <w:noProof/>
        </w:rPr>
      </w:pPr>
      <w:r w:rsidRPr="009354B1">
        <w:rPr>
          <w:noProof/>
        </w:rPr>
        <w:tab/>
      </w:r>
    </w:p>
    <w:p w14:paraId="73163D69" w14:textId="77777777" w:rsidR="00080844" w:rsidRPr="009354B1" w:rsidRDefault="00080844" w:rsidP="00080844">
      <w:pPr>
        <w:pStyle w:val="ManualNumPar1"/>
        <w:rPr>
          <w:bCs/>
          <w:noProof/>
        </w:rPr>
      </w:pPr>
      <w:r w:rsidRPr="00754C25">
        <w:rPr>
          <w:noProof/>
        </w:rPr>
        <w:t>11.</w:t>
      </w:r>
      <w:r w:rsidRPr="00754C25">
        <w:rPr>
          <w:noProof/>
        </w:rPr>
        <w:tab/>
      </w:r>
      <w:r w:rsidRPr="009354B1">
        <w:rPr>
          <w:noProof/>
        </w:rPr>
        <w:t>Неблагоприятни последствия за конкуренцията и търговията</w:t>
      </w:r>
    </w:p>
    <w:p w14:paraId="373ECB33" w14:textId="77777777" w:rsidR="00080844" w:rsidRPr="009354B1" w:rsidRDefault="00080844" w:rsidP="00080844">
      <w:pPr>
        <w:pStyle w:val="ManualNumPar2"/>
        <w:rPr>
          <w:noProof/>
        </w:rPr>
      </w:pPr>
      <w:r w:rsidRPr="00754C25">
        <w:rPr>
          <w:noProof/>
        </w:rPr>
        <w:t>11.1.</w:t>
      </w:r>
      <w:r w:rsidRPr="00754C25">
        <w:rPr>
          <w:noProof/>
        </w:rPr>
        <w:tab/>
      </w:r>
      <w:r w:rsidRPr="009354B1">
        <w:rPr>
          <w:noProof/>
        </w:rPr>
        <w:t>Моля, обяснете какви потенциални неблагоприятни последствия за конкуренцията и търговията може да породи мярката за помощ (например възможност да доведе до изтласкването от пазара на частни инвестиции</w:t>
      </w:r>
      <w:r w:rsidRPr="009354B1">
        <w:rPr>
          <w:rStyle w:val="FootnoteReference"/>
          <w:rFonts w:eastAsiaTheme="majorEastAsia"/>
          <w:noProof/>
        </w:rPr>
        <w:footnoteReference w:id="158"/>
      </w:r>
      <w:r w:rsidRPr="009354B1">
        <w:rPr>
          <w:noProof/>
        </w:rPr>
        <w:t xml:space="preserve"> или укрепване на господстващо положение) и какви елементи в структурата на мярката биха могли да сведат тези рискове</w:t>
      </w:r>
      <w:r w:rsidRPr="009354B1">
        <w:rPr>
          <w:rStyle w:val="FootnoteReference"/>
          <w:rFonts w:eastAsiaTheme="majorEastAsia"/>
          <w:noProof/>
        </w:rPr>
        <w:footnoteReference w:id="159"/>
      </w:r>
      <w:r w:rsidRPr="009354B1">
        <w:rPr>
          <w:noProof/>
        </w:rPr>
        <w:t xml:space="preserve"> до минимум.</w:t>
      </w:r>
    </w:p>
    <w:p w14:paraId="7F062649" w14:textId="77777777" w:rsidR="00080844" w:rsidRPr="009354B1" w:rsidRDefault="00080844" w:rsidP="00080844">
      <w:pPr>
        <w:pStyle w:val="Text2"/>
        <w:tabs>
          <w:tab w:val="left" w:leader="dot" w:pos="9072"/>
        </w:tabs>
        <w:ind w:left="709"/>
        <w:rPr>
          <w:noProof/>
        </w:rPr>
      </w:pPr>
      <w:r w:rsidRPr="009354B1">
        <w:rPr>
          <w:noProof/>
        </w:rPr>
        <w:tab/>
      </w:r>
    </w:p>
    <w:sectPr w:rsidR="00080844" w:rsidRPr="009354B1" w:rsidSect="00080844">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ECBBE" w14:textId="77777777" w:rsidR="00080844" w:rsidRDefault="00080844" w:rsidP="00080844">
      <w:pPr>
        <w:spacing w:before="0" w:after="0"/>
      </w:pPr>
      <w:r>
        <w:separator/>
      </w:r>
    </w:p>
  </w:endnote>
  <w:endnote w:type="continuationSeparator" w:id="0">
    <w:p w14:paraId="2C774467" w14:textId="77777777" w:rsidR="00080844" w:rsidRDefault="00080844" w:rsidP="0008084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41590" w14:textId="77777777" w:rsidR="005058D0" w:rsidRDefault="005058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334B2" w14:textId="77777777" w:rsidR="005058D0" w:rsidRPr="004016BE" w:rsidRDefault="005058D0" w:rsidP="004016B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31738" w14:textId="77777777" w:rsidR="005058D0" w:rsidRDefault="005058D0" w:rsidP="008761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84E12" w14:textId="77777777" w:rsidR="00080844" w:rsidRDefault="00080844" w:rsidP="00080844">
      <w:pPr>
        <w:spacing w:before="0" w:after="0"/>
      </w:pPr>
      <w:r>
        <w:separator/>
      </w:r>
    </w:p>
  </w:footnote>
  <w:footnote w:type="continuationSeparator" w:id="0">
    <w:p w14:paraId="21E978B7" w14:textId="77777777" w:rsidR="00080844" w:rsidRDefault="00080844" w:rsidP="00080844">
      <w:pPr>
        <w:spacing w:before="0" w:after="0"/>
      </w:pPr>
      <w:r>
        <w:continuationSeparator/>
      </w:r>
    </w:p>
  </w:footnote>
  <w:footnote w:id="1">
    <w:p w14:paraId="1F73BB82" w14:textId="77777777" w:rsidR="00080844" w:rsidRPr="00AE7F8E" w:rsidRDefault="00080844" w:rsidP="00080844">
      <w:pPr>
        <w:pStyle w:val="FootnoteText"/>
        <w:rPr>
          <w:i/>
        </w:rPr>
      </w:pPr>
      <w:r>
        <w:rPr>
          <w:rStyle w:val="FootnoteReference"/>
        </w:rPr>
        <w:footnoteRef/>
      </w:r>
      <w:r>
        <w:tab/>
        <w:t>Насоки за държавна помощ за широколентови мрежи (ОВ C 36, 31.1.2023 г., стр. 1).</w:t>
      </w:r>
    </w:p>
  </w:footnote>
  <w:footnote w:id="2">
    <w:p w14:paraId="35ED1FBA" w14:textId="77777777" w:rsidR="00080844" w:rsidRPr="00AE7F8E" w:rsidRDefault="00080844" w:rsidP="00080844">
      <w:pPr>
        <w:pStyle w:val="FootnoteText"/>
      </w:pPr>
      <w:r>
        <w:rPr>
          <w:rStyle w:val="FootnoteReference"/>
        </w:rPr>
        <w:footnoteRef/>
      </w:r>
      <w:r>
        <w:tab/>
        <w:t>В съответствие с определението в точка 19, буква а). Вж. също точка 19, буква б).</w:t>
      </w:r>
    </w:p>
  </w:footnote>
  <w:footnote w:id="3">
    <w:p w14:paraId="64E6F092" w14:textId="77777777" w:rsidR="00080844" w:rsidRPr="00AE7F8E" w:rsidRDefault="00080844" w:rsidP="00080844">
      <w:pPr>
        <w:pStyle w:val="FootnoteText"/>
      </w:pPr>
      <w:r>
        <w:rPr>
          <w:rStyle w:val="FootnoteReference"/>
        </w:rPr>
        <w:footnoteRef/>
      </w:r>
      <w:r>
        <w:tab/>
        <w:t>В съответствие с определението в точка 19, буква в), точка 19, буква г) и точка 21.</w:t>
      </w:r>
    </w:p>
  </w:footnote>
  <w:footnote w:id="4">
    <w:p w14:paraId="0AA7EE41" w14:textId="77777777" w:rsidR="00080844" w:rsidRPr="00AE7F8E" w:rsidRDefault="00080844" w:rsidP="00080844">
      <w:pPr>
        <w:pStyle w:val="FootnoteText"/>
      </w:pPr>
      <w:r>
        <w:rPr>
          <w:rStyle w:val="FootnoteReference"/>
        </w:rPr>
        <w:footnoteRef/>
      </w:r>
      <w:r>
        <w:tab/>
        <w:t>В съответствие с определението в точка 100.</w:t>
      </w:r>
    </w:p>
  </w:footnote>
  <w:footnote w:id="5">
    <w:p w14:paraId="676BE597" w14:textId="77777777" w:rsidR="00080844" w:rsidRPr="00AE7F8E" w:rsidRDefault="00080844" w:rsidP="00080844">
      <w:pPr>
        <w:pStyle w:val="FootnoteText"/>
      </w:pPr>
      <w:r>
        <w:rPr>
          <w:rStyle w:val="FootnoteReference"/>
        </w:rPr>
        <w:footnoteRef/>
      </w:r>
      <w:r>
        <w:tab/>
        <w:t>В съответствие с определението в точка 101.</w:t>
      </w:r>
    </w:p>
  </w:footnote>
  <w:footnote w:id="6">
    <w:p w14:paraId="3153B19D" w14:textId="77777777" w:rsidR="00080844" w:rsidRPr="00AE7F8E" w:rsidRDefault="00080844" w:rsidP="00080844">
      <w:pPr>
        <w:pStyle w:val="FootnoteText"/>
      </w:pPr>
      <w:r>
        <w:rPr>
          <w:rStyle w:val="FootnoteReference"/>
        </w:rPr>
        <w:footnoteRef/>
      </w:r>
      <w:r>
        <w:tab/>
        <w:t>В съответствие с определението в точка 103.</w:t>
      </w:r>
    </w:p>
  </w:footnote>
  <w:footnote w:id="7">
    <w:p w14:paraId="72D1B31E" w14:textId="77777777" w:rsidR="00080844" w:rsidRPr="00AE7F8E" w:rsidRDefault="00080844" w:rsidP="00080844">
      <w:pPr>
        <w:pStyle w:val="FootnoteText"/>
      </w:pPr>
      <w:r>
        <w:rPr>
          <w:rStyle w:val="FootnoteReference"/>
        </w:rPr>
        <w:footnoteRef/>
      </w:r>
      <w:r>
        <w:tab/>
        <w:t>В съответствие с определението в точка 107.</w:t>
      </w:r>
    </w:p>
  </w:footnote>
  <w:footnote w:id="8">
    <w:p w14:paraId="71D172FE" w14:textId="77777777" w:rsidR="00080844" w:rsidRPr="00AE7F8E" w:rsidRDefault="00080844" w:rsidP="00080844">
      <w:pPr>
        <w:pStyle w:val="FootnoteText"/>
      </w:pPr>
      <w:r>
        <w:rPr>
          <w:rStyle w:val="FootnoteReference"/>
        </w:rPr>
        <w:footnoteRef/>
      </w:r>
      <w:r>
        <w:tab/>
        <w:t>В съответствие с определението в точка 19, буква д) и точки 22, 23 и 24.</w:t>
      </w:r>
    </w:p>
  </w:footnote>
  <w:footnote w:id="9">
    <w:p w14:paraId="0B356619" w14:textId="77777777" w:rsidR="00080844" w:rsidRPr="00AE7F8E" w:rsidRDefault="00080844" w:rsidP="00080844">
      <w:pPr>
        <w:pStyle w:val="FootnoteText"/>
      </w:pPr>
      <w:r>
        <w:rPr>
          <w:rStyle w:val="FootnoteReference"/>
        </w:rPr>
        <w:footnoteRef/>
      </w:r>
      <w:r>
        <w:tab/>
        <w:t>В съответствие с определението в точка 19, буква е) и точка 25.</w:t>
      </w:r>
    </w:p>
  </w:footnote>
  <w:footnote w:id="10">
    <w:p w14:paraId="1A9A8F3F" w14:textId="77777777" w:rsidR="00080844" w:rsidRPr="00AE7F8E" w:rsidRDefault="00080844" w:rsidP="00080844">
      <w:pPr>
        <w:pStyle w:val="FootnoteText"/>
      </w:pPr>
      <w:r>
        <w:rPr>
          <w:rStyle w:val="FootnoteReference"/>
        </w:rPr>
        <w:footnoteRef/>
      </w:r>
      <w:r>
        <w:tab/>
        <w:t>Вж. точка 75.</w:t>
      </w:r>
    </w:p>
  </w:footnote>
  <w:footnote w:id="11">
    <w:p w14:paraId="36762646" w14:textId="77777777" w:rsidR="00080844" w:rsidRPr="00AE7F8E" w:rsidRDefault="00080844" w:rsidP="00080844">
      <w:pPr>
        <w:pStyle w:val="FootnoteText"/>
      </w:pPr>
      <w:r>
        <w:rPr>
          <w:rStyle w:val="FootnoteReference"/>
        </w:rPr>
        <w:footnoteRef/>
      </w:r>
      <w:r>
        <w:tab/>
        <w:t>Например в Решение (ЕС) 2022/2481 на Европейския парламент и на Съвета от 14 декември 2022 г. за създаване на политическа програма „Цифрово десетилетие“ до 2030 г. (ОВ L 323, 19.12.2022 г., стр. 4). Вж. Насоките за широколентовите мрежи, точки 2—6, 8, 10 и 171.</w:t>
      </w:r>
    </w:p>
  </w:footnote>
  <w:footnote w:id="12">
    <w:p w14:paraId="6DA722B8" w14:textId="77777777" w:rsidR="00080844" w:rsidRPr="00AE7F8E" w:rsidRDefault="00080844" w:rsidP="00080844">
      <w:pPr>
        <w:pStyle w:val="FootnoteText"/>
        <w:rPr>
          <w:i/>
          <w:iCs/>
        </w:rPr>
      </w:pPr>
      <w:r>
        <w:rPr>
          <w:rStyle w:val="FootnoteReference"/>
        </w:rPr>
        <w:footnoteRef/>
      </w:r>
      <w:r>
        <w:tab/>
        <w:t>Точка 19, букви й) и к). Вж. също последното изречение от точка 20.</w:t>
      </w:r>
    </w:p>
  </w:footnote>
  <w:footnote w:id="13">
    <w:p w14:paraId="3FEBDE23" w14:textId="77777777" w:rsidR="00080844" w:rsidRPr="00AE7F8E" w:rsidRDefault="00080844" w:rsidP="00080844">
      <w:pPr>
        <w:pStyle w:val="FootnoteText"/>
      </w:pPr>
      <w:r>
        <w:rPr>
          <w:rStyle w:val="FootnoteReference"/>
        </w:rPr>
        <w:footnoteRef/>
      </w:r>
      <w:r>
        <w:tab/>
        <w:t>Точка 19, буква м). Вж. също точка 80.</w:t>
      </w:r>
    </w:p>
  </w:footnote>
  <w:footnote w:id="14">
    <w:p w14:paraId="56B5B0C4" w14:textId="77777777" w:rsidR="00080844" w:rsidRPr="00844742" w:rsidRDefault="00080844" w:rsidP="00080844">
      <w:pPr>
        <w:pStyle w:val="FootnoteText"/>
      </w:pPr>
      <w:r>
        <w:rPr>
          <w:rStyle w:val="FootnoteReference"/>
        </w:rPr>
        <w:footnoteRef/>
      </w:r>
      <w:r>
        <w:tab/>
        <w:t>Приложение IV, точка 1.</w:t>
      </w:r>
    </w:p>
  </w:footnote>
  <w:footnote w:id="15">
    <w:p w14:paraId="134B370F" w14:textId="77777777" w:rsidR="00080844" w:rsidRPr="00844742" w:rsidRDefault="00080844" w:rsidP="00080844">
      <w:pPr>
        <w:pStyle w:val="FootnoteText"/>
      </w:pPr>
      <w:r>
        <w:rPr>
          <w:rStyle w:val="FootnoteReference"/>
        </w:rPr>
        <w:footnoteRef/>
      </w:r>
      <w:r>
        <w:tab/>
        <w:t>Приложение IV, точка 2.</w:t>
      </w:r>
    </w:p>
  </w:footnote>
  <w:footnote w:id="16">
    <w:p w14:paraId="478BE47C" w14:textId="77777777" w:rsidR="00080844" w:rsidRPr="00844742" w:rsidRDefault="00080844" w:rsidP="00080844">
      <w:pPr>
        <w:pStyle w:val="FootnoteText"/>
      </w:pPr>
      <w:r>
        <w:rPr>
          <w:rStyle w:val="FootnoteReference"/>
        </w:rPr>
        <w:footnoteRef/>
      </w:r>
      <w:r>
        <w:tab/>
        <w:t>Приложение IV, точка 3.</w:t>
      </w:r>
    </w:p>
  </w:footnote>
  <w:footnote w:id="17">
    <w:p w14:paraId="5CC93F10" w14:textId="77777777" w:rsidR="00080844" w:rsidRPr="00844742" w:rsidRDefault="00080844" w:rsidP="00080844">
      <w:pPr>
        <w:pStyle w:val="FootnoteText"/>
      </w:pPr>
      <w:r>
        <w:rPr>
          <w:rStyle w:val="FootnoteReference"/>
        </w:rPr>
        <w:footnoteRef/>
      </w:r>
      <w:r>
        <w:tab/>
        <w:t>Приложение IV, точка 4.</w:t>
      </w:r>
    </w:p>
  </w:footnote>
  <w:footnote w:id="18">
    <w:p w14:paraId="2F8536BC" w14:textId="77777777" w:rsidR="00080844" w:rsidRPr="009D70E1" w:rsidRDefault="00080844" w:rsidP="00080844">
      <w:pPr>
        <w:pStyle w:val="FootnoteText"/>
      </w:pPr>
      <w:r>
        <w:rPr>
          <w:rStyle w:val="FootnoteReference"/>
        </w:rPr>
        <w:footnoteRef/>
      </w:r>
      <w:r>
        <w:tab/>
        <w:t>Точки 35 и 36.</w:t>
      </w:r>
    </w:p>
  </w:footnote>
  <w:footnote w:id="19">
    <w:p w14:paraId="24918FAF" w14:textId="77777777" w:rsidR="00080844" w:rsidRPr="009D70E1" w:rsidRDefault="00080844" w:rsidP="00080844">
      <w:pPr>
        <w:pStyle w:val="FootnoteText"/>
      </w:pPr>
      <w:r>
        <w:rPr>
          <w:rStyle w:val="FootnoteReference"/>
        </w:rPr>
        <w:footnoteRef/>
      </w:r>
      <w:r>
        <w:tab/>
        <w:t>Точка 41.</w:t>
      </w:r>
    </w:p>
  </w:footnote>
  <w:footnote w:id="20">
    <w:p w14:paraId="7F41E7B0" w14:textId="77777777" w:rsidR="00080844" w:rsidRPr="009D70E1" w:rsidRDefault="00080844" w:rsidP="00080844">
      <w:pPr>
        <w:pStyle w:val="FootnoteText"/>
      </w:pPr>
      <w:r>
        <w:rPr>
          <w:rStyle w:val="FootnoteReference"/>
        </w:rPr>
        <w:footnoteRef/>
      </w:r>
      <w:r>
        <w:tab/>
        <w:t>Точка 19, буква р) и точка 50.</w:t>
      </w:r>
    </w:p>
  </w:footnote>
  <w:footnote w:id="21">
    <w:p w14:paraId="1E625735" w14:textId="77777777" w:rsidR="00080844" w:rsidRPr="009D70E1" w:rsidRDefault="00080844" w:rsidP="00080844">
      <w:pPr>
        <w:pStyle w:val="FootnoteText"/>
      </w:pPr>
      <w:r>
        <w:rPr>
          <w:rStyle w:val="FootnoteReference"/>
        </w:rPr>
        <w:footnoteRef/>
      </w:r>
      <w:r>
        <w:tab/>
        <w:t>Точка 172.</w:t>
      </w:r>
    </w:p>
  </w:footnote>
  <w:footnote w:id="22">
    <w:p w14:paraId="3DB840EE" w14:textId="77777777" w:rsidR="00080844" w:rsidRPr="006057EE" w:rsidRDefault="00080844" w:rsidP="00080844">
      <w:pPr>
        <w:pStyle w:val="FootnoteText"/>
      </w:pPr>
      <w:r>
        <w:rPr>
          <w:rStyle w:val="FootnoteReference"/>
        </w:rPr>
        <w:footnoteRef/>
      </w:r>
      <w:r>
        <w:tab/>
        <w:t>Точка 171.</w:t>
      </w:r>
    </w:p>
  </w:footnote>
  <w:footnote w:id="23">
    <w:p w14:paraId="609FB889" w14:textId="77777777" w:rsidR="00080844" w:rsidRPr="006057EE" w:rsidRDefault="00080844" w:rsidP="00080844">
      <w:pPr>
        <w:pStyle w:val="FootnoteText"/>
      </w:pPr>
      <w:r>
        <w:rPr>
          <w:rStyle w:val="FootnoteReference"/>
        </w:rPr>
        <w:footnoteRef/>
      </w:r>
      <w:r>
        <w:tab/>
        <w:t>Точки 42 и 43.</w:t>
      </w:r>
    </w:p>
  </w:footnote>
  <w:footnote w:id="24">
    <w:p w14:paraId="6A7743F2" w14:textId="77777777" w:rsidR="00080844" w:rsidRPr="006057EE" w:rsidRDefault="00080844" w:rsidP="00080844">
      <w:pPr>
        <w:pStyle w:val="FootnoteText"/>
      </w:pPr>
      <w:r>
        <w:rPr>
          <w:rStyle w:val="FootnoteReference"/>
        </w:rPr>
        <w:footnoteRef/>
      </w:r>
      <w:r>
        <w:tab/>
        <w:t>Точка 70.</w:t>
      </w:r>
    </w:p>
  </w:footnote>
  <w:footnote w:id="25">
    <w:p w14:paraId="7C76957E" w14:textId="77777777" w:rsidR="00080844" w:rsidRPr="00AE7F8E" w:rsidRDefault="00080844" w:rsidP="00080844">
      <w:pPr>
        <w:pStyle w:val="FootnoteText"/>
      </w:pPr>
      <w:r>
        <w:rPr>
          <w:rStyle w:val="FootnoteReference"/>
        </w:rPr>
        <w:footnoteRef/>
      </w:r>
      <w:r>
        <w:tab/>
        <w:t>Точка 53 и бележка под линия 48.</w:t>
      </w:r>
    </w:p>
  </w:footnote>
  <w:footnote w:id="26">
    <w:p w14:paraId="6C520944" w14:textId="77777777" w:rsidR="00080844" w:rsidRPr="00AE7F8E" w:rsidRDefault="00080844" w:rsidP="00080844">
      <w:pPr>
        <w:pStyle w:val="FootnoteText"/>
      </w:pPr>
      <w:r>
        <w:rPr>
          <w:rStyle w:val="FootnoteReference"/>
        </w:rPr>
        <w:footnoteRef/>
      </w:r>
      <w:r>
        <w:tab/>
        <w:t>Точка 72.</w:t>
      </w:r>
    </w:p>
  </w:footnote>
  <w:footnote w:id="27">
    <w:p w14:paraId="223A77B5" w14:textId="77777777" w:rsidR="00080844" w:rsidRPr="00AE7F8E" w:rsidRDefault="00080844" w:rsidP="00080844">
      <w:pPr>
        <w:pStyle w:val="FootnoteText"/>
      </w:pPr>
      <w:r>
        <w:rPr>
          <w:rStyle w:val="FootnoteReference"/>
        </w:rPr>
        <w:footnoteRef/>
      </w:r>
      <w:r>
        <w:tab/>
        <w:t>Точка 73, буква а) и бележка под линия 62.</w:t>
      </w:r>
    </w:p>
  </w:footnote>
  <w:footnote w:id="28">
    <w:p w14:paraId="380F13ED" w14:textId="77777777" w:rsidR="00080844" w:rsidRPr="00AE7F8E" w:rsidRDefault="00080844" w:rsidP="00080844">
      <w:pPr>
        <w:pStyle w:val="FootnoteText"/>
      </w:pPr>
      <w:r>
        <w:rPr>
          <w:rStyle w:val="FootnoteReference"/>
        </w:rPr>
        <w:footnoteRef/>
      </w:r>
      <w:r>
        <w:tab/>
        <w:t>Точка 55.</w:t>
      </w:r>
    </w:p>
  </w:footnote>
  <w:footnote w:id="29">
    <w:p w14:paraId="357C3547" w14:textId="77777777" w:rsidR="00080844" w:rsidRPr="00AE7F8E" w:rsidRDefault="00080844" w:rsidP="00080844">
      <w:pPr>
        <w:pStyle w:val="FootnoteText"/>
      </w:pPr>
      <w:r>
        <w:rPr>
          <w:rStyle w:val="FootnoteReference"/>
        </w:rPr>
        <w:footnoteRef/>
      </w:r>
      <w:r>
        <w:tab/>
        <w:t>Точка 85.</w:t>
      </w:r>
    </w:p>
  </w:footnote>
  <w:footnote w:id="30">
    <w:p w14:paraId="7914B7E3" w14:textId="77777777" w:rsidR="00080844" w:rsidRPr="00AE7F8E" w:rsidRDefault="00080844" w:rsidP="00080844">
      <w:pPr>
        <w:pStyle w:val="FootnoteText"/>
      </w:pPr>
      <w:r>
        <w:rPr>
          <w:rStyle w:val="FootnoteReference"/>
        </w:rPr>
        <w:footnoteRef/>
      </w:r>
      <w:r>
        <w:tab/>
        <w:t>Точка 87. Вж. също точка 86.</w:t>
      </w:r>
    </w:p>
  </w:footnote>
  <w:footnote w:id="31">
    <w:p w14:paraId="2ADF6A2A" w14:textId="77777777" w:rsidR="00080844" w:rsidRPr="00AE7F8E" w:rsidRDefault="00080844" w:rsidP="00080844">
      <w:pPr>
        <w:pStyle w:val="FootnoteText"/>
      </w:pPr>
      <w:r>
        <w:rPr>
          <w:rStyle w:val="FootnoteReference"/>
        </w:rPr>
        <w:footnoteRef/>
      </w:r>
      <w:r>
        <w:tab/>
        <w:t>Точка 88.</w:t>
      </w:r>
    </w:p>
  </w:footnote>
  <w:footnote w:id="32">
    <w:p w14:paraId="57F899E9" w14:textId="77777777" w:rsidR="00080844" w:rsidRPr="00AE7F8E" w:rsidRDefault="00080844" w:rsidP="00080844">
      <w:pPr>
        <w:pStyle w:val="FootnoteText"/>
      </w:pPr>
      <w:r>
        <w:rPr>
          <w:rStyle w:val="FootnoteReference"/>
        </w:rPr>
        <w:footnoteRef/>
      </w:r>
      <w:r>
        <w:tab/>
        <w:t>Точки 88 и 92.</w:t>
      </w:r>
    </w:p>
  </w:footnote>
  <w:footnote w:id="33">
    <w:p w14:paraId="77355283" w14:textId="77777777" w:rsidR="00080844" w:rsidRPr="00AE7F8E" w:rsidRDefault="00080844" w:rsidP="00080844">
      <w:pPr>
        <w:pStyle w:val="FootnoteText"/>
      </w:pPr>
      <w:r>
        <w:rPr>
          <w:rStyle w:val="FootnoteReference"/>
        </w:rPr>
        <w:footnoteRef/>
      </w:r>
      <w:r>
        <w:tab/>
        <w:t>Точка 91.</w:t>
      </w:r>
    </w:p>
  </w:footnote>
  <w:footnote w:id="34">
    <w:p w14:paraId="53AB67BF" w14:textId="77777777" w:rsidR="00080844" w:rsidRPr="00AE7F8E" w:rsidRDefault="00080844" w:rsidP="00080844">
      <w:pPr>
        <w:pStyle w:val="FootnoteText"/>
      </w:pPr>
      <w:r>
        <w:rPr>
          <w:rStyle w:val="FootnoteReference"/>
        </w:rPr>
        <w:footnoteRef/>
      </w:r>
      <w:r>
        <w:tab/>
        <w:t>Точка 73, буква б).</w:t>
      </w:r>
    </w:p>
  </w:footnote>
  <w:footnote w:id="35">
    <w:p w14:paraId="71B7E379" w14:textId="77777777" w:rsidR="00080844" w:rsidRPr="00AE7F8E" w:rsidRDefault="00080844" w:rsidP="00080844">
      <w:pPr>
        <w:pStyle w:val="FootnoteText"/>
      </w:pPr>
      <w:r>
        <w:rPr>
          <w:rStyle w:val="FootnoteReference"/>
        </w:rPr>
        <w:footnoteRef/>
      </w:r>
      <w:r>
        <w:tab/>
        <w:t>За определението на „помещения, обхванати от мрежата“ вж. точка 19, буква л).</w:t>
      </w:r>
    </w:p>
  </w:footnote>
  <w:footnote w:id="36">
    <w:p w14:paraId="369E9809" w14:textId="77777777" w:rsidR="00080844" w:rsidRPr="00844742" w:rsidRDefault="00080844" w:rsidP="00080844">
      <w:pPr>
        <w:pStyle w:val="FootnoteText"/>
      </w:pPr>
      <w:r>
        <w:rPr>
          <w:rStyle w:val="FootnoteReference"/>
        </w:rPr>
        <w:footnoteRef/>
      </w:r>
      <w:r>
        <w:tab/>
        <w:t>Точки 56 и 57.</w:t>
      </w:r>
    </w:p>
  </w:footnote>
  <w:footnote w:id="37">
    <w:p w14:paraId="7D3B6D81" w14:textId="77777777" w:rsidR="00080844" w:rsidRPr="00844742" w:rsidRDefault="00080844" w:rsidP="00080844">
      <w:pPr>
        <w:pStyle w:val="FootnoteText"/>
      </w:pPr>
      <w:r>
        <w:rPr>
          <w:rStyle w:val="FootnoteReference"/>
        </w:rPr>
        <w:footnoteRef/>
      </w:r>
      <w:r>
        <w:tab/>
        <w:t>Точка 74.</w:t>
      </w:r>
    </w:p>
  </w:footnote>
  <w:footnote w:id="38">
    <w:p w14:paraId="6BE4DEB4" w14:textId="77777777" w:rsidR="00080844" w:rsidRPr="00844742" w:rsidRDefault="00080844" w:rsidP="00080844">
      <w:pPr>
        <w:pStyle w:val="FootnoteText"/>
      </w:pPr>
      <w:r>
        <w:rPr>
          <w:rStyle w:val="FootnoteReference"/>
        </w:rPr>
        <w:footnoteRef/>
      </w:r>
      <w:r>
        <w:tab/>
        <w:t>Точка 76.</w:t>
      </w:r>
    </w:p>
  </w:footnote>
  <w:footnote w:id="39">
    <w:p w14:paraId="46408E82" w14:textId="77777777" w:rsidR="00080844" w:rsidRPr="00844742" w:rsidRDefault="00080844" w:rsidP="00080844">
      <w:pPr>
        <w:pStyle w:val="FootnoteText"/>
      </w:pPr>
      <w:r>
        <w:rPr>
          <w:rStyle w:val="FootnoteReference"/>
        </w:rPr>
        <w:footnoteRef/>
      </w:r>
      <w:r>
        <w:tab/>
        <w:t>Точка 58.</w:t>
      </w:r>
    </w:p>
  </w:footnote>
  <w:footnote w:id="40">
    <w:p w14:paraId="35A7F974" w14:textId="77777777" w:rsidR="00080844" w:rsidRPr="00844742" w:rsidRDefault="00080844" w:rsidP="00080844">
      <w:pPr>
        <w:pStyle w:val="FootnoteText"/>
      </w:pPr>
      <w:r>
        <w:rPr>
          <w:rStyle w:val="FootnoteReference"/>
        </w:rPr>
        <w:footnoteRef/>
      </w:r>
      <w:r>
        <w:tab/>
        <w:t>Точка 59, буква а).</w:t>
      </w:r>
    </w:p>
  </w:footnote>
  <w:footnote w:id="41">
    <w:p w14:paraId="0819A405" w14:textId="77777777" w:rsidR="00080844" w:rsidRPr="00844742" w:rsidRDefault="00080844" w:rsidP="00080844">
      <w:pPr>
        <w:pStyle w:val="FootnoteText"/>
      </w:pPr>
      <w:r>
        <w:rPr>
          <w:rStyle w:val="FootnoteReference"/>
        </w:rPr>
        <w:footnoteRef/>
      </w:r>
      <w:r>
        <w:tab/>
        <w:t>Точка 59, буква б).</w:t>
      </w:r>
    </w:p>
  </w:footnote>
  <w:footnote w:id="42">
    <w:p w14:paraId="5AB6153A" w14:textId="77777777" w:rsidR="00080844" w:rsidRPr="00844742" w:rsidRDefault="00080844" w:rsidP="00080844">
      <w:pPr>
        <w:pStyle w:val="FootnoteText"/>
      </w:pPr>
      <w:r>
        <w:rPr>
          <w:rStyle w:val="FootnoteReference"/>
        </w:rPr>
        <w:footnoteRef/>
      </w:r>
      <w:r>
        <w:tab/>
        <w:t>Точка 59, буква б).</w:t>
      </w:r>
    </w:p>
  </w:footnote>
  <w:footnote w:id="43">
    <w:p w14:paraId="165941DE" w14:textId="77777777" w:rsidR="00080844" w:rsidRPr="005A2D93" w:rsidRDefault="00080844" w:rsidP="00080844">
      <w:pPr>
        <w:pStyle w:val="FootnoteText"/>
      </w:pPr>
      <w:r>
        <w:rPr>
          <w:rStyle w:val="FootnoteReference"/>
        </w:rPr>
        <w:footnoteRef/>
      </w:r>
      <w:r>
        <w:tab/>
        <w:t>Точка 59, буква в).</w:t>
      </w:r>
    </w:p>
  </w:footnote>
  <w:footnote w:id="44">
    <w:p w14:paraId="7940956C" w14:textId="77777777" w:rsidR="00080844" w:rsidRPr="00AE7F8E" w:rsidRDefault="00080844" w:rsidP="00080844">
      <w:pPr>
        <w:pStyle w:val="FootnoteText"/>
      </w:pPr>
      <w:r>
        <w:rPr>
          <w:rStyle w:val="FootnoteReference"/>
        </w:rPr>
        <w:footnoteRef/>
      </w:r>
      <w:r>
        <w:tab/>
        <w:t xml:space="preserve">Точка 82. </w:t>
      </w:r>
    </w:p>
  </w:footnote>
  <w:footnote w:id="45">
    <w:p w14:paraId="3DB13DC8" w14:textId="77777777" w:rsidR="00080844" w:rsidRPr="00AE7F8E" w:rsidRDefault="00080844" w:rsidP="00080844">
      <w:pPr>
        <w:pStyle w:val="FootnoteText"/>
      </w:pPr>
      <w:r>
        <w:rPr>
          <w:rStyle w:val="FootnoteReference"/>
        </w:rPr>
        <w:footnoteRef/>
      </w:r>
      <w:r>
        <w:tab/>
        <w:t>Точки 78, 79 и 81. Вж. също бележка под линия 64.</w:t>
      </w:r>
    </w:p>
  </w:footnote>
  <w:footnote w:id="46">
    <w:p w14:paraId="539BEAB6" w14:textId="77777777" w:rsidR="00080844" w:rsidRPr="00AE7F8E" w:rsidRDefault="00080844" w:rsidP="00080844">
      <w:pPr>
        <w:pStyle w:val="FootnoteText"/>
      </w:pPr>
      <w:r>
        <w:rPr>
          <w:rStyle w:val="FootnoteReference"/>
        </w:rPr>
        <w:footnoteRef/>
      </w:r>
      <w:r>
        <w:tab/>
        <w:t>Точка 78.</w:t>
      </w:r>
    </w:p>
  </w:footnote>
  <w:footnote w:id="47">
    <w:p w14:paraId="1F8825C8" w14:textId="77777777" w:rsidR="00080844" w:rsidRPr="00AE7F8E" w:rsidRDefault="00080844" w:rsidP="00080844">
      <w:pPr>
        <w:pStyle w:val="FootnoteText"/>
      </w:pPr>
      <w:r>
        <w:rPr>
          <w:rStyle w:val="FootnoteReference"/>
        </w:rPr>
        <w:footnoteRef/>
      </w:r>
      <w:r>
        <w:tab/>
        <w:t>Точка 70.</w:t>
      </w:r>
    </w:p>
  </w:footnote>
  <w:footnote w:id="48">
    <w:p w14:paraId="451E1F15" w14:textId="77777777" w:rsidR="00080844" w:rsidRPr="00AE7F8E" w:rsidRDefault="00080844" w:rsidP="00080844">
      <w:pPr>
        <w:pStyle w:val="FootnoteText"/>
      </w:pPr>
      <w:r>
        <w:rPr>
          <w:rStyle w:val="FootnoteReference"/>
        </w:rPr>
        <w:footnoteRef/>
      </w:r>
      <w:r>
        <w:tab/>
        <w:t>Точки 60, 61 и 64.</w:t>
      </w:r>
    </w:p>
  </w:footnote>
  <w:footnote w:id="49">
    <w:p w14:paraId="2F9B2FAA" w14:textId="77777777" w:rsidR="00080844" w:rsidRPr="00AE7F8E" w:rsidRDefault="00080844" w:rsidP="00080844">
      <w:pPr>
        <w:pStyle w:val="FootnoteText"/>
      </w:pPr>
      <w:r>
        <w:rPr>
          <w:rStyle w:val="FootnoteReference"/>
        </w:rPr>
        <w:footnoteRef/>
      </w:r>
      <w:r>
        <w:tab/>
        <w:t>Точка 65.</w:t>
      </w:r>
    </w:p>
  </w:footnote>
  <w:footnote w:id="50">
    <w:p w14:paraId="6F8047B9" w14:textId="77777777" w:rsidR="00080844" w:rsidRPr="00AE7F8E" w:rsidRDefault="00080844" w:rsidP="00080844">
      <w:pPr>
        <w:pStyle w:val="FootnoteText"/>
      </w:pPr>
      <w:r>
        <w:rPr>
          <w:rStyle w:val="FootnoteReference"/>
        </w:rPr>
        <w:footnoteRef/>
      </w:r>
      <w:r>
        <w:tab/>
        <w:t>Точка 62.</w:t>
      </w:r>
    </w:p>
  </w:footnote>
  <w:footnote w:id="51">
    <w:p w14:paraId="274C828A" w14:textId="77777777" w:rsidR="00080844" w:rsidRPr="00AE7F8E" w:rsidRDefault="00080844" w:rsidP="00080844">
      <w:pPr>
        <w:pStyle w:val="FootnoteText"/>
      </w:pPr>
      <w:r>
        <w:rPr>
          <w:rStyle w:val="FootnoteReference"/>
        </w:rPr>
        <w:footnoteRef/>
      </w:r>
      <w:r>
        <w:tab/>
        <w:t>Точка 63. Вж. също точка 66.</w:t>
      </w:r>
    </w:p>
  </w:footnote>
  <w:footnote w:id="52">
    <w:p w14:paraId="3D38A533" w14:textId="77777777" w:rsidR="00080844" w:rsidRPr="00AE7F8E" w:rsidRDefault="00080844" w:rsidP="00080844">
      <w:pPr>
        <w:pStyle w:val="FootnoteText"/>
      </w:pPr>
      <w:r>
        <w:rPr>
          <w:rStyle w:val="FootnoteReference"/>
        </w:rPr>
        <w:footnoteRef/>
      </w:r>
      <w:r>
        <w:tab/>
        <w:t>Точка 72.</w:t>
      </w:r>
    </w:p>
  </w:footnote>
  <w:footnote w:id="53">
    <w:p w14:paraId="412670CA" w14:textId="77777777" w:rsidR="00080844" w:rsidRPr="00AE7F8E" w:rsidRDefault="00080844" w:rsidP="00080844">
      <w:pPr>
        <w:pStyle w:val="FootnoteText"/>
      </w:pPr>
      <w:r>
        <w:rPr>
          <w:rStyle w:val="FootnoteReference"/>
        </w:rPr>
        <w:footnoteRef/>
      </w:r>
      <w:r>
        <w:tab/>
        <w:t>Точка 73, буква а) и бележка под линия 62.</w:t>
      </w:r>
    </w:p>
  </w:footnote>
  <w:footnote w:id="54">
    <w:p w14:paraId="7AC1D85C" w14:textId="77777777" w:rsidR="00080844" w:rsidRPr="00AE7F8E" w:rsidRDefault="00080844" w:rsidP="00080844">
      <w:pPr>
        <w:pStyle w:val="FootnoteText"/>
      </w:pPr>
      <w:r>
        <w:rPr>
          <w:rStyle w:val="FootnoteReference"/>
        </w:rPr>
        <w:footnoteRef/>
      </w:r>
      <w:r>
        <w:tab/>
        <w:t>Точка 85.</w:t>
      </w:r>
    </w:p>
  </w:footnote>
  <w:footnote w:id="55">
    <w:p w14:paraId="79963F99" w14:textId="77777777" w:rsidR="00080844" w:rsidRPr="00AE7F8E" w:rsidRDefault="00080844" w:rsidP="00080844">
      <w:pPr>
        <w:pStyle w:val="FootnoteText"/>
      </w:pPr>
      <w:r>
        <w:rPr>
          <w:rStyle w:val="FootnoteReference"/>
        </w:rPr>
        <w:footnoteRef/>
      </w:r>
      <w:r>
        <w:tab/>
        <w:t>Точка 87. Вж. също точка 86.</w:t>
      </w:r>
    </w:p>
  </w:footnote>
  <w:footnote w:id="56">
    <w:p w14:paraId="1412CC4B" w14:textId="77777777" w:rsidR="00080844" w:rsidRPr="00AE7F8E" w:rsidRDefault="00080844" w:rsidP="00080844">
      <w:pPr>
        <w:pStyle w:val="FootnoteText"/>
      </w:pPr>
      <w:r>
        <w:rPr>
          <w:rStyle w:val="FootnoteReference"/>
        </w:rPr>
        <w:footnoteRef/>
      </w:r>
      <w:r>
        <w:tab/>
        <w:t>Точка 88.</w:t>
      </w:r>
    </w:p>
  </w:footnote>
  <w:footnote w:id="57">
    <w:p w14:paraId="30340887" w14:textId="77777777" w:rsidR="00080844" w:rsidRPr="00AE7F8E" w:rsidRDefault="00080844" w:rsidP="00080844">
      <w:pPr>
        <w:pStyle w:val="FootnoteText"/>
      </w:pPr>
      <w:r>
        <w:rPr>
          <w:rStyle w:val="FootnoteReference"/>
        </w:rPr>
        <w:footnoteRef/>
      </w:r>
      <w:r>
        <w:tab/>
        <w:t>Точки 88 и 92.</w:t>
      </w:r>
    </w:p>
  </w:footnote>
  <w:footnote w:id="58">
    <w:p w14:paraId="5737EE1F" w14:textId="77777777" w:rsidR="00080844" w:rsidRPr="00AE7F8E" w:rsidRDefault="00080844" w:rsidP="00080844">
      <w:pPr>
        <w:pStyle w:val="FootnoteText"/>
      </w:pPr>
      <w:r>
        <w:rPr>
          <w:rStyle w:val="FootnoteReference"/>
        </w:rPr>
        <w:footnoteRef/>
      </w:r>
      <w:r>
        <w:tab/>
        <w:t>Точка 91.</w:t>
      </w:r>
    </w:p>
  </w:footnote>
  <w:footnote w:id="59">
    <w:p w14:paraId="17B6F541" w14:textId="77777777" w:rsidR="00080844" w:rsidRPr="00AE7F8E" w:rsidRDefault="00080844" w:rsidP="00080844">
      <w:pPr>
        <w:pStyle w:val="FootnoteText"/>
      </w:pPr>
      <w:r>
        <w:rPr>
          <w:rStyle w:val="FootnoteReference"/>
        </w:rPr>
        <w:footnoteRef/>
      </w:r>
      <w:r>
        <w:tab/>
        <w:t>Точка 73, буква б). Вж. също бележка под линия 63.</w:t>
      </w:r>
    </w:p>
  </w:footnote>
  <w:footnote w:id="60">
    <w:p w14:paraId="60EB77DB" w14:textId="77777777" w:rsidR="00080844" w:rsidRPr="00AE7F8E" w:rsidRDefault="00080844" w:rsidP="00080844">
      <w:pPr>
        <w:pStyle w:val="FootnoteText"/>
      </w:pPr>
      <w:r>
        <w:rPr>
          <w:rStyle w:val="FootnoteReference"/>
        </w:rPr>
        <w:footnoteRef/>
      </w:r>
      <w:r>
        <w:tab/>
        <w:t>Точка 74.</w:t>
      </w:r>
    </w:p>
  </w:footnote>
  <w:footnote w:id="61">
    <w:p w14:paraId="44620412" w14:textId="77777777" w:rsidR="00080844" w:rsidRPr="00AE7F8E" w:rsidRDefault="00080844" w:rsidP="00080844">
      <w:pPr>
        <w:pStyle w:val="FootnoteText"/>
      </w:pPr>
      <w:r>
        <w:rPr>
          <w:rStyle w:val="FootnoteReference"/>
        </w:rPr>
        <w:footnoteRef/>
      </w:r>
      <w:r>
        <w:tab/>
        <w:t>Точка 76.</w:t>
      </w:r>
    </w:p>
  </w:footnote>
  <w:footnote w:id="62">
    <w:p w14:paraId="7F42F583" w14:textId="77777777" w:rsidR="00080844" w:rsidRPr="00AE7F8E" w:rsidRDefault="00080844" w:rsidP="00080844">
      <w:pPr>
        <w:pStyle w:val="FootnoteText"/>
      </w:pPr>
      <w:r>
        <w:rPr>
          <w:rStyle w:val="FootnoteReference"/>
        </w:rPr>
        <w:footnoteRef/>
      </w:r>
      <w:r>
        <w:tab/>
        <w:t>В тази връзка вж. точка 82 и бележка под линия 66.</w:t>
      </w:r>
    </w:p>
  </w:footnote>
  <w:footnote w:id="63">
    <w:p w14:paraId="46D18DAA" w14:textId="77777777" w:rsidR="00080844" w:rsidRPr="00AE7F8E" w:rsidRDefault="00080844" w:rsidP="00080844">
      <w:pPr>
        <w:pStyle w:val="FootnoteText"/>
      </w:pPr>
      <w:r>
        <w:rPr>
          <w:rStyle w:val="FootnoteReference"/>
        </w:rPr>
        <w:footnoteRef/>
      </w:r>
      <w:r>
        <w:tab/>
        <w:t>Точки 78, 79 и 81. Вж. също бележка под линия 64.</w:t>
      </w:r>
    </w:p>
  </w:footnote>
  <w:footnote w:id="64">
    <w:p w14:paraId="70347BF6" w14:textId="77777777" w:rsidR="00080844" w:rsidRPr="00844742" w:rsidRDefault="00080844" w:rsidP="00080844">
      <w:pPr>
        <w:pStyle w:val="FootnoteText"/>
      </w:pPr>
      <w:r>
        <w:rPr>
          <w:rStyle w:val="FootnoteReference"/>
        </w:rPr>
        <w:footnoteRef/>
      </w:r>
      <w:r>
        <w:tab/>
        <w:t>Точка 78.</w:t>
      </w:r>
    </w:p>
  </w:footnote>
  <w:footnote w:id="65">
    <w:p w14:paraId="288477F7" w14:textId="77777777" w:rsidR="00080844" w:rsidRPr="00844742" w:rsidRDefault="00080844" w:rsidP="00080844">
      <w:pPr>
        <w:pStyle w:val="FootnoteText"/>
      </w:pPr>
      <w:r>
        <w:rPr>
          <w:rStyle w:val="FootnoteReference"/>
        </w:rPr>
        <w:footnoteRef/>
      </w:r>
      <w:r>
        <w:tab/>
        <w:t>Точка 68.</w:t>
      </w:r>
    </w:p>
  </w:footnote>
  <w:footnote w:id="66">
    <w:p w14:paraId="7CFB1246" w14:textId="77777777" w:rsidR="00080844" w:rsidRPr="00844742" w:rsidRDefault="00080844" w:rsidP="00080844">
      <w:pPr>
        <w:pStyle w:val="FootnoteText"/>
      </w:pPr>
      <w:r>
        <w:rPr>
          <w:rStyle w:val="FootnoteReference"/>
        </w:rPr>
        <w:footnoteRef/>
      </w:r>
      <w:r>
        <w:tab/>
        <w:t>Точка 68.</w:t>
      </w:r>
    </w:p>
  </w:footnote>
  <w:footnote w:id="67">
    <w:p w14:paraId="46F8F593" w14:textId="77777777" w:rsidR="00080844" w:rsidRPr="00844742" w:rsidRDefault="00080844" w:rsidP="00080844">
      <w:pPr>
        <w:pStyle w:val="FootnoteText"/>
      </w:pPr>
      <w:r>
        <w:rPr>
          <w:rStyle w:val="FootnoteReference"/>
        </w:rPr>
        <w:footnoteRef/>
      </w:r>
      <w:r>
        <w:tab/>
        <w:t>Точка 69.</w:t>
      </w:r>
    </w:p>
  </w:footnote>
  <w:footnote w:id="68">
    <w:p w14:paraId="57F1E2D7" w14:textId="77777777" w:rsidR="00080844" w:rsidRPr="00844742" w:rsidRDefault="00080844" w:rsidP="00080844">
      <w:pPr>
        <w:pStyle w:val="FootnoteText"/>
      </w:pPr>
      <w:r>
        <w:rPr>
          <w:rStyle w:val="FootnoteReference"/>
        </w:rPr>
        <w:footnoteRef/>
      </w:r>
      <w:r>
        <w:tab/>
        <w:t>Точка 72.</w:t>
      </w:r>
    </w:p>
  </w:footnote>
  <w:footnote w:id="69">
    <w:p w14:paraId="75983528" w14:textId="77777777" w:rsidR="00080844" w:rsidRPr="00AE7F8E" w:rsidRDefault="00080844" w:rsidP="00080844">
      <w:pPr>
        <w:pStyle w:val="FootnoteText"/>
      </w:pPr>
      <w:r>
        <w:rPr>
          <w:rStyle w:val="FootnoteReference"/>
        </w:rPr>
        <w:footnoteRef/>
      </w:r>
      <w:r>
        <w:tab/>
        <w:t>Точка 85.</w:t>
      </w:r>
    </w:p>
  </w:footnote>
  <w:footnote w:id="70">
    <w:p w14:paraId="6B3C44AD" w14:textId="77777777" w:rsidR="00080844" w:rsidRPr="00AE7F8E" w:rsidRDefault="00080844" w:rsidP="00080844">
      <w:pPr>
        <w:pStyle w:val="FootnoteText"/>
      </w:pPr>
      <w:r>
        <w:rPr>
          <w:rStyle w:val="FootnoteReference"/>
        </w:rPr>
        <w:footnoteRef/>
      </w:r>
      <w:r>
        <w:tab/>
        <w:t>Точка 87. Вж. също точка 86.</w:t>
      </w:r>
    </w:p>
  </w:footnote>
  <w:footnote w:id="71">
    <w:p w14:paraId="02239883" w14:textId="77777777" w:rsidR="00080844" w:rsidRPr="00AE7F8E" w:rsidRDefault="00080844" w:rsidP="00080844">
      <w:pPr>
        <w:pStyle w:val="FootnoteText"/>
      </w:pPr>
      <w:r>
        <w:rPr>
          <w:rStyle w:val="FootnoteReference"/>
        </w:rPr>
        <w:footnoteRef/>
      </w:r>
      <w:r>
        <w:tab/>
        <w:t>Точка 88.</w:t>
      </w:r>
    </w:p>
  </w:footnote>
  <w:footnote w:id="72">
    <w:p w14:paraId="2A9E9037" w14:textId="77777777" w:rsidR="00080844" w:rsidRPr="00AE7F8E" w:rsidRDefault="00080844" w:rsidP="00080844">
      <w:pPr>
        <w:pStyle w:val="FootnoteText"/>
      </w:pPr>
      <w:r>
        <w:rPr>
          <w:rStyle w:val="FootnoteReference"/>
        </w:rPr>
        <w:footnoteRef/>
      </w:r>
      <w:r>
        <w:tab/>
        <w:t>Точки 88 и 92.</w:t>
      </w:r>
    </w:p>
  </w:footnote>
  <w:footnote w:id="73">
    <w:p w14:paraId="200F516C" w14:textId="77777777" w:rsidR="00080844" w:rsidRPr="00AE7F8E" w:rsidRDefault="00080844" w:rsidP="00080844">
      <w:pPr>
        <w:pStyle w:val="FootnoteText"/>
      </w:pPr>
      <w:r>
        <w:rPr>
          <w:rStyle w:val="FootnoteReference"/>
        </w:rPr>
        <w:footnoteRef/>
      </w:r>
      <w:r>
        <w:tab/>
        <w:t>Точка 91.</w:t>
      </w:r>
    </w:p>
  </w:footnote>
  <w:footnote w:id="74">
    <w:p w14:paraId="06B352A3" w14:textId="77777777" w:rsidR="00080844" w:rsidRPr="00AE7F8E" w:rsidRDefault="00080844" w:rsidP="00080844">
      <w:pPr>
        <w:pStyle w:val="FootnoteText"/>
      </w:pPr>
      <w:r>
        <w:rPr>
          <w:rStyle w:val="FootnoteReference"/>
        </w:rPr>
        <w:footnoteRef/>
      </w:r>
      <w:r>
        <w:tab/>
        <w:t>Точка 76.</w:t>
      </w:r>
    </w:p>
  </w:footnote>
  <w:footnote w:id="75">
    <w:p w14:paraId="2875E5BF" w14:textId="77777777" w:rsidR="00080844" w:rsidRPr="00AE7F8E" w:rsidRDefault="00080844" w:rsidP="00080844">
      <w:pPr>
        <w:pStyle w:val="FootnoteText"/>
      </w:pPr>
      <w:r>
        <w:rPr>
          <w:rStyle w:val="FootnoteReference"/>
        </w:rPr>
        <w:footnoteRef/>
      </w:r>
      <w:r>
        <w:tab/>
        <w:t>В тази връзка вж. точка 82 и бележка под линия 66.</w:t>
      </w:r>
    </w:p>
  </w:footnote>
  <w:footnote w:id="76">
    <w:p w14:paraId="4DFBA282" w14:textId="77777777" w:rsidR="00080844" w:rsidRPr="00AE7F8E" w:rsidRDefault="00080844" w:rsidP="00080844">
      <w:pPr>
        <w:pStyle w:val="FootnoteText"/>
      </w:pPr>
      <w:r>
        <w:rPr>
          <w:rStyle w:val="FootnoteReference"/>
        </w:rPr>
        <w:footnoteRef/>
      </w:r>
      <w:r>
        <w:tab/>
        <w:t>Точки 78, 79 и 81. Вж. също бележка под линия 64.</w:t>
      </w:r>
    </w:p>
  </w:footnote>
  <w:footnote w:id="77">
    <w:p w14:paraId="49963210" w14:textId="77777777" w:rsidR="00080844" w:rsidRPr="00AE7F8E" w:rsidRDefault="00080844" w:rsidP="00080844">
      <w:pPr>
        <w:pStyle w:val="FootnoteText"/>
      </w:pPr>
      <w:r>
        <w:rPr>
          <w:rStyle w:val="FootnoteReference"/>
        </w:rPr>
        <w:footnoteRef/>
      </w:r>
      <w:r>
        <w:tab/>
        <w:t>Точка 78.</w:t>
      </w:r>
    </w:p>
  </w:footnote>
  <w:footnote w:id="78">
    <w:p w14:paraId="220B6BAD" w14:textId="77777777" w:rsidR="00080844" w:rsidRPr="00AE7F8E" w:rsidRDefault="00080844" w:rsidP="00080844">
      <w:pPr>
        <w:pStyle w:val="FootnoteText"/>
      </w:pPr>
      <w:r>
        <w:rPr>
          <w:rStyle w:val="FootnoteReference"/>
        </w:rPr>
        <w:footnoteRef/>
      </w:r>
      <w:r>
        <w:tab/>
        <w:t>Точки 51, 95 и 96.</w:t>
      </w:r>
    </w:p>
  </w:footnote>
  <w:footnote w:id="79">
    <w:p w14:paraId="2B2E99D9" w14:textId="77777777" w:rsidR="00080844" w:rsidRPr="00AE7F8E" w:rsidRDefault="00080844" w:rsidP="00080844">
      <w:pPr>
        <w:pStyle w:val="FootnoteText"/>
      </w:pPr>
      <w:r>
        <w:rPr>
          <w:rStyle w:val="FootnoteReference"/>
        </w:rPr>
        <w:footnoteRef/>
      </w:r>
      <w:r>
        <w:tab/>
        <w:t>В съответствие с определението в точка 19, буква п). Вж. също точки 97—98 и бележка под линия 72.</w:t>
      </w:r>
    </w:p>
  </w:footnote>
  <w:footnote w:id="80">
    <w:p w14:paraId="35D0F70B" w14:textId="77777777" w:rsidR="00080844" w:rsidRPr="00AE7F8E" w:rsidRDefault="00080844" w:rsidP="00080844">
      <w:pPr>
        <w:pStyle w:val="FootnoteText"/>
      </w:pPr>
      <w:r>
        <w:rPr>
          <w:rStyle w:val="FootnoteReference"/>
        </w:rPr>
        <w:footnoteRef/>
      </w:r>
      <w:r>
        <w:tab/>
        <w:t>Точка 102. Вж. също бележка под линия 74.</w:t>
      </w:r>
    </w:p>
  </w:footnote>
  <w:footnote w:id="81">
    <w:p w14:paraId="2CA23957" w14:textId="77777777" w:rsidR="00080844" w:rsidRPr="00AE7F8E" w:rsidRDefault="00080844" w:rsidP="00080844">
      <w:pPr>
        <w:pStyle w:val="FootnoteText"/>
      </w:pPr>
      <w:r>
        <w:rPr>
          <w:rStyle w:val="FootnoteReference"/>
        </w:rPr>
        <w:footnoteRef/>
      </w:r>
      <w:r>
        <w:tab/>
        <w:t>Точка 104.</w:t>
      </w:r>
    </w:p>
  </w:footnote>
  <w:footnote w:id="82">
    <w:p w14:paraId="667E7800" w14:textId="77777777" w:rsidR="00080844" w:rsidRPr="00AE7F8E" w:rsidRDefault="00080844" w:rsidP="00080844">
      <w:pPr>
        <w:pStyle w:val="FootnoteText"/>
      </w:pPr>
      <w:r>
        <w:rPr>
          <w:rStyle w:val="FootnoteReference"/>
        </w:rPr>
        <w:footnoteRef/>
      </w:r>
      <w:r>
        <w:tab/>
        <w:t>Точка 105.</w:t>
      </w:r>
    </w:p>
  </w:footnote>
  <w:footnote w:id="83">
    <w:p w14:paraId="1CCE7716" w14:textId="77777777" w:rsidR="00080844" w:rsidRPr="00AE7F8E" w:rsidRDefault="00080844" w:rsidP="00080844">
      <w:pPr>
        <w:pStyle w:val="FootnoteText"/>
      </w:pPr>
      <w:r>
        <w:rPr>
          <w:rStyle w:val="FootnoteReference"/>
        </w:rPr>
        <w:footnoteRef/>
      </w:r>
      <w:r>
        <w:tab/>
        <w:t>В съответствие с определението в точка 19, буква н).</w:t>
      </w:r>
    </w:p>
  </w:footnote>
  <w:footnote w:id="84">
    <w:p w14:paraId="37BB4DBA" w14:textId="77777777" w:rsidR="00080844" w:rsidRPr="00AE7F8E" w:rsidRDefault="00080844" w:rsidP="00080844">
      <w:pPr>
        <w:pStyle w:val="FootnoteText"/>
      </w:pPr>
      <w:r>
        <w:rPr>
          <w:rStyle w:val="FootnoteReference"/>
        </w:rPr>
        <w:footnoteRef/>
      </w:r>
      <w:r>
        <w:tab/>
        <w:t>Точка 108.</w:t>
      </w:r>
    </w:p>
  </w:footnote>
  <w:footnote w:id="85">
    <w:p w14:paraId="27A19E08" w14:textId="77777777" w:rsidR="00080844" w:rsidRPr="00AE7F8E" w:rsidRDefault="00080844" w:rsidP="00080844">
      <w:pPr>
        <w:pStyle w:val="FootnoteText"/>
      </w:pPr>
      <w:r>
        <w:rPr>
          <w:rStyle w:val="FootnoteReference"/>
        </w:rPr>
        <w:footnoteRef/>
      </w:r>
      <w:r>
        <w:tab/>
        <w:t>Точка 109. Вж. и точки 110 и 111.</w:t>
      </w:r>
    </w:p>
  </w:footnote>
  <w:footnote w:id="86">
    <w:p w14:paraId="7E385AFD" w14:textId="77777777" w:rsidR="00080844" w:rsidRPr="00AE7F8E" w:rsidRDefault="00080844" w:rsidP="00080844">
      <w:pPr>
        <w:pStyle w:val="FootnoteText"/>
      </w:pPr>
      <w:r>
        <w:rPr>
          <w:rStyle w:val="FootnoteReference"/>
        </w:rPr>
        <w:footnoteRef/>
      </w:r>
      <w:r>
        <w:tab/>
        <w:t>Точка 112. Вж. и точки 113 и 114.</w:t>
      </w:r>
    </w:p>
  </w:footnote>
  <w:footnote w:id="87">
    <w:p w14:paraId="5307A40E" w14:textId="77777777" w:rsidR="00080844" w:rsidRPr="009D70E1" w:rsidRDefault="00080844" w:rsidP="00080844">
      <w:pPr>
        <w:pStyle w:val="FootnoteText"/>
      </w:pPr>
      <w:r>
        <w:rPr>
          <w:rStyle w:val="FootnoteReference"/>
        </w:rPr>
        <w:footnoteRef/>
      </w:r>
      <w:r>
        <w:tab/>
        <w:t>Точка 117.</w:t>
      </w:r>
    </w:p>
  </w:footnote>
  <w:footnote w:id="88">
    <w:p w14:paraId="672D8892" w14:textId="77777777" w:rsidR="00080844" w:rsidRPr="00844742" w:rsidRDefault="00080844" w:rsidP="00080844">
      <w:pPr>
        <w:pStyle w:val="FootnoteText"/>
      </w:pPr>
      <w:r>
        <w:rPr>
          <w:rStyle w:val="FootnoteReference"/>
        </w:rPr>
        <w:footnoteRef/>
      </w:r>
      <w:r>
        <w:tab/>
        <w:t>Точка 118.</w:t>
      </w:r>
    </w:p>
  </w:footnote>
  <w:footnote w:id="89">
    <w:p w14:paraId="58DD40EC" w14:textId="77777777" w:rsidR="00080844" w:rsidRPr="00844742" w:rsidRDefault="00080844" w:rsidP="00080844">
      <w:pPr>
        <w:pStyle w:val="FootnoteText"/>
      </w:pPr>
      <w:r>
        <w:rPr>
          <w:rStyle w:val="FootnoteReference"/>
        </w:rPr>
        <w:footnoteRef/>
      </w:r>
      <w:r>
        <w:tab/>
        <w:t>Точка 118.</w:t>
      </w:r>
    </w:p>
  </w:footnote>
  <w:footnote w:id="90">
    <w:p w14:paraId="3B108F8D" w14:textId="77777777" w:rsidR="00080844" w:rsidRPr="00844742" w:rsidRDefault="00080844" w:rsidP="00080844">
      <w:pPr>
        <w:pStyle w:val="FootnoteText"/>
      </w:pPr>
      <w:r>
        <w:rPr>
          <w:rStyle w:val="FootnoteReference"/>
        </w:rPr>
        <w:footnoteRef/>
      </w:r>
      <w:r>
        <w:tab/>
        <w:t>Точка 120.</w:t>
      </w:r>
    </w:p>
  </w:footnote>
  <w:footnote w:id="91">
    <w:p w14:paraId="055FEAB2" w14:textId="77777777" w:rsidR="00080844" w:rsidRPr="00844742" w:rsidRDefault="00080844" w:rsidP="00080844">
      <w:pPr>
        <w:pStyle w:val="FootnoteText"/>
      </w:pPr>
      <w:r>
        <w:rPr>
          <w:rStyle w:val="FootnoteReference"/>
        </w:rPr>
        <w:footnoteRef/>
      </w:r>
      <w:r>
        <w:tab/>
        <w:t>Точки 120 и 122.</w:t>
      </w:r>
    </w:p>
  </w:footnote>
  <w:footnote w:id="92">
    <w:p w14:paraId="4BBB534E" w14:textId="77777777" w:rsidR="00080844" w:rsidRPr="00844742" w:rsidRDefault="00080844" w:rsidP="00080844">
      <w:pPr>
        <w:pStyle w:val="FootnoteText"/>
      </w:pPr>
      <w:r>
        <w:rPr>
          <w:rStyle w:val="FootnoteReference"/>
        </w:rPr>
        <w:footnoteRef/>
      </w:r>
      <w:r>
        <w:tab/>
        <w:t>Точка 123.</w:t>
      </w:r>
    </w:p>
  </w:footnote>
  <w:footnote w:id="93">
    <w:p w14:paraId="6C77AA5B" w14:textId="77777777" w:rsidR="00080844" w:rsidRPr="00844742" w:rsidRDefault="00080844" w:rsidP="00080844">
      <w:pPr>
        <w:pStyle w:val="FootnoteText"/>
      </w:pPr>
      <w:r>
        <w:rPr>
          <w:rStyle w:val="FootnoteReference"/>
        </w:rPr>
        <w:footnoteRef/>
      </w:r>
      <w:r>
        <w:tab/>
        <w:t>Точка 124.</w:t>
      </w:r>
    </w:p>
  </w:footnote>
  <w:footnote w:id="94">
    <w:p w14:paraId="45CF48CA" w14:textId="77777777" w:rsidR="00080844" w:rsidRPr="00844742" w:rsidRDefault="00080844" w:rsidP="00080844">
      <w:pPr>
        <w:pStyle w:val="FootnoteText"/>
      </w:pPr>
      <w:r>
        <w:rPr>
          <w:rStyle w:val="FootnoteReference"/>
        </w:rPr>
        <w:footnoteRef/>
      </w:r>
      <w:r>
        <w:tab/>
        <w:t>Точка 125.</w:t>
      </w:r>
    </w:p>
  </w:footnote>
  <w:footnote w:id="95">
    <w:p w14:paraId="3C283E3B" w14:textId="77777777" w:rsidR="00080844" w:rsidRPr="00844742" w:rsidRDefault="00080844" w:rsidP="00080844">
      <w:pPr>
        <w:pStyle w:val="FootnoteText"/>
      </w:pPr>
      <w:r>
        <w:rPr>
          <w:rStyle w:val="FootnoteReference"/>
        </w:rPr>
        <w:footnoteRef/>
      </w:r>
      <w:r>
        <w:tab/>
        <w:t>Точка 127.</w:t>
      </w:r>
    </w:p>
  </w:footnote>
  <w:footnote w:id="96">
    <w:p w14:paraId="6EE836E5" w14:textId="77777777" w:rsidR="00080844" w:rsidRPr="00844742" w:rsidRDefault="00080844" w:rsidP="00080844">
      <w:pPr>
        <w:pStyle w:val="FootnoteText"/>
      </w:pPr>
      <w:r>
        <w:rPr>
          <w:rStyle w:val="FootnoteReference"/>
        </w:rPr>
        <w:footnoteRef/>
      </w:r>
      <w:r>
        <w:tab/>
        <w:t>Точка 127.</w:t>
      </w:r>
    </w:p>
  </w:footnote>
  <w:footnote w:id="97">
    <w:p w14:paraId="5D8EEABF" w14:textId="77777777" w:rsidR="00080844" w:rsidRPr="00844742" w:rsidRDefault="00080844" w:rsidP="00080844">
      <w:pPr>
        <w:pStyle w:val="FootnoteText"/>
      </w:pPr>
      <w:r>
        <w:rPr>
          <w:rStyle w:val="FootnoteReference"/>
        </w:rPr>
        <w:footnoteRef/>
      </w:r>
      <w:r>
        <w:tab/>
        <w:t>Точка 127.</w:t>
      </w:r>
    </w:p>
  </w:footnote>
  <w:footnote w:id="98">
    <w:p w14:paraId="4ED08F75" w14:textId="77777777" w:rsidR="00080844" w:rsidRPr="00844742" w:rsidRDefault="00080844" w:rsidP="00080844">
      <w:pPr>
        <w:pStyle w:val="FootnoteText"/>
      </w:pPr>
      <w:r>
        <w:rPr>
          <w:rStyle w:val="FootnoteReference"/>
        </w:rPr>
        <w:footnoteRef/>
      </w:r>
      <w:r>
        <w:tab/>
        <w:t>Точка 128.</w:t>
      </w:r>
    </w:p>
  </w:footnote>
  <w:footnote w:id="99">
    <w:p w14:paraId="321C4ED3" w14:textId="77777777" w:rsidR="00080844" w:rsidRPr="00844742" w:rsidRDefault="00080844" w:rsidP="00080844">
      <w:pPr>
        <w:pStyle w:val="FootnoteText"/>
      </w:pPr>
      <w:r>
        <w:rPr>
          <w:rStyle w:val="FootnoteReference"/>
        </w:rPr>
        <w:footnoteRef/>
      </w:r>
      <w:r>
        <w:tab/>
        <w:t>Точка 129.</w:t>
      </w:r>
    </w:p>
  </w:footnote>
  <w:footnote w:id="100">
    <w:p w14:paraId="0308CDE5" w14:textId="77777777" w:rsidR="00080844" w:rsidRPr="00844742" w:rsidRDefault="00080844" w:rsidP="00080844">
      <w:pPr>
        <w:pStyle w:val="FootnoteText"/>
      </w:pPr>
      <w:r>
        <w:rPr>
          <w:rStyle w:val="FootnoteReference"/>
        </w:rPr>
        <w:footnoteRef/>
      </w:r>
      <w:r>
        <w:tab/>
        <w:t>Точка 130.</w:t>
      </w:r>
    </w:p>
  </w:footnote>
  <w:footnote w:id="101">
    <w:p w14:paraId="03CF8A7C" w14:textId="77777777" w:rsidR="00080844" w:rsidRPr="00844742" w:rsidRDefault="00080844" w:rsidP="00080844">
      <w:pPr>
        <w:pStyle w:val="FootnoteText"/>
      </w:pPr>
      <w:r>
        <w:rPr>
          <w:rStyle w:val="FootnoteReference"/>
        </w:rPr>
        <w:footnoteRef/>
      </w:r>
      <w:r>
        <w:tab/>
        <w:t>Точка 131.</w:t>
      </w:r>
    </w:p>
  </w:footnote>
  <w:footnote w:id="102">
    <w:p w14:paraId="4C0064AE" w14:textId="77777777" w:rsidR="00080844" w:rsidRPr="00844742" w:rsidRDefault="00080844" w:rsidP="00080844">
      <w:pPr>
        <w:pStyle w:val="FootnoteText"/>
      </w:pPr>
      <w:r>
        <w:rPr>
          <w:rStyle w:val="FootnoteReference"/>
        </w:rPr>
        <w:footnoteRef/>
      </w:r>
      <w:r>
        <w:tab/>
        <w:t>Точка 132.</w:t>
      </w:r>
    </w:p>
  </w:footnote>
  <w:footnote w:id="103">
    <w:p w14:paraId="4623496F" w14:textId="77777777" w:rsidR="00080844" w:rsidRPr="00844742" w:rsidRDefault="00080844" w:rsidP="00080844">
      <w:pPr>
        <w:pStyle w:val="FootnoteText"/>
      </w:pPr>
      <w:r>
        <w:rPr>
          <w:rStyle w:val="FootnoteReference"/>
        </w:rPr>
        <w:footnoteRef/>
      </w:r>
      <w:r>
        <w:tab/>
        <w:t>Точка 133.</w:t>
      </w:r>
    </w:p>
  </w:footnote>
  <w:footnote w:id="104">
    <w:p w14:paraId="52C4F6E6" w14:textId="77777777" w:rsidR="00080844" w:rsidRPr="00844742" w:rsidRDefault="00080844" w:rsidP="00080844">
      <w:pPr>
        <w:pStyle w:val="FootnoteText"/>
      </w:pPr>
      <w:r>
        <w:rPr>
          <w:rStyle w:val="FootnoteReference"/>
        </w:rPr>
        <w:footnoteRef/>
      </w:r>
      <w:r>
        <w:tab/>
        <w:t>Точка 134.</w:t>
      </w:r>
    </w:p>
  </w:footnote>
  <w:footnote w:id="105">
    <w:p w14:paraId="6940ABA5" w14:textId="77777777" w:rsidR="00080844" w:rsidRPr="00844742" w:rsidRDefault="00080844" w:rsidP="00080844">
      <w:pPr>
        <w:pStyle w:val="FootnoteText"/>
      </w:pPr>
      <w:r>
        <w:rPr>
          <w:rStyle w:val="FootnoteReference"/>
        </w:rPr>
        <w:footnoteRef/>
      </w:r>
      <w:r>
        <w:tab/>
        <w:t>Точка 135.</w:t>
      </w:r>
    </w:p>
  </w:footnote>
  <w:footnote w:id="106">
    <w:p w14:paraId="7105CDD4" w14:textId="77777777" w:rsidR="00080844" w:rsidRPr="00844742" w:rsidRDefault="00080844" w:rsidP="00080844">
      <w:pPr>
        <w:pStyle w:val="FootnoteText"/>
      </w:pPr>
      <w:r>
        <w:rPr>
          <w:rStyle w:val="FootnoteReference"/>
        </w:rPr>
        <w:footnoteRef/>
      </w:r>
      <w:r>
        <w:tab/>
        <w:t xml:space="preserve">Точка 135. </w:t>
      </w:r>
    </w:p>
  </w:footnote>
  <w:footnote w:id="107">
    <w:p w14:paraId="06B625A5" w14:textId="77777777" w:rsidR="00080844" w:rsidRPr="00844742" w:rsidRDefault="00080844" w:rsidP="00080844">
      <w:pPr>
        <w:pStyle w:val="FootnoteText"/>
      </w:pPr>
      <w:r>
        <w:rPr>
          <w:rStyle w:val="FootnoteReference"/>
        </w:rPr>
        <w:footnoteRef/>
      </w:r>
      <w:r>
        <w:tab/>
        <w:t>Точка 137.</w:t>
      </w:r>
    </w:p>
  </w:footnote>
  <w:footnote w:id="108">
    <w:p w14:paraId="14CEE683" w14:textId="77777777" w:rsidR="00080844" w:rsidRPr="00844742" w:rsidRDefault="00080844" w:rsidP="00080844">
      <w:pPr>
        <w:pStyle w:val="FootnoteText"/>
      </w:pPr>
      <w:r>
        <w:rPr>
          <w:rStyle w:val="FootnoteReference"/>
        </w:rPr>
        <w:footnoteRef/>
      </w:r>
      <w:r>
        <w:tab/>
        <w:t>Точка 137.</w:t>
      </w:r>
    </w:p>
  </w:footnote>
  <w:footnote w:id="109">
    <w:p w14:paraId="606DF293" w14:textId="77777777" w:rsidR="00080844" w:rsidRPr="00844742" w:rsidRDefault="00080844" w:rsidP="00080844">
      <w:pPr>
        <w:pStyle w:val="FootnoteText"/>
      </w:pPr>
      <w:r>
        <w:rPr>
          <w:rStyle w:val="FootnoteReference"/>
        </w:rPr>
        <w:footnoteRef/>
      </w:r>
      <w:r>
        <w:tab/>
        <w:t>Точка 138.</w:t>
      </w:r>
    </w:p>
  </w:footnote>
  <w:footnote w:id="110">
    <w:p w14:paraId="74FFDA13" w14:textId="77777777" w:rsidR="00080844" w:rsidRPr="00844742" w:rsidRDefault="00080844" w:rsidP="00080844">
      <w:pPr>
        <w:pStyle w:val="FootnoteText"/>
      </w:pPr>
      <w:r>
        <w:rPr>
          <w:rStyle w:val="FootnoteReference"/>
        </w:rPr>
        <w:footnoteRef/>
      </w:r>
      <w:r>
        <w:tab/>
        <w:t>Точка 138, буква а).</w:t>
      </w:r>
    </w:p>
  </w:footnote>
  <w:footnote w:id="111">
    <w:p w14:paraId="165E0197" w14:textId="77777777" w:rsidR="00080844" w:rsidRPr="00844742" w:rsidRDefault="00080844" w:rsidP="00080844">
      <w:pPr>
        <w:pStyle w:val="FootnoteText"/>
      </w:pPr>
      <w:r>
        <w:rPr>
          <w:rStyle w:val="FootnoteReference"/>
        </w:rPr>
        <w:footnoteRef/>
      </w:r>
      <w:r>
        <w:tab/>
        <w:t>Точка 139.</w:t>
      </w:r>
    </w:p>
  </w:footnote>
  <w:footnote w:id="112">
    <w:p w14:paraId="2F6FCCE8" w14:textId="77777777" w:rsidR="00080844" w:rsidRPr="00844742" w:rsidRDefault="00080844" w:rsidP="00080844">
      <w:pPr>
        <w:pStyle w:val="FootnoteText"/>
      </w:pPr>
      <w:r>
        <w:rPr>
          <w:rStyle w:val="FootnoteReference"/>
        </w:rPr>
        <w:footnoteRef/>
      </w:r>
      <w:r>
        <w:tab/>
        <w:t>Точка 138, буква б).</w:t>
      </w:r>
    </w:p>
  </w:footnote>
  <w:footnote w:id="113">
    <w:p w14:paraId="6F14ABF5" w14:textId="77777777" w:rsidR="00080844" w:rsidRPr="00844742" w:rsidRDefault="00080844" w:rsidP="00080844">
      <w:pPr>
        <w:pStyle w:val="FootnoteText"/>
      </w:pPr>
      <w:r w:rsidRPr="00FB4EBD">
        <w:rPr>
          <w:rStyle w:val="FootnoteReference"/>
        </w:rPr>
        <w:footnoteRef/>
      </w:r>
      <w:r>
        <w:tab/>
        <w:t>Точка 138, буква б), подточка ii).</w:t>
      </w:r>
    </w:p>
  </w:footnote>
  <w:footnote w:id="114">
    <w:p w14:paraId="0715C161" w14:textId="77777777" w:rsidR="00080844" w:rsidRPr="00844742" w:rsidRDefault="00080844" w:rsidP="00080844">
      <w:pPr>
        <w:pStyle w:val="FootnoteText"/>
      </w:pPr>
      <w:r>
        <w:rPr>
          <w:rStyle w:val="FootnoteReference"/>
        </w:rPr>
        <w:footnoteRef/>
      </w:r>
      <w:r>
        <w:tab/>
        <w:t>Точка 140.</w:t>
      </w:r>
    </w:p>
  </w:footnote>
  <w:footnote w:id="115">
    <w:p w14:paraId="68A864F3" w14:textId="77777777" w:rsidR="00080844" w:rsidRPr="00844742" w:rsidRDefault="00080844" w:rsidP="00080844">
      <w:pPr>
        <w:pStyle w:val="FootnoteText"/>
      </w:pPr>
      <w:r>
        <w:rPr>
          <w:rStyle w:val="FootnoteReference"/>
        </w:rPr>
        <w:footnoteRef/>
      </w:r>
      <w:r>
        <w:tab/>
        <w:t>Точка 141.</w:t>
      </w:r>
    </w:p>
  </w:footnote>
  <w:footnote w:id="116">
    <w:p w14:paraId="1F35BFC1" w14:textId="77777777" w:rsidR="00080844" w:rsidRPr="005A2D93" w:rsidRDefault="00080844" w:rsidP="00080844">
      <w:pPr>
        <w:pStyle w:val="FootnoteText"/>
      </w:pPr>
      <w:r>
        <w:rPr>
          <w:rStyle w:val="FootnoteReference"/>
        </w:rPr>
        <w:footnoteRef/>
      </w:r>
      <w:r>
        <w:tab/>
        <w:t>Точка 142.</w:t>
      </w:r>
    </w:p>
  </w:footnote>
  <w:footnote w:id="117">
    <w:p w14:paraId="6C0A2428" w14:textId="77777777" w:rsidR="00080844" w:rsidRPr="005A2D93" w:rsidRDefault="00080844" w:rsidP="00080844">
      <w:pPr>
        <w:pStyle w:val="FootnoteText"/>
      </w:pPr>
      <w:r>
        <w:rPr>
          <w:rStyle w:val="FootnoteReference"/>
        </w:rPr>
        <w:footnoteRef/>
      </w:r>
      <w:r>
        <w:tab/>
        <w:t>Точка 143.</w:t>
      </w:r>
    </w:p>
  </w:footnote>
  <w:footnote w:id="118">
    <w:p w14:paraId="5C19F297" w14:textId="77777777" w:rsidR="00080844" w:rsidRPr="00AE7F8E" w:rsidRDefault="00080844" w:rsidP="00080844">
      <w:pPr>
        <w:pStyle w:val="FootnoteText"/>
      </w:pPr>
      <w:r>
        <w:rPr>
          <w:rStyle w:val="FootnoteReference"/>
        </w:rPr>
        <w:footnoteRef/>
      </w:r>
      <w:r>
        <w:tab/>
        <w:t>Точка 144. Вж. също бележка под линия 91.</w:t>
      </w:r>
    </w:p>
  </w:footnote>
  <w:footnote w:id="119">
    <w:p w14:paraId="6A7C5F99" w14:textId="77777777" w:rsidR="00080844" w:rsidRPr="00AE7F8E" w:rsidRDefault="00080844" w:rsidP="00080844">
      <w:pPr>
        <w:pStyle w:val="FootnoteText"/>
      </w:pPr>
      <w:r>
        <w:rPr>
          <w:rStyle w:val="FootnoteReference"/>
        </w:rPr>
        <w:footnoteRef/>
      </w:r>
      <w:r>
        <w:tab/>
        <w:t>Бележка под линия 97.</w:t>
      </w:r>
    </w:p>
  </w:footnote>
  <w:footnote w:id="120">
    <w:p w14:paraId="406C5B21" w14:textId="77777777" w:rsidR="00080844" w:rsidRPr="00AE7F8E" w:rsidRDefault="00080844" w:rsidP="00080844">
      <w:pPr>
        <w:pStyle w:val="FootnoteText"/>
      </w:pPr>
      <w:r>
        <w:rPr>
          <w:rStyle w:val="FootnoteReference"/>
        </w:rPr>
        <w:footnoteRef/>
      </w:r>
      <w:r>
        <w:tab/>
        <w:t>Точка 144. Вж. също бележка под линия 98.</w:t>
      </w:r>
    </w:p>
  </w:footnote>
  <w:footnote w:id="121">
    <w:p w14:paraId="17F0E612" w14:textId="77777777" w:rsidR="00080844" w:rsidRPr="00AE7F8E" w:rsidRDefault="00080844" w:rsidP="00080844">
      <w:pPr>
        <w:pStyle w:val="FootnoteText"/>
      </w:pPr>
      <w:r>
        <w:rPr>
          <w:rStyle w:val="FootnoteReference"/>
        </w:rPr>
        <w:footnoteRef/>
      </w:r>
      <w:r>
        <w:tab/>
        <w:t>Точка 145.</w:t>
      </w:r>
    </w:p>
  </w:footnote>
  <w:footnote w:id="122">
    <w:p w14:paraId="0FB6F54B" w14:textId="77777777" w:rsidR="00080844" w:rsidRPr="00AE7F8E" w:rsidRDefault="00080844" w:rsidP="00080844">
      <w:pPr>
        <w:pStyle w:val="FootnoteText"/>
      </w:pPr>
      <w:r>
        <w:rPr>
          <w:rStyle w:val="FootnoteReference"/>
        </w:rPr>
        <w:footnoteRef/>
      </w:r>
      <w:r>
        <w:tab/>
        <w:t>Точка 146.</w:t>
      </w:r>
    </w:p>
  </w:footnote>
  <w:footnote w:id="123">
    <w:p w14:paraId="78ECECEC" w14:textId="77777777" w:rsidR="00080844" w:rsidRPr="009D70E1" w:rsidRDefault="00080844" w:rsidP="00080844">
      <w:pPr>
        <w:pStyle w:val="FootnoteText"/>
      </w:pPr>
      <w:r>
        <w:rPr>
          <w:rStyle w:val="FootnoteReference"/>
        </w:rPr>
        <w:footnoteRef/>
      </w:r>
      <w:r>
        <w:tab/>
        <w:t>Точки 147 и 148.</w:t>
      </w:r>
    </w:p>
  </w:footnote>
  <w:footnote w:id="124">
    <w:p w14:paraId="344A2028" w14:textId="77777777" w:rsidR="00080844" w:rsidRPr="009D70E1" w:rsidRDefault="00080844" w:rsidP="00080844">
      <w:pPr>
        <w:pStyle w:val="FootnoteText"/>
      </w:pPr>
      <w:r>
        <w:rPr>
          <w:rStyle w:val="FootnoteReference"/>
        </w:rPr>
        <w:footnoteRef/>
      </w:r>
      <w:r>
        <w:tab/>
        <w:t>Точка 149.</w:t>
      </w:r>
    </w:p>
  </w:footnote>
  <w:footnote w:id="125">
    <w:p w14:paraId="1AC07347" w14:textId="77777777" w:rsidR="00080844" w:rsidRPr="009D70E1" w:rsidRDefault="00080844" w:rsidP="00080844">
      <w:pPr>
        <w:pStyle w:val="FootnoteText"/>
      </w:pPr>
      <w:r>
        <w:rPr>
          <w:rStyle w:val="FootnoteReference"/>
        </w:rPr>
        <w:footnoteRef/>
      </w:r>
      <w:r>
        <w:tab/>
        <w:t>Точка 150.</w:t>
      </w:r>
    </w:p>
  </w:footnote>
  <w:footnote w:id="126">
    <w:p w14:paraId="64132EFA" w14:textId="77777777" w:rsidR="00080844" w:rsidRPr="009D70E1" w:rsidRDefault="00080844" w:rsidP="00080844">
      <w:pPr>
        <w:pStyle w:val="FootnoteText"/>
      </w:pPr>
      <w:r>
        <w:rPr>
          <w:rStyle w:val="FootnoteReference"/>
        </w:rPr>
        <w:footnoteRef/>
      </w:r>
      <w:r>
        <w:tab/>
        <w:t>Точка 151, буква а).</w:t>
      </w:r>
    </w:p>
  </w:footnote>
  <w:footnote w:id="127">
    <w:p w14:paraId="4EFE11E6" w14:textId="77777777" w:rsidR="00080844" w:rsidRPr="00AE7F8E" w:rsidRDefault="00080844" w:rsidP="00080844">
      <w:pPr>
        <w:pStyle w:val="FootnoteText"/>
      </w:pPr>
      <w:r>
        <w:rPr>
          <w:rStyle w:val="FootnoteReference"/>
        </w:rPr>
        <w:footnoteRef/>
      </w:r>
      <w:r>
        <w:tab/>
        <w:t>Точка 151, буква б).</w:t>
      </w:r>
    </w:p>
  </w:footnote>
  <w:footnote w:id="128">
    <w:p w14:paraId="04017FAC" w14:textId="77777777" w:rsidR="00080844" w:rsidRPr="00AE7F8E" w:rsidRDefault="00080844" w:rsidP="00080844">
      <w:pPr>
        <w:pStyle w:val="FootnoteText"/>
      </w:pPr>
      <w:r>
        <w:rPr>
          <w:rStyle w:val="FootnoteReference"/>
        </w:rPr>
        <w:footnoteRef/>
      </w:r>
      <w:r>
        <w:tab/>
        <w:t>Точка 151, буква в).</w:t>
      </w:r>
    </w:p>
  </w:footnote>
  <w:footnote w:id="129">
    <w:p w14:paraId="488B982A" w14:textId="77777777" w:rsidR="00080844" w:rsidRPr="00AE7F8E" w:rsidRDefault="00080844" w:rsidP="00080844">
      <w:pPr>
        <w:pStyle w:val="FootnoteText"/>
      </w:pPr>
      <w:r>
        <w:rPr>
          <w:rStyle w:val="FootnoteReference"/>
        </w:rPr>
        <w:footnoteRef/>
      </w:r>
      <w:r>
        <w:tab/>
        <w:t>Точка 155, съгласно която трябва да се приложи механизъм за възстановяване на средства, ако размерът на помощта е над 10 милиона евро. Съгласно параграф 156 не е необходим механизъм за възстановяване на средства, в случай че проектът е изпълнен посредством модел за преки инвестиции.</w:t>
      </w:r>
    </w:p>
  </w:footnote>
  <w:footnote w:id="130">
    <w:p w14:paraId="2E596351" w14:textId="77777777" w:rsidR="00080844" w:rsidRPr="00844742" w:rsidRDefault="00080844" w:rsidP="00080844">
      <w:pPr>
        <w:pStyle w:val="FootnoteText"/>
      </w:pPr>
      <w:r>
        <w:rPr>
          <w:rStyle w:val="FootnoteReference"/>
        </w:rPr>
        <w:footnoteRef/>
      </w:r>
      <w:r>
        <w:tab/>
        <w:t>Точка 154.</w:t>
      </w:r>
    </w:p>
  </w:footnote>
  <w:footnote w:id="131">
    <w:p w14:paraId="3643EF05" w14:textId="77777777" w:rsidR="00080844" w:rsidRPr="00844742" w:rsidRDefault="00080844" w:rsidP="00080844">
      <w:pPr>
        <w:pStyle w:val="FootnoteText"/>
      </w:pPr>
      <w:r>
        <w:rPr>
          <w:rStyle w:val="FootnoteReference"/>
        </w:rPr>
        <w:footnoteRef/>
      </w:r>
      <w:r>
        <w:tab/>
        <w:t>Точка 155.</w:t>
      </w:r>
    </w:p>
  </w:footnote>
  <w:footnote w:id="132">
    <w:p w14:paraId="67356F6D" w14:textId="77777777" w:rsidR="00080844" w:rsidRPr="00844742" w:rsidRDefault="00080844" w:rsidP="00080844">
      <w:pPr>
        <w:pStyle w:val="FootnoteText"/>
      </w:pPr>
      <w:r>
        <w:rPr>
          <w:rStyle w:val="FootnoteReference"/>
        </w:rPr>
        <w:footnoteRef/>
      </w:r>
      <w:r>
        <w:tab/>
        <w:t>Точка 157.</w:t>
      </w:r>
    </w:p>
  </w:footnote>
  <w:footnote w:id="133">
    <w:p w14:paraId="080095EC" w14:textId="77777777" w:rsidR="00080844" w:rsidRPr="00844742" w:rsidRDefault="00080844" w:rsidP="00080844">
      <w:pPr>
        <w:pStyle w:val="FootnoteText"/>
      </w:pPr>
      <w:r>
        <w:rPr>
          <w:rStyle w:val="FootnoteReference"/>
        </w:rPr>
        <w:footnoteRef/>
      </w:r>
      <w:r>
        <w:tab/>
        <w:t>Точка 158.</w:t>
      </w:r>
    </w:p>
  </w:footnote>
  <w:footnote w:id="134">
    <w:p w14:paraId="198432BD" w14:textId="77777777" w:rsidR="00080844" w:rsidRPr="00844742" w:rsidRDefault="00080844" w:rsidP="00080844">
      <w:pPr>
        <w:pStyle w:val="FootnoteText"/>
      </w:pPr>
      <w:r>
        <w:rPr>
          <w:rStyle w:val="FootnoteReference"/>
        </w:rPr>
        <w:footnoteRef/>
      </w:r>
      <w:r>
        <w:tab/>
        <w:t>Бележка под линия 104.</w:t>
      </w:r>
    </w:p>
  </w:footnote>
  <w:footnote w:id="135">
    <w:p w14:paraId="7F9B3261" w14:textId="77777777" w:rsidR="00080844" w:rsidRPr="00844742" w:rsidRDefault="00080844" w:rsidP="00080844">
      <w:pPr>
        <w:pStyle w:val="FootnoteText"/>
      </w:pPr>
      <w:r>
        <w:rPr>
          <w:rStyle w:val="FootnoteReference"/>
        </w:rPr>
        <w:footnoteRef/>
      </w:r>
      <w:r>
        <w:tab/>
        <w:t>Точка 158.</w:t>
      </w:r>
    </w:p>
  </w:footnote>
  <w:footnote w:id="136">
    <w:p w14:paraId="7FE8BC81" w14:textId="77777777" w:rsidR="00080844" w:rsidRPr="00AE7F8E" w:rsidRDefault="00080844" w:rsidP="00080844">
      <w:pPr>
        <w:pStyle w:val="FootnoteText"/>
      </w:pPr>
      <w:r>
        <w:rPr>
          <w:rStyle w:val="FootnoteReference"/>
        </w:rPr>
        <w:footnoteRef/>
      </w:r>
      <w:r>
        <w:tab/>
        <w:t>Точка 159.</w:t>
      </w:r>
    </w:p>
  </w:footnote>
  <w:footnote w:id="137">
    <w:p w14:paraId="1E949814" w14:textId="77777777" w:rsidR="00080844" w:rsidRPr="00AE7F8E" w:rsidRDefault="00080844" w:rsidP="00080844">
      <w:pPr>
        <w:pStyle w:val="FootnoteText"/>
      </w:pPr>
      <w:r>
        <w:rPr>
          <w:rStyle w:val="FootnoteReference"/>
        </w:rPr>
        <w:footnoteRef/>
      </w:r>
      <w:r>
        <w:tab/>
        <w:t>Точка 160.</w:t>
      </w:r>
    </w:p>
  </w:footnote>
  <w:footnote w:id="138">
    <w:p w14:paraId="459AEA71" w14:textId="77777777" w:rsidR="00080844" w:rsidRPr="00AE7F8E" w:rsidRDefault="00080844" w:rsidP="00080844">
      <w:pPr>
        <w:pStyle w:val="FootnoteText"/>
      </w:pPr>
      <w:r>
        <w:rPr>
          <w:rStyle w:val="FootnoteReference"/>
        </w:rPr>
        <w:footnoteRef/>
      </w:r>
      <w:r>
        <w:tab/>
        <w:t>Раздел 5.2.4.6.</w:t>
      </w:r>
    </w:p>
  </w:footnote>
  <w:footnote w:id="139">
    <w:p w14:paraId="6320CD36" w14:textId="77777777" w:rsidR="00080844" w:rsidRPr="00AE7F8E" w:rsidRDefault="00080844" w:rsidP="00080844">
      <w:pPr>
        <w:pStyle w:val="FootnoteText"/>
      </w:pPr>
      <w:r>
        <w:rPr>
          <w:rStyle w:val="FootnoteReference"/>
        </w:rPr>
        <w:footnoteRef/>
      </w:r>
      <w:r>
        <w:tab/>
        <w:t>Точка 77. Вж. също точка 162.</w:t>
      </w:r>
    </w:p>
  </w:footnote>
  <w:footnote w:id="140">
    <w:p w14:paraId="7C6D7A7D" w14:textId="77777777" w:rsidR="00080844" w:rsidRPr="00AE7F8E" w:rsidRDefault="00080844" w:rsidP="00080844">
      <w:pPr>
        <w:pStyle w:val="FootnoteText"/>
      </w:pPr>
      <w:r>
        <w:rPr>
          <w:rStyle w:val="FootnoteReference"/>
        </w:rPr>
        <w:footnoteRef/>
      </w:r>
      <w:r>
        <w:tab/>
        <w:t xml:space="preserve">Точка 90. </w:t>
      </w:r>
    </w:p>
  </w:footnote>
  <w:footnote w:id="141">
    <w:p w14:paraId="0F010081" w14:textId="77777777" w:rsidR="00080844" w:rsidRPr="00AE7F8E" w:rsidRDefault="00080844" w:rsidP="00080844">
      <w:pPr>
        <w:pStyle w:val="FootnoteText"/>
      </w:pPr>
      <w:r>
        <w:rPr>
          <w:rStyle w:val="FootnoteReference"/>
        </w:rPr>
        <w:footnoteRef/>
      </w:r>
      <w:r>
        <w:tab/>
        <w:t>Точка 83. Вж. също точка 162.</w:t>
      </w:r>
    </w:p>
  </w:footnote>
  <w:footnote w:id="142">
    <w:p w14:paraId="347D0857" w14:textId="77777777" w:rsidR="00080844" w:rsidRPr="00AE7F8E" w:rsidRDefault="00080844" w:rsidP="00080844">
      <w:pPr>
        <w:pStyle w:val="FootnoteText"/>
      </w:pPr>
      <w:r>
        <w:rPr>
          <w:rStyle w:val="FootnoteReference"/>
        </w:rPr>
        <w:footnoteRef/>
      </w:r>
      <w:r>
        <w:tab/>
        <w:t>Точка 162.</w:t>
      </w:r>
    </w:p>
  </w:footnote>
  <w:footnote w:id="143">
    <w:p w14:paraId="3BB5C347" w14:textId="77777777" w:rsidR="00080844" w:rsidRPr="00AE7F8E" w:rsidRDefault="00080844" w:rsidP="00080844">
      <w:pPr>
        <w:pStyle w:val="FootnoteText"/>
      </w:pPr>
      <w:r>
        <w:rPr>
          <w:rStyle w:val="FootnoteReference"/>
        </w:rPr>
        <w:footnoteRef/>
      </w:r>
      <w:r>
        <w:tab/>
        <w:t>Точки 136 и 152. Вж. също точка 163.</w:t>
      </w:r>
    </w:p>
  </w:footnote>
  <w:footnote w:id="144">
    <w:p w14:paraId="4711542F" w14:textId="77777777" w:rsidR="00080844" w:rsidRPr="00844742" w:rsidRDefault="00080844" w:rsidP="00080844">
      <w:pPr>
        <w:pStyle w:val="FootnoteText"/>
      </w:pPr>
      <w:r>
        <w:rPr>
          <w:rStyle w:val="FootnoteReference"/>
        </w:rPr>
        <w:footnoteRef/>
      </w:r>
      <w:r>
        <w:tab/>
        <w:t>Точка 162.</w:t>
      </w:r>
    </w:p>
  </w:footnote>
  <w:footnote w:id="145">
    <w:p w14:paraId="7ED75D4C" w14:textId="77777777" w:rsidR="00080844" w:rsidRPr="00844742" w:rsidRDefault="00080844" w:rsidP="00080844">
      <w:pPr>
        <w:pStyle w:val="FootnoteText"/>
      </w:pPr>
      <w:r>
        <w:rPr>
          <w:rStyle w:val="FootnoteReference"/>
        </w:rPr>
        <w:footnoteRef/>
      </w:r>
      <w:r>
        <w:tab/>
        <w:t>Точка 163.</w:t>
      </w:r>
    </w:p>
  </w:footnote>
  <w:footnote w:id="146">
    <w:p w14:paraId="27231EBA" w14:textId="77777777" w:rsidR="00080844" w:rsidRPr="00844742" w:rsidRDefault="00080844" w:rsidP="00080844">
      <w:pPr>
        <w:pStyle w:val="FootnoteText"/>
      </w:pPr>
      <w:r>
        <w:rPr>
          <w:rStyle w:val="FootnoteReference"/>
        </w:rPr>
        <w:footnoteRef/>
      </w:r>
      <w:r>
        <w:tab/>
        <w:t>Точка 163.</w:t>
      </w:r>
    </w:p>
  </w:footnote>
  <w:footnote w:id="147">
    <w:p w14:paraId="095E91A0" w14:textId="77777777" w:rsidR="00080844" w:rsidRPr="00844742" w:rsidRDefault="00080844" w:rsidP="00080844">
      <w:pPr>
        <w:pStyle w:val="FootnoteText"/>
      </w:pPr>
      <w:r>
        <w:rPr>
          <w:rStyle w:val="FootnoteReference"/>
        </w:rPr>
        <w:footnoteRef/>
      </w:r>
      <w:r>
        <w:tab/>
        <w:t>Точка 164.</w:t>
      </w:r>
    </w:p>
  </w:footnote>
  <w:footnote w:id="148">
    <w:p w14:paraId="0C05689E" w14:textId="77777777" w:rsidR="00080844" w:rsidRPr="00844742" w:rsidRDefault="00080844" w:rsidP="00080844">
      <w:pPr>
        <w:pStyle w:val="FootnoteText"/>
      </w:pPr>
      <w:r>
        <w:rPr>
          <w:rStyle w:val="FootnoteReference"/>
        </w:rPr>
        <w:footnoteRef/>
      </w:r>
      <w:r>
        <w:tab/>
        <w:t>Точка 165.</w:t>
      </w:r>
    </w:p>
  </w:footnote>
  <w:footnote w:id="149">
    <w:p w14:paraId="468B1F6F" w14:textId="77777777" w:rsidR="00080844" w:rsidRPr="00844742" w:rsidRDefault="00080844" w:rsidP="00080844">
      <w:pPr>
        <w:pStyle w:val="FootnoteText"/>
      </w:pPr>
      <w:r>
        <w:rPr>
          <w:rStyle w:val="FootnoteReference"/>
        </w:rPr>
        <w:footnoteRef/>
      </w:r>
      <w:r>
        <w:tab/>
        <w:t>Точка 166.</w:t>
      </w:r>
    </w:p>
  </w:footnote>
  <w:footnote w:id="150">
    <w:p w14:paraId="6241BB57" w14:textId="77777777" w:rsidR="00080844" w:rsidRPr="00844742" w:rsidRDefault="00080844" w:rsidP="00080844">
      <w:pPr>
        <w:pStyle w:val="FootnoteText"/>
      </w:pPr>
      <w:r>
        <w:rPr>
          <w:rStyle w:val="FootnoteReference"/>
        </w:rPr>
        <w:footnoteRef/>
      </w:r>
      <w:r>
        <w:tab/>
        <w:t>Точка 202.</w:t>
      </w:r>
    </w:p>
  </w:footnote>
  <w:footnote w:id="151">
    <w:p w14:paraId="0EBCE687" w14:textId="77777777" w:rsidR="00080844" w:rsidRPr="00844742" w:rsidRDefault="00080844" w:rsidP="00080844">
      <w:pPr>
        <w:pStyle w:val="FootnoteText"/>
      </w:pPr>
      <w:r>
        <w:rPr>
          <w:rStyle w:val="FootnoteReference"/>
        </w:rPr>
        <w:footnoteRef/>
      </w:r>
      <w:r>
        <w:tab/>
        <w:t>Точка 203.</w:t>
      </w:r>
    </w:p>
  </w:footnote>
  <w:footnote w:id="152">
    <w:p w14:paraId="7FE48E6C" w14:textId="77777777" w:rsidR="00080844" w:rsidRPr="005A2D93" w:rsidRDefault="00080844" w:rsidP="00080844">
      <w:pPr>
        <w:pStyle w:val="FootnoteText"/>
      </w:pPr>
      <w:r>
        <w:rPr>
          <w:rStyle w:val="FootnoteReference"/>
        </w:rPr>
        <w:footnoteRef/>
      </w:r>
      <w:r>
        <w:tab/>
        <w:t xml:space="preserve">На разположение на адрес: </w:t>
      </w:r>
      <w:hyperlink r:id="rId1" w:history="1">
        <w:r>
          <w:rPr>
            <w:rStyle w:val="Hyperlink"/>
          </w:rPr>
          <w:t>https://webgate.ec.europa.eu/competition/transparency/public?lang=bg</w:t>
        </w:r>
      </w:hyperlink>
      <w:r>
        <w:t xml:space="preserve">. </w:t>
      </w:r>
    </w:p>
  </w:footnote>
  <w:footnote w:id="153">
    <w:p w14:paraId="7E38CD13" w14:textId="77777777" w:rsidR="00080844" w:rsidRPr="005A2D93" w:rsidRDefault="00080844" w:rsidP="00080844">
      <w:pPr>
        <w:pStyle w:val="FootnoteText"/>
      </w:pPr>
      <w:r>
        <w:rPr>
          <w:rStyle w:val="FootnoteReference"/>
        </w:rPr>
        <w:footnoteRef/>
      </w:r>
      <w:r>
        <w:tab/>
        <w:t>Точка 202.</w:t>
      </w:r>
    </w:p>
  </w:footnote>
  <w:footnote w:id="154">
    <w:p w14:paraId="64205E3E" w14:textId="77777777" w:rsidR="00080844" w:rsidRPr="005A2D93" w:rsidRDefault="00080844" w:rsidP="00080844">
      <w:pPr>
        <w:pStyle w:val="FootnoteText"/>
      </w:pPr>
      <w:r>
        <w:rPr>
          <w:rStyle w:val="FootnoteReference"/>
        </w:rPr>
        <w:footnoteRef/>
      </w:r>
      <w:r>
        <w:tab/>
        <w:t>Точка 204.</w:t>
      </w:r>
    </w:p>
  </w:footnote>
  <w:footnote w:id="155">
    <w:p w14:paraId="48CC529B" w14:textId="77777777" w:rsidR="00080844" w:rsidRPr="005A2D93" w:rsidRDefault="00080844" w:rsidP="00080844">
      <w:pPr>
        <w:pStyle w:val="FootnoteText"/>
      </w:pPr>
      <w:r>
        <w:rPr>
          <w:rStyle w:val="FootnoteReference"/>
        </w:rPr>
        <w:footnoteRef/>
      </w:r>
      <w:r>
        <w:tab/>
        <w:t>Точка 204.</w:t>
      </w:r>
    </w:p>
  </w:footnote>
  <w:footnote w:id="156">
    <w:p w14:paraId="6189D53B" w14:textId="77777777" w:rsidR="00080844" w:rsidRPr="00AE7F8E" w:rsidRDefault="00080844" w:rsidP="00080844">
      <w:pPr>
        <w:pStyle w:val="FootnoteText"/>
      </w:pPr>
      <w:r>
        <w:rPr>
          <w:rStyle w:val="FootnoteReference"/>
        </w:rPr>
        <w:footnoteRef/>
      </w:r>
      <w:r>
        <w:tab/>
        <w:t>Точки 207 и 208.</w:t>
      </w:r>
    </w:p>
  </w:footnote>
  <w:footnote w:id="157">
    <w:p w14:paraId="7FC618DD" w14:textId="77777777" w:rsidR="00080844" w:rsidRPr="00AE7F8E" w:rsidRDefault="00080844" w:rsidP="00080844">
      <w:pPr>
        <w:pStyle w:val="FootnoteText"/>
      </w:pPr>
      <w:r>
        <w:rPr>
          <w:rStyle w:val="FootnoteReference"/>
        </w:rPr>
        <w:footnoteRef/>
      </w:r>
      <w:r>
        <w:tab/>
        <w:t>Точка 209.</w:t>
      </w:r>
    </w:p>
  </w:footnote>
  <w:footnote w:id="158">
    <w:p w14:paraId="6DB4CDB8" w14:textId="77777777" w:rsidR="00080844" w:rsidRPr="00AE7F8E" w:rsidRDefault="00080844" w:rsidP="00080844">
      <w:pPr>
        <w:pStyle w:val="FootnoteText"/>
      </w:pPr>
      <w:r>
        <w:rPr>
          <w:rStyle w:val="FootnoteReference"/>
        </w:rPr>
        <w:footnoteRef/>
      </w:r>
      <w:r>
        <w:tab/>
        <w:t>В съответствие с определението в точка 19, буква о).</w:t>
      </w:r>
    </w:p>
  </w:footnote>
  <w:footnote w:id="159">
    <w:p w14:paraId="4C44FA5D" w14:textId="77777777" w:rsidR="00080844" w:rsidRPr="004879A7" w:rsidRDefault="00080844" w:rsidP="00080844">
      <w:pPr>
        <w:pStyle w:val="FootnoteText"/>
      </w:pPr>
      <w:r>
        <w:rPr>
          <w:rStyle w:val="FootnoteReference"/>
        </w:rPr>
        <w:footnoteRef/>
      </w:r>
      <w:r>
        <w:tab/>
        <w:t>Точки 168 и 169.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598A1" w14:textId="77777777" w:rsidR="005058D0" w:rsidRDefault="005058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051E0" w14:textId="77777777" w:rsidR="005058D0" w:rsidRDefault="005058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CBC23" w14:textId="77777777" w:rsidR="005058D0" w:rsidRDefault="005058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7567DE7"/>
    <w:multiLevelType w:val="multilevel"/>
    <w:tmpl w:val="2ED4F4D0"/>
    <w:styleLink w:val="Style1"/>
    <w:lvl w:ilvl="0">
      <w:start w:val="1"/>
      <w:numFmt w:val="lowerRoman"/>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0"/>
  </w:num>
  <w:num w:numId="2" w16cid:durableId="70546065">
    <w:abstractNumId w:val="14"/>
  </w:num>
  <w:num w:numId="3" w16cid:durableId="1999067676">
    <w:abstractNumId w:val="19"/>
  </w:num>
  <w:num w:numId="4" w16cid:durableId="269362632">
    <w:abstractNumId w:val="23"/>
  </w:num>
  <w:num w:numId="5" w16cid:durableId="943927640">
    <w:abstractNumId w:val="24"/>
  </w:num>
  <w:num w:numId="6" w16cid:durableId="547230529">
    <w:abstractNumId w:val="12"/>
  </w:num>
  <w:num w:numId="7" w16cid:durableId="2009407815">
    <w:abstractNumId w:val="22"/>
  </w:num>
  <w:num w:numId="8" w16cid:durableId="1698462345">
    <w:abstractNumId w:val="28"/>
  </w:num>
  <w:num w:numId="9" w16cid:durableId="599681503">
    <w:abstractNumId w:val="26"/>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9"/>
  </w:num>
  <w:num w:numId="21" w16cid:durableId="1762600965">
    <w:abstractNumId w:val="15"/>
  </w:num>
  <w:num w:numId="22" w16cid:durableId="1063062846">
    <w:abstractNumId w:val="21"/>
  </w:num>
  <w:num w:numId="23" w16cid:durableId="833958957">
    <w:abstractNumId w:val="16"/>
    <w:lvlOverride w:ilvl="0">
      <w:startOverride w:val="1"/>
    </w:lvlOverride>
  </w:num>
  <w:num w:numId="24" w16cid:durableId="106852657">
    <w:abstractNumId w:val="27"/>
    <w:lvlOverride w:ilvl="0">
      <w:startOverride w:val="1"/>
    </w:lvlOverride>
  </w:num>
  <w:num w:numId="25" w16cid:durableId="145443520">
    <w:abstractNumId w:val="8"/>
    <w:lvlOverride w:ilvl="0">
      <w:startOverride w:val="1"/>
    </w:lvlOverride>
  </w:num>
  <w:num w:numId="26" w16cid:durableId="1535070574">
    <w:abstractNumId w:val="8"/>
    <w:lvlOverride w:ilvl="0">
      <w:startOverride w:val="1"/>
    </w:lvlOverride>
  </w:num>
  <w:num w:numId="27" w16cid:durableId="1490711198">
    <w:abstractNumId w:val="8"/>
    <w:lvlOverride w:ilvl="0">
      <w:startOverride w:val="1"/>
    </w:lvlOverride>
  </w:num>
  <w:num w:numId="28" w16cid:durableId="283390202">
    <w:abstractNumId w:val="8"/>
    <w:lvlOverride w:ilvl="0">
      <w:startOverride w:val="1"/>
    </w:lvlOverride>
  </w:num>
  <w:num w:numId="29" w16cid:durableId="176382827">
    <w:abstractNumId w:val="8"/>
    <w:lvlOverride w:ilvl="0">
      <w:startOverride w:val="1"/>
    </w:lvlOverride>
  </w:num>
  <w:num w:numId="30" w16cid:durableId="1088161235">
    <w:abstractNumId w:val="8"/>
    <w:lvlOverride w:ilvl="0">
      <w:startOverride w:val="1"/>
    </w:lvlOverride>
  </w:num>
  <w:num w:numId="31" w16cid:durableId="2135102130">
    <w:abstractNumId w:val="8"/>
    <w:lvlOverride w:ilvl="0">
      <w:startOverride w:val="1"/>
    </w:lvlOverride>
  </w:num>
  <w:num w:numId="32" w16cid:durableId="848445395">
    <w:abstractNumId w:val="8"/>
    <w:lvlOverride w:ilvl="0">
      <w:startOverride w:val="1"/>
    </w:lvlOverride>
  </w:num>
  <w:num w:numId="33" w16cid:durableId="712194181">
    <w:abstractNumId w:val="22"/>
    <w:lvlOverride w:ilvl="0">
      <w:startOverride w:val="1"/>
    </w:lvlOverride>
  </w:num>
  <w:num w:numId="34" w16cid:durableId="1580601563">
    <w:abstractNumId w:val="18"/>
    <w:lvlOverride w:ilvl="0">
      <w:startOverride w:val="1"/>
    </w:lvlOverride>
  </w:num>
  <w:num w:numId="35" w16cid:durableId="836460273">
    <w:abstractNumId w:val="25"/>
  </w:num>
  <w:num w:numId="36" w16cid:durableId="2015912146">
    <w:abstractNumId w:val="16"/>
  </w:num>
  <w:num w:numId="37" w16cid:durableId="951205385">
    <w:abstractNumId w:val="27"/>
  </w:num>
  <w:num w:numId="38" w16cid:durableId="1732540546">
    <w:abstractNumId w:val="13"/>
  </w:num>
  <w:num w:numId="39" w16cid:durableId="566260133">
    <w:abstractNumId w:val="17"/>
  </w:num>
  <w:num w:numId="40" w16cid:durableId="95296667">
    <w:abstractNumId w:val="18"/>
  </w:num>
  <w:num w:numId="41" w16cid:durableId="370230013">
    <w:abstractNumId w:val="1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80844"/>
    <w:rsid w:val="000216FC"/>
    <w:rsid w:val="00023793"/>
    <w:rsid w:val="0002601F"/>
    <w:rsid w:val="000530AA"/>
    <w:rsid w:val="00053A8E"/>
    <w:rsid w:val="00055092"/>
    <w:rsid w:val="00061517"/>
    <w:rsid w:val="00061AD8"/>
    <w:rsid w:val="00073E1D"/>
    <w:rsid w:val="00080844"/>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C0F1E"/>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058D0"/>
    <w:rsid w:val="00525721"/>
    <w:rsid w:val="005304FB"/>
    <w:rsid w:val="005323E0"/>
    <w:rsid w:val="00534B9A"/>
    <w:rsid w:val="00555156"/>
    <w:rsid w:val="00555F8C"/>
    <w:rsid w:val="00555FBF"/>
    <w:rsid w:val="005574C8"/>
    <w:rsid w:val="00557D18"/>
    <w:rsid w:val="00564CBC"/>
    <w:rsid w:val="00564ECD"/>
    <w:rsid w:val="005661D5"/>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81073"/>
  <w15:chartTrackingRefBased/>
  <w15:docId w15:val="{2379A018-6C9F-48BE-8CFD-491F1AC97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844"/>
    <w:pPr>
      <w:spacing w:before="120" w:after="120" w:line="240" w:lineRule="auto"/>
      <w:jc w:val="both"/>
    </w:pPr>
    <w:rPr>
      <w:rFonts w:ascii="Times New Roman" w:hAnsi="Times New Roman" w:cs="Times New Roman"/>
      <w:kern w:val="0"/>
      <w:sz w:val="24"/>
      <w:lang w:val="bg-BG"/>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08084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8084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bg-BG"/>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bg-BG"/>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bg-BG"/>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bg-BG"/>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bg-BG"/>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bg-BG"/>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bg-BG"/>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8084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8084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8084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08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084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08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084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8084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80844"/>
    <w:rPr>
      <w:i/>
      <w:iCs/>
      <w:color w:val="365F91" w:themeColor="accent1" w:themeShade="BF"/>
    </w:rPr>
  </w:style>
  <w:style w:type="paragraph" w:styleId="IntenseQuote">
    <w:name w:val="Intense Quote"/>
    <w:basedOn w:val="Normal"/>
    <w:next w:val="Normal"/>
    <w:link w:val="IntenseQuoteChar"/>
    <w:uiPriority w:val="30"/>
    <w:qFormat/>
    <w:rsid w:val="0008084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8084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80844"/>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080844"/>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utputecliaff">
    <w:name w:val="outputecliaff"/>
    <w:rsid w:val="00080844"/>
  </w:style>
  <w:style w:type="table" w:styleId="TableGrid">
    <w:name w:val="Table Grid"/>
    <w:basedOn w:val="TableNormal"/>
    <w:uiPriority w:val="59"/>
    <w:rsid w:val="00080844"/>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Level2">
    <w:name w:val="List Number (Level 2)"/>
    <w:basedOn w:val="Normal"/>
    <w:rsid w:val="00080844"/>
    <w:pPr>
      <w:tabs>
        <w:tab w:val="num" w:pos="1417"/>
      </w:tabs>
      <w:spacing w:before="0" w:after="240"/>
      <w:ind w:left="1417" w:hanging="708"/>
    </w:pPr>
    <w:rPr>
      <w:rFonts w:eastAsia="Times New Roman"/>
      <w:szCs w:val="20"/>
    </w:rPr>
  </w:style>
  <w:style w:type="paragraph" w:customStyle="1" w:styleId="ListNumberLevel3">
    <w:name w:val="List Number (Level 3)"/>
    <w:basedOn w:val="Normal"/>
    <w:rsid w:val="00080844"/>
    <w:pPr>
      <w:tabs>
        <w:tab w:val="num" w:pos="2126"/>
      </w:tabs>
      <w:spacing w:before="0" w:after="240"/>
      <w:ind w:left="2126" w:hanging="709"/>
    </w:pPr>
    <w:rPr>
      <w:rFonts w:eastAsia="Times New Roman"/>
      <w:szCs w:val="20"/>
    </w:rPr>
  </w:style>
  <w:style w:type="paragraph" w:customStyle="1" w:styleId="ListNumberLevel4">
    <w:name w:val="List Number (Level 4)"/>
    <w:basedOn w:val="Normal"/>
    <w:rsid w:val="00080844"/>
    <w:pPr>
      <w:tabs>
        <w:tab w:val="num" w:pos="2835"/>
      </w:tabs>
      <w:spacing w:before="0" w:after="240"/>
      <w:ind w:left="2835" w:hanging="709"/>
    </w:pPr>
    <w:rPr>
      <w:rFonts w:eastAsia="Times New Roman"/>
      <w:szCs w:val="20"/>
    </w:rPr>
  </w:style>
  <w:style w:type="paragraph" w:styleId="Revision">
    <w:name w:val="Revision"/>
    <w:hidden/>
    <w:uiPriority w:val="99"/>
    <w:semiHidden/>
    <w:rsid w:val="00080844"/>
    <w:pPr>
      <w:spacing w:after="0" w:line="240" w:lineRule="auto"/>
    </w:pPr>
    <w:rPr>
      <w:rFonts w:ascii="Times New Roman" w:eastAsia="Calibri" w:hAnsi="Times New Roman" w:cs="Times New Roman"/>
      <w:kern w:val="0"/>
      <w:sz w:val="24"/>
      <w:szCs w:val="20"/>
      <w:lang w:val="en-US"/>
      <w14:ligatures w14:val="none"/>
    </w:rPr>
  </w:style>
  <w:style w:type="character" w:customStyle="1" w:styleId="UnresolvedMention1">
    <w:name w:val="Unresolved Mention1"/>
    <w:uiPriority w:val="99"/>
    <w:semiHidden/>
    <w:unhideWhenUsed/>
    <w:rsid w:val="00080844"/>
    <w:rPr>
      <w:color w:val="605E5C"/>
      <w:shd w:val="clear" w:color="auto" w:fill="E1DFDD"/>
    </w:rPr>
  </w:style>
  <w:style w:type="numbering" w:customStyle="1" w:styleId="Style1">
    <w:name w:val="Style1"/>
    <w:uiPriority w:val="99"/>
    <w:rsid w:val="00080844"/>
    <w:pPr>
      <w:numPr>
        <w:numId w:val="22"/>
      </w:numPr>
    </w:pPr>
  </w:style>
  <w:style w:type="character" w:styleId="LineNumber">
    <w:name w:val="line number"/>
    <w:basedOn w:val="DefaultParagraphFont"/>
    <w:uiPriority w:val="99"/>
    <w:semiHidden/>
    <w:unhideWhenUsed/>
    <w:rsid w:val="00080844"/>
  </w:style>
  <w:style w:type="paragraph" w:styleId="TOCHeading">
    <w:name w:val="TOC Heading"/>
    <w:basedOn w:val="Normal"/>
    <w:next w:val="Normal"/>
    <w:uiPriority w:val="39"/>
    <w:semiHidden/>
    <w:unhideWhenUsed/>
    <w:qFormat/>
    <w:rsid w:val="00080844"/>
    <w:pPr>
      <w:spacing w:after="240"/>
      <w:jc w:val="center"/>
    </w:pPr>
    <w:rPr>
      <w:b/>
      <w:sz w:val="28"/>
    </w:rPr>
  </w:style>
  <w:style w:type="paragraph" w:styleId="TOC1">
    <w:name w:val="toc 1"/>
    <w:basedOn w:val="Normal"/>
    <w:next w:val="Normal"/>
    <w:uiPriority w:val="39"/>
    <w:semiHidden/>
    <w:unhideWhenUsed/>
    <w:rsid w:val="00080844"/>
    <w:pPr>
      <w:tabs>
        <w:tab w:val="right" w:leader="dot" w:pos="9071"/>
      </w:tabs>
      <w:spacing w:before="60"/>
      <w:ind w:left="850" w:hanging="850"/>
      <w:jc w:val="left"/>
    </w:pPr>
  </w:style>
  <w:style w:type="paragraph" w:styleId="TOC2">
    <w:name w:val="toc 2"/>
    <w:basedOn w:val="Normal"/>
    <w:next w:val="Normal"/>
    <w:uiPriority w:val="39"/>
    <w:semiHidden/>
    <w:unhideWhenUsed/>
    <w:rsid w:val="00080844"/>
    <w:pPr>
      <w:tabs>
        <w:tab w:val="right" w:leader="dot" w:pos="9071"/>
      </w:tabs>
      <w:spacing w:before="60"/>
      <w:ind w:left="850" w:hanging="850"/>
      <w:jc w:val="left"/>
    </w:pPr>
  </w:style>
  <w:style w:type="paragraph" w:styleId="TOC3">
    <w:name w:val="toc 3"/>
    <w:basedOn w:val="Normal"/>
    <w:next w:val="Normal"/>
    <w:uiPriority w:val="39"/>
    <w:semiHidden/>
    <w:unhideWhenUsed/>
    <w:rsid w:val="00080844"/>
    <w:pPr>
      <w:tabs>
        <w:tab w:val="right" w:leader="dot" w:pos="9071"/>
      </w:tabs>
      <w:spacing w:before="60"/>
      <w:ind w:left="850" w:hanging="850"/>
      <w:jc w:val="left"/>
    </w:pPr>
  </w:style>
  <w:style w:type="paragraph" w:styleId="TOC4">
    <w:name w:val="toc 4"/>
    <w:basedOn w:val="Normal"/>
    <w:next w:val="Normal"/>
    <w:uiPriority w:val="39"/>
    <w:semiHidden/>
    <w:unhideWhenUsed/>
    <w:rsid w:val="00080844"/>
    <w:pPr>
      <w:tabs>
        <w:tab w:val="right" w:leader="dot" w:pos="9071"/>
      </w:tabs>
      <w:spacing w:before="60"/>
      <w:ind w:left="850" w:hanging="850"/>
      <w:jc w:val="left"/>
    </w:pPr>
  </w:style>
  <w:style w:type="paragraph" w:styleId="TOC5">
    <w:name w:val="toc 5"/>
    <w:basedOn w:val="Normal"/>
    <w:next w:val="Normal"/>
    <w:uiPriority w:val="39"/>
    <w:semiHidden/>
    <w:unhideWhenUsed/>
    <w:rsid w:val="00080844"/>
    <w:pPr>
      <w:tabs>
        <w:tab w:val="right" w:leader="dot" w:pos="9071"/>
      </w:tabs>
      <w:spacing w:before="300"/>
      <w:jc w:val="left"/>
    </w:pPr>
  </w:style>
  <w:style w:type="paragraph" w:styleId="TOC6">
    <w:name w:val="toc 6"/>
    <w:basedOn w:val="Normal"/>
    <w:next w:val="Normal"/>
    <w:uiPriority w:val="39"/>
    <w:semiHidden/>
    <w:unhideWhenUsed/>
    <w:rsid w:val="00080844"/>
    <w:pPr>
      <w:tabs>
        <w:tab w:val="right" w:leader="dot" w:pos="9071"/>
      </w:tabs>
      <w:spacing w:before="240"/>
      <w:jc w:val="left"/>
    </w:pPr>
  </w:style>
  <w:style w:type="paragraph" w:styleId="TOC7">
    <w:name w:val="toc 7"/>
    <w:basedOn w:val="Normal"/>
    <w:next w:val="Normal"/>
    <w:uiPriority w:val="39"/>
    <w:semiHidden/>
    <w:unhideWhenUsed/>
    <w:rsid w:val="00080844"/>
    <w:pPr>
      <w:tabs>
        <w:tab w:val="right" w:leader="dot" w:pos="9071"/>
      </w:tabs>
      <w:spacing w:before="180"/>
      <w:jc w:val="left"/>
    </w:pPr>
  </w:style>
  <w:style w:type="paragraph" w:styleId="TOC8">
    <w:name w:val="toc 8"/>
    <w:basedOn w:val="Normal"/>
    <w:next w:val="Normal"/>
    <w:uiPriority w:val="39"/>
    <w:semiHidden/>
    <w:unhideWhenUsed/>
    <w:rsid w:val="00080844"/>
    <w:pPr>
      <w:tabs>
        <w:tab w:val="right" w:leader="dot" w:pos="9071"/>
      </w:tabs>
      <w:jc w:val="left"/>
    </w:pPr>
  </w:style>
  <w:style w:type="paragraph" w:styleId="TOC9">
    <w:name w:val="toc 9"/>
    <w:basedOn w:val="Normal"/>
    <w:next w:val="Normal"/>
    <w:uiPriority w:val="39"/>
    <w:semiHidden/>
    <w:unhideWhenUsed/>
    <w:rsid w:val="00080844"/>
    <w:pPr>
      <w:tabs>
        <w:tab w:val="right" w:leader="dot" w:pos="9071"/>
      </w:tabs>
      <w:ind w:left="1417" w:hanging="1417"/>
      <w:jc w:val="left"/>
    </w:pPr>
  </w:style>
  <w:style w:type="paragraph" w:customStyle="1" w:styleId="Text1">
    <w:name w:val="Text 1"/>
    <w:basedOn w:val="Normal"/>
    <w:rsid w:val="00080844"/>
    <w:pPr>
      <w:ind w:left="850"/>
    </w:pPr>
  </w:style>
  <w:style w:type="paragraph" w:customStyle="1" w:styleId="Text2">
    <w:name w:val="Text 2"/>
    <w:basedOn w:val="Normal"/>
    <w:rsid w:val="00080844"/>
    <w:pPr>
      <w:ind w:left="1417"/>
    </w:pPr>
  </w:style>
  <w:style w:type="paragraph" w:customStyle="1" w:styleId="Text3">
    <w:name w:val="Text 3"/>
    <w:basedOn w:val="Normal"/>
    <w:rsid w:val="00080844"/>
    <w:pPr>
      <w:ind w:left="1984"/>
    </w:pPr>
  </w:style>
  <w:style w:type="paragraph" w:customStyle="1" w:styleId="Text4">
    <w:name w:val="Text 4"/>
    <w:basedOn w:val="Normal"/>
    <w:rsid w:val="00080844"/>
    <w:pPr>
      <w:ind w:left="2551"/>
    </w:pPr>
  </w:style>
  <w:style w:type="paragraph" w:customStyle="1" w:styleId="Text5">
    <w:name w:val="Text 5"/>
    <w:basedOn w:val="Normal"/>
    <w:rsid w:val="00080844"/>
    <w:pPr>
      <w:ind w:left="3118"/>
    </w:pPr>
  </w:style>
  <w:style w:type="paragraph" w:customStyle="1" w:styleId="Text6">
    <w:name w:val="Text 6"/>
    <w:basedOn w:val="Normal"/>
    <w:rsid w:val="00080844"/>
    <w:pPr>
      <w:ind w:left="3685"/>
    </w:pPr>
  </w:style>
  <w:style w:type="paragraph" w:customStyle="1" w:styleId="QuotedText">
    <w:name w:val="Quoted Text"/>
    <w:basedOn w:val="Normal"/>
    <w:rsid w:val="00080844"/>
    <w:pPr>
      <w:ind w:left="1417"/>
    </w:pPr>
  </w:style>
  <w:style w:type="paragraph" w:customStyle="1" w:styleId="Point0">
    <w:name w:val="Point 0"/>
    <w:basedOn w:val="Normal"/>
    <w:rsid w:val="00080844"/>
    <w:pPr>
      <w:ind w:left="850" w:hanging="850"/>
    </w:pPr>
  </w:style>
  <w:style w:type="paragraph" w:customStyle="1" w:styleId="Point1">
    <w:name w:val="Point 1"/>
    <w:basedOn w:val="Normal"/>
    <w:rsid w:val="00080844"/>
    <w:pPr>
      <w:ind w:left="1417" w:hanging="567"/>
    </w:pPr>
  </w:style>
  <w:style w:type="paragraph" w:customStyle="1" w:styleId="Point2">
    <w:name w:val="Point 2"/>
    <w:basedOn w:val="Normal"/>
    <w:rsid w:val="00080844"/>
    <w:pPr>
      <w:ind w:left="1984" w:hanging="567"/>
    </w:pPr>
  </w:style>
  <w:style w:type="paragraph" w:customStyle="1" w:styleId="Point3">
    <w:name w:val="Point 3"/>
    <w:basedOn w:val="Normal"/>
    <w:rsid w:val="00080844"/>
    <w:pPr>
      <w:ind w:left="2551" w:hanging="567"/>
    </w:pPr>
  </w:style>
  <w:style w:type="paragraph" w:customStyle="1" w:styleId="Point4">
    <w:name w:val="Point 4"/>
    <w:basedOn w:val="Normal"/>
    <w:rsid w:val="00080844"/>
    <w:pPr>
      <w:ind w:left="3118" w:hanging="567"/>
    </w:pPr>
  </w:style>
  <w:style w:type="paragraph" w:customStyle="1" w:styleId="Point5">
    <w:name w:val="Point 5"/>
    <w:basedOn w:val="Normal"/>
    <w:rsid w:val="00080844"/>
    <w:pPr>
      <w:ind w:left="3685" w:hanging="567"/>
    </w:pPr>
  </w:style>
  <w:style w:type="paragraph" w:customStyle="1" w:styleId="Tiret0">
    <w:name w:val="Tiret 0"/>
    <w:basedOn w:val="Point0"/>
    <w:rsid w:val="00080844"/>
    <w:pPr>
      <w:numPr>
        <w:numId w:val="35"/>
      </w:numPr>
    </w:pPr>
  </w:style>
  <w:style w:type="paragraph" w:customStyle="1" w:styleId="Tiret1">
    <w:name w:val="Tiret 1"/>
    <w:basedOn w:val="Point1"/>
    <w:rsid w:val="00080844"/>
    <w:pPr>
      <w:numPr>
        <w:numId w:val="23"/>
      </w:numPr>
    </w:pPr>
  </w:style>
  <w:style w:type="paragraph" w:customStyle="1" w:styleId="Tiret2">
    <w:name w:val="Tiret 2"/>
    <w:basedOn w:val="Point2"/>
    <w:rsid w:val="00080844"/>
    <w:pPr>
      <w:numPr>
        <w:numId w:val="24"/>
      </w:numPr>
    </w:pPr>
  </w:style>
  <w:style w:type="paragraph" w:customStyle="1" w:styleId="Tiret3">
    <w:name w:val="Tiret 3"/>
    <w:basedOn w:val="Point3"/>
    <w:rsid w:val="00080844"/>
    <w:pPr>
      <w:numPr>
        <w:numId w:val="38"/>
      </w:numPr>
    </w:pPr>
  </w:style>
  <w:style w:type="paragraph" w:customStyle="1" w:styleId="Tiret4">
    <w:name w:val="Tiret 4"/>
    <w:basedOn w:val="Point4"/>
    <w:rsid w:val="00080844"/>
    <w:pPr>
      <w:numPr>
        <w:numId w:val="39"/>
      </w:numPr>
    </w:pPr>
  </w:style>
  <w:style w:type="paragraph" w:customStyle="1" w:styleId="Tiret5">
    <w:name w:val="Tiret 5"/>
    <w:basedOn w:val="Point5"/>
    <w:rsid w:val="00080844"/>
    <w:pPr>
      <w:numPr>
        <w:numId w:val="34"/>
      </w:numPr>
    </w:pPr>
  </w:style>
  <w:style w:type="paragraph" w:customStyle="1" w:styleId="PointDouble0">
    <w:name w:val="PointDouble 0"/>
    <w:basedOn w:val="Normal"/>
    <w:rsid w:val="00080844"/>
    <w:pPr>
      <w:tabs>
        <w:tab w:val="left" w:pos="850"/>
      </w:tabs>
      <w:ind w:left="1417" w:hanging="1417"/>
    </w:pPr>
  </w:style>
  <w:style w:type="paragraph" w:customStyle="1" w:styleId="PointDouble1">
    <w:name w:val="PointDouble 1"/>
    <w:basedOn w:val="Normal"/>
    <w:rsid w:val="00080844"/>
    <w:pPr>
      <w:tabs>
        <w:tab w:val="left" w:pos="1417"/>
      </w:tabs>
      <w:ind w:left="1984" w:hanging="1134"/>
    </w:pPr>
  </w:style>
  <w:style w:type="paragraph" w:customStyle="1" w:styleId="PointDouble2">
    <w:name w:val="PointDouble 2"/>
    <w:basedOn w:val="Normal"/>
    <w:rsid w:val="00080844"/>
    <w:pPr>
      <w:tabs>
        <w:tab w:val="left" w:pos="1984"/>
      </w:tabs>
      <w:ind w:left="2551" w:hanging="1134"/>
    </w:pPr>
  </w:style>
  <w:style w:type="paragraph" w:customStyle="1" w:styleId="PointDouble3">
    <w:name w:val="PointDouble 3"/>
    <w:basedOn w:val="Normal"/>
    <w:rsid w:val="00080844"/>
    <w:pPr>
      <w:tabs>
        <w:tab w:val="left" w:pos="2551"/>
      </w:tabs>
      <w:ind w:left="3118" w:hanging="1134"/>
    </w:pPr>
  </w:style>
  <w:style w:type="paragraph" w:customStyle="1" w:styleId="PointDouble4">
    <w:name w:val="PointDouble 4"/>
    <w:basedOn w:val="Normal"/>
    <w:rsid w:val="00080844"/>
    <w:pPr>
      <w:tabs>
        <w:tab w:val="left" w:pos="3118"/>
      </w:tabs>
      <w:ind w:left="3685" w:hanging="1134"/>
    </w:pPr>
  </w:style>
  <w:style w:type="paragraph" w:customStyle="1" w:styleId="PointTriple0">
    <w:name w:val="PointTriple 0"/>
    <w:basedOn w:val="Normal"/>
    <w:rsid w:val="00080844"/>
    <w:pPr>
      <w:tabs>
        <w:tab w:val="left" w:pos="850"/>
        <w:tab w:val="left" w:pos="1417"/>
      </w:tabs>
      <w:ind w:left="1984" w:hanging="1984"/>
    </w:pPr>
  </w:style>
  <w:style w:type="paragraph" w:customStyle="1" w:styleId="PointTriple1">
    <w:name w:val="PointTriple 1"/>
    <w:basedOn w:val="Normal"/>
    <w:rsid w:val="00080844"/>
    <w:pPr>
      <w:tabs>
        <w:tab w:val="left" w:pos="1417"/>
        <w:tab w:val="left" w:pos="1984"/>
      </w:tabs>
      <w:ind w:left="2551" w:hanging="1701"/>
    </w:pPr>
  </w:style>
  <w:style w:type="paragraph" w:customStyle="1" w:styleId="PointTriple2">
    <w:name w:val="PointTriple 2"/>
    <w:basedOn w:val="Normal"/>
    <w:rsid w:val="00080844"/>
    <w:pPr>
      <w:tabs>
        <w:tab w:val="left" w:pos="1984"/>
        <w:tab w:val="left" w:pos="2551"/>
      </w:tabs>
      <w:ind w:left="3118" w:hanging="1701"/>
    </w:pPr>
  </w:style>
  <w:style w:type="paragraph" w:customStyle="1" w:styleId="PointTriple3">
    <w:name w:val="PointTriple 3"/>
    <w:basedOn w:val="Normal"/>
    <w:rsid w:val="00080844"/>
    <w:pPr>
      <w:tabs>
        <w:tab w:val="left" w:pos="2551"/>
        <w:tab w:val="left" w:pos="3118"/>
      </w:tabs>
      <w:ind w:left="3685" w:hanging="1701"/>
    </w:pPr>
  </w:style>
  <w:style w:type="paragraph" w:customStyle="1" w:styleId="PointTriple4">
    <w:name w:val="PointTriple 4"/>
    <w:basedOn w:val="Normal"/>
    <w:rsid w:val="00080844"/>
    <w:pPr>
      <w:tabs>
        <w:tab w:val="left" w:pos="3118"/>
        <w:tab w:val="left" w:pos="3685"/>
      </w:tabs>
      <w:ind w:left="4252" w:hanging="1701"/>
    </w:pPr>
  </w:style>
  <w:style w:type="paragraph" w:customStyle="1" w:styleId="QuotedNumPar">
    <w:name w:val="Quoted NumPar"/>
    <w:basedOn w:val="Normal"/>
    <w:rsid w:val="00080844"/>
    <w:pPr>
      <w:ind w:left="1417" w:hanging="567"/>
    </w:pPr>
  </w:style>
  <w:style w:type="paragraph" w:customStyle="1" w:styleId="SectionTitle">
    <w:name w:val="SectionTitle"/>
    <w:basedOn w:val="Normal"/>
    <w:next w:val="Heading1"/>
    <w:rsid w:val="00080844"/>
    <w:pPr>
      <w:keepNext/>
      <w:spacing w:after="360"/>
      <w:jc w:val="center"/>
    </w:pPr>
    <w:rPr>
      <w:b/>
      <w:smallCaps/>
      <w:sz w:val="28"/>
    </w:rPr>
  </w:style>
  <w:style w:type="paragraph" w:customStyle="1" w:styleId="TableTitle">
    <w:name w:val="Table Title"/>
    <w:basedOn w:val="Normal"/>
    <w:next w:val="Normal"/>
    <w:rsid w:val="00080844"/>
    <w:pPr>
      <w:jc w:val="center"/>
    </w:pPr>
    <w:rPr>
      <w:b/>
    </w:rPr>
  </w:style>
  <w:style w:type="paragraph" w:customStyle="1" w:styleId="Point0number">
    <w:name w:val="Point 0 (number)"/>
    <w:basedOn w:val="Normal"/>
    <w:rsid w:val="00080844"/>
    <w:pPr>
      <w:numPr>
        <w:numId w:val="41"/>
      </w:numPr>
    </w:pPr>
  </w:style>
  <w:style w:type="paragraph" w:customStyle="1" w:styleId="Point1number">
    <w:name w:val="Point 1 (number)"/>
    <w:basedOn w:val="Normal"/>
    <w:rsid w:val="00080844"/>
    <w:pPr>
      <w:numPr>
        <w:ilvl w:val="2"/>
        <w:numId w:val="41"/>
      </w:numPr>
    </w:pPr>
  </w:style>
  <w:style w:type="paragraph" w:customStyle="1" w:styleId="Point2number">
    <w:name w:val="Point 2 (number)"/>
    <w:basedOn w:val="Normal"/>
    <w:rsid w:val="00080844"/>
    <w:pPr>
      <w:numPr>
        <w:ilvl w:val="4"/>
        <w:numId w:val="41"/>
      </w:numPr>
    </w:pPr>
  </w:style>
  <w:style w:type="paragraph" w:customStyle="1" w:styleId="Point3number">
    <w:name w:val="Point 3 (number)"/>
    <w:basedOn w:val="Normal"/>
    <w:rsid w:val="00080844"/>
    <w:pPr>
      <w:numPr>
        <w:ilvl w:val="6"/>
        <w:numId w:val="41"/>
      </w:numPr>
    </w:pPr>
  </w:style>
  <w:style w:type="paragraph" w:customStyle="1" w:styleId="Point0letter">
    <w:name w:val="Point 0 (letter)"/>
    <w:basedOn w:val="Normal"/>
    <w:rsid w:val="00080844"/>
    <w:pPr>
      <w:numPr>
        <w:ilvl w:val="1"/>
        <w:numId w:val="41"/>
      </w:numPr>
    </w:pPr>
  </w:style>
  <w:style w:type="paragraph" w:customStyle="1" w:styleId="Point1letter">
    <w:name w:val="Point 1 (letter)"/>
    <w:basedOn w:val="Normal"/>
    <w:rsid w:val="00080844"/>
    <w:pPr>
      <w:numPr>
        <w:ilvl w:val="3"/>
        <w:numId w:val="41"/>
      </w:numPr>
    </w:pPr>
  </w:style>
  <w:style w:type="paragraph" w:customStyle="1" w:styleId="Point2letter">
    <w:name w:val="Point 2 (letter)"/>
    <w:basedOn w:val="Normal"/>
    <w:rsid w:val="00080844"/>
    <w:pPr>
      <w:numPr>
        <w:ilvl w:val="5"/>
        <w:numId w:val="41"/>
      </w:numPr>
    </w:pPr>
  </w:style>
  <w:style w:type="paragraph" w:customStyle="1" w:styleId="Point3letter">
    <w:name w:val="Point 3 (letter)"/>
    <w:basedOn w:val="Normal"/>
    <w:rsid w:val="00080844"/>
    <w:pPr>
      <w:numPr>
        <w:ilvl w:val="7"/>
        <w:numId w:val="41"/>
      </w:numPr>
    </w:pPr>
  </w:style>
  <w:style w:type="paragraph" w:customStyle="1" w:styleId="Point4letter">
    <w:name w:val="Point 4 (letter)"/>
    <w:basedOn w:val="Normal"/>
    <w:rsid w:val="00080844"/>
    <w:pPr>
      <w:numPr>
        <w:ilvl w:val="8"/>
        <w:numId w:val="41"/>
      </w:numPr>
    </w:pPr>
  </w:style>
  <w:style w:type="paragraph" w:customStyle="1" w:styleId="Rfrenceinstitutionnelle">
    <w:name w:val="Référence institutionnelle"/>
    <w:basedOn w:val="Normal"/>
    <w:next w:val="Confidentialit"/>
    <w:rsid w:val="00080844"/>
    <w:pPr>
      <w:spacing w:before="0" w:after="240"/>
      <w:ind w:left="5103"/>
      <w:jc w:val="left"/>
    </w:pPr>
  </w:style>
  <w:style w:type="paragraph" w:customStyle="1" w:styleId="SecurityMarking">
    <w:name w:val="SecurityMarking"/>
    <w:basedOn w:val="Normal"/>
    <w:rsid w:val="00080844"/>
    <w:pPr>
      <w:spacing w:before="0" w:after="0" w:line="276" w:lineRule="auto"/>
      <w:ind w:left="5103"/>
      <w:jc w:val="left"/>
    </w:pPr>
    <w:rPr>
      <w:sz w:val="28"/>
    </w:rPr>
  </w:style>
  <w:style w:type="paragraph" w:customStyle="1" w:styleId="ReleasableTo">
    <w:name w:val="ReleasableTo"/>
    <w:basedOn w:val="Normal"/>
    <w:rsid w:val="00080844"/>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080844"/>
    <w:pPr>
      <w:spacing w:before="0" w:after="0"/>
      <w:ind w:left="5103"/>
      <w:jc w:val="left"/>
    </w:pPr>
  </w:style>
  <w:style w:type="paragraph" w:customStyle="1" w:styleId="Rfrenceinterne">
    <w:name w:val="Référence interne"/>
    <w:basedOn w:val="Normal"/>
    <w:next w:val="Rfrenceinterinstitutionnelle"/>
    <w:rsid w:val="00080844"/>
    <w:pPr>
      <w:spacing w:before="0" w:after="0"/>
      <w:ind w:left="5103"/>
      <w:jc w:val="left"/>
    </w:pPr>
  </w:style>
  <w:style w:type="paragraph" w:customStyle="1" w:styleId="Statut">
    <w:name w:val="Statut"/>
    <w:basedOn w:val="Normal"/>
    <w:next w:val="Typedudocument"/>
    <w:rsid w:val="00080844"/>
    <w:pPr>
      <w:spacing w:before="0" w:after="240"/>
      <w:jc w:val="center"/>
    </w:pPr>
  </w:style>
  <w:style w:type="paragraph" w:customStyle="1" w:styleId="Titrearticle">
    <w:name w:val="Titre article"/>
    <w:basedOn w:val="Normal"/>
    <w:next w:val="Normal"/>
    <w:rsid w:val="00080844"/>
    <w:pPr>
      <w:keepNext/>
      <w:spacing w:before="360"/>
      <w:jc w:val="center"/>
    </w:pPr>
    <w:rPr>
      <w:i/>
    </w:rPr>
  </w:style>
  <w:style w:type="paragraph" w:customStyle="1" w:styleId="Typedudocument">
    <w:name w:val="Type du document"/>
    <w:basedOn w:val="Normal"/>
    <w:next w:val="Accompagnant"/>
    <w:rsid w:val="00080844"/>
    <w:pPr>
      <w:spacing w:before="360" w:after="180"/>
      <w:jc w:val="center"/>
    </w:pPr>
    <w:rPr>
      <w:b/>
    </w:rPr>
  </w:style>
  <w:style w:type="paragraph" w:customStyle="1" w:styleId="Supertitre">
    <w:name w:val="Supertitre"/>
    <w:basedOn w:val="Normal"/>
    <w:next w:val="Normal"/>
    <w:rsid w:val="00080844"/>
    <w:pPr>
      <w:spacing w:before="0" w:after="600"/>
      <w:jc w:val="center"/>
    </w:pPr>
    <w:rPr>
      <w:b/>
    </w:rPr>
  </w:style>
  <w:style w:type="paragraph" w:customStyle="1" w:styleId="Rfrencecroise">
    <w:name w:val="Référence croisée"/>
    <w:basedOn w:val="Normal"/>
    <w:rsid w:val="00080844"/>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080844"/>
  </w:style>
  <w:style w:type="paragraph" w:customStyle="1" w:styleId="StatutPagedecouverture">
    <w:name w:val="Statut (Page de couverture)"/>
    <w:basedOn w:val="Statut"/>
    <w:next w:val="TypedudocumentPagedecouverture"/>
    <w:rsid w:val="00080844"/>
  </w:style>
  <w:style w:type="paragraph" w:customStyle="1" w:styleId="TypedudocumentPagedecouverture">
    <w:name w:val="Type du document (Page de couverture)"/>
    <w:basedOn w:val="Typedudocument"/>
    <w:next w:val="AccompagnantPagedecouverture"/>
    <w:rsid w:val="00080844"/>
  </w:style>
  <w:style w:type="paragraph" w:customStyle="1" w:styleId="Volume">
    <w:name w:val="Volume"/>
    <w:basedOn w:val="Normal"/>
    <w:next w:val="Confidentialit"/>
    <w:rsid w:val="00080844"/>
    <w:pPr>
      <w:spacing w:before="0" w:after="240"/>
      <w:ind w:left="5103"/>
      <w:jc w:val="left"/>
    </w:pPr>
  </w:style>
  <w:style w:type="paragraph" w:customStyle="1" w:styleId="Typeacteprincipal">
    <w:name w:val="Type acte principal"/>
    <w:basedOn w:val="Normal"/>
    <w:next w:val="Objetacteprincipal"/>
    <w:rsid w:val="00080844"/>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0808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transparency/public?lang=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23</Pages>
  <Words>5290</Words>
  <Characters>30582</Characters>
  <DocSecurity>0</DocSecurity>
  <Lines>784</Lines>
  <Paragraphs>294</Paragraphs>
  <ScaleCrop>false</ScaleCrop>
  <LinksUpToDate>false</LinksUpToDate>
  <CharactersWithSpaces>35578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2025-05-26T14:49:00Z</dcterms:created>
  <dcterms:modified xsi:type="dcterms:W3CDTF">2025-05-27T06:36:00Z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2025-05-26T14:53:17Z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a64af802-3cc9-47e7-a66c-1c15d715cea6</vt:lpwstr>
  </property>
  <property fmtid="{D5CDD505-2E9C-101B-9397-08002B2CF9AE}" pid="8" name="MSIP_Label_6bd9ddd1-4d20-43f6-abfa-fc3c07406f94_ContentBits">
    <vt:lpwstr>0</vt:lpwstr>
  </property>
</Properties>
</file>