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C1F09" w14:textId="5AC50CA5" w:rsidR="008A5B50" w:rsidRPr="00350B81" w:rsidRDefault="008A5B50" w:rsidP="008A5B50">
      <w:pPr>
        <w:pStyle w:val="ManualHeading1"/>
        <w:rPr>
          <w:noProof/>
        </w:rPr>
      </w:pPr>
      <w:r w:rsidRPr="008E0FEA">
        <w:rPr>
          <w:noProof/>
        </w:rPr>
        <w:t xml:space="preserve">PARTE I. </w:t>
      </w:r>
      <w:r w:rsidRPr="00350B81">
        <w:rPr>
          <w:noProof/>
        </w:rPr>
        <w:t>Información general</w:t>
      </w:r>
    </w:p>
    <w:p w14:paraId="2C5F664D" w14:textId="77777777" w:rsidR="008A5B50" w:rsidRPr="00350B81" w:rsidRDefault="008A5B50" w:rsidP="008A5B50">
      <w:pPr>
        <w:pStyle w:val="ManualHeading1"/>
        <w:rPr>
          <w:rFonts w:eastAsia="Times New Roman"/>
          <w:noProof/>
        </w:rPr>
      </w:pPr>
      <w:r w:rsidRPr="00035B39">
        <w:rPr>
          <w:noProof/>
        </w:rPr>
        <w:t>1.</w:t>
      </w:r>
      <w:r w:rsidRPr="00035B39">
        <w:rPr>
          <w:noProof/>
        </w:rPr>
        <w:tab/>
      </w:r>
      <w:r w:rsidRPr="00350B81">
        <w:rPr>
          <w:noProof/>
        </w:rPr>
        <w:t>Naturaleza de la notificación</w:t>
      </w:r>
    </w:p>
    <w:p w14:paraId="62E45D21" w14:textId="77777777" w:rsidR="008A5B50" w:rsidRPr="00350B81" w:rsidRDefault="008A5B50" w:rsidP="008A5B50">
      <w:pPr>
        <w:rPr>
          <w:noProof/>
        </w:rPr>
      </w:pPr>
      <w:r w:rsidRPr="00350B81">
        <w:rPr>
          <w:noProof/>
        </w:rPr>
        <w:t>La información transmitida en este impreso se refiere a:</w:t>
      </w:r>
    </w:p>
    <w:p w14:paraId="6DD5ADED" w14:textId="77777777" w:rsidR="008A5B50" w:rsidRPr="00350B81" w:rsidRDefault="008A5B50" w:rsidP="008A5B50">
      <w:pPr>
        <w:pStyle w:val="Point0"/>
        <w:rPr>
          <w:noProof/>
        </w:rPr>
      </w:pPr>
      <w:r>
        <w:rPr>
          <w:noProof/>
        </w:rPr>
        <w:t>a)</w:t>
      </w:r>
      <w:r>
        <w:rPr>
          <w:noProof/>
        </w:rPr>
        <w:tab/>
      </w:r>
      <w:sdt>
        <w:sdtPr>
          <w:rPr>
            <w:noProof/>
          </w:rPr>
          <w:id w:val="-136491308"/>
          <w14:checkbox>
            <w14:checked w14:val="0"/>
            <w14:checkedState w14:val="2612" w14:font="MS Gothic"/>
            <w14:uncheckedState w14:val="2610" w14:font="MS Gothic"/>
          </w14:checkbox>
        </w:sdtPr>
        <w:sdtEndPr/>
        <w:sdtContent>
          <w:r w:rsidRPr="00350B81">
            <w:rPr>
              <w:rFonts w:ascii="MS Gothic" w:eastAsia="MS Gothic" w:hAnsi="MS Gothic" w:hint="eastAsia"/>
              <w:noProof/>
            </w:rPr>
            <w:t>☐</w:t>
          </w:r>
        </w:sdtContent>
      </w:sdt>
      <w:r w:rsidRPr="00350B81">
        <w:rPr>
          <w:noProof/>
        </w:rPr>
        <w:tab/>
        <w:t xml:space="preserve">¿Una notificación previa? En tal caso, es posible que no </w:t>
      </w:r>
      <w:r>
        <w:rPr>
          <w:noProof/>
        </w:rPr>
        <w:t xml:space="preserve">se </w:t>
      </w:r>
      <w:r w:rsidRPr="00350B81">
        <w:rPr>
          <w:noProof/>
        </w:rPr>
        <w:t xml:space="preserve">tenga que cumplimentar el impreso en su totalidad en esta fase, y que </w:t>
      </w:r>
      <w:r>
        <w:rPr>
          <w:noProof/>
        </w:rPr>
        <w:t xml:space="preserve">se </w:t>
      </w:r>
      <w:r w:rsidRPr="00350B81">
        <w:rPr>
          <w:noProof/>
        </w:rPr>
        <w:t xml:space="preserve">deba convenir con los servicios de la Comisión qué información se requiere para una evaluación preliminar de la medida propuesta. </w:t>
      </w:r>
    </w:p>
    <w:p w14:paraId="397E4F5D" w14:textId="77777777" w:rsidR="008A5B50" w:rsidRPr="00350B81" w:rsidRDefault="008A5B50" w:rsidP="008A5B50">
      <w:pPr>
        <w:pStyle w:val="Point0"/>
        <w:rPr>
          <w:noProof/>
        </w:rPr>
      </w:pPr>
      <w:r>
        <w:rPr>
          <w:noProof/>
        </w:rPr>
        <w:t>b)</w:t>
      </w:r>
      <w:r>
        <w:rPr>
          <w:noProof/>
        </w:rPr>
        <w:tab/>
      </w:r>
      <w:sdt>
        <w:sdtPr>
          <w:rPr>
            <w:noProof/>
          </w:rPr>
          <w:id w:val="-1618439631"/>
          <w14:checkbox>
            <w14:checked w14:val="0"/>
            <w14:checkedState w14:val="2612" w14:font="MS Gothic"/>
            <w14:uncheckedState w14:val="2610" w14:font="MS Gothic"/>
          </w14:checkbox>
        </w:sdtPr>
        <w:sdtEndPr/>
        <w:sdtContent>
          <w:r w:rsidRPr="00350B81">
            <w:rPr>
              <w:rFonts w:ascii="MS Gothic" w:eastAsia="MS Gothic" w:hAnsi="MS Gothic" w:hint="eastAsia"/>
              <w:noProof/>
            </w:rPr>
            <w:t>☐</w:t>
          </w:r>
        </w:sdtContent>
      </w:sdt>
      <w:r w:rsidRPr="00350B81">
        <w:rPr>
          <w:noProof/>
        </w:rPr>
        <w:tab/>
        <w:t xml:space="preserve">¿Una notificación conforme con el artículo 108, apartado 3, del Tratado de Funcionamiento de la Unión Europea («el Tratado»)? </w:t>
      </w:r>
    </w:p>
    <w:p w14:paraId="3DB77CC6" w14:textId="77777777" w:rsidR="008A5B50" w:rsidRPr="00350B81" w:rsidRDefault="008A5B50" w:rsidP="008A5B50">
      <w:pPr>
        <w:pStyle w:val="Point0"/>
        <w:rPr>
          <w:noProof/>
        </w:rPr>
      </w:pPr>
      <w:r>
        <w:rPr>
          <w:noProof/>
        </w:rPr>
        <w:t>c)</w:t>
      </w:r>
      <w:r>
        <w:rPr>
          <w:noProof/>
        </w:rPr>
        <w:tab/>
      </w:r>
      <w:sdt>
        <w:sdtPr>
          <w:rPr>
            <w:noProof/>
          </w:rPr>
          <w:id w:val="642082232"/>
          <w14:checkbox>
            <w14:checked w14:val="0"/>
            <w14:checkedState w14:val="2612" w14:font="MS Gothic"/>
            <w14:uncheckedState w14:val="2610" w14:font="MS Gothic"/>
          </w14:checkbox>
        </w:sdtPr>
        <w:sdtEndPr/>
        <w:sdtContent>
          <w:r w:rsidRPr="00350B81">
            <w:rPr>
              <w:rFonts w:ascii="MS Gothic" w:eastAsia="MS Gothic" w:hAnsi="MS Gothic" w:hint="eastAsia"/>
              <w:noProof/>
            </w:rPr>
            <w:t>☐</w:t>
          </w:r>
        </w:sdtContent>
      </w:sdt>
      <w:r w:rsidRPr="00350B81">
        <w:rPr>
          <w:noProof/>
        </w:rPr>
        <w:tab/>
        <w:t>¿Una notificación simplificada con arreglo al artículo 4, apartado 2, del Reglamento 794/2004</w:t>
      </w:r>
      <w:r w:rsidRPr="00350B81">
        <w:rPr>
          <w:rStyle w:val="FootnoteReference"/>
          <w:noProof/>
        </w:rPr>
        <w:footnoteReference w:id="1"/>
      </w:r>
      <w:r w:rsidRPr="00350B81">
        <w:rPr>
          <w:noProof/>
        </w:rPr>
        <w:t>? En tal caso, cumplim</w:t>
      </w:r>
      <w:r>
        <w:rPr>
          <w:noProof/>
        </w:rPr>
        <w:t>é</w:t>
      </w:r>
      <w:r w:rsidRPr="00350B81">
        <w:rPr>
          <w:noProof/>
        </w:rPr>
        <w:t>nt</w:t>
      </w:r>
      <w:r>
        <w:rPr>
          <w:noProof/>
        </w:rPr>
        <w:t>ese</w:t>
      </w:r>
      <w:r w:rsidRPr="00350B81">
        <w:rPr>
          <w:noProof/>
        </w:rPr>
        <w:t xml:space="preserve"> tan solo el impreso de notificación simplificada establecido en el anexo II.</w:t>
      </w:r>
    </w:p>
    <w:p w14:paraId="433A978A" w14:textId="77777777" w:rsidR="008A5B50" w:rsidRPr="00350B81" w:rsidRDefault="008A5B50" w:rsidP="008A5B50">
      <w:pPr>
        <w:pStyle w:val="Point0"/>
        <w:rPr>
          <w:noProof/>
        </w:rPr>
      </w:pPr>
      <w:r>
        <w:rPr>
          <w:noProof/>
        </w:rPr>
        <w:t>d)</w:t>
      </w:r>
      <w:r>
        <w:rPr>
          <w:noProof/>
        </w:rPr>
        <w:tab/>
      </w:r>
      <w:sdt>
        <w:sdtPr>
          <w:rPr>
            <w:noProof/>
          </w:rPr>
          <w:id w:val="-512608840"/>
          <w14:checkbox>
            <w14:checked w14:val="0"/>
            <w14:checkedState w14:val="2612" w14:font="MS Gothic"/>
            <w14:uncheckedState w14:val="2610" w14:font="MS Gothic"/>
          </w14:checkbox>
        </w:sdtPr>
        <w:sdtEndPr/>
        <w:sdtContent>
          <w:r w:rsidRPr="00350B81">
            <w:rPr>
              <w:rFonts w:ascii="MS Gothic" w:eastAsia="MS Gothic" w:hAnsi="MS Gothic" w:hint="eastAsia"/>
              <w:noProof/>
            </w:rPr>
            <w:t>☐</w:t>
          </w:r>
        </w:sdtContent>
      </w:sdt>
      <w:r w:rsidRPr="00350B81">
        <w:rPr>
          <w:noProof/>
        </w:rPr>
        <w:tab/>
        <w:t>¿Una medida que no constituye ayuda estatal a efectos de lo dispuesto en el artículo 107, apartado 1, del TFUE, pero que se notifica a la Comisión por razones de seguridad jurídica?</w:t>
      </w:r>
    </w:p>
    <w:p w14:paraId="39D45A48" w14:textId="77777777" w:rsidR="008A5B50" w:rsidRPr="00350B81" w:rsidRDefault="008A5B50" w:rsidP="008A5B50">
      <w:pPr>
        <w:pStyle w:val="Text1"/>
        <w:rPr>
          <w:noProof/>
        </w:rPr>
      </w:pPr>
      <w:r w:rsidRPr="00350B81">
        <w:rPr>
          <w:noProof/>
        </w:rPr>
        <w:t>Si ha seleccionado la letra d), indíquense las razones por las que el Estado miembro notificante considera que la medida no constituye ayuda estatal a efectos de lo dispuesto en el artículo 107, apartado 1, del TFUE. Facilítese una evaluación completa de la medida a la luz de cada uno de los cuatro criterios siguientes, haciendo hincapié en el criterio que no cumple, en su opinión, la medida prevista:</w:t>
      </w:r>
    </w:p>
    <w:p w14:paraId="22984B22" w14:textId="77777777" w:rsidR="008A5B50" w:rsidRPr="00350B81" w:rsidRDefault="008A5B50" w:rsidP="008A5B50">
      <w:pPr>
        <w:rPr>
          <w:noProof/>
        </w:rPr>
      </w:pPr>
      <w:r w:rsidRPr="00350B81">
        <w:rPr>
          <w:noProof/>
        </w:rPr>
        <w:t>¿Supone la medida notificada una transferencia de recursos públicos o es imputable al Estado?</w:t>
      </w:r>
    </w:p>
    <w:p w14:paraId="47871C10" w14:textId="77777777" w:rsidR="008A5B50" w:rsidRPr="00350B81" w:rsidRDefault="008A5B50" w:rsidP="008A5B50">
      <w:pPr>
        <w:tabs>
          <w:tab w:val="left" w:leader="dot" w:pos="9072"/>
        </w:tabs>
        <w:rPr>
          <w:noProof/>
          <w:szCs w:val="20"/>
        </w:rPr>
      </w:pPr>
      <w:r w:rsidRPr="00350B81">
        <w:rPr>
          <w:noProof/>
        </w:rPr>
        <w:tab/>
      </w:r>
    </w:p>
    <w:p w14:paraId="254C5AF2" w14:textId="77777777" w:rsidR="008A5B50" w:rsidRPr="00350B81" w:rsidRDefault="008A5B50" w:rsidP="008A5B50">
      <w:pPr>
        <w:rPr>
          <w:rFonts w:eastAsia="Times New Roman"/>
          <w:bCs/>
          <w:noProof/>
          <w:color w:val="000000"/>
          <w:szCs w:val="24"/>
        </w:rPr>
      </w:pPr>
      <w:r w:rsidRPr="00350B81">
        <w:rPr>
          <w:noProof/>
          <w:color w:val="000000"/>
        </w:rPr>
        <w:t>¿Confiere la medida notificada una ventaja a empresas?</w:t>
      </w:r>
    </w:p>
    <w:p w14:paraId="7D49B42D" w14:textId="77777777" w:rsidR="008A5B50" w:rsidRPr="00350B81" w:rsidRDefault="008A5B50" w:rsidP="008A5B50">
      <w:pPr>
        <w:tabs>
          <w:tab w:val="left" w:leader="dot" w:pos="9072"/>
        </w:tabs>
        <w:rPr>
          <w:noProof/>
          <w:szCs w:val="20"/>
        </w:rPr>
      </w:pPr>
      <w:r w:rsidRPr="00350B81">
        <w:rPr>
          <w:noProof/>
        </w:rPr>
        <w:tab/>
      </w:r>
    </w:p>
    <w:p w14:paraId="0F922061" w14:textId="77777777" w:rsidR="008A5B50" w:rsidRPr="00350B81" w:rsidRDefault="008A5B50" w:rsidP="008A5B50">
      <w:pPr>
        <w:rPr>
          <w:rFonts w:eastAsia="Times New Roman"/>
          <w:bCs/>
          <w:noProof/>
          <w:color w:val="000000"/>
          <w:szCs w:val="24"/>
        </w:rPr>
      </w:pPr>
      <w:r w:rsidRPr="00350B81">
        <w:rPr>
          <w:noProof/>
          <w:color w:val="000000"/>
        </w:rPr>
        <w:t>¿Se trata de una medida discrecional, disponible solo para un número limitado de empresas, en un número limitado de sectores económicos o con alguna limitación territorial?</w:t>
      </w:r>
    </w:p>
    <w:p w14:paraId="73F0F0CB" w14:textId="77777777" w:rsidR="008A5B50" w:rsidRPr="00350B81" w:rsidRDefault="008A5B50" w:rsidP="008A5B50">
      <w:pPr>
        <w:tabs>
          <w:tab w:val="left" w:leader="dot" w:pos="9072"/>
        </w:tabs>
        <w:rPr>
          <w:noProof/>
          <w:szCs w:val="20"/>
        </w:rPr>
      </w:pPr>
      <w:r w:rsidRPr="00350B81">
        <w:rPr>
          <w:noProof/>
        </w:rPr>
        <w:tab/>
      </w:r>
    </w:p>
    <w:p w14:paraId="7D52877D" w14:textId="77777777" w:rsidR="008A5B50" w:rsidRPr="00350B81" w:rsidRDefault="008A5B50" w:rsidP="008A5B50">
      <w:pPr>
        <w:tabs>
          <w:tab w:val="left" w:leader="dot" w:pos="9072"/>
        </w:tabs>
        <w:rPr>
          <w:noProof/>
          <w:szCs w:val="20"/>
        </w:rPr>
      </w:pPr>
      <w:r w:rsidRPr="00350B81">
        <w:rPr>
          <w:noProof/>
          <w:color w:val="000000"/>
        </w:rPr>
        <w:t>¿Afecta la medida a la competencia en el mercado interior o amenaza con falsear el comercio en la Unión?</w:t>
      </w:r>
    </w:p>
    <w:p w14:paraId="6224CE67" w14:textId="77777777" w:rsidR="008A5B50" w:rsidRPr="00350B81" w:rsidRDefault="008A5B50" w:rsidP="008A5B50">
      <w:pPr>
        <w:tabs>
          <w:tab w:val="left" w:leader="dot" w:pos="9072"/>
        </w:tabs>
        <w:spacing w:after="240"/>
        <w:rPr>
          <w:noProof/>
          <w:szCs w:val="20"/>
        </w:rPr>
      </w:pPr>
      <w:r w:rsidRPr="00350B81">
        <w:rPr>
          <w:noProof/>
        </w:rPr>
        <w:tab/>
      </w:r>
    </w:p>
    <w:p w14:paraId="390F3955" w14:textId="77777777" w:rsidR="008A5B50" w:rsidRPr="00350B81" w:rsidRDefault="008A5B50" w:rsidP="008A5B50">
      <w:pPr>
        <w:pStyle w:val="ManualHeading1"/>
        <w:rPr>
          <w:noProof/>
        </w:rPr>
      </w:pPr>
      <w:r w:rsidRPr="00035B39">
        <w:rPr>
          <w:noProof/>
        </w:rPr>
        <w:t>2.</w:t>
      </w:r>
      <w:r w:rsidRPr="00035B39">
        <w:rPr>
          <w:noProof/>
        </w:rPr>
        <w:tab/>
      </w:r>
      <w:r w:rsidRPr="00350B81">
        <w:rPr>
          <w:noProof/>
        </w:rPr>
        <w:t>Autoridad que otorga la ayuda</w:t>
      </w:r>
    </w:p>
    <w:p w14:paraId="18174BA5" w14:textId="77777777" w:rsidR="008A5B50" w:rsidRPr="00350B81" w:rsidRDefault="008A5B50" w:rsidP="008A5B50">
      <w:pPr>
        <w:rPr>
          <w:noProof/>
        </w:rPr>
      </w:pPr>
      <w:r w:rsidRPr="00350B81">
        <w:rPr>
          <w:noProof/>
        </w:rPr>
        <w:t>Estado miembro en cuestión:</w:t>
      </w:r>
    </w:p>
    <w:p w14:paraId="50BDC3A5" w14:textId="77777777" w:rsidR="008A5B50" w:rsidRPr="00350B81" w:rsidRDefault="008A5B50" w:rsidP="008A5B50">
      <w:pPr>
        <w:tabs>
          <w:tab w:val="left" w:leader="dot" w:pos="9072"/>
        </w:tabs>
        <w:spacing w:after="240"/>
        <w:rPr>
          <w:noProof/>
          <w:szCs w:val="20"/>
        </w:rPr>
      </w:pPr>
      <w:r w:rsidRPr="00350B81">
        <w:rPr>
          <w:noProof/>
        </w:rPr>
        <w:tab/>
      </w:r>
    </w:p>
    <w:p w14:paraId="1B076E74" w14:textId="77777777" w:rsidR="008A5B50" w:rsidRPr="00350B81" w:rsidRDefault="008A5B50" w:rsidP="008A5B50">
      <w:pPr>
        <w:rPr>
          <w:noProof/>
          <w:szCs w:val="20"/>
        </w:rPr>
      </w:pPr>
      <w:r w:rsidRPr="00350B81">
        <w:rPr>
          <w:noProof/>
        </w:rPr>
        <w:lastRenderedPageBreak/>
        <w:t>Región (o regiones) del Estado miembro en cuestión (a nivel NUTS 2); inclúyase información sobre su carácter de ayuda regional:</w:t>
      </w:r>
    </w:p>
    <w:p w14:paraId="072525FF" w14:textId="77777777" w:rsidR="008A5B50" w:rsidRPr="00350B81" w:rsidRDefault="008A5B50" w:rsidP="008A5B50">
      <w:pPr>
        <w:tabs>
          <w:tab w:val="left" w:leader="dot" w:pos="9072"/>
        </w:tabs>
        <w:rPr>
          <w:noProof/>
          <w:szCs w:val="20"/>
        </w:rPr>
      </w:pPr>
      <w:r w:rsidRPr="00350B81">
        <w:rPr>
          <w:noProof/>
        </w:rPr>
        <w:tab/>
      </w:r>
    </w:p>
    <w:p w14:paraId="372F508C" w14:textId="77777777" w:rsidR="008A5B50" w:rsidRPr="00350B81" w:rsidRDefault="008A5B50" w:rsidP="008A5B50">
      <w:pPr>
        <w:tabs>
          <w:tab w:val="left" w:leader="dot" w:pos="9072"/>
        </w:tabs>
        <w:rPr>
          <w:noProof/>
          <w:szCs w:val="20"/>
        </w:rPr>
      </w:pPr>
      <w:r w:rsidRPr="00350B81">
        <w:rPr>
          <w:noProof/>
        </w:rPr>
        <w:t>Persona de contacto:</w:t>
      </w:r>
    </w:p>
    <w:p w14:paraId="2D31EB72" w14:textId="77777777" w:rsidR="008A5B50" w:rsidRPr="00350B81" w:rsidRDefault="008A5B50" w:rsidP="008A5B50">
      <w:pPr>
        <w:tabs>
          <w:tab w:val="left" w:leader="dot" w:pos="9072"/>
        </w:tabs>
        <w:rPr>
          <w:noProof/>
          <w:szCs w:val="20"/>
        </w:rPr>
      </w:pPr>
      <w:r w:rsidRPr="00350B81">
        <w:rPr>
          <w:noProof/>
        </w:rPr>
        <w:t xml:space="preserve">Nombre: </w:t>
      </w:r>
      <w:r w:rsidRPr="00350B81">
        <w:rPr>
          <w:noProof/>
        </w:rPr>
        <w:tab/>
      </w:r>
    </w:p>
    <w:p w14:paraId="6F222D0F" w14:textId="77777777" w:rsidR="008A5B50" w:rsidRPr="00350B81" w:rsidRDefault="008A5B50" w:rsidP="008A5B50">
      <w:pPr>
        <w:tabs>
          <w:tab w:val="left" w:leader="dot" w:pos="9072"/>
        </w:tabs>
        <w:rPr>
          <w:noProof/>
          <w:szCs w:val="20"/>
        </w:rPr>
      </w:pPr>
      <w:r w:rsidRPr="00350B81">
        <w:rPr>
          <w:noProof/>
        </w:rPr>
        <w:t xml:space="preserve">Dirección (o direcciones) de correo electrónico: </w:t>
      </w:r>
      <w:r w:rsidRPr="00350B81">
        <w:rPr>
          <w:noProof/>
        </w:rPr>
        <w:tab/>
      </w:r>
    </w:p>
    <w:p w14:paraId="0D277E94" w14:textId="77777777" w:rsidR="008A5B50" w:rsidRPr="00350B81" w:rsidRDefault="008A5B50" w:rsidP="008A5B50">
      <w:pPr>
        <w:rPr>
          <w:noProof/>
          <w:szCs w:val="20"/>
        </w:rPr>
      </w:pPr>
    </w:p>
    <w:p w14:paraId="3F2FBD6C" w14:textId="77777777" w:rsidR="008A5B50" w:rsidRPr="00350B81" w:rsidRDefault="008A5B50" w:rsidP="008A5B50">
      <w:pPr>
        <w:rPr>
          <w:noProof/>
          <w:szCs w:val="20"/>
        </w:rPr>
      </w:pPr>
      <w:r w:rsidRPr="00350B81">
        <w:rPr>
          <w:noProof/>
        </w:rPr>
        <w:t>Indíquese el nombre, la dirección (incluidas las direcciones web) y el contacto de correo electrónico de la autoridad que otorga la ayuda:</w:t>
      </w:r>
    </w:p>
    <w:p w14:paraId="2582A0EB" w14:textId="77777777" w:rsidR="008A5B50" w:rsidRPr="00350B81" w:rsidRDefault="008A5B50" w:rsidP="008A5B50">
      <w:pPr>
        <w:tabs>
          <w:tab w:val="left" w:leader="dot" w:pos="9072"/>
        </w:tabs>
        <w:rPr>
          <w:noProof/>
          <w:szCs w:val="20"/>
        </w:rPr>
      </w:pPr>
      <w:r w:rsidRPr="00350B81">
        <w:rPr>
          <w:noProof/>
        </w:rPr>
        <w:t xml:space="preserve">Nombre: </w:t>
      </w:r>
      <w:r w:rsidRPr="00350B81">
        <w:rPr>
          <w:noProof/>
        </w:rPr>
        <w:tab/>
      </w:r>
    </w:p>
    <w:p w14:paraId="1F641231" w14:textId="77777777" w:rsidR="008A5B50" w:rsidRPr="00350B81" w:rsidRDefault="008A5B50" w:rsidP="008A5B50">
      <w:pPr>
        <w:tabs>
          <w:tab w:val="left" w:leader="dot" w:pos="9072"/>
        </w:tabs>
        <w:rPr>
          <w:noProof/>
          <w:szCs w:val="20"/>
        </w:rPr>
      </w:pPr>
      <w:r w:rsidRPr="00350B81">
        <w:rPr>
          <w:noProof/>
        </w:rPr>
        <w:t xml:space="preserve">Dirección: </w:t>
      </w:r>
      <w:r w:rsidRPr="00350B81">
        <w:rPr>
          <w:noProof/>
        </w:rPr>
        <w:tab/>
      </w:r>
    </w:p>
    <w:p w14:paraId="5D1AABD4" w14:textId="77777777" w:rsidR="008A5B50" w:rsidRPr="00350B81" w:rsidRDefault="008A5B50" w:rsidP="008A5B50">
      <w:pPr>
        <w:tabs>
          <w:tab w:val="left" w:leader="dot" w:pos="9072"/>
        </w:tabs>
        <w:rPr>
          <w:noProof/>
          <w:szCs w:val="20"/>
        </w:rPr>
      </w:pPr>
      <w:r w:rsidRPr="00350B81">
        <w:rPr>
          <w:noProof/>
        </w:rPr>
        <w:t xml:space="preserve">Dirección web: </w:t>
      </w:r>
      <w:r w:rsidRPr="00350B81">
        <w:rPr>
          <w:noProof/>
        </w:rPr>
        <w:tab/>
      </w:r>
    </w:p>
    <w:p w14:paraId="633ECF89" w14:textId="77777777" w:rsidR="008A5B50" w:rsidRPr="00350B81" w:rsidRDefault="008A5B50" w:rsidP="008A5B50">
      <w:pPr>
        <w:tabs>
          <w:tab w:val="left" w:leader="dot" w:pos="9072"/>
        </w:tabs>
        <w:rPr>
          <w:noProof/>
          <w:szCs w:val="20"/>
        </w:rPr>
      </w:pPr>
      <w:r w:rsidRPr="00350B81">
        <w:rPr>
          <w:noProof/>
        </w:rPr>
        <w:t xml:space="preserve">Correo electrónico: </w:t>
      </w:r>
      <w:r w:rsidRPr="00350B81">
        <w:rPr>
          <w:noProof/>
        </w:rPr>
        <w:tab/>
      </w:r>
    </w:p>
    <w:p w14:paraId="7BACADB5" w14:textId="77777777" w:rsidR="008A5B50" w:rsidRPr="00350B81" w:rsidRDefault="008A5B50" w:rsidP="008A5B50">
      <w:pPr>
        <w:rPr>
          <w:noProof/>
          <w:szCs w:val="20"/>
        </w:rPr>
      </w:pPr>
    </w:p>
    <w:p w14:paraId="2A90EB05" w14:textId="77777777" w:rsidR="008A5B50" w:rsidRPr="00350B81" w:rsidRDefault="008A5B50" w:rsidP="008A5B50">
      <w:pPr>
        <w:rPr>
          <w:noProof/>
          <w:szCs w:val="20"/>
        </w:rPr>
      </w:pPr>
      <w:r w:rsidRPr="00350B81">
        <w:rPr>
          <w:noProof/>
        </w:rPr>
        <w:t>Persona de contacto en la Representación Permanente</w:t>
      </w:r>
    </w:p>
    <w:p w14:paraId="1494F8CF" w14:textId="77777777" w:rsidR="008A5B50" w:rsidRPr="00350B81" w:rsidRDefault="008A5B50" w:rsidP="008A5B50">
      <w:pPr>
        <w:tabs>
          <w:tab w:val="left" w:leader="dot" w:pos="9072"/>
        </w:tabs>
        <w:rPr>
          <w:noProof/>
          <w:szCs w:val="20"/>
        </w:rPr>
      </w:pPr>
      <w:r w:rsidRPr="00350B81">
        <w:rPr>
          <w:noProof/>
        </w:rPr>
        <w:t xml:space="preserve">Nombre: </w:t>
      </w:r>
      <w:r w:rsidRPr="00350B81">
        <w:rPr>
          <w:noProof/>
        </w:rPr>
        <w:tab/>
      </w:r>
    </w:p>
    <w:p w14:paraId="3219D672" w14:textId="77777777" w:rsidR="008A5B50" w:rsidRPr="00350B81" w:rsidRDefault="008A5B50" w:rsidP="008A5B50">
      <w:pPr>
        <w:tabs>
          <w:tab w:val="left" w:leader="dot" w:pos="9072"/>
        </w:tabs>
        <w:rPr>
          <w:noProof/>
          <w:szCs w:val="20"/>
        </w:rPr>
      </w:pPr>
      <w:r w:rsidRPr="00350B81">
        <w:rPr>
          <w:noProof/>
        </w:rPr>
        <w:t xml:space="preserve">Teléfono: </w:t>
      </w:r>
      <w:r w:rsidRPr="00350B81">
        <w:rPr>
          <w:noProof/>
        </w:rPr>
        <w:tab/>
      </w:r>
    </w:p>
    <w:p w14:paraId="2444A490" w14:textId="77777777" w:rsidR="008A5B50" w:rsidRPr="00350B81" w:rsidRDefault="008A5B50" w:rsidP="008A5B50">
      <w:pPr>
        <w:tabs>
          <w:tab w:val="left" w:leader="dot" w:pos="9072"/>
        </w:tabs>
        <w:rPr>
          <w:noProof/>
          <w:szCs w:val="20"/>
        </w:rPr>
      </w:pPr>
      <w:r w:rsidRPr="00350B81">
        <w:rPr>
          <w:noProof/>
        </w:rPr>
        <w:t xml:space="preserve">Correo electrónico: </w:t>
      </w:r>
      <w:r w:rsidRPr="00350B81">
        <w:rPr>
          <w:noProof/>
        </w:rPr>
        <w:tab/>
      </w:r>
    </w:p>
    <w:p w14:paraId="7869F749" w14:textId="77777777" w:rsidR="008A5B50" w:rsidRPr="00350B81" w:rsidRDefault="008A5B50" w:rsidP="008A5B50">
      <w:pPr>
        <w:rPr>
          <w:noProof/>
          <w:szCs w:val="20"/>
        </w:rPr>
      </w:pPr>
    </w:p>
    <w:p w14:paraId="14409698" w14:textId="77777777" w:rsidR="008A5B50" w:rsidRPr="00350B81" w:rsidRDefault="008A5B50" w:rsidP="008A5B50">
      <w:pPr>
        <w:rPr>
          <w:noProof/>
          <w:szCs w:val="20"/>
        </w:rPr>
      </w:pPr>
      <w:r w:rsidRPr="00350B81">
        <w:rPr>
          <w:noProof/>
        </w:rPr>
        <w:t xml:space="preserve">Si </w:t>
      </w:r>
      <w:r>
        <w:rPr>
          <w:noProof/>
        </w:rPr>
        <w:t xml:space="preserve">se </w:t>
      </w:r>
      <w:r w:rsidRPr="00350B81">
        <w:rPr>
          <w:noProof/>
        </w:rPr>
        <w:t>desea que una copia de la correspondencia oficial enviada por la Comisión al Estado miembro se remita a otras autoridades nacionales, indíquese aquí el nombre, la dirección (incluidas las direcciones web) y el correo electrónico de las personas de contacto:</w:t>
      </w:r>
    </w:p>
    <w:p w14:paraId="0CDE0E6D" w14:textId="77777777" w:rsidR="008A5B50" w:rsidRPr="00350B81" w:rsidRDefault="008A5B50" w:rsidP="008A5B50">
      <w:pPr>
        <w:tabs>
          <w:tab w:val="left" w:leader="dot" w:pos="9072"/>
        </w:tabs>
        <w:rPr>
          <w:noProof/>
          <w:szCs w:val="20"/>
        </w:rPr>
      </w:pPr>
      <w:r w:rsidRPr="00350B81">
        <w:rPr>
          <w:noProof/>
        </w:rPr>
        <w:t xml:space="preserve">Nombre: </w:t>
      </w:r>
      <w:r w:rsidRPr="00350B81">
        <w:rPr>
          <w:noProof/>
        </w:rPr>
        <w:tab/>
      </w:r>
    </w:p>
    <w:p w14:paraId="3DDC30D5" w14:textId="77777777" w:rsidR="008A5B50" w:rsidRPr="00350B81" w:rsidRDefault="008A5B50" w:rsidP="008A5B50">
      <w:pPr>
        <w:tabs>
          <w:tab w:val="left" w:leader="dot" w:pos="9072"/>
        </w:tabs>
        <w:rPr>
          <w:noProof/>
          <w:szCs w:val="20"/>
        </w:rPr>
      </w:pPr>
      <w:r w:rsidRPr="00350B81">
        <w:rPr>
          <w:noProof/>
        </w:rPr>
        <w:t xml:space="preserve">Dirección: </w:t>
      </w:r>
      <w:r w:rsidRPr="00350B81">
        <w:rPr>
          <w:noProof/>
        </w:rPr>
        <w:tab/>
      </w:r>
    </w:p>
    <w:p w14:paraId="434A2EED" w14:textId="77777777" w:rsidR="008A5B50" w:rsidRPr="00350B81" w:rsidRDefault="008A5B50" w:rsidP="008A5B50">
      <w:pPr>
        <w:tabs>
          <w:tab w:val="left" w:leader="dot" w:pos="9072"/>
        </w:tabs>
        <w:rPr>
          <w:noProof/>
          <w:szCs w:val="20"/>
        </w:rPr>
      </w:pPr>
      <w:r w:rsidRPr="00350B81">
        <w:rPr>
          <w:noProof/>
        </w:rPr>
        <w:t xml:space="preserve">Dirección web: </w:t>
      </w:r>
      <w:r w:rsidRPr="00350B81">
        <w:rPr>
          <w:noProof/>
        </w:rPr>
        <w:tab/>
      </w:r>
    </w:p>
    <w:p w14:paraId="0FF701E2" w14:textId="77777777" w:rsidR="008A5B50" w:rsidRPr="00350B81" w:rsidRDefault="008A5B50" w:rsidP="008A5B50">
      <w:pPr>
        <w:tabs>
          <w:tab w:val="left" w:leader="dot" w:pos="9072"/>
        </w:tabs>
        <w:rPr>
          <w:noProof/>
          <w:szCs w:val="20"/>
        </w:rPr>
      </w:pPr>
      <w:r w:rsidRPr="00350B81">
        <w:rPr>
          <w:noProof/>
        </w:rPr>
        <w:t xml:space="preserve">Correo electrónico: </w:t>
      </w:r>
      <w:r w:rsidRPr="00350B81">
        <w:rPr>
          <w:noProof/>
        </w:rPr>
        <w:tab/>
      </w:r>
    </w:p>
    <w:p w14:paraId="120FEF08" w14:textId="77777777" w:rsidR="008A5B50" w:rsidRPr="00350B81" w:rsidRDefault="008A5B50" w:rsidP="008A5B50">
      <w:pPr>
        <w:pStyle w:val="ManualHeading1"/>
        <w:rPr>
          <w:noProof/>
          <w:szCs w:val="20"/>
        </w:rPr>
      </w:pPr>
      <w:r w:rsidRPr="00035B39">
        <w:rPr>
          <w:noProof/>
        </w:rPr>
        <w:t>3.</w:t>
      </w:r>
      <w:r w:rsidRPr="00035B39">
        <w:rPr>
          <w:noProof/>
        </w:rPr>
        <w:tab/>
      </w:r>
      <w:r w:rsidRPr="00350B81">
        <w:rPr>
          <w:noProof/>
        </w:rPr>
        <w:t>Beneficiarios</w:t>
      </w:r>
    </w:p>
    <w:p w14:paraId="0851B4AA" w14:textId="77777777" w:rsidR="008A5B50" w:rsidRPr="00350B81" w:rsidRDefault="008A5B50" w:rsidP="008A5B50">
      <w:pPr>
        <w:pStyle w:val="ManualHeading2"/>
        <w:rPr>
          <w:noProof/>
        </w:rPr>
      </w:pPr>
      <w:r w:rsidRPr="00035B39">
        <w:rPr>
          <w:noProof/>
        </w:rPr>
        <w:t>3.1.</w:t>
      </w:r>
      <w:r w:rsidRPr="00035B39">
        <w:rPr>
          <w:noProof/>
        </w:rPr>
        <w:tab/>
      </w:r>
      <w:r w:rsidRPr="00350B81">
        <w:rPr>
          <w:noProof/>
        </w:rPr>
        <w:t>Situación geográfica de los beneficiarios:</w:t>
      </w:r>
    </w:p>
    <w:p w14:paraId="2A1C97B2" w14:textId="77777777" w:rsidR="00236D74" w:rsidRDefault="008A5B50" w:rsidP="008A5B50">
      <w:pPr>
        <w:pStyle w:val="Point1"/>
        <w:rPr>
          <w:noProof/>
        </w:rPr>
      </w:pPr>
      <w:r w:rsidRPr="00236D74">
        <w:rPr>
          <w:rFonts w:eastAsia="MS Gothic"/>
          <w:noProof/>
        </w:rPr>
        <w:t>a)</w:t>
      </w:r>
      <w:r w:rsidRPr="00236D74">
        <w:rPr>
          <w:rFonts w:eastAsia="MS Gothic"/>
          <w:noProof/>
        </w:rPr>
        <w:tab/>
      </w:r>
      <w:sdt>
        <w:sdtPr>
          <w:rPr>
            <w:rFonts w:eastAsia="MS Gothic"/>
            <w:noProof/>
          </w:rPr>
          <w:id w:val="-1122686061"/>
          <w14:checkbox>
            <w14:checked w14:val="0"/>
            <w14:checkedState w14:val="2612" w14:font="MS Gothic"/>
            <w14:uncheckedState w14:val="2610" w14:font="MS Gothic"/>
          </w14:checkbox>
        </w:sdtPr>
        <w:sdtEndPr/>
        <w:sdtContent>
          <w:r w:rsidRPr="00236D74">
            <w:rPr>
              <w:rFonts w:ascii="Segoe UI Symbol" w:eastAsia="MS Gothic" w:hAnsi="Segoe UI Symbol" w:cs="Segoe UI Symbol"/>
              <w:noProof/>
            </w:rPr>
            <w:t>☐</w:t>
          </w:r>
        </w:sdtContent>
      </w:sdt>
      <w:r w:rsidRPr="00236D74">
        <w:rPr>
          <w:noProof/>
        </w:rPr>
        <w:t xml:space="preserve"> en una región o regiones no asistida(s): </w:t>
      </w:r>
    </w:p>
    <w:p w14:paraId="0067FD92" w14:textId="77777777" w:rsidR="00236D74" w:rsidRPr="00350B81" w:rsidRDefault="00236D74" w:rsidP="00236D74">
      <w:pPr>
        <w:tabs>
          <w:tab w:val="left" w:leader="dot" w:pos="9072"/>
        </w:tabs>
        <w:ind w:left="720"/>
        <w:rPr>
          <w:noProof/>
          <w:szCs w:val="20"/>
        </w:rPr>
      </w:pPr>
      <w:r w:rsidRPr="00350B81">
        <w:rPr>
          <w:noProof/>
        </w:rPr>
        <w:tab/>
      </w:r>
    </w:p>
    <w:p w14:paraId="2A02D269" w14:textId="77777777" w:rsidR="00236D74" w:rsidRDefault="008A5B50" w:rsidP="00236D74">
      <w:pPr>
        <w:pStyle w:val="Point1"/>
        <w:rPr>
          <w:noProof/>
        </w:rPr>
      </w:pPr>
      <w:r w:rsidRPr="00236D74">
        <w:rPr>
          <w:rFonts w:eastAsia="MS Gothic"/>
          <w:noProof/>
        </w:rPr>
        <w:t>b)</w:t>
      </w:r>
      <w:r w:rsidRPr="00236D74">
        <w:rPr>
          <w:rFonts w:eastAsia="MS Gothic"/>
          <w:noProof/>
        </w:rPr>
        <w:tab/>
      </w:r>
      <w:sdt>
        <w:sdtPr>
          <w:rPr>
            <w:rFonts w:eastAsia="MS Gothic"/>
            <w:noProof/>
          </w:rPr>
          <w:id w:val="568616072"/>
          <w14:checkbox>
            <w14:checked w14:val="0"/>
            <w14:checkedState w14:val="2612" w14:font="MS Gothic"/>
            <w14:uncheckedState w14:val="2610" w14:font="MS Gothic"/>
          </w14:checkbox>
        </w:sdtPr>
        <w:sdtEndPr/>
        <w:sdtContent>
          <w:r w:rsidRPr="00236D74">
            <w:rPr>
              <w:rFonts w:ascii="Segoe UI Symbol" w:eastAsia="MS Gothic" w:hAnsi="Segoe UI Symbol" w:cs="Segoe UI Symbol"/>
              <w:noProof/>
            </w:rPr>
            <w:t>☐</w:t>
          </w:r>
        </w:sdtContent>
      </w:sdt>
      <w:r w:rsidRPr="00236D74">
        <w:rPr>
          <w:noProof/>
        </w:rPr>
        <w:t xml:space="preserve"> en una región o regiones elegibles para recibir asistencia conforme al artículo 107, apartado 3, letra a), del Tratado (especifíquese las regiones a nivel NUTS 2): </w:t>
      </w:r>
    </w:p>
    <w:p w14:paraId="78F2E730" w14:textId="77777777" w:rsidR="00236D74" w:rsidRPr="00350B81" w:rsidRDefault="00236D74" w:rsidP="00236D74">
      <w:pPr>
        <w:tabs>
          <w:tab w:val="left" w:leader="dot" w:pos="9072"/>
        </w:tabs>
        <w:ind w:left="720"/>
        <w:rPr>
          <w:noProof/>
          <w:szCs w:val="20"/>
        </w:rPr>
      </w:pPr>
      <w:r w:rsidRPr="00350B81">
        <w:rPr>
          <w:noProof/>
        </w:rPr>
        <w:tab/>
      </w:r>
    </w:p>
    <w:p w14:paraId="6E2AE3CD" w14:textId="77777777" w:rsidR="00236D74" w:rsidRDefault="008A5B50" w:rsidP="00236D74">
      <w:pPr>
        <w:pStyle w:val="Point1"/>
        <w:rPr>
          <w:noProof/>
        </w:rPr>
      </w:pPr>
      <w:r w:rsidRPr="00236D74">
        <w:rPr>
          <w:rFonts w:eastAsia="MS Gothic"/>
          <w:noProof/>
        </w:rPr>
        <w:t>c)</w:t>
      </w:r>
      <w:r w:rsidRPr="00236D74">
        <w:rPr>
          <w:rFonts w:eastAsia="MS Gothic"/>
          <w:noProof/>
        </w:rPr>
        <w:tab/>
      </w:r>
      <w:sdt>
        <w:sdtPr>
          <w:rPr>
            <w:rFonts w:eastAsia="MS Gothic"/>
            <w:noProof/>
          </w:rPr>
          <w:id w:val="-1558318744"/>
          <w14:checkbox>
            <w14:checked w14:val="0"/>
            <w14:checkedState w14:val="2612" w14:font="MS Gothic"/>
            <w14:uncheckedState w14:val="2610" w14:font="MS Gothic"/>
          </w14:checkbox>
        </w:sdtPr>
        <w:sdtEndPr/>
        <w:sdtContent>
          <w:r w:rsidRPr="00236D74">
            <w:rPr>
              <w:rFonts w:ascii="Segoe UI Symbol" w:eastAsia="MS Gothic" w:hAnsi="Segoe UI Symbol" w:cs="Segoe UI Symbol"/>
              <w:noProof/>
            </w:rPr>
            <w:t>☐</w:t>
          </w:r>
        </w:sdtContent>
      </w:sdt>
      <w:r w:rsidRPr="00236D74">
        <w:rPr>
          <w:noProof/>
        </w:rPr>
        <w:t xml:space="preserve"> en una región o regiones elegibles para recibir asistencia conforme al artículo 107, apartado 3, letra c), del Tratado (especifíquense las regiones a nivel NUTS 3 o inferior): </w:t>
      </w:r>
    </w:p>
    <w:p w14:paraId="7E721094" w14:textId="77777777" w:rsidR="00236D74" w:rsidRPr="00350B81" w:rsidRDefault="00236D74" w:rsidP="00236D74">
      <w:pPr>
        <w:tabs>
          <w:tab w:val="left" w:leader="dot" w:pos="9072"/>
        </w:tabs>
        <w:ind w:left="720"/>
        <w:rPr>
          <w:noProof/>
          <w:szCs w:val="20"/>
        </w:rPr>
      </w:pPr>
      <w:r w:rsidRPr="00350B81">
        <w:rPr>
          <w:noProof/>
        </w:rPr>
        <w:lastRenderedPageBreak/>
        <w:tab/>
      </w:r>
    </w:p>
    <w:p w14:paraId="384E1576" w14:textId="77777777" w:rsidR="008A5B50" w:rsidRPr="00236D74" w:rsidRDefault="008A5B50" w:rsidP="00236D74">
      <w:pPr>
        <w:pStyle w:val="ManualHeading2"/>
        <w:rPr>
          <w:noProof/>
          <w:szCs w:val="20"/>
        </w:rPr>
      </w:pPr>
      <w:r w:rsidRPr="00236D74">
        <w:rPr>
          <w:noProof/>
        </w:rPr>
        <w:t>3.2.</w:t>
      </w:r>
      <w:r w:rsidRPr="00236D74">
        <w:rPr>
          <w:noProof/>
        </w:rPr>
        <w:tab/>
        <w:t>En su caso, ubicación de los proyectos</w:t>
      </w:r>
    </w:p>
    <w:p w14:paraId="03751879" w14:textId="77777777" w:rsidR="00236D74" w:rsidRDefault="008A5B50" w:rsidP="008A5B50">
      <w:pPr>
        <w:pStyle w:val="Point1"/>
        <w:rPr>
          <w:noProof/>
        </w:rPr>
      </w:pPr>
      <w:r w:rsidRPr="00236D74">
        <w:rPr>
          <w:rFonts w:eastAsia="MS Gothic"/>
          <w:noProof/>
        </w:rPr>
        <w:t>a)</w:t>
      </w:r>
      <w:r w:rsidRPr="00236D74">
        <w:rPr>
          <w:rFonts w:eastAsia="MS Gothic"/>
          <w:noProof/>
        </w:rPr>
        <w:tab/>
      </w:r>
      <w:sdt>
        <w:sdtPr>
          <w:rPr>
            <w:rFonts w:ascii="MS Gothic" w:eastAsia="MS Gothic" w:hAnsi="MS Gothic"/>
            <w:noProof/>
          </w:rPr>
          <w:id w:val="1935318279"/>
          <w14:checkbox>
            <w14:checked w14:val="0"/>
            <w14:checkedState w14:val="2612" w14:font="MS Gothic"/>
            <w14:uncheckedState w14:val="2610" w14:font="MS Gothic"/>
          </w14:checkbox>
        </w:sdtPr>
        <w:sdtEndPr/>
        <w:sdtContent>
          <w:r w:rsidRPr="00350B81">
            <w:rPr>
              <w:rFonts w:ascii="MS Gothic" w:eastAsia="MS Gothic" w:hAnsi="MS Gothic" w:hint="eastAsia"/>
              <w:noProof/>
            </w:rPr>
            <w:t>☐</w:t>
          </w:r>
        </w:sdtContent>
      </w:sdt>
      <w:r w:rsidRPr="00350B81">
        <w:rPr>
          <w:noProof/>
        </w:rPr>
        <w:t xml:space="preserve"> en una región o regiones no asistida(s):</w:t>
      </w:r>
    </w:p>
    <w:p w14:paraId="0FF9C627" w14:textId="77777777" w:rsidR="00236D74" w:rsidRPr="00350B81" w:rsidRDefault="00236D74" w:rsidP="00236D74">
      <w:pPr>
        <w:tabs>
          <w:tab w:val="left" w:leader="dot" w:pos="9072"/>
        </w:tabs>
        <w:ind w:left="720"/>
        <w:rPr>
          <w:noProof/>
          <w:szCs w:val="20"/>
        </w:rPr>
      </w:pPr>
      <w:r w:rsidRPr="00350B81">
        <w:rPr>
          <w:noProof/>
        </w:rPr>
        <w:tab/>
      </w:r>
    </w:p>
    <w:p w14:paraId="1920FDD0" w14:textId="77777777" w:rsidR="00236D74" w:rsidRDefault="008A5B50" w:rsidP="00236D74">
      <w:pPr>
        <w:pStyle w:val="Point1"/>
        <w:rPr>
          <w:noProof/>
        </w:rPr>
      </w:pPr>
      <w:r w:rsidRPr="00236D74">
        <w:rPr>
          <w:rFonts w:eastAsia="MS Gothic"/>
          <w:noProof/>
        </w:rPr>
        <w:t>b)</w:t>
      </w:r>
      <w:r w:rsidRPr="00236D74">
        <w:rPr>
          <w:rFonts w:eastAsia="MS Gothic"/>
          <w:noProof/>
        </w:rPr>
        <w:tab/>
      </w:r>
      <w:sdt>
        <w:sdtPr>
          <w:rPr>
            <w:rFonts w:eastAsia="MS Gothic"/>
            <w:noProof/>
          </w:rPr>
          <w:id w:val="1740824388"/>
          <w14:checkbox>
            <w14:checked w14:val="0"/>
            <w14:checkedState w14:val="2612" w14:font="MS Gothic"/>
            <w14:uncheckedState w14:val="2610" w14:font="MS Gothic"/>
          </w14:checkbox>
        </w:sdtPr>
        <w:sdtEndPr/>
        <w:sdtContent>
          <w:r w:rsidRPr="00236D74">
            <w:rPr>
              <w:rFonts w:ascii="Segoe UI Symbol" w:eastAsia="MS Gothic" w:hAnsi="Segoe UI Symbol" w:cs="Segoe UI Symbol"/>
              <w:noProof/>
            </w:rPr>
            <w:t>☐</w:t>
          </w:r>
        </w:sdtContent>
      </w:sdt>
      <w:r w:rsidRPr="00236D74">
        <w:rPr>
          <w:noProof/>
        </w:rPr>
        <w:t xml:space="preserve"> en una región o regiones elegibles para recibir asistencia conforme al artículo 107, apartado 3, letra a), del TFUE (especifíquese las regiones a nivel NUTS 2): </w:t>
      </w:r>
    </w:p>
    <w:p w14:paraId="045BAD85" w14:textId="77777777" w:rsidR="00236D74" w:rsidRPr="00350B81" w:rsidRDefault="00236D74" w:rsidP="00236D74">
      <w:pPr>
        <w:tabs>
          <w:tab w:val="left" w:leader="dot" w:pos="9072"/>
        </w:tabs>
        <w:ind w:left="720"/>
        <w:rPr>
          <w:noProof/>
          <w:szCs w:val="20"/>
        </w:rPr>
      </w:pPr>
      <w:r w:rsidRPr="00350B81">
        <w:rPr>
          <w:noProof/>
        </w:rPr>
        <w:tab/>
      </w:r>
    </w:p>
    <w:p w14:paraId="5582FC68" w14:textId="77777777" w:rsidR="00236D74" w:rsidRDefault="008A5B50" w:rsidP="00236D74">
      <w:pPr>
        <w:pStyle w:val="Point1"/>
        <w:rPr>
          <w:noProof/>
        </w:rPr>
      </w:pPr>
      <w:r w:rsidRPr="00236D74">
        <w:rPr>
          <w:rFonts w:eastAsia="MS Gothic"/>
          <w:noProof/>
        </w:rPr>
        <w:t>c)</w:t>
      </w:r>
      <w:r w:rsidRPr="00236D74">
        <w:rPr>
          <w:rFonts w:eastAsia="MS Gothic"/>
          <w:noProof/>
        </w:rPr>
        <w:tab/>
      </w:r>
      <w:sdt>
        <w:sdtPr>
          <w:rPr>
            <w:rFonts w:eastAsia="MS Gothic"/>
            <w:noProof/>
          </w:rPr>
          <w:id w:val="-30496780"/>
          <w14:checkbox>
            <w14:checked w14:val="0"/>
            <w14:checkedState w14:val="2612" w14:font="MS Gothic"/>
            <w14:uncheckedState w14:val="2610" w14:font="MS Gothic"/>
          </w14:checkbox>
        </w:sdtPr>
        <w:sdtEndPr/>
        <w:sdtContent>
          <w:r w:rsidRPr="00236D74">
            <w:rPr>
              <w:rFonts w:ascii="Segoe UI Symbol" w:eastAsia="MS Gothic" w:hAnsi="Segoe UI Symbol" w:cs="Segoe UI Symbol"/>
              <w:noProof/>
            </w:rPr>
            <w:t>☐</w:t>
          </w:r>
        </w:sdtContent>
      </w:sdt>
      <w:r w:rsidRPr="00236D74">
        <w:rPr>
          <w:noProof/>
        </w:rPr>
        <w:t xml:space="preserve"> en una región o regiones elegibles para recibir asistencia conforme al artículo 107, apartado 3, letra c), del TFUE (especifíquese las regiones a nivel NUTS 3 o inferior):</w:t>
      </w:r>
    </w:p>
    <w:p w14:paraId="1D1A115A" w14:textId="77777777" w:rsidR="00236D74" w:rsidRPr="00350B81" w:rsidRDefault="00236D74" w:rsidP="00236D74">
      <w:pPr>
        <w:tabs>
          <w:tab w:val="left" w:leader="dot" w:pos="9072"/>
        </w:tabs>
        <w:ind w:left="720"/>
        <w:rPr>
          <w:noProof/>
          <w:szCs w:val="20"/>
        </w:rPr>
      </w:pPr>
      <w:bookmarkStart w:id="0" w:name="_Ref43803189"/>
      <w:bookmarkStart w:id="1" w:name="_Ref373393372"/>
      <w:r w:rsidRPr="00350B81">
        <w:rPr>
          <w:noProof/>
        </w:rPr>
        <w:tab/>
      </w:r>
    </w:p>
    <w:p w14:paraId="70107DCB" w14:textId="77777777" w:rsidR="008A5B50" w:rsidRPr="00236D74" w:rsidRDefault="008A5B50" w:rsidP="00236D74">
      <w:pPr>
        <w:pStyle w:val="ManualHeading2"/>
        <w:rPr>
          <w:noProof/>
          <w:szCs w:val="20"/>
        </w:rPr>
      </w:pPr>
      <w:r w:rsidRPr="00236D74">
        <w:rPr>
          <w:noProof/>
        </w:rPr>
        <w:t>3.3.</w:t>
      </w:r>
      <w:r w:rsidRPr="00236D74">
        <w:rPr>
          <w:noProof/>
        </w:rPr>
        <w:tab/>
        <w:t>Sectores afectados por la medida de ayuda (es decir, aquellos en los que los beneficiarios de la ayuda se encuentran activos):</w:t>
      </w:r>
      <w:bookmarkEnd w:id="0"/>
      <w:bookmarkEnd w:id="1"/>
    </w:p>
    <w:p w14:paraId="43B6C5F6" w14:textId="77777777" w:rsidR="008A5B50" w:rsidRPr="00350B81" w:rsidRDefault="008A5B50" w:rsidP="008A5B50">
      <w:pPr>
        <w:pStyle w:val="Point1"/>
        <w:rPr>
          <w:noProof/>
        </w:rPr>
      </w:pPr>
      <w:r w:rsidRPr="00236D74">
        <w:rPr>
          <w:rFonts w:eastAsia="MS Gothic"/>
          <w:noProof/>
        </w:rPr>
        <w:t>a)</w:t>
      </w:r>
      <w:r>
        <w:rPr>
          <w:rFonts w:ascii="MS Gothic" w:eastAsia="MS Gothic" w:hAnsi="MS Gothic"/>
          <w:noProof/>
        </w:rPr>
        <w:tab/>
      </w:r>
      <w:sdt>
        <w:sdtPr>
          <w:rPr>
            <w:rFonts w:ascii="MS Gothic" w:eastAsia="MS Gothic" w:hAnsi="MS Gothic"/>
            <w:noProof/>
          </w:rPr>
          <w:id w:val="935723226"/>
          <w14:checkbox>
            <w14:checked w14:val="0"/>
            <w14:checkedState w14:val="2612" w14:font="MS Gothic"/>
            <w14:uncheckedState w14:val="2610" w14:font="MS Gothic"/>
          </w14:checkbox>
        </w:sdtPr>
        <w:sdtEndPr/>
        <w:sdtContent>
          <w:r w:rsidRPr="00350B81">
            <w:rPr>
              <w:rFonts w:ascii="MS Gothic" w:eastAsia="MS Gothic" w:hAnsi="MS Gothic" w:hint="eastAsia"/>
              <w:noProof/>
            </w:rPr>
            <w:t>☐</w:t>
          </w:r>
        </w:sdtContent>
      </w:sdt>
      <w:r w:rsidRPr="00350B81">
        <w:rPr>
          <w:noProof/>
        </w:rPr>
        <w:tab/>
        <w:t>Disponible para todos los sectores</w:t>
      </w:r>
    </w:p>
    <w:p w14:paraId="0A5A0C7D" w14:textId="77777777" w:rsidR="00236D74" w:rsidRDefault="008A5B50" w:rsidP="008A5B50">
      <w:pPr>
        <w:pStyle w:val="Point1"/>
        <w:rPr>
          <w:noProof/>
        </w:rPr>
      </w:pPr>
      <w:r>
        <w:rPr>
          <w:noProof/>
        </w:rPr>
        <w:t>b)</w:t>
      </w:r>
      <w:r>
        <w:rPr>
          <w:noProof/>
        </w:rPr>
        <w:tab/>
      </w:r>
      <w:sdt>
        <w:sdtPr>
          <w:rPr>
            <w:noProof/>
          </w:rPr>
          <w:id w:val="1475404604"/>
          <w14:checkbox>
            <w14:checked w14:val="0"/>
            <w14:checkedState w14:val="2612" w14:font="MS Gothic"/>
            <w14:uncheckedState w14:val="2610" w14:font="MS Gothic"/>
          </w14:checkbox>
        </w:sdtPr>
        <w:sdtEndPr/>
        <w:sdtContent>
          <w:r w:rsidRPr="00350B81">
            <w:rPr>
              <w:rFonts w:ascii="MS Gothic" w:eastAsia="MS Gothic" w:hAnsi="MS Gothic" w:hint="eastAsia"/>
              <w:noProof/>
            </w:rPr>
            <w:t>☐</w:t>
          </w:r>
        </w:sdtContent>
      </w:sdt>
      <w:r w:rsidRPr="00350B81">
        <w:rPr>
          <w:noProof/>
        </w:rPr>
        <w:tab/>
        <w:t>Se destina a un sector específico. En tal caso, especifíquense los sectores al nivel de grupo de la NACE</w:t>
      </w:r>
      <w:r w:rsidRPr="00350B81">
        <w:rPr>
          <w:rStyle w:val="FootnoteReference"/>
          <w:noProof/>
        </w:rPr>
        <w:footnoteReference w:id="2"/>
      </w:r>
      <w:r w:rsidRPr="00350B81">
        <w:rPr>
          <w:noProof/>
        </w:rPr>
        <w:t>:</w:t>
      </w:r>
      <w:r>
        <w:rPr>
          <w:noProof/>
        </w:rPr>
        <w:t xml:space="preserve"> </w:t>
      </w:r>
    </w:p>
    <w:p w14:paraId="3B9DD96C" w14:textId="77777777" w:rsidR="00236D74" w:rsidRPr="00350B81" w:rsidRDefault="00236D74" w:rsidP="00236D74">
      <w:pPr>
        <w:tabs>
          <w:tab w:val="left" w:leader="dot" w:pos="9072"/>
        </w:tabs>
        <w:ind w:left="720"/>
        <w:rPr>
          <w:noProof/>
          <w:szCs w:val="20"/>
        </w:rPr>
      </w:pPr>
      <w:r w:rsidRPr="00350B81">
        <w:rPr>
          <w:noProof/>
        </w:rPr>
        <w:tab/>
      </w:r>
    </w:p>
    <w:p w14:paraId="74E64C67" w14:textId="77777777" w:rsidR="008A5B50" w:rsidRPr="00350B81" w:rsidRDefault="008A5B50" w:rsidP="008A5B50">
      <w:pPr>
        <w:pStyle w:val="ManualHeading2"/>
        <w:rPr>
          <w:noProof/>
          <w:szCs w:val="20"/>
        </w:rPr>
      </w:pPr>
      <w:r w:rsidRPr="00035B39">
        <w:rPr>
          <w:noProof/>
        </w:rPr>
        <w:t>3.4.</w:t>
      </w:r>
      <w:r w:rsidRPr="00035B39">
        <w:rPr>
          <w:noProof/>
        </w:rPr>
        <w:tab/>
      </w:r>
      <w:r w:rsidRPr="00350B81">
        <w:rPr>
          <w:noProof/>
        </w:rPr>
        <w:t>En el caso de un régimen de ayudas, especifíquese:</w:t>
      </w:r>
    </w:p>
    <w:p w14:paraId="420DFDAF" w14:textId="77777777" w:rsidR="008A5B50" w:rsidRPr="00350B81" w:rsidRDefault="008A5B50" w:rsidP="008A5B50">
      <w:pPr>
        <w:pStyle w:val="ManualHeading3"/>
        <w:rPr>
          <w:noProof/>
        </w:rPr>
      </w:pPr>
      <w:r w:rsidRPr="00035B39">
        <w:rPr>
          <w:noProof/>
        </w:rPr>
        <w:t>3.4.1.</w:t>
      </w:r>
      <w:r w:rsidRPr="00035B39">
        <w:rPr>
          <w:noProof/>
        </w:rPr>
        <w:tab/>
      </w:r>
      <w:r w:rsidRPr="00350B81">
        <w:rPr>
          <w:noProof/>
        </w:rPr>
        <w:t>Tipo de beneficiarios:</w:t>
      </w:r>
    </w:p>
    <w:p w14:paraId="2DC9FC91" w14:textId="66E8CFBB" w:rsidR="008A5B50" w:rsidRPr="00236D74" w:rsidRDefault="008A5B50" w:rsidP="008A5B50">
      <w:pPr>
        <w:pStyle w:val="Point1"/>
        <w:rPr>
          <w:noProof/>
        </w:rPr>
      </w:pPr>
      <w:r w:rsidRPr="00236D74">
        <w:rPr>
          <w:rFonts w:eastAsia="MS Gothic"/>
          <w:noProof/>
        </w:rPr>
        <w:t>a)</w:t>
      </w:r>
      <w:r w:rsidRPr="00236D74">
        <w:rPr>
          <w:rFonts w:eastAsia="MS Gothic"/>
          <w:noProof/>
        </w:rPr>
        <w:tab/>
      </w:r>
      <w:sdt>
        <w:sdtPr>
          <w:rPr>
            <w:rFonts w:eastAsia="MS Gothic"/>
            <w:noProof/>
          </w:rPr>
          <w:id w:val="1635362837"/>
          <w14:checkbox>
            <w14:checked w14:val="0"/>
            <w14:checkedState w14:val="2612" w14:font="MS Gothic"/>
            <w14:uncheckedState w14:val="2610" w14:font="MS Gothic"/>
          </w14:checkbox>
        </w:sdtPr>
        <w:sdtEndPr/>
        <w:sdtContent>
          <w:r w:rsidR="00236D74">
            <w:rPr>
              <w:rFonts w:ascii="MS Gothic" w:eastAsia="MS Gothic" w:hAnsi="MS Gothic" w:hint="eastAsia"/>
              <w:noProof/>
            </w:rPr>
            <w:t>☐</w:t>
          </w:r>
        </w:sdtContent>
      </w:sdt>
      <w:r w:rsidRPr="00236D74">
        <w:rPr>
          <w:noProof/>
        </w:rPr>
        <w:t xml:space="preserve"> grandes empresas</w:t>
      </w:r>
    </w:p>
    <w:p w14:paraId="38EAFFEC" w14:textId="77777777" w:rsidR="008A5B50" w:rsidRPr="00236D74" w:rsidRDefault="008A5B50" w:rsidP="008A5B50">
      <w:pPr>
        <w:pStyle w:val="Point1"/>
        <w:rPr>
          <w:noProof/>
        </w:rPr>
      </w:pPr>
      <w:r w:rsidRPr="00236D74">
        <w:rPr>
          <w:noProof/>
        </w:rPr>
        <w:t>b)</w:t>
      </w:r>
      <w:r w:rsidRPr="00236D74">
        <w:rPr>
          <w:noProof/>
        </w:rPr>
        <w:tab/>
      </w:r>
      <w:sdt>
        <w:sdtPr>
          <w:rPr>
            <w:noProof/>
          </w:rPr>
          <w:id w:val="-1429886370"/>
          <w14:checkbox>
            <w14:checked w14:val="0"/>
            <w14:checkedState w14:val="2612" w14:font="MS Gothic"/>
            <w14:uncheckedState w14:val="2610" w14:font="MS Gothic"/>
          </w14:checkbox>
        </w:sdtPr>
        <w:sdtEndPr/>
        <w:sdtContent>
          <w:r w:rsidRPr="00236D74">
            <w:rPr>
              <w:rFonts w:ascii="Segoe UI Symbol" w:eastAsia="MS Gothic" w:hAnsi="Segoe UI Symbol" w:cs="Segoe UI Symbol"/>
              <w:noProof/>
            </w:rPr>
            <w:t>☐</w:t>
          </w:r>
        </w:sdtContent>
      </w:sdt>
      <w:r w:rsidRPr="00236D74">
        <w:rPr>
          <w:noProof/>
        </w:rPr>
        <w:t xml:space="preserve"> pequeñas y medianas empresas (pyme)</w:t>
      </w:r>
    </w:p>
    <w:p w14:paraId="2A68D1E2" w14:textId="77777777" w:rsidR="008A5B50" w:rsidRPr="00236D74" w:rsidRDefault="008A5B50" w:rsidP="008A5B50">
      <w:pPr>
        <w:pStyle w:val="Point1"/>
        <w:rPr>
          <w:noProof/>
        </w:rPr>
      </w:pPr>
      <w:r w:rsidRPr="00236D74">
        <w:rPr>
          <w:noProof/>
        </w:rPr>
        <w:t>c)</w:t>
      </w:r>
      <w:r w:rsidRPr="00236D74">
        <w:rPr>
          <w:noProof/>
        </w:rPr>
        <w:tab/>
      </w:r>
      <w:sdt>
        <w:sdtPr>
          <w:rPr>
            <w:noProof/>
          </w:rPr>
          <w:id w:val="1340431831"/>
          <w14:checkbox>
            <w14:checked w14:val="0"/>
            <w14:checkedState w14:val="2612" w14:font="MS Gothic"/>
            <w14:uncheckedState w14:val="2610" w14:font="MS Gothic"/>
          </w14:checkbox>
        </w:sdtPr>
        <w:sdtEndPr/>
        <w:sdtContent>
          <w:r w:rsidRPr="00236D74">
            <w:rPr>
              <w:rFonts w:ascii="Segoe UI Symbol" w:eastAsia="MS Gothic" w:hAnsi="Segoe UI Symbol" w:cs="Segoe UI Symbol"/>
              <w:noProof/>
            </w:rPr>
            <w:t>☐</w:t>
          </w:r>
        </w:sdtContent>
      </w:sdt>
      <w:r w:rsidRPr="00236D74">
        <w:rPr>
          <w:noProof/>
        </w:rPr>
        <w:t xml:space="preserve"> medianas empresas</w:t>
      </w:r>
    </w:p>
    <w:p w14:paraId="12489A14" w14:textId="77777777" w:rsidR="008A5B50" w:rsidRPr="00236D74" w:rsidRDefault="008A5B50" w:rsidP="008A5B50">
      <w:pPr>
        <w:pStyle w:val="Point1"/>
        <w:rPr>
          <w:noProof/>
        </w:rPr>
      </w:pPr>
      <w:r w:rsidRPr="00236D74">
        <w:rPr>
          <w:noProof/>
        </w:rPr>
        <w:t>d)</w:t>
      </w:r>
      <w:r w:rsidRPr="00236D74">
        <w:rPr>
          <w:noProof/>
        </w:rPr>
        <w:tab/>
      </w:r>
      <w:sdt>
        <w:sdtPr>
          <w:rPr>
            <w:noProof/>
          </w:rPr>
          <w:id w:val="981349299"/>
          <w14:checkbox>
            <w14:checked w14:val="0"/>
            <w14:checkedState w14:val="2612" w14:font="MS Gothic"/>
            <w14:uncheckedState w14:val="2610" w14:font="MS Gothic"/>
          </w14:checkbox>
        </w:sdtPr>
        <w:sdtEndPr/>
        <w:sdtContent>
          <w:r w:rsidRPr="00236D74">
            <w:rPr>
              <w:rFonts w:ascii="Segoe UI Symbol" w:eastAsia="MS Gothic" w:hAnsi="Segoe UI Symbol" w:cs="Segoe UI Symbol"/>
              <w:noProof/>
            </w:rPr>
            <w:t>☐</w:t>
          </w:r>
        </w:sdtContent>
      </w:sdt>
      <w:r w:rsidRPr="00236D74">
        <w:rPr>
          <w:noProof/>
        </w:rPr>
        <w:t xml:space="preserve"> pequeñas empresas</w:t>
      </w:r>
    </w:p>
    <w:p w14:paraId="064BB5FB" w14:textId="77777777" w:rsidR="008A5B50" w:rsidRPr="00236D74" w:rsidRDefault="008A5B50" w:rsidP="008A5B50">
      <w:pPr>
        <w:pStyle w:val="Point1"/>
        <w:rPr>
          <w:noProof/>
        </w:rPr>
      </w:pPr>
      <w:r w:rsidRPr="00236D74">
        <w:rPr>
          <w:noProof/>
        </w:rPr>
        <w:t>e)</w:t>
      </w:r>
      <w:r w:rsidRPr="00236D74">
        <w:rPr>
          <w:noProof/>
        </w:rPr>
        <w:tab/>
      </w:r>
      <w:sdt>
        <w:sdtPr>
          <w:rPr>
            <w:noProof/>
          </w:rPr>
          <w:id w:val="-114371861"/>
          <w14:checkbox>
            <w14:checked w14:val="0"/>
            <w14:checkedState w14:val="2612" w14:font="MS Gothic"/>
            <w14:uncheckedState w14:val="2610" w14:font="MS Gothic"/>
          </w14:checkbox>
        </w:sdtPr>
        <w:sdtEndPr/>
        <w:sdtContent>
          <w:r w:rsidRPr="00236D74">
            <w:rPr>
              <w:rFonts w:ascii="Segoe UI Symbol" w:eastAsia="MS Gothic" w:hAnsi="Segoe UI Symbol" w:cs="Segoe UI Symbol"/>
              <w:noProof/>
            </w:rPr>
            <w:t>☐</w:t>
          </w:r>
        </w:sdtContent>
      </w:sdt>
      <w:r w:rsidRPr="00236D74">
        <w:rPr>
          <w:noProof/>
        </w:rPr>
        <w:t xml:space="preserve"> microempresas</w:t>
      </w:r>
    </w:p>
    <w:p w14:paraId="219100F4" w14:textId="77777777" w:rsidR="008A5B50" w:rsidRPr="00236D74" w:rsidRDefault="008A5B50" w:rsidP="008A5B50">
      <w:pPr>
        <w:pStyle w:val="ManualHeading3"/>
        <w:rPr>
          <w:noProof/>
          <w:color w:val="000000"/>
          <w:szCs w:val="20"/>
        </w:rPr>
      </w:pPr>
      <w:r w:rsidRPr="00236D74">
        <w:rPr>
          <w:noProof/>
        </w:rPr>
        <w:t>3.4.2.</w:t>
      </w:r>
      <w:r w:rsidRPr="00236D74">
        <w:rPr>
          <w:noProof/>
        </w:rPr>
        <w:tab/>
        <w:t>Número estimado de beneficiarios:</w:t>
      </w:r>
    </w:p>
    <w:p w14:paraId="52DE4EE8" w14:textId="77777777" w:rsidR="008A5B50" w:rsidRPr="00236D74" w:rsidRDefault="008A5B50" w:rsidP="008A5B50">
      <w:pPr>
        <w:pStyle w:val="Point1"/>
        <w:rPr>
          <w:noProof/>
        </w:rPr>
      </w:pPr>
      <w:r w:rsidRPr="00236D74">
        <w:rPr>
          <w:rFonts w:eastAsia="MS Gothic"/>
          <w:noProof/>
        </w:rPr>
        <w:t>a)</w:t>
      </w:r>
      <w:r w:rsidRPr="00236D74">
        <w:rPr>
          <w:rFonts w:eastAsia="MS Gothic"/>
          <w:noProof/>
        </w:rPr>
        <w:tab/>
      </w:r>
      <w:sdt>
        <w:sdtPr>
          <w:rPr>
            <w:rFonts w:eastAsia="MS Gothic"/>
            <w:noProof/>
          </w:rPr>
          <w:id w:val="-1007977186"/>
          <w14:checkbox>
            <w14:checked w14:val="0"/>
            <w14:checkedState w14:val="2612" w14:font="MS Gothic"/>
            <w14:uncheckedState w14:val="2610" w14:font="MS Gothic"/>
          </w14:checkbox>
        </w:sdtPr>
        <w:sdtEndPr/>
        <w:sdtContent>
          <w:r w:rsidRPr="00236D74">
            <w:rPr>
              <w:rFonts w:ascii="Segoe UI Symbol" w:eastAsia="MS Gothic" w:hAnsi="Segoe UI Symbol" w:cs="Segoe UI Symbol"/>
              <w:noProof/>
            </w:rPr>
            <w:t>☐</w:t>
          </w:r>
        </w:sdtContent>
      </w:sdt>
      <w:r w:rsidRPr="00236D74">
        <w:rPr>
          <w:noProof/>
        </w:rPr>
        <w:t xml:space="preserve"> menos de 10</w:t>
      </w:r>
    </w:p>
    <w:p w14:paraId="3585F1F3" w14:textId="77777777" w:rsidR="008A5B50" w:rsidRPr="00236D74" w:rsidRDefault="008A5B50" w:rsidP="008A5B50">
      <w:pPr>
        <w:pStyle w:val="Point1"/>
        <w:rPr>
          <w:noProof/>
        </w:rPr>
      </w:pPr>
      <w:r w:rsidRPr="00236D74">
        <w:rPr>
          <w:rFonts w:eastAsia="MS Gothic"/>
          <w:noProof/>
        </w:rPr>
        <w:t>b)</w:t>
      </w:r>
      <w:r w:rsidRPr="00236D74">
        <w:rPr>
          <w:rFonts w:eastAsia="MS Gothic"/>
          <w:noProof/>
        </w:rPr>
        <w:tab/>
      </w:r>
      <w:sdt>
        <w:sdtPr>
          <w:rPr>
            <w:rFonts w:eastAsia="MS Gothic"/>
            <w:noProof/>
          </w:rPr>
          <w:id w:val="853156125"/>
          <w14:checkbox>
            <w14:checked w14:val="0"/>
            <w14:checkedState w14:val="2612" w14:font="MS Gothic"/>
            <w14:uncheckedState w14:val="2610" w14:font="MS Gothic"/>
          </w14:checkbox>
        </w:sdtPr>
        <w:sdtEndPr/>
        <w:sdtContent>
          <w:r w:rsidRPr="00236D74">
            <w:rPr>
              <w:rFonts w:ascii="Segoe UI Symbol" w:eastAsia="MS Gothic" w:hAnsi="Segoe UI Symbol" w:cs="Segoe UI Symbol"/>
              <w:noProof/>
            </w:rPr>
            <w:t>☐</w:t>
          </w:r>
        </w:sdtContent>
      </w:sdt>
      <w:r w:rsidRPr="00236D74">
        <w:rPr>
          <w:noProof/>
        </w:rPr>
        <w:t xml:space="preserve"> entre 11 y 50</w:t>
      </w:r>
    </w:p>
    <w:p w14:paraId="6E9FBEAE" w14:textId="77777777" w:rsidR="008A5B50" w:rsidRPr="00236D74" w:rsidRDefault="008A5B50" w:rsidP="008A5B50">
      <w:pPr>
        <w:pStyle w:val="Point1"/>
        <w:rPr>
          <w:noProof/>
        </w:rPr>
      </w:pPr>
      <w:r w:rsidRPr="00236D74">
        <w:rPr>
          <w:rFonts w:eastAsia="MS Gothic"/>
          <w:noProof/>
        </w:rPr>
        <w:t>c)</w:t>
      </w:r>
      <w:r w:rsidRPr="00236D74">
        <w:rPr>
          <w:rFonts w:eastAsia="MS Gothic"/>
          <w:noProof/>
        </w:rPr>
        <w:tab/>
      </w:r>
      <w:sdt>
        <w:sdtPr>
          <w:rPr>
            <w:rFonts w:eastAsia="MS Gothic"/>
            <w:noProof/>
          </w:rPr>
          <w:id w:val="1974484472"/>
          <w14:checkbox>
            <w14:checked w14:val="0"/>
            <w14:checkedState w14:val="2612" w14:font="MS Gothic"/>
            <w14:uncheckedState w14:val="2610" w14:font="MS Gothic"/>
          </w14:checkbox>
        </w:sdtPr>
        <w:sdtEndPr/>
        <w:sdtContent>
          <w:r w:rsidRPr="00236D74">
            <w:rPr>
              <w:rFonts w:ascii="Segoe UI Symbol" w:eastAsia="MS Gothic" w:hAnsi="Segoe UI Symbol" w:cs="Segoe UI Symbol"/>
              <w:noProof/>
            </w:rPr>
            <w:t>☐</w:t>
          </w:r>
        </w:sdtContent>
      </w:sdt>
      <w:r w:rsidRPr="00236D74">
        <w:rPr>
          <w:noProof/>
        </w:rPr>
        <w:t xml:space="preserve"> entre 51 y 100</w:t>
      </w:r>
    </w:p>
    <w:p w14:paraId="01631D63" w14:textId="77777777" w:rsidR="008A5B50" w:rsidRPr="00236D74" w:rsidRDefault="008A5B50" w:rsidP="008A5B50">
      <w:pPr>
        <w:pStyle w:val="Point1"/>
        <w:rPr>
          <w:noProof/>
        </w:rPr>
      </w:pPr>
      <w:r w:rsidRPr="00236D74">
        <w:rPr>
          <w:rFonts w:eastAsia="MS Gothic"/>
          <w:noProof/>
        </w:rPr>
        <w:t>d)</w:t>
      </w:r>
      <w:r w:rsidRPr="00236D74">
        <w:rPr>
          <w:rFonts w:eastAsia="MS Gothic"/>
          <w:noProof/>
        </w:rPr>
        <w:tab/>
      </w:r>
      <w:sdt>
        <w:sdtPr>
          <w:rPr>
            <w:rFonts w:eastAsia="MS Gothic"/>
            <w:noProof/>
          </w:rPr>
          <w:id w:val="1763335637"/>
          <w14:checkbox>
            <w14:checked w14:val="0"/>
            <w14:checkedState w14:val="2612" w14:font="MS Gothic"/>
            <w14:uncheckedState w14:val="2610" w14:font="MS Gothic"/>
          </w14:checkbox>
        </w:sdtPr>
        <w:sdtEndPr/>
        <w:sdtContent>
          <w:r w:rsidRPr="00236D74">
            <w:rPr>
              <w:rFonts w:ascii="Segoe UI Symbol" w:eastAsia="MS Gothic" w:hAnsi="Segoe UI Symbol" w:cs="Segoe UI Symbol"/>
              <w:noProof/>
            </w:rPr>
            <w:t>☐</w:t>
          </w:r>
        </w:sdtContent>
      </w:sdt>
      <w:r w:rsidRPr="00236D74">
        <w:rPr>
          <w:noProof/>
        </w:rPr>
        <w:t xml:space="preserve"> entre 101 y 500</w:t>
      </w:r>
    </w:p>
    <w:p w14:paraId="526B2253" w14:textId="77777777" w:rsidR="008A5B50" w:rsidRPr="00236D74" w:rsidRDefault="008A5B50" w:rsidP="008A5B50">
      <w:pPr>
        <w:pStyle w:val="Point1"/>
        <w:rPr>
          <w:noProof/>
        </w:rPr>
      </w:pPr>
      <w:r w:rsidRPr="00236D74">
        <w:rPr>
          <w:rFonts w:eastAsia="MS Gothic"/>
          <w:noProof/>
        </w:rPr>
        <w:t>e)</w:t>
      </w:r>
      <w:r w:rsidRPr="00236D74">
        <w:rPr>
          <w:rFonts w:eastAsia="MS Gothic"/>
          <w:noProof/>
        </w:rPr>
        <w:tab/>
      </w:r>
      <w:sdt>
        <w:sdtPr>
          <w:rPr>
            <w:rFonts w:eastAsia="MS Gothic"/>
            <w:noProof/>
          </w:rPr>
          <w:id w:val="-931352840"/>
          <w14:checkbox>
            <w14:checked w14:val="0"/>
            <w14:checkedState w14:val="2612" w14:font="MS Gothic"/>
            <w14:uncheckedState w14:val="2610" w14:font="MS Gothic"/>
          </w14:checkbox>
        </w:sdtPr>
        <w:sdtEndPr/>
        <w:sdtContent>
          <w:r w:rsidRPr="00236D74">
            <w:rPr>
              <w:rFonts w:ascii="Segoe UI Symbol" w:eastAsia="MS Gothic" w:hAnsi="Segoe UI Symbol" w:cs="Segoe UI Symbol"/>
              <w:noProof/>
            </w:rPr>
            <w:t>☐</w:t>
          </w:r>
        </w:sdtContent>
      </w:sdt>
      <w:r w:rsidRPr="00236D74">
        <w:rPr>
          <w:noProof/>
        </w:rPr>
        <w:t xml:space="preserve"> entre 501 y 1 000</w:t>
      </w:r>
    </w:p>
    <w:p w14:paraId="7310AF4E" w14:textId="77777777" w:rsidR="008A5B50" w:rsidRPr="00236D74" w:rsidRDefault="008A5B50" w:rsidP="008A5B50">
      <w:pPr>
        <w:pStyle w:val="Point1"/>
        <w:rPr>
          <w:noProof/>
        </w:rPr>
      </w:pPr>
      <w:r w:rsidRPr="00236D74">
        <w:rPr>
          <w:rFonts w:eastAsia="MS Gothic"/>
          <w:noProof/>
        </w:rPr>
        <w:t>f)</w:t>
      </w:r>
      <w:r w:rsidRPr="00236D74">
        <w:rPr>
          <w:rFonts w:eastAsia="MS Gothic"/>
          <w:noProof/>
        </w:rPr>
        <w:tab/>
      </w:r>
      <w:sdt>
        <w:sdtPr>
          <w:rPr>
            <w:rFonts w:eastAsia="MS Gothic"/>
            <w:noProof/>
          </w:rPr>
          <w:id w:val="-898983605"/>
          <w14:checkbox>
            <w14:checked w14:val="0"/>
            <w14:checkedState w14:val="2612" w14:font="MS Gothic"/>
            <w14:uncheckedState w14:val="2610" w14:font="MS Gothic"/>
          </w14:checkbox>
        </w:sdtPr>
        <w:sdtEndPr/>
        <w:sdtContent>
          <w:r w:rsidRPr="00236D74">
            <w:rPr>
              <w:rFonts w:ascii="Segoe UI Symbol" w:eastAsia="MS Gothic" w:hAnsi="Segoe UI Symbol" w:cs="Segoe UI Symbol"/>
              <w:noProof/>
            </w:rPr>
            <w:t>☐</w:t>
          </w:r>
        </w:sdtContent>
      </w:sdt>
      <w:r w:rsidRPr="00236D74">
        <w:rPr>
          <w:noProof/>
        </w:rPr>
        <w:t xml:space="preserve"> más de 1 000</w:t>
      </w:r>
    </w:p>
    <w:p w14:paraId="622230E1" w14:textId="77777777" w:rsidR="008A5B50" w:rsidRPr="00350B81" w:rsidRDefault="008A5B50" w:rsidP="008A5B50">
      <w:pPr>
        <w:pStyle w:val="ManualHeading2"/>
        <w:rPr>
          <w:noProof/>
          <w:szCs w:val="20"/>
        </w:rPr>
      </w:pPr>
      <w:r w:rsidRPr="00035B39">
        <w:rPr>
          <w:noProof/>
        </w:rPr>
        <w:lastRenderedPageBreak/>
        <w:t>3.5.</w:t>
      </w:r>
      <w:r w:rsidRPr="00035B39">
        <w:rPr>
          <w:noProof/>
        </w:rPr>
        <w:tab/>
      </w:r>
      <w:r w:rsidRPr="00350B81">
        <w:rPr>
          <w:noProof/>
        </w:rPr>
        <w:t xml:space="preserve">En el caso de una ayuda individual, otorgada en el marco de un régimen, o como ayuda </w:t>
      </w:r>
      <w:r w:rsidRPr="00AE06CF">
        <w:rPr>
          <w:i/>
          <w:iCs/>
          <w:noProof/>
        </w:rPr>
        <w:t>ad hoc</w:t>
      </w:r>
      <w:r w:rsidRPr="00350B81">
        <w:rPr>
          <w:noProof/>
        </w:rPr>
        <w:t>, especifíquese:</w:t>
      </w:r>
    </w:p>
    <w:p w14:paraId="54BA1728" w14:textId="77777777" w:rsidR="008A5B50" w:rsidRPr="00350B81" w:rsidRDefault="008A5B50" w:rsidP="008A5B50">
      <w:pPr>
        <w:pStyle w:val="ManualHeading3"/>
        <w:rPr>
          <w:noProof/>
          <w:szCs w:val="20"/>
        </w:rPr>
      </w:pPr>
      <w:r w:rsidRPr="00035B39">
        <w:rPr>
          <w:noProof/>
        </w:rPr>
        <w:t>3.5.1.</w:t>
      </w:r>
      <w:r w:rsidRPr="00035B39">
        <w:rPr>
          <w:noProof/>
        </w:rPr>
        <w:tab/>
      </w:r>
      <w:r w:rsidRPr="00350B81">
        <w:rPr>
          <w:noProof/>
        </w:rPr>
        <w:t>Nombre de los beneficiarios:</w:t>
      </w:r>
    </w:p>
    <w:p w14:paraId="02173732" w14:textId="77777777" w:rsidR="008A5B50" w:rsidRPr="00350B81" w:rsidRDefault="008A5B50" w:rsidP="008A5B50">
      <w:pPr>
        <w:tabs>
          <w:tab w:val="left" w:leader="dot" w:pos="9072"/>
        </w:tabs>
        <w:rPr>
          <w:noProof/>
          <w:color w:val="000000"/>
          <w:szCs w:val="20"/>
        </w:rPr>
      </w:pPr>
      <w:r w:rsidRPr="00350B81">
        <w:rPr>
          <w:noProof/>
          <w:color w:val="000000"/>
        </w:rPr>
        <w:tab/>
      </w:r>
    </w:p>
    <w:p w14:paraId="4FAD2E96" w14:textId="77777777" w:rsidR="008A5B50" w:rsidRPr="00350B81" w:rsidRDefault="008A5B50" w:rsidP="008A5B50">
      <w:pPr>
        <w:pStyle w:val="ManualHeading3"/>
        <w:rPr>
          <w:noProof/>
          <w:szCs w:val="20"/>
        </w:rPr>
      </w:pPr>
      <w:r w:rsidRPr="00035B39">
        <w:rPr>
          <w:noProof/>
        </w:rPr>
        <w:t>3.5.2.</w:t>
      </w:r>
      <w:r w:rsidRPr="00035B39">
        <w:rPr>
          <w:noProof/>
        </w:rPr>
        <w:tab/>
      </w:r>
      <w:r w:rsidRPr="00350B81">
        <w:rPr>
          <w:noProof/>
        </w:rPr>
        <w:t>Tipo de beneficiarios:</w:t>
      </w:r>
    </w:p>
    <w:p w14:paraId="41E11DE4" w14:textId="77777777" w:rsidR="008A5B50" w:rsidRPr="00350B81" w:rsidRDefault="008A5B50" w:rsidP="008A5B50">
      <w:pPr>
        <w:tabs>
          <w:tab w:val="left" w:leader="dot" w:pos="9072"/>
        </w:tabs>
        <w:rPr>
          <w:noProof/>
          <w:color w:val="000000"/>
          <w:szCs w:val="20"/>
        </w:rPr>
      </w:pPr>
      <w:r w:rsidRPr="00350B81">
        <w:rPr>
          <w:noProof/>
          <w:color w:val="000000"/>
        </w:rPr>
        <w:tab/>
      </w:r>
    </w:p>
    <w:p w14:paraId="744485CC" w14:textId="77777777" w:rsidR="008A5B50" w:rsidRPr="00350B81" w:rsidRDefault="008E0FEA" w:rsidP="008A5B50">
      <w:pPr>
        <w:pStyle w:val="Text1"/>
        <w:rPr>
          <w:noProof/>
        </w:rPr>
      </w:pPr>
      <w:sdt>
        <w:sdtPr>
          <w:rPr>
            <w:noProof/>
          </w:rPr>
          <w:id w:val="-114065447"/>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ab/>
      </w:r>
      <w:r w:rsidR="008A5B50">
        <w:rPr>
          <w:noProof/>
        </w:rPr>
        <w:t>P</w:t>
      </w:r>
      <w:r w:rsidR="008A5B50" w:rsidRPr="00350B81">
        <w:rPr>
          <w:noProof/>
        </w:rPr>
        <w:t>yme</w:t>
      </w:r>
    </w:p>
    <w:p w14:paraId="7642D427" w14:textId="77777777" w:rsidR="00236D74" w:rsidRPr="00350B81" w:rsidRDefault="008A5B50" w:rsidP="00236D74">
      <w:pPr>
        <w:tabs>
          <w:tab w:val="left" w:leader="dot" w:pos="9072"/>
        </w:tabs>
        <w:ind w:left="850"/>
        <w:rPr>
          <w:noProof/>
          <w:szCs w:val="20"/>
        </w:rPr>
      </w:pPr>
      <w:r w:rsidRPr="00350B81">
        <w:rPr>
          <w:noProof/>
        </w:rPr>
        <w:t xml:space="preserve">Número de empleados: </w:t>
      </w:r>
      <w:r w:rsidR="00236D74" w:rsidRPr="00350B81">
        <w:rPr>
          <w:noProof/>
        </w:rPr>
        <w:tab/>
      </w:r>
    </w:p>
    <w:p w14:paraId="2D7EA45A" w14:textId="77777777" w:rsidR="00236D74" w:rsidRPr="00350B81" w:rsidRDefault="008A5B50" w:rsidP="00236D74">
      <w:pPr>
        <w:tabs>
          <w:tab w:val="left" w:leader="dot" w:pos="9072"/>
        </w:tabs>
        <w:ind w:left="850"/>
        <w:rPr>
          <w:noProof/>
          <w:szCs w:val="20"/>
        </w:rPr>
      </w:pPr>
      <w:r w:rsidRPr="00350B81">
        <w:rPr>
          <w:noProof/>
        </w:rPr>
        <w:t xml:space="preserve">Volumen de negocios anual (importe total en la divisa nacional, en el último ejercicio financiero): </w:t>
      </w:r>
      <w:r w:rsidR="00236D74" w:rsidRPr="00350B81">
        <w:rPr>
          <w:noProof/>
        </w:rPr>
        <w:tab/>
      </w:r>
    </w:p>
    <w:p w14:paraId="7FB9EFFD" w14:textId="77777777" w:rsidR="00236D74" w:rsidRPr="00350B81" w:rsidRDefault="008A5B50" w:rsidP="00236D74">
      <w:pPr>
        <w:tabs>
          <w:tab w:val="left" w:leader="dot" w:pos="9072"/>
        </w:tabs>
        <w:ind w:left="850"/>
        <w:rPr>
          <w:noProof/>
          <w:szCs w:val="20"/>
        </w:rPr>
      </w:pPr>
      <w:r w:rsidRPr="00350B81">
        <w:rPr>
          <w:noProof/>
        </w:rPr>
        <w:t>Total anual del balance (importe total en la divisa nacional, en el último ejercicio financiero):</w:t>
      </w:r>
      <w:r w:rsidR="00236D74" w:rsidRPr="00350B81">
        <w:rPr>
          <w:noProof/>
        </w:rPr>
        <w:tab/>
      </w:r>
    </w:p>
    <w:p w14:paraId="2294D519" w14:textId="1B38C5F5" w:rsidR="008A5B50" w:rsidRPr="00350B81" w:rsidRDefault="008A5B50" w:rsidP="00236D74">
      <w:pPr>
        <w:pStyle w:val="Text1"/>
        <w:rPr>
          <w:noProof/>
          <w:szCs w:val="20"/>
        </w:rPr>
      </w:pPr>
      <w:r w:rsidRPr="00350B81">
        <w:rPr>
          <w:noProof/>
        </w:rPr>
        <w:t xml:space="preserve">La existencia de empresas vinculadas o asociadas (adjúntese una declaración conforme con el artículo 3, apartado 5, </w:t>
      </w:r>
      <w:r>
        <w:rPr>
          <w:noProof/>
        </w:rPr>
        <w:t xml:space="preserve">del anexo </w:t>
      </w:r>
      <w:r w:rsidRPr="00350B81">
        <w:rPr>
          <w:noProof/>
        </w:rPr>
        <w:t>de la Recomendación 2003/361/CE de la Comisión</w:t>
      </w:r>
      <w:r w:rsidRPr="00350B81">
        <w:rPr>
          <w:rStyle w:val="FootnoteReference"/>
          <w:noProof/>
        </w:rPr>
        <w:footnoteReference w:id="3"/>
      </w:r>
      <w:r w:rsidRPr="00350B81">
        <w:rPr>
          <w:noProof/>
        </w:rPr>
        <w:t>, que acredite la condición de autonomía, vinculación o asociación de la empresa beneficiaria</w:t>
      </w:r>
      <w:r w:rsidRPr="00350B81">
        <w:rPr>
          <w:rStyle w:val="FootnoteReference"/>
          <w:noProof/>
        </w:rPr>
        <w:footnoteReference w:id="4"/>
      </w:r>
      <w:r w:rsidRPr="00350B81">
        <w:rPr>
          <w:noProof/>
        </w:rPr>
        <w:t>):</w:t>
      </w:r>
    </w:p>
    <w:p w14:paraId="6061F6FB" w14:textId="77777777" w:rsidR="00236D74" w:rsidRPr="00350B81" w:rsidRDefault="00236D74" w:rsidP="00236D74">
      <w:pPr>
        <w:tabs>
          <w:tab w:val="left" w:leader="dot" w:pos="9072"/>
        </w:tabs>
        <w:ind w:left="720"/>
        <w:rPr>
          <w:noProof/>
          <w:szCs w:val="20"/>
        </w:rPr>
      </w:pPr>
      <w:r w:rsidRPr="00350B81">
        <w:rPr>
          <w:noProof/>
        </w:rPr>
        <w:tab/>
      </w:r>
    </w:p>
    <w:p w14:paraId="571DA459" w14:textId="77777777" w:rsidR="008A5B50" w:rsidRPr="00350B81" w:rsidRDefault="008E0FEA" w:rsidP="008A5B50">
      <w:pPr>
        <w:ind w:left="1559" w:hanging="425"/>
        <w:rPr>
          <w:noProof/>
          <w:szCs w:val="20"/>
        </w:rPr>
      </w:pPr>
      <w:sdt>
        <w:sdtPr>
          <w:rPr>
            <w:noProof/>
            <w:szCs w:val="20"/>
          </w:rPr>
          <w:id w:val="1485903906"/>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szCs w:val="20"/>
            </w:rPr>
            <w:t>☐</w:t>
          </w:r>
        </w:sdtContent>
      </w:sdt>
      <w:r w:rsidR="008A5B50" w:rsidRPr="00350B81">
        <w:rPr>
          <w:noProof/>
        </w:rPr>
        <w:tab/>
        <w:t>Gran empresa</w:t>
      </w:r>
    </w:p>
    <w:p w14:paraId="2736D82E" w14:textId="77777777" w:rsidR="008A5B50" w:rsidRPr="00350B81" w:rsidRDefault="008A5B50" w:rsidP="008A5B50">
      <w:pPr>
        <w:pStyle w:val="ManualHeading2"/>
        <w:rPr>
          <w:noProof/>
          <w:szCs w:val="20"/>
        </w:rPr>
      </w:pPr>
      <w:r w:rsidRPr="00035B39">
        <w:rPr>
          <w:noProof/>
        </w:rPr>
        <w:t>3.6.</w:t>
      </w:r>
      <w:r w:rsidRPr="00035B39">
        <w:rPr>
          <w:noProof/>
        </w:rPr>
        <w:tab/>
      </w:r>
      <w:r w:rsidRPr="00350B81">
        <w:rPr>
          <w:noProof/>
        </w:rPr>
        <w:t>¿Son las beneficiarias empresas en crisis</w:t>
      </w:r>
      <w:r w:rsidRPr="00350B81">
        <w:rPr>
          <w:rStyle w:val="FootnoteReference"/>
          <w:noProof/>
        </w:rPr>
        <w:footnoteReference w:id="5"/>
      </w:r>
      <w:r w:rsidRPr="00350B81">
        <w:rPr>
          <w:noProof/>
        </w:rPr>
        <w:t>?</w:t>
      </w:r>
    </w:p>
    <w:p w14:paraId="7E101B1F" w14:textId="77777777" w:rsidR="008A5B50" w:rsidRPr="00350B81" w:rsidRDefault="008E0FEA" w:rsidP="008A5B50">
      <w:pPr>
        <w:pStyle w:val="Text2"/>
        <w:rPr>
          <w:noProof/>
        </w:rPr>
      </w:pPr>
      <w:sdt>
        <w:sdtPr>
          <w:rPr>
            <w:noProof/>
          </w:rPr>
          <w:id w:val="349923720"/>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lang w:eastAsia="en-GB"/>
            </w:rPr>
            <w:t>☐</w:t>
          </w:r>
        </w:sdtContent>
      </w:sdt>
      <w:r w:rsidR="008A5B50" w:rsidRPr="00350B81">
        <w:rPr>
          <w:noProof/>
        </w:rPr>
        <w:t xml:space="preserve"> sí</w:t>
      </w:r>
      <w:r w:rsidR="008A5B50" w:rsidRPr="00350B81">
        <w:rPr>
          <w:noProof/>
        </w:rPr>
        <w:tab/>
      </w:r>
      <w:r w:rsidR="008A5B50" w:rsidRPr="00350B81">
        <w:rPr>
          <w:noProof/>
        </w:rPr>
        <w:tab/>
      </w:r>
      <w:sdt>
        <w:sdtPr>
          <w:rPr>
            <w:noProof/>
          </w:rPr>
          <w:id w:val="-216751254"/>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lang w:eastAsia="en-GB"/>
            </w:rPr>
            <w:t>☐</w:t>
          </w:r>
        </w:sdtContent>
      </w:sdt>
      <w:r w:rsidR="008A5B50" w:rsidRPr="00350B81">
        <w:rPr>
          <w:noProof/>
        </w:rPr>
        <w:t xml:space="preserve"> no</w:t>
      </w:r>
    </w:p>
    <w:p w14:paraId="4AED803A" w14:textId="77777777" w:rsidR="008A5B50" w:rsidRPr="00350B81" w:rsidRDefault="008A5B50" w:rsidP="008A5B50">
      <w:pPr>
        <w:pStyle w:val="ManualHeading2"/>
        <w:rPr>
          <w:noProof/>
          <w:szCs w:val="20"/>
        </w:rPr>
      </w:pPr>
      <w:r w:rsidRPr="00035B39">
        <w:rPr>
          <w:noProof/>
        </w:rPr>
        <w:t>3.7.</w:t>
      </w:r>
      <w:r w:rsidRPr="00035B39">
        <w:rPr>
          <w:noProof/>
        </w:rPr>
        <w:tab/>
      </w:r>
      <w:r w:rsidRPr="00350B81">
        <w:rPr>
          <w:noProof/>
        </w:rPr>
        <w:t>Órdenes de recuperación pendientes</w:t>
      </w:r>
    </w:p>
    <w:p w14:paraId="145D169A" w14:textId="77777777" w:rsidR="008A5B50" w:rsidRPr="00350B81" w:rsidRDefault="008A5B50" w:rsidP="008A5B50">
      <w:pPr>
        <w:pStyle w:val="ManualHeading3"/>
        <w:rPr>
          <w:noProof/>
        </w:rPr>
      </w:pPr>
      <w:r w:rsidRPr="00035B39">
        <w:rPr>
          <w:noProof/>
        </w:rPr>
        <w:t>3.7.1.</w:t>
      </w:r>
      <w:r w:rsidRPr="00035B39">
        <w:rPr>
          <w:noProof/>
        </w:rPr>
        <w:tab/>
      </w:r>
      <w:r w:rsidRPr="00350B81">
        <w:rPr>
          <w:noProof/>
        </w:rPr>
        <w:t>En el caso de ayudas individuales:</w:t>
      </w:r>
    </w:p>
    <w:p w14:paraId="5238CA24" w14:textId="77777777" w:rsidR="008A5B50" w:rsidRPr="00350B81" w:rsidRDefault="008A5B50" w:rsidP="008A5B50">
      <w:pPr>
        <w:pStyle w:val="Text1"/>
        <w:rPr>
          <w:noProof/>
        </w:rPr>
      </w:pPr>
      <w:r w:rsidRPr="00350B81">
        <w:rPr>
          <w:noProof/>
        </w:rPr>
        <w:t>Las autoridades del Estado miembro se comprometen a suspender la concesión o el pago de la ayuda notificada si el beneficiario aún tiene a su disposición una ayuda ilegal anterior declarada incompatible por una Decisión de la Comisión (ya sea con respecto a una ayuda individual o a un régimen de ayudas) hasta que el beneficiario haya reembolsado o ingresado en una cuenta bloqueada el importe total de la ayuda ilegal e incompatible y los correspondientes intereses de recuperación.</w:t>
      </w:r>
    </w:p>
    <w:p w14:paraId="67AFA9C2" w14:textId="77777777" w:rsidR="008A5B50" w:rsidRPr="00350B81" w:rsidRDefault="008E0FEA" w:rsidP="008A5B50">
      <w:pPr>
        <w:pStyle w:val="Text2"/>
        <w:rPr>
          <w:noProof/>
        </w:rPr>
      </w:pPr>
      <w:sdt>
        <w:sdtPr>
          <w:rPr>
            <w:noProof/>
          </w:rPr>
          <w:id w:val="-67885029"/>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lang w:eastAsia="en-GB"/>
            </w:rPr>
            <w:t>☐</w:t>
          </w:r>
        </w:sdtContent>
      </w:sdt>
      <w:r w:rsidR="008A5B50" w:rsidRPr="00350B81">
        <w:rPr>
          <w:noProof/>
        </w:rPr>
        <w:t xml:space="preserve"> sí</w:t>
      </w:r>
      <w:r w:rsidR="008A5B50" w:rsidRPr="00350B81">
        <w:rPr>
          <w:noProof/>
        </w:rPr>
        <w:tab/>
      </w:r>
      <w:r w:rsidR="008A5B50" w:rsidRPr="00350B81">
        <w:rPr>
          <w:noProof/>
        </w:rPr>
        <w:tab/>
      </w:r>
      <w:sdt>
        <w:sdtPr>
          <w:rPr>
            <w:noProof/>
          </w:rPr>
          <w:id w:val="-788277902"/>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lang w:eastAsia="en-GB"/>
            </w:rPr>
            <w:t>☐</w:t>
          </w:r>
        </w:sdtContent>
      </w:sdt>
      <w:r w:rsidR="008A5B50" w:rsidRPr="00350B81">
        <w:rPr>
          <w:noProof/>
        </w:rPr>
        <w:t xml:space="preserve"> no</w:t>
      </w:r>
    </w:p>
    <w:p w14:paraId="591059C8" w14:textId="77777777" w:rsidR="008A5B50" w:rsidRPr="00350B81" w:rsidRDefault="008A5B50" w:rsidP="008A5B50">
      <w:pPr>
        <w:pStyle w:val="Text1"/>
        <w:rPr>
          <w:noProof/>
        </w:rPr>
      </w:pPr>
      <w:r w:rsidRPr="00350B81">
        <w:rPr>
          <w:noProof/>
        </w:rPr>
        <w:t>Indíquese la referencia de la base jurídica nacional relativa a este punto:</w:t>
      </w:r>
    </w:p>
    <w:p w14:paraId="6351337B" w14:textId="77777777" w:rsidR="008A5B50" w:rsidRPr="00350B81" w:rsidRDefault="008A5B50" w:rsidP="008A5B50">
      <w:pPr>
        <w:tabs>
          <w:tab w:val="left" w:leader="dot" w:pos="9072"/>
        </w:tabs>
        <w:ind w:left="425"/>
        <w:rPr>
          <w:noProof/>
          <w:szCs w:val="20"/>
        </w:rPr>
      </w:pPr>
      <w:r w:rsidRPr="00350B81">
        <w:rPr>
          <w:noProof/>
        </w:rPr>
        <w:tab/>
      </w:r>
    </w:p>
    <w:p w14:paraId="3D30F01E" w14:textId="77777777" w:rsidR="008A5B50" w:rsidRPr="00350B81" w:rsidRDefault="008A5B50" w:rsidP="008A5B50">
      <w:pPr>
        <w:pStyle w:val="ManualHeading3"/>
        <w:rPr>
          <w:noProof/>
        </w:rPr>
      </w:pPr>
      <w:r w:rsidRPr="00035B39">
        <w:rPr>
          <w:noProof/>
        </w:rPr>
        <w:lastRenderedPageBreak/>
        <w:t>3.7.2.</w:t>
      </w:r>
      <w:r w:rsidRPr="00035B39">
        <w:rPr>
          <w:noProof/>
        </w:rPr>
        <w:tab/>
      </w:r>
      <w:r w:rsidRPr="00350B81">
        <w:rPr>
          <w:noProof/>
        </w:rPr>
        <w:t>En el caso de regímenes de ayudas:</w:t>
      </w:r>
    </w:p>
    <w:p w14:paraId="19788119" w14:textId="77777777" w:rsidR="008A5B50" w:rsidRPr="00350B81" w:rsidRDefault="008A5B50" w:rsidP="008A5B50">
      <w:pPr>
        <w:pStyle w:val="Text1"/>
        <w:rPr>
          <w:noProof/>
        </w:rPr>
      </w:pPr>
      <w:r w:rsidRPr="00350B81">
        <w:rPr>
          <w:noProof/>
        </w:rPr>
        <w:t>Las autoridades del Estado miembro se comprometen a suspender la concesión o el pago de toda ayuda en el marco del régimen notificado a toda empresa que se haya beneficiado de una ayuda ilegal anterior declarada incompatible por una Decisión de la Comisión (ya sea con respecto a una ayuda individual o a un régimen de ayudas) hasta que la empresa en cuestión haya reembolsado o ingresado en una cuenta bloqueada el importe total de la ayuda ilegal e incompatible y los correspondientes intereses de recuperación.</w:t>
      </w:r>
    </w:p>
    <w:p w14:paraId="3EFD5986" w14:textId="77777777" w:rsidR="008A5B50" w:rsidRPr="00350B81" w:rsidRDefault="008E0FEA" w:rsidP="008A5B50">
      <w:pPr>
        <w:pStyle w:val="Text2"/>
        <w:rPr>
          <w:noProof/>
        </w:rPr>
      </w:pPr>
      <w:sdt>
        <w:sdtPr>
          <w:rPr>
            <w:noProof/>
          </w:rPr>
          <w:id w:val="2008560406"/>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lang w:eastAsia="en-GB"/>
            </w:rPr>
            <w:t>☐</w:t>
          </w:r>
        </w:sdtContent>
      </w:sdt>
      <w:r w:rsidR="008A5B50" w:rsidRPr="00350B81">
        <w:rPr>
          <w:noProof/>
        </w:rPr>
        <w:t xml:space="preserve"> sí</w:t>
      </w:r>
      <w:r w:rsidR="008A5B50" w:rsidRPr="00350B81">
        <w:rPr>
          <w:noProof/>
        </w:rPr>
        <w:tab/>
      </w:r>
      <w:r w:rsidR="008A5B50" w:rsidRPr="00350B81">
        <w:rPr>
          <w:noProof/>
        </w:rPr>
        <w:tab/>
      </w:r>
      <w:sdt>
        <w:sdtPr>
          <w:rPr>
            <w:noProof/>
          </w:rPr>
          <w:id w:val="516584010"/>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lang w:eastAsia="en-GB"/>
            </w:rPr>
            <w:t>☐</w:t>
          </w:r>
        </w:sdtContent>
      </w:sdt>
      <w:r w:rsidR="008A5B50" w:rsidRPr="00350B81">
        <w:rPr>
          <w:noProof/>
        </w:rPr>
        <w:t xml:space="preserve"> no</w:t>
      </w:r>
    </w:p>
    <w:p w14:paraId="1860416C" w14:textId="77777777" w:rsidR="008A5B50" w:rsidRPr="00350B81" w:rsidRDefault="008A5B50" w:rsidP="008A5B50">
      <w:pPr>
        <w:pStyle w:val="Text1"/>
        <w:rPr>
          <w:noProof/>
          <w:szCs w:val="20"/>
        </w:rPr>
      </w:pPr>
      <w:r w:rsidRPr="00350B81">
        <w:rPr>
          <w:noProof/>
        </w:rPr>
        <w:t>Indíquese la referencia de la base jurídica nacional relativa a este punto:</w:t>
      </w:r>
    </w:p>
    <w:p w14:paraId="3FBA9A9C" w14:textId="77777777" w:rsidR="008A5B50" w:rsidRPr="00350B81" w:rsidRDefault="008A5B50" w:rsidP="008A5B50">
      <w:pPr>
        <w:tabs>
          <w:tab w:val="left" w:leader="dot" w:pos="9072"/>
        </w:tabs>
        <w:spacing w:after="240"/>
        <w:rPr>
          <w:noProof/>
          <w:szCs w:val="20"/>
        </w:rPr>
      </w:pPr>
      <w:r w:rsidRPr="00350B81">
        <w:rPr>
          <w:noProof/>
        </w:rPr>
        <w:tab/>
      </w:r>
    </w:p>
    <w:p w14:paraId="74CA2C5C" w14:textId="77777777" w:rsidR="008A5B50" w:rsidRPr="00350B81" w:rsidRDefault="008A5B50" w:rsidP="008A5B50">
      <w:pPr>
        <w:pStyle w:val="ManualHeading1"/>
        <w:rPr>
          <w:noProof/>
        </w:rPr>
      </w:pPr>
      <w:r w:rsidRPr="00035B39">
        <w:rPr>
          <w:noProof/>
        </w:rPr>
        <w:t>4.</w:t>
      </w:r>
      <w:r w:rsidRPr="00035B39">
        <w:rPr>
          <w:noProof/>
        </w:rPr>
        <w:tab/>
      </w:r>
      <w:r w:rsidRPr="00350B81">
        <w:rPr>
          <w:noProof/>
        </w:rPr>
        <w:t>Base jurídica nacional</w:t>
      </w:r>
    </w:p>
    <w:p w14:paraId="0B14AF86" w14:textId="77777777" w:rsidR="008A5B50" w:rsidRPr="00350B81" w:rsidRDefault="008A5B50" w:rsidP="008A5B50">
      <w:pPr>
        <w:pStyle w:val="ManualHeading2"/>
        <w:rPr>
          <w:bCs/>
          <w:noProof/>
        </w:rPr>
      </w:pPr>
      <w:r w:rsidRPr="00035B39">
        <w:rPr>
          <w:noProof/>
        </w:rPr>
        <w:t>4.1.</w:t>
      </w:r>
      <w:r w:rsidRPr="00035B39">
        <w:rPr>
          <w:noProof/>
        </w:rPr>
        <w:tab/>
      </w:r>
      <w:r w:rsidRPr="00350B81">
        <w:rPr>
          <w:noProof/>
        </w:rPr>
        <w:t xml:space="preserve">Indíquese </w:t>
      </w:r>
      <w:r>
        <w:rPr>
          <w:noProof/>
        </w:rPr>
        <w:t xml:space="preserve">la base </w:t>
      </w:r>
      <w:r w:rsidRPr="00350B81">
        <w:rPr>
          <w:noProof/>
        </w:rPr>
        <w:t>jurídic</w:t>
      </w:r>
      <w:r>
        <w:rPr>
          <w:noProof/>
        </w:rPr>
        <w:t>a</w:t>
      </w:r>
      <w:r w:rsidRPr="00350B81">
        <w:rPr>
          <w:noProof/>
        </w:rPr>
        <w:t xml:space="preserve"> nacional de la medida de ayuda, incluidas las disposiciones de aplicación y sus respectivas fuentes de referencias:</w:t>
      </w:r>
    </w:p>
    <w:p w14:paraId="005EB536" w14:textId="77777777" w:rsidR="00236D74" w:rsidRPr="00350B81" w:rsidRDefault="008A5B50" w:rsidP="00236D74">
      <w:pPr>
        <w:tabs>
          <w:tab w:val="left" w:leader="dot" w:pos="9072"/>
        </w:tabs>
        <w:ind w:left="720"/>
        <w:rPr>
          <w:noProof/>
          <w:szCs w:val="20"/>
        </w:rPr>
      </w:pPr>
      <w:r w:rsidRPr="00350B81">
        <w:rPr>
          <w:noProof/>
        </w:rPr>
        <w:t xml:space="preserve">Base jurídica nacional: </w:t>
      </w:r>
      <w:r w:rsidR="00236D74" w:rsidRPr="00350B81">
        <w:rPr>
          <w:noProof/>
        </w:rPr>
        <w:tab/>
      </w:r>
    </w:p>
    <w:p w14:paraId="7108762E" w14:textId="77777777" w:rsidR="00236D74" w:rsidRPr="00350B81" w:rsidRDefault="008A5B50" w:rsidP="00236D74">
      <w:pPr>
        <w:tabs>
          <w:tab w:val="left" w:leader="dot" w:pos="9072"/>
        </w:tabs>
        <w:ind w:left="720"/>
        <w:rPr>
          <w:noProof/>
          <w:szCs w:val="20"/>
        </w:rPr>
      </w:pPr>
      <w:r w:rsidRPr="00350B81">
        <w:rPr>
          <w:noProof/>
        </w:rPr>
        <w:t>Disposiciones de aplicación (en su caso):</w:t>
      </w:r>
      <w:r w:rsidR="00236D74" w:rsidRPr="00350B81">
        <w:rPr>
          <w:noProof/>
        </w:rPr>
        <w:tab/>
      </w:r>
    </w:p>
    <w:p w14:paraId="760956E0" w14:textId="77777777" w:rsidR="00236D74" w:rsidRPr="00350B81" w:rsidRDefault="008A5B50" w:rsidP="00236D74">
      <w:pPr>
        <w:tabs>
          <w:tab w:val="left" w:leader="dot" w:pos="9072"/>
        </w:tabs>
        <w:ind w:left="720"/>
        <w:rPr>
          <w:noProof/>
          <w:szCs w:val="20"/>
        </w:rPr>
      </w:pPr>
      <w:r w:rsidRPr="00350B81">
        <w:rPr>
          <w:noProof/>
        </w:rPr>
        <w:t xml:space="preserve">Referencias (cuando proceda): </w:t>
      </w:r>
      <w:r w:rsidR="00236D74" w:rsidRPr="00350B81">
        <w:rPr>
          <w:noProof/>
        </w:rPr>
        <w:tab/>
      </w:r>
    </w:p>
    <w:p w14:paraId="6874D878" w14:textId="77777777" w:rsidR="008A5B50" w:rsidRPr="00350B81" w:rsidRDefault="008A5B50" w:rsidP="008A5B50">
      <w:pPr>
        <w:pStyle w:val="ManualHeading2"/>
        <w:rPr>
          <w:rFonts w:eastAsia="Times New Roman"/>
          <w:bCs/>
          <w:noProof/>
          <w:szCs w:val="24"/>
        </w:rPr>
      </w:pPr>
      <w:r w:rsidRPr="00035B39">
        <w:rPr>
          <w:noProof/>
        </w:rPr>
        <w:t>4.2.</w:t>
      </w:r>
      <w:r w:rsidRPr="00035B39">
        <w:rPr>
          <w:noProof/>
        </w:rPr>
        <w:tab/>
      </w:r>
      <w:r w:rsidRPr="00350B81">
        <w:rPr>
          <w:noProof/>
        </w:rPr>
        <w:t>Adjúntese con la presente notificación uno de los siguientes:</w:t>
      </w:r>
    </w:p>
    <w:p w14:paraId="65A150BA" w14:textId="77777777" w:rsidR="008A5B50" w:rsidRPr="00350B81" w:rsidRDefault="008A5B50" w:rsidP="008A5B50">
      <w:pPr>
        <w:pStyle w:val="Point0"/>
        <w:rPr>
          <w:noProof/>
        </w:rPr>
      </w:pPr>
      <w:r>
        <w:rPr>
          <w:noProof/>
        </w:rPr>
        <w:t>a)</w:t>
      </w:r>
      <w:r>
        <w:rPr>
          <w:noProof/>
        </w:rPr>
        <w:tab/>
      </w:r>
      <w:sdt>
        <w:sdtPr>
          <w:rPr>
            <w:noProof/>
          </w:rPr>
          <w:id w:val="-1976205285"/>
          <w14:checkbox>
            <w14:checked w14:val="0"/>
            <w14:checkedState w14:val="2612" w14:font="MS Gothic"/>
            <w14:uncheckedState w14:val="2610" w14:font="MS Gothic"/>
          </w14:checkbox>
        </w:sdtPr>
        <w:sdtEndPr/>
        <w:sdtContent>
          <w:r w:rsidRPr="00350B81">
            <w:rPr>
              <w:rFonts w:ascii="MS Gothic" w:eastAsia="MS Gothic" w:hAnsi="MS Gothic" w:hint="eastAsia"/>
              <w:noProof/>
            </w:rPr>
            <w:t>☐</w:t>
          </w:r>
        </w:sdtContent>
      </w:sdt>
      <w:r w:rsidRPr="00350B81">
        <w:rPr>
          <w:noProof/>
        </w:rPr>
        <w:t xml:space="preserve"> una copia de los extractos pertinentes de los textos definitivos de la base jurídica (junto con una dirección web que </w:t>
      </w:r>
      <w:r>
        <w:rPr>
          <w:noProof/>
        </w:rPr>
        <w:t>dé</w:t>
      </w:r>
      <w:r w:rsidRPr="00350B81">
        <w:rPr>
          <w:noProof/>
        </w:rPr>
        <w:t xml:space="preserve"> acceso directo a los mismos, si tal dirección se encuentra disponible);</w:t>
      </w:r>
    </w:p>
    <w:p w14:paraId="78A2E74D" w14:textId="77777777" w:rsidR="008A5B50" w:rsidRPr="00350B81" w:rsidRDefault="008A5B50" w:rsidP="008A5B50">
      <w:pPr>
        <w:pStyle w:val="Point0"/>
        <w:rPr>
          <w:noProof/>
        </w:rPr>
      </w:pPr>
      <w:r>
        <w:rPr>
          <w:noProof/>
        </w:rPr>
        <w:t>b)</w:t>
      </w:r>
      <w:r>
        <w:rPr>
          <w:noProof/>
        </w:rPr>
        <w:tab/>
      </w:r>
      <w:sdt>
        <w:sdtPr>
          <w:rPr>
            <w:noProof/>
          </w:rPr>
          <w:id w:val="-1285425535"/>
          <w14:checkbox>
            <w14:checked w14:val="0"/>
            <w14:checkedState w14:val="2612" w14:font="MS Gothic"/>
            <w14:uncheckedState w14:val="2610" w14:font="MS Gothic"/>
          </w14:checkbox>
        </w:sdtPr>
        <w:sdtEndPr/>
        <w:sdtContent>
          <w:r w:rsidRPr="00350B81">
            <w:rPr>
              <w:rFonts w:ascii="MS Gothic" w:eastAsia="MS Gothic" w:hAnsi="MS Gothic" w:hint="eastAsia"/>
              <w:noProof/>
            </w:rPr>
            <w:t>☐</w:t>
          </w:r>
        </w:sdtContent>
      </w:sdt>
      <w:r w:rsidRPr="00350B81">
        <w:rPr>
          <w:noProof/>
        </w:rPr>
        <w:t xml:space="preserve"> una copia de los extractos pertinentes de los proyectos de texto de la base jurídica (junto con una dirección web que </w:t>
      </w:r>
      <w:r>
        <w:rPr>
          <w:noProof/>
        </w:rPr>
        <w:t>dé</w:t>
      </w:r>
      <w:r w:rsidRPr="00350B81">
        <w:rPr>
          <w:noProof/>
        </w:rPr>
        <w:t xml:space="preserve"> acceso directo a los mismos, si tal dirección se encuentra disponible).</w:t>
      </w:r>
    </w:p>
    <w:p w14:paraId="1C907F38" w14:textId="77777777" w:rsidR="008A5B50" w:rsidRPr="00350B81" w:rsidRDefault="008A5B50" w:rsidP="008A5B50">
      <w:pPr>
        <w:pStyle w:val="ManualHeading2"/>
        <w:rPr>
          <w:bCs/>
          <w:noProof/>
          <w:szCs w:val="20"/>
        </w:rPr>
      </w:pPr>
      <w:r w:rsidRPr="00035B39">
        <w:rPr>
          <w:noProof/>
        </w:rPr>
        <w:t>4.3.</w:t>
      </w:r>
      <w:r w:rsidRPr="00035B39">
        <w:rPr>
          <w:noProof/>
        </w:rPr>
        <w:tab/>
      </w:r>
      <w:r w:rsidRPr="00350B81">
        <w:rPr>
          <w:noProof/>
        </w:rPr>
        <w:t>Si se trata de un texto definitivo, ¿contiene una cláusula de suspensión por la que se impida a la autoridad otorgante conceder la ayuda antes de que la Comisión la haya autorizado?</w:t>
      </w:r>
    </w:p>
    <w:p w14:paraId="6E6D3FC3" w14:textId="77777777" w:rsidR="008A5B50" w:rsidRPr="00350B81" w:rsidRDefault="008E0FEA" w:rsidP="008A5B50">
      <w:pPr>
        <w:pStyle w:val="Text1"/>
        <w:rPr>
          <w:noProof/>
        </w:rPr>
      </w:pPr>
      <w:sdt>
        <w:sdtPr>
          <w:rPr>
            <w:noProof/>
          </w:rPr>
          <w:id w:val="-102271362"/>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sí</w:t>
      </w:r>
    </w:p>
    <w:p w14:paraId="7034136C" w14:textId="77777777" w:rsidR="008A5B50" w:rsidRPr="00350B81" w:rsidRDefault="008E0FEA" w:rsidP="008A5B50">
      <w:pPr>
        <w:pStyle w:val="Text1"/>
        <w:rPr>
          <w:rFonts w:eastAsia="Times New Roman"/>
          <w:noProof/>
          <w:szCs w:val="24"/>
        </w:rPr>
      </w:pPr>
      <w:sdt>
        <w:sdtPr>
          <w:rPr>
            <w:rFonts w:eastAsia="Times New Roman"/>
            <w:noProof/>
            <w:szCs w:val="24"/>
          </w:rPr>
          <w:id w:val="-1184126620"/>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szCs w:val="24"/>
            </w:rPr>
            <w:t>☐</w:t>
          </w:r>
        </w:sdtContent>
      </w:sdt>
      <w:r w:rsidR="008A5B50" w:rsidRPr="00350B81">
        <w:rPr>
          <w:noProof/>
        </w:rPr>
        <w:t xml:space="preserve"> no: ¿se ha incluido una disposición a tal efecto en el proyecto de texto?</w:t>
      </w:r>
    </w:p>
    <w:p w14:paraId="18DA128B" w14:textId="77777777" w:rsidR="008A5B50" w:rsidRPr="00350B81" w:rsidRDefault="008E0FEA" w:rsidP="008A5B50">
      <w:pPr>
        <w:pStyle w:val="Text2"/>
        <w:rPr>
          <w:noProof/>
        </w:rPr>
      </w:pPr>
      <w:sdt>
        <w:sdtPr>
          <w:rPr>
            <w:noProof/>
          </w:rPr>
          <w:id w:val="1463920196"/>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sí</w:t>
      </w:r>
    </w:p>
    <w:p w14:paraId="01061F2A" w14:textId="77777777" w:rsidR="008A5B50" w:rsidRPr="00350B81" w:rsidRDefault="008E0FEA" w:rsidP="008A5B50">
      <w:pPr>
        <w:pStyle w:val="Text2"/>
        <w:rPr>
          <w:noProof/>
        </w:rPr>
      </w:pPr>
      <w:sdt>
        <w:sdtPr>
          <w:rPr>
            <w:noProof/>
          </w:rPr>
          <w:id w:val="-2143182550"/>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no</w:t>
      </w:r>
      <w:r w:rsidR="008A5B50">
        <w:rPr>
          <w:noProof/>
        </w:rPr>
        <w:t xml:space="preserve">; </w:t>
      </w:r>
      <w:r w:rsidR="008A5B50" w:rsidRPr="00350B81">
        <w:rPr>
          <w:noProof/>
        </w:rPr>
        <w:t>explíquese por qué tal disposición no se incluyó en el texto de la base jurídica.</w:t>
      </w:r>
    </w:p>
    <w:p w14:paraId="62E6385E" w14:textId="77777777" w:rsidR="008A5B50" w:rsidRPr="00350B81" w:rsidRDefault="008A5B50" w:rsidP="008A5B50">
      <w:pPr>
        <w:tabs>
          <w:tab w:val="left" w:leader="dot" w:pos="9072"/>
        </w:tabs>
        <w:ind w:left="1418"/>
        <w:rPr>
          <w:noProof/>
          <w:szCs w:val="20"/>
        </w:rPr>
      </w:pPr>
      <w:r w:rsidRPr="00350B81">
        <w:rPr>
          <w:noProof/>
        </w:rPr>
        <w:tab/>
      </w:r>
    </w:p>
    <w:p w14:paraId="350D4B23" w14:textId="77777777" w:rsidR="008A5B50" w:rsidRPr="00350B81" w:rsidRDefault="008A5B50" w:rsidP="008A5B50">
      <w:pPr>
        <w:pStyle w:val="ManualHeading2"/>
        <w:rPr>
          <w:bCs/>
          <w:noProof/>
          <w:szCs w:val="20"/>
        </w:rPr>
      </w:pPr>
      <w:r w:rsidRPr="00035B39">
        <w:rPr>
          <w:noProof/>
        </w:rPr>
        <w:t>4.4.</w:t>
      </w:r>
      <w:r w:rsidRPr="00035B39">
        <w:rPr>
          <w:noProof/>
        </w:rPr>
        <w:tab/>
      </w:r>
      <w:r w:rsidRPr="00350B81">
        <w:rPr>
          <w:noProof/>
        </w:rPr>
        <w:t>En el caso de que el texto de la base jurídica contenga una cláusula de suspensión, indíquese cuál será la fecha de concesión de la ayuda:</w:t>
      </w:r>
    </w:p>
    <w:p w14:paraId="5A084C9D" w14:textId="77777777" w:rsidR="008A5B50" w:rsidRPr="00350B81" w:rsidRDefault="008E0FEA" w:rsidP="008A5B50">
      <w:pPr>
        <w:pStyle w:val="Text1"/>
        <w:rPr>
          <w:noProof/>
          <w:color w:val="000000"/>
        </w:rPr>
      </w:pPr>
      <w:sdt>
        <w:sdtPr>
          <w:rPr>
            <w:noProof/>
            <w:color w:val="000000"/>
          </w:rPr>
          <w:id w:val="1660806984"/>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color w:val="000000"/>
            </w:rPr>
            <w:t>☐</w:t>
          </w:r>
        </w:sdtContent>
      </w:sdt>
      <w:r w:rsidR="008A5B50" w:rsidRPr="00350B81">
        <w:rPr>
          <w:noProof/>
          <w:color w:val="000000"/>
        </w:rPr>
        <w:tab/>
      </w:r>
      <w:r w:rsidR="008A5B50" w:rsidRPr="00350B81">
        <w:rPr>
          <w:noProof/>
        </w:rPr>
        <w:t>la fecha de aprobación por la Comisión</w:t>
      </w:r>
    </w:p>
    <w:p w14:paraId="0B700725" w14:textId="77777777" w:rsidR="008A5B50" w:rsidRPr="00350B81" w:rsidRDefault="008E0FEA" w:rsidP="008A5B50">
      <w:pPr>
        <w:pStyle w:val="Text1"/>
        <w:ind w:left="1435" w:hanging="585"/>
        <w:rPr>
          <w:noProof/>
        </w:rPr>
      </w:pPr>
      <w:sdt>
        <w:sdtPr>
          <w:rPr>
            <w:noProof/>
            <w:color w:val="000000"/>
          </w:rPr>
          <w:id w:val="1664511494"/>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color w:val="000000"/>
            </w:rPr>
            <w:t>☐</w:t>
          </w:r>
        </w:sdtContent>
      </w:sdt>
      <w:r w:rsidR="008A5B50" w:rsidRPr="00350B81">
        <w:rPr>
          <w:noProof/>
        </w:rPr>
        <w:tab/>
        <w:t>la fecha en que las autoridades nacionales se comprometen a otorgar la ayuda, supeditada a la aprobación de la Comisión</w:t>
      </w:r>
    </w:p>
    <w:p w14:paraId="63CEBD54" w14:textId="77777777" w:rsidR="008A5B50" w:rsidRPr="00350B81" w:rsidRDefault="008A5B50" w:rsidP="008A5B50">
      <w:pPr>
        <w:tabs>
          <w:tab w:val="left" w:leader="dot" w:pos="9072"/>
        </w:tabs>
        <w:ind w:left="1418"/>
        <w:rPr>
          <w:noProof/>
          <w:szCs w:val="20"/>
        </w:rPr>
      </w:pPr>
      <w:r w:rsidRPr="00350B81">
        <w:rPr>
          <w:noProof/>
        </w:rPr>
        <w:tab/>
      </w:r>
    </w:p>
    <w:p w14:paraId="0D4223C6" w14:textId="77777777" w:rsidR="008A5B50" w:rsidRPr="00350B81" w:rsidRDefault="008A5B50" w:rsidP="008A5B50">
      <w:pPr>
        <w:pStyle w:val="ManualHeading1"/>
        <w:rPr>
          <w:noProof/>
        </w:rPr>
      </w:pPr>
      <w:r w:rsidRPr="00035B39">
        <w:rPr>
          <w:noProof/>
        </w:rPr>
        <w:lastRenderedPageBreak/>
        <w:t>5.</w:t>
      </w:r>
      <w:r w:rsidRPr="00035B39">
        <w:rPr>
          <w:noProof/>
        </w:rPr>
        <w:tab/>
      </w:r>
      <w:r w:rsidRPr="00350B81">
        <w:rPr>
          <w:noProof/>
        </w:rPr>
        <w:t>Identificación de la ayuda, objetivo y duración</w:t>
      </w:r>
    </w:p>
    <w:p w14:paraId="3D6317C1" w14:textId="1A039AE0" w:rsidR="008A5B50" w:rsidRPr="00350B81" w:rsidRDefault="008A5B50" w:rsidP="008A5B50">
      <w:pPr>
        <w:pStyle w:val="ManualHeading2"/>
        <w:rPr>
          <w:noProof/>
          <w:szCs w:val="20"/>
        </w:rPr>
      </w:pPr>
      <w:r w:rsidRPr="00035B39">
        <w:rPr>
          <w:noProof/>
        </w:rPr>
        <w:t>5.1.</w:t>
      </w:r>
      <w:r w:rsidRPr="00035B39">
        <w:rPr>
          <w:noProof/>
        </w:rPr>
        <w:tab/>
      </w:r>
      <w:r w:rsidRPr="00350B81">
        <w:rPr>
          <w:noProof/>
        </w:rPr>
        <w:t>Denominación de la medida de ayuda (o nombre del beneficiario de la ayuda individual)</w:t>
      </w:r>
    </w:p>
    <w:p w14:paraId="1EB425F8" w14:textId="77777777" w:rsidR="00236D74" w:rsidRPr="00350B81" w:rsidRDefault="00236D74" w:rsidP="00236D74">
      <w:pPr>
        <w:tabs>
          <w:tab w:val="left" w:leader="dot" w:pos="9072"/>
        </w:tabs>
        <w:ind w:left="720"/>
        <w:rPr>
          <w:noProof/>
          <w:szCs w:val="20"/>
        </w:rPr>
      </w:pPr>
      <w:r w:rsidRPr="00350B81">
        <w:rPr>
          <w:noProof/>
        </w:rPr>
        <w:tab/>
      </w:r>
    </w:p>
    <w:p w14:paraId="30B75E90" w14:textId="77777777" w:rsidR="008A5B50" w:rsidRPr="00350B81" w:rsidRDefault="008A5B50" w:rsidP="00236D74">
      <w:pPr>
        <w:pStyle w:val="ManualHeading2"/>
        <w:rPr>
          <w:noProof/>
          <w:szCs w:val="20"/>
        </w:rPr>
      </w:pPr>
      <w:r w:rsidRPr="00035B39">
        <w:rPr>
          <w:noProof/>
        </w:rPr>
        <w:t>5.2.</w:t>
      </w:r>
      <w:r w:rsidRPr="00035B39">
        <w:rPr>
          <w:noProof/>
        </w:rPr>
        <w:tab/>
      </w:r>
      <w:r w:rsidRPr="00350B81">
        <w:rPr>
          <w:noProof/>
        </w:rPr>
        <w:t>Breve descripción del objetivo de la ayuda:</w:t>
      </w:r>
    </w:p>
    <w:p w14:paraId="00215697" w14:textId="77777777" w:rsidR="00236D74" w:rsidRPr="00350B81" w:rsidRDefault="00236D74" w:rsidP="00236D74">
      <w:pPr>
        <w:tabs>
          <w:tab w:val="left" w:leader="dot" w:pos="9072"/>
        </w:tabs>
        <w:ind w:left="720"/>
        <w:rPr>
          <w:noProof/>
          <w:szCs w:val="20"/>
        </w:rPr>
      </w:pPr>
      <w:r w:rsidRPr="00350B81">
        <w:rPr>
          <w:noProof/>
        </w:rPr>
        <w:tab/>
      </w:r>
    </w:p>
    <w:p w14:paraId="548C963F" w14:textId="77777777" w:rsidR="008A5B50" w:rsidRPr="00350B81" w:rsidRDefault="008A5B50" w:rsidP="00236D74">
      <w:pPr>
        <w:pStyle w:val="ManualHeading2"/>
        <w:rPr>
          <w:rFonts w:eastAsia="Times New Roman"/>
          <w:noProof/>
          <w:szCs w:val="24"/>
        </w:rPr>
      </w:pPr>
      <w:r w:rsidRPr="00035B39">
        <w:rPr>
          <w:noProof/>
        </w:rPr>
        <w:t>5.3.</w:t>
      </w:r>
      <w:r w:rsidRPr="00035B39">
        <w:rPr>
          <w:noProof/>
        </w:rPr>
        <w:tab/>
      </w:r>
      <w:r w:rsidRPr="00350B81">
        <w:rPr>
          <w:noProof/>
        </w:rPr>
        <w:t>Tipo de ayuda</w:t>
      </w:r>
    </w:p>
    <w:p w14:paraId="306CC79A" w14:textId="77777777" w:rsidR="008A5B50" w:rsidRPr="00350B81" w:rsidRDefault="008A5B50" w:rsidP="008A5B50">
      <w:pPr>
        <w:pStyle w:val="ManualHeading3"/>
        <w:rPr>
          <w:rFonts w:eastAsia="Times New Roman"/>
          <w:noProof/>
        </w:rPr>
      </w:pPr>
      <w:r w:rsidRPr="00035B39">
        <w:rPr>
          <w:noProof/>
        </w:rPr>
        <w:t>5.3.1.</w:t>
      </w:r>
      <w:r w:rsidRPr="00035B39">
        <w:rPr>
          <w:noProof/>
        </w:rPr>
        <w:tab/>
      </w:r>
      <w:r w:rsidRPr="00350B81">
        <w:rPr>
          <w:noProof/>
        </w:rPr>
        <w:t>¿Se refiere la notificación a un régimen de ayudas?</w:t>
      </w:r>
    </w:p>
    <w:p w14:paraId="58323B2E" w14:textId="77777777" w:rsidR="008A5B50" w:rsidRPr="00350B81" w:rsidRDefault="008E0FEA" w:rsidP="008A5B50">
      <w:pPr>
        <w:pStyle w:val="Text1"/>
        <w:rPr>
          <w:noProof/>
        </w:rPr>
      </w:pPr>
      <w:sdt>
        <w:sdtPr>
          <w:rPr>
            <w:noProof/>
          </w:rPr>
          <w:id w:val="1385379739"/>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no</w:t>
      </w:r>
    </w:p>
    <w:p w14:paraId="1A15448E" w14:textId="77777777" w:rsidR="008A5B50" w:rsidRPr="00350B81" w:rsidRDefault="008E0FEA" w:rsidP="008A5B50">
      <w:pPr>
        <w:pStyle w:val="Text1"/>
        <w:rPr>
          <w:noProof/>
        </w:rPr>
      </w:pPr>
      <w:sdt>
        <w:sdtPr>
          <w:rPr>
            <w:noProof/>
          </w:rPr>
          <w:id w:val="-1688214841"/>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sí</w:t>
      </w:r>
      <w:r w:rsidR="008A5B50">
        <w:rPr>
          <w:noProof/>
        </w:rPr>
        <w:t>:</w:t>
      </w:r>
      <w:r w:rsidR="008A5B50" w:rsidRPr="00350B81">
        <w:rPr>
          <w:noProof/>
        </w:rPr>
        <w:t xml:space="preserve"> ¿</w:t>
      </w:r>
      <w:r w:rsidR="008A5B50">
        <w:rPr>
          <w:noProof/>
        </w:rPr>
        <w:t>m</w:t>
      </w:r>
      <w:r w:rsidR="008A5B50" w:rsidRPr="00350B81">
        <w:rPr>
          <w:noProof/>
        </w:rPr>
        <w:t>odifica el régimen otro régimen de ayudas existente?</w:t>
      </w:r>
    </w:p>
    <w:p w14:paraId="3CF3C431" w14:textId="77777777" w:rsidR="008A5B50" w:rsidRPr="00350B81" w:rsidRDefault="008E0FEA" w:rsidP="008A5B50">
      <w:pPr>
        <w:pStyle w:val="Text2"/>
        <w:ind w:left="1985" w:hanging="568"/>
        <w:rPr>
          <w:noProof/>
        </w:rPr>
      </w:pPr>
      <w:sdt>
        <w:sdtPr>
          <w:rPr>
            <w:noProof/>
          </w:rPr>
          <w:id w:val="-1845780158"/>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no</w:t>
      </w:r>
    </w:p>
    <w:p w14:paraId="6EBA6603" w14:textId="77777777" w:rsidR="008A5B50" w:rsidRPr="00350B81" w:rsidRDefault="008E0FEA" w:rsidP="008A5B50">
      <w:pPr>
        <w:pStyle w:val="Text2"/>
        <w:ind w:left="1985" w:hanging="568"/>
        <w:rPr>
          <w:noProof/>
        </w:rPr>
      </w:pPr>
      <w:sdt>
        <w:sdtPr>
          <w:rPr>
            <w:noProof/>
          </w:rPr>
          <w:id w:val="1583643420"/>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sí</w:t>
      </w:r>
      <w:r w:rsidR="008A5B50">
        <w:rPr>
          <w:noProof/>
        </w:rPr>
        <w:t>:</w:t>
      </w:r>
      <w:r w:rsidR="008A5B50" w:rsidRPr="00350B81">
        <w:rPr>
          <w:noProof/>
        </w:rPr>
        <w:t xml:space="preserve"> ¿</w:t>
      </w:r>
      <w:r w:rsidR="008A5B50">
        <w:rPr>
          <w:noProof/>
        </w:rPr>
        <w:t>s</w:t>
      </w:r>
      <w:r w:rsidR="008A5B50" w:rsidRPr="00350B81">
        <w:rPr>
          <w:noProof/>
        </w:rPr>
        <w:t>e cumplen las condiciones establecidas respecto al procedimiento de notificación simplificada conforme al artículo 4, apartado 2, del Reglamento (CE) n.° 794/2004?</w:t>
      </w:r>
    </w:p>
    <w:p w14:paraId="7FE8759A" w14:textId="77777777" w:rsidR="008A5B50" w:rsidRPr="00350B81" w:rsidRDefault="008E0FEA" w:rsidP="008A5B50">
      <w:pPr>
        <w:pStyle w:val="Text4"/>
        <w:rPr>
          <w:noProof/>
        </w:rPr>
      </w:pPr>
      <w:sdt>
        <w:sdtPr>
          <w:rPr>
            <w:noProof/>
          </w:rPr>
          <w:id w:val="752082746"/>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sí</w:t>
      </w:r>
      <w:r w:rsidR="008A5B50">
        <w:rPr>
          <w:noProof/>
        </w:rPr>
        <w:t>:</w:t>
      </w:r>
      <w:r w:rsidR="008A5B50" w:rsidRPr="00350B81">
        <w:rPr>
          <w:noProof/>
        </w:rPr>
        <w:t xml:space="preserve"> utilícese y cumpliméntese el impreso de notificación simplificada (véase el anexo II).</w:t>
      </w:r>
    </w:p>
    <w:p w14:paraId="13F4802C" w14:textId="77777777" w:rsidR="008A5B50" w:rsidRPr="00350B81" w:rsidRDefault="008E0FEA" w:rsidP="008A5B50">
      <w:pPr>
        <w:pStyle w:val="Text4"/>
        <w:rPr>
          <w:noProof/>
        </w:rPr>
      </w:pPr>
      <w:sdt>
        <w:sdtPr>
          <w:rPr>
            <w:noProof/>
          </w:rPr>
          <w:id w:val="302664787"/>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no: </w:t>
      </w:r>
      <w:r w:rsidR="008A5B50">
        <w:rPr>
          <w:noProof/>
        </w:rPr>
        <w:t>e</w:t>
      </w:r>
      <w:r w:rsidR="008A5B50" w:rsidRPr="00350B81">
        <w:rPr>
          <w:noProof/>
        </w:rPr>
        <w:t>n caso negativo, sígase cumplimentando este impreso y especifíquese si el régimen objeto de modificación se notificó a la Comisión.</w:t>
      </w:r>
    </w:p>
    <w:p w14:paraId="25E5C8C4" w14:textId="77777777" w:rsidR="008A5B50" w:rsidRPr="00350B81" w:rsidRDefault="008E0FEA" w:rsidP="008A5B50">
      <w:pPr>
        <w:pStyle w:val="Text5"/>
        <w:rPr>
          <w:noProof/>
        </w:rPr>
      </w:pPr>
      <w:sdt>
        <w:sdtPr>
          <w:rPr>
            <w:noProof/>
          </w:rPr>
          <w:id w:val="1510642967"/>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sí</w:t>
      </w:r>
      <w:r w:rsidR="008A5B50">
        <w:rPr>
          <w:noProof/>
        </w:rPr>
        <w:t>;</w:t>
      </w:r>
      <w:r w:rsidR="008A5B50" w:rsidRPr="00350B81">
        <w:rPr>
          <w:noProof/>
        </w:rPr>
        <w:t xml:space="preserve"> </w:t>
      </w:r>
      <w:r w:rsidR="008A5B50">
        <w:rPr>
          <w:noProof/>
        </w:rPr>
        <w:t>e</w:t>
      </w:r>
      <w:r w:rsidR="008A5B50" w:rsidRPr="00350B81">
        <w:rPr>
          <w:noProof/>
        </w:rPr>
        <w:t>specifíquese:</w:t>
      </w:r>
    </w:p>
    <w:p w14:paraId="7B53C431" w14:textId="32DA6FE1" w:rsidR="008A5B50" w:rsidRPr="00350B81" w:rsidRDefault="008A5B50" w:rsidP="008A5B50">
      <w:pPr>
        <w:pStyle w:val="Tiret4"/>
        <w:rPr>
          <w:noProof/>
        </w:rPr>
      </w:pPr>
      <w:r w:rsidRPr="00350B81">
        <w:rPr>
          <w:noProof/>
        </w:rPr>
        <w:t>Número de ayuda</w:t>
      </w:r>
      <w:r w:rsidRPr="00350B81">
        <w:rPr>
          <w:rStyle w:val="FootnoteReference"/>
          <w:noProof/>
        </w:rPr>
        <w:footnoteReference w:id="6"/>
      </w:r>
      <w:r w:rsidRPr="00350B81">
        <w:rPr>
          <w:noProof/>
        </w:rPr>
        <w:t xml:space="preserve">: </w:t>
      </w:r>
      <w:r w:rsidRPr="00350B81">
        <w:rPr>
          <w:noProof/>
        </w:rPr>
        <w:tab/>
      </w:r>
      <w:r w:rsidR="00236D74">
        <w:rPr>
          <w:noProof/>
        </w:rPr>
        <w:t>…</w:t>
      </w:r>
    </w:p>
    <w:p w14:paraId="579A8675" w14:textId="77777777" w:rsidR="008A5B50" w:rsidRDefault="008A5B50" w:rsidP="008A5B50">
      <w:pPr>
        <w:pStyle w:val="Tiret4"/>
        <w:numPr>
          <w:ilvl w:val="0"/>
          <w:numId w:val="36"/>
        </w:numPr>
        <w:rPr>
          <w:noProof/>
        </w:rPr>
      </w:pPr>
      <w:r w:rsidRPr="00350B81">
        <w:rPr>
          <w:noProof/>
        </w:rPr>
        <w:t>Fecha de aprobación por la Comisión (referencia de la carta de la Comisión) si procede, o número de exención:</w:t>
      </w:r>
      <w:r>
        <w:rPr>
          <w:noProof/>
        </w:rPr>
        <w:t xml:space="preserve"> …</w:t>
      </w:r>
    </w:p>
    <w:p w14:paraId="5E251DAE" w14:textId="77777777" w:rsidR="008A5B50" w:rsidRPr="00350B81" w:rsidRDefault="008A5B50" w:rsidP="008A5B50">
      <w:pPr>
        <w:pStyle w:val="Tiret4"/>
        <w:numPr>
          <w:ilvl w:val="0"/>
          <w:numId w:val="36"/>
        </w:numPr>
        <w:rPr>
          <w:noProof/>
        </w:rPr>
      </w:pPr>
      <w:r w:rsidRPr="00350B81">
        <w:rPr>
          <w:noProof/>
        </w:rPr>
        <w:t>Duración del régimen inicial: …</w:t>
      </w:r>
      <w:r w:rsidRPr="00350B81">
        <w:rPr>
          <w:noProof/>
        </w:rPr>
        <w:tab/>
      </w:r>
    </w:p>
    <w:p w14:paraId="50F07A9F" w14:textId="77777777" w:rsidR="008A5B50" w:rsidRPr="00350B81" w:rsidRDefault="008A5B50" w:rsidP="008A5B50">
      <w:pPr>
        <w:pStyle w:val="Tiret4"/>
        <w:numPr>
          <w:ilvl w:val="0"/>
          <w:numId w:val="36"/>
        </w:numPr>
        <w:rPr>
          <w:noProof/>
        </w:rPr>
      </w:pPr>
      <w:r w:rsidRPr="00350B81">
        <w:rPr>
          <w:noProof/>
        </w:rPr>
        <w:t xml:space="preserve">Especifíquese qué condiciones del régimen inicial se modifican y por qué motivos: </w:t>
      </w:r>
      <w:r>
        <w:rPr>
          <w:noProof/>
        </w:rPr>
        <w:t>…</w:t>
      </w:r>
      <w:r w:rsidRPr="00350B81">
        <w:rPr>
          <w:noProof/>
        </w:rPr>
        <w:tab/>
      </w:r>
    </w:p>
    <w:p w14:paraId="349CFA82" w14:textId="77777777" w:rsidR="008A5B50" w:rsidRPr="00350B81" w:rsidRDefault="008E0FEA" w:rsidP="008A5B50">
      <w:pPr>
        <w:keepNext/>
        <w:spacing w:before="100" w:beforeAutospacing="1" w:after="100" w:afterAutospacing="1" w:line="240" w:lineRule="exact"/>
        <w:ind w:left="2410" w:hanging="425"/>
        <w:rPr>
          <w:rFonts w:eastAsia="Times New Roman"/>
          <w:noProof/>
          <w:szCs w:val="24"/>
        </w:rPr>
      </w:pPr>
      <w:sdt>
        <w:sdtPr>
          <w:rPr>
            <w:rFonts w:eastAsia="Times New Roman"/>
            <w:noProof/>
            <w:szCs w:val="24"/>
          </w:rPr>
          <w:id w:val="-942149404"/>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szCs w:val="24"/>
            </w:rPr>
            <w:t>☐</w:t>
          </w:r>
        </w:sdtContent>
      </w:sdt>
      <w:r w:rsidR="008A5B50" w:rsidRPr="00350B81">
        <w:rPr>
          <w:noProof/>
        </w:rPr>
        <w:t xml:space="preserve"> no</w:t>
      </w:r>
      <w:r w:rsidR="008A5B50">
        <w:rPr>
          <w:noProof/>
        </w:rPr>
        <w:t>;</w:t>
      </w:r>
      <w:r w:rsidR="008A5B50" w:rsidRPr="00350B81">
        <w:rPr>
          <w:noProof/>
        </w:rPr>
        <w:t xml:space="preserve"> </w:t>
      </w:r>
      <w:r w:rsidR="008A5B50">
        <w:rPr>
          <w:noProof/>
        </w:rPr>
        <w:t>e</w:t>
      </w:r>
      <w:r w:rsidR="008A5B50" w:rsidRPr="00350B81">
        <w:rPr>
          <w:noProof/>
        </w:rPr>
        <w:t>n caso negativo, especifíquese cuándo se ejecutó el régimen: …..</w:t>
      </w:r>
    </w:p>
    <w:p w14:paraId="0543116A" w14:textId="77777777" w:rsidR="008A5B50" w:rsidRPr="00350B81" w:rsidRDefault="008A5B50" w:rsidP="008A5B50">
      <w:pPr>
        <w:pStyle w:val="ManualHeading3"/>
        <w:rPr>
          <w:rFonts w:eastAsia="Times New Roman"/>
          <w:noProof/>
          <w:szCs w:val="24"/>
        </w:rPr>
      </w:pPr>
      <w:r w:rsidRPr="00035B39">
        <w:rPr>
          <w:noProof/>
        </w:rPr>
        <w:t>5.3.2.</w:t>
      </w:r>
      <w:r w:rsidRPr="00035B39">
        <w:rPr>
          <w:noProof/>
        </w:rPr>
        <w:tab/>
      </w:r>
      <w:r w:rsidRPr="00350B81">
        <w:rPr>
          <w:noProof/>
        </w:rPr>
        <w:t>¿Se refiere la notificación a una ayuda individual</w:t>
      </w:r>
      <w:r w:rsidRPr="00350B81">
        <w:rPr>
          <w:rStyle w:val="FootnoteReference"/>
          <w:noProof/>
        </w:rPr>
        <w:footnoteReference w:id="7"/>
      </w:r>
      <w:r w:rsidRPr="00350B81">
        <w:rPr>
          <w:noProof/>
        </w:rPr>
        <w:t>?</w:t>
      </w:r>
    </w:p>
    <w:p w14:paraId="78FFCE38" w14:textId="77777777" w:rsidR="008A5B50" w:rsidRPr="00350B81" w:rsidRDefault="008E0FEA" w:rsidP="008A5B50">
      <w:pPr>
        <w:pStyle w:val="Text1"/>
        <w:rPr>
          <w:noProof/>
        </w:rPr>
      </w:pPr>
      <w:sdt>
        <w:sdtPr>
          <w:rPr>
            <w:noProof/>
          </w:rPr>
          <w:id w:val="-2074261239"/>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no</w:t>
      </w:r>
    </w:p>
    <w:p w14:paraId="08973BD3" w14:textId="77777777" w:rsidR="008A5B50" w:rsidRPr="00350B81" w:rsidRDefault="008E0FEA" w:rsidP="008A5B50">
      <w:pPr>
        <w:pStyle w:val="Text1"/>
        <w:rPr>
          <w:noProof/>
        </w:rPr>
      </w:pPr>
      <w:sdt>
        <w:sdtPr>
          <w:rPr>
            <w:noProof/>
          </w:rPr>
          <w:id w:val="-1994410612"/>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sí</w:t>
      </w:r>
      <w:r w:rsidR="008A5B50">
        <w:rPr>
          <w:noProof/>
        </w:rPr>
        <w:t>;</w:t>
      </w:r>
      <w:r w:rsidR="008A5B50" w:rsidRPr="00350B81">
        <w:rPr>
          <w:noProof/>
        </w:rPr>
        <w:t xml:space="preserve"> indíquese si:</w:t>
      </w:r>
    </w:p>
    <w:p w14:paraId="2CDEBC56" w14:textId="77777777" w:rsidR="008A5B50" w:rsidRPr="00350B81" w:rsidRDefault="008E0FEA" w:rsidP="008A5B50">
      <w:pPr>
        <w:pStyle w:val="Text2"/>
        <w:ind w:left="2160" w:hanging="743"/>
        <w:rPr>
          <w:smallCaps/>
          <w:noProof/>
        </w:rPr>
      </w:pPr>
      <w:sdt>
        <w:sdtPr>
          <w:rPr>
            <w:noProof/>
          </w:rPr>
          <w:id w:val="-1419017455"/>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ab/>
        <w:t xml:space="preserve">la ayuda se basa en un régimen aprobado o exento por categoría que deba notificarse individualmente; </w:t>
      </w:r>
      <w:r w:rsidR="008A5B50">
        <w:rPr>
          <w:noProof/>
        </w:rPr>
        <w:t>i</w:t>
      </w:r>
      <w:r w:rsidR="008A5B50" w:rsidRPr="00350B81">
        <w:rPr>
          <w:noProof/>
        </w:rPr>
        <w:t>ndíquese la referencia al régimen aprobado o exento:</w:t>
      </w:r>
    </w:p>
    <w:p w14:paraId="664A1BF9" w14:textId="77777777" w:rsidR="00236D74" w:rsidRPr="00350B81" w:rsidRDefault="008A5B50" w:rsidP="00236D74">
      <w:pPr>
        <w:tabs>
          <w:tab w:val="left" w:leader="dot" w:pos="9072"/>
        </w:tabs>
        <w:ind w:left="2160"/>
        <w:rPr>
          <w:noProof/>
          <w:szCs w:val="20"/>
        </w:rPr>
      </w:pPr>
      <w:r w:rsidRPr="00350B81">
        <w:rPr>
          <w:noProof/>
        </w:rPr>
        <w:t xml:space="preserve">Denominación: </w:t>
      </w:r>
      <w:r w:rsidR="00236D74" w:rsidRPr="00350B81">
        <w:rPr>
          <w:noProof/>
        </w:rPr>
        <w:tab/>
      </w:r>
    </w:p>
    <w:p w14:paraId="3105A1B0" w14:textId="77777777" w:rsidR="00236D74" w:rsidRPr="00350B81" w:rsidRDefault="008A5B50" w:rsidP="00236D74">
      <w:pPr>
        <w:tabs>
          <w:tab w:val="left" w:leader="dot" w:pos="9072"/>
        </w:tabs>
        <w:ind w:left="2160"/>
        <w:rPr>
          <w:noProof/>
          <w:szCs w:val="20"/>
        </w:rPr>
      </w:pPr>
      <w:r w:rsidRPr="00350B81">
        <w:rPr>
          <w:noProof/>
        </w:rPr>
        <w:lastRenderedPageBreak/>
        <w:t>Número de ayuda</w:t>
      </w:r>
      <w:r w:rsidRPr="00350B81">
        <w:rPr>
          <w:rStyle w:val="FootnoteReference"/>
          <w:noProof/>
        </w:rPr>
        <w:footnoteReference w:id="8"/>
      </w:r>
      <w:r w:rsidRPr="00350B81">
        <w:rPr>
          <w:noProof/>
        </w:rPr>
        <w:t xml:space="preserve">: </w:t>
      </w:r>
      <w:r w:rsidR="00236D74" w:rsidRPr="00350B81">
        <w:rPr>
          <w:noProof/>
        </w:rPr>
        <w:tab/>
      </w:r>
    </w:p>
    <w:p w14:paraId="059A355E" w14:textId="77777777" w:rsidR="00236D74" w:rsidRPr="00350B81" w:rsidRDefault="008A5B50" w:rsidP="00236D74">
      <w:pPr>
        <w:tabs>
          <w:tab w:val="left" w:leader="dot" w:pos="9072"/>
        </w:tabs>
        <w:ind w:left="2160"/>
        <w:rPr>
          <w:noProof/>
          <w:szCs w:val="20"/>
        </w:rPr>
      </w:pPr>
      <w:r w:rsidRPr="00350B81">
        <w:rPr>
          <w:noProof/>
        </w:rPr>
        <w:t xml:space="preserve">Carta de aprobación de la Comisión (cuando proceda): </w:t>
      </w:r>
      <w:r w:rsidR="00236D74" w:rsidRPr="00350B81">
        <w:rPr>
          <w:noProof/>
        </w:rPr>
        <w:tab/>
      </w:r>
    </w:p>
    <w:p w14:paraId="065149E6" w14:textId="77777777" w:rsidR="008A5B50" w:rsidRPr="00350B81" w:rsidRDefault="008E0FEA" w:rsidP="008A5B50">
      <w:pPr>
        <w:pStyle w:val="Text2"/>
        <w:ind w:left="2160" w:hanging="743"/>
        <w:rPr>
          <w:rFonts w:eastAsia="Times New Roman"/>
          <w:noProof/>
          <w:szCs w:val="24"/>
        </w:rPr>
      </w:pPr>
      <w:sdt>
        <w:sdtPr>
          <w:rPr>
            <w:rFonts w:eastAsia="Times New Roman"/>
            <w:noProof/>
            <w:szCs w:val="24"/>
          </w:rPr>
          <w:id w:val="115961016"/>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szCs w:val="24"/>
            </w:rPr>
            <w:t>☐</w:t>
          </w:r>
        </w:sdtContent>
      </w:sdt>
      <w:r w:rsidR="008A5B50" w:rsidRPr="00350B81">
        <w:rPr>
          <w:noProof/>
        </w:rPr>
        <w:tab/>
        <w:t>es una medida individual de ayuda que no está basada en ningún régimen</w:t>
      </w:r>
    </w:p>
    <w:p w14:paraId="778CAC6E" w14:textId="77777777" w:rsidR="008A5B50" w:rsidRPr="00350B81" w:rsidRDefault="008A5B50" w:rsidP="008A5B50">
      <w:pPr>
        <w:pStyle w:val="ManualHeading3"/>
        <w:rPr>
          <w:rFonts w:eastAsia="Times New Roman"/>
          <w:noProof/>
          <w:szCs w:val="24"/>
        </w:rPr>
      </w:pPr>
      <w:r w:rsidRPr="00035B39">
        <w:rPr>
          <w:noProof/>
        </w:rPr>
        <w:t>5.3.3.</w:t>
      </w:r>
      <w:r w:rsidRPr="00035B39">
        <w:rPr>
          <w:noProof/>
        </w:rPr>
        <w:tab/>
      </w:r>
      <w:r w:rsidRPr="00350B81">
        <w:rPr>
          <w:noProof/>
        </w:rPr>
        <w:t xml:space="preserve">¿Es el sistema de financiación parte integrante de la medida de ayuda (por ejemplo, aplicando tasas parafiscales a fin de recaudar los fondos necesarios para que la ayuda pueda concederse)? </w:t>
      </w:r>
    </w:p>
    <w:p w14:paraId="6ABFFAC9" w14:textId="77777777" w:rsidR="008A5B50" w:rsidRPr="00350B81" w:rsidRDefault="008E0FEA" w:rsidP="008A5B50">
      <w:pPr>
        <w:pStyle w:val="Text1"/>
        <w:rPr>
          <w:noProof/>
        </w:rPr>
      </w:pPr>
      <w:sdt>
        <w:sdtPr>
          <w:rPr>
            <w:noProof/>
          </w:rPr>
          <w:id w:val="-1071192926"/>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no</w:t>
      </w:r>
    </w:p>
    <w:p w14:paraId="6204D08D" w14:textId="77777777" w:rsidR="008A5B50" w:rsidRPr="00350B81" w:rsidRDefault="008E0FEA" w:rsidP="008A5B50">
      <w:pPr>
        <w:pStyle w:val="Text1"/>
        <w:rPr>
          <w:noProof/>
        </w:rPr>
      </w:pPr>
      <w:sdt>
        <w:sdtPr>
          <w:rPr>
            <w:noProof/>
          </w:rPr>
          <w:id w:val="136686808"/>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sí</w:t>
      </w:r>
      <w:r w:rsidR="008A5B50">
        <w:rPr>
          <w:noProof/>
        </w:rPr>
        <w:t>; en este caso,</w:t>
      </w:r>
      <w:r w:rsidR="008A5B50" w:rsidRPr="00350B81">
        <w:rPr>
          <w:noProof/>
        </w:rPr>
        <w:t xml:space="preserve"> el sistema de financiación también debe notificarse.</w:t>
      </w:r>
    </w:p>
    <w:p w14:paraId="6DC1A1C3" w14:textId="77777777" w:rsidR="008A5B50" w:rsidRPr="00350B81" w:rsidRDefault="008A5B50" w:rsidP="008A5B50">
      <w:pPr>
        <w:pStyle w:val="ManualHeading2"/>
        <w:rPr>
          <w:rFonts w:eastAsia="Times New Roman"/>
          <w:noProof/>
        </w:rPr>
      </w:pPr>
      <w:r w:rsidRPr="00035B39">
        <w:rPr>
          <w:noProof/>
        </w:rPr>
        <w:t>5.4.</w:t>
      </w:r>
      <w:r w:rsidRPr="00035B39">
        <w:rPr>
          <w:noProof/>
        </w:rPr>
        <w:tab/>
      </w:r>
      <w:r w:rsidRPr="00350B81">
        <w:rPr>
          <w:noProof/>
        </w:rPr>
        <w:t>Duración</w:t>
      </w:r>
    </w:p>
    <w:p w14:paraId="3867AF4D" w14:textId="77777777" w:rsidR="008A5B50" w:rsidRPr="00350B81" w:rsidRDefault="008E0FEA" w:rsidP="008A5B50">
      <w:pPr>
        <w:pStyle w:val="Text1"/>
        <w:rPr>
          <w:bCs/>
          <w:smallCaps/>
          <w:noProof/>
        </w:rPr>
      </w:pPr>
      <w:sdt>
        <w:sdtPr>
          <w:rPr>
            <w:noProof/>
          </w:rPr>
          <w:id w:val="-22027687"/>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smallCaps/>
          <w:noProof/>
        </w:rPr>
        <w:t xml:space="preserve"> </w:t>
      </w:r>
      <w:r w:rsidR="008A5B50" w:rsidRPr="00350B81">
        <w:rPr>
          <w:noProof/>
        </w:rPr>
        <w:t>Régimen</w:t>
      </w:r>
    </w:p>
    <w:p w14:paraId="7CBCE161" w14:textId="77777777" w:rsidR="008A5B50" w:rsidRPr="00350B81" w:rsidRDefault="008A5B50" w:rsidP="008A5B50">
      <w:pPr>
        <w:pStyle w:val="Text1"/>
        <w:rPr>
          <w:noProof/>
        </w:rPr>
      </w:pPr>
      <w:r w:rsidRPr="00350B81">
        <w:rPr>
          <w:noProof/>
        </w:rPr>
        <w:t>Indíquese hasta qué fecha prevista pueden concederse las ayudas individuales contempladas en el régimen. Si la duración excede de seis años, indíquese por qué resulta indispensable un período mayor para lograr los objetivos de los regímenes.</w:t>
      </w:r>
    </w:p>
    <w:p w14:paraId="148730C5" w14:textId="77777777" w:rsidR="00236D74" w:rsidRPr="00350B81" w:rsidRDefault="00236D74" w:rsidP="00236D74">
      <w:pPr>
        <w:tabs>
          <w:tab w:val="left" w:leader="dot" w:pos="9072"/>
        </w:tabs>
        <w:ind w:left="720"/>
        <w:rPr>
          <w:noProof/>
          <w:szCs w:val="20"/>
        </w:rPr>
      </w:pPr>
      <w:r w:rsidRPr="00350B81">
        <w:rPr>
          <w:noProof/>
        </w:rPr>
        <w:tab/>
      </w:r>
    </w:p>
    <w:p w14:paraId="4AEF9975" w14:textId="77777777" w:rsidR="008A5B50" w:rsidRPr="00350B81" w:rsidRDefault="008E0FEA" w:rsidP="008A5B50">
      <w:pPr>
        <w:pStyle w:val="Text1"/>
        <w:rPr>
          <w:rFonts w:eastAsia="Times New Roman"/>
          <w:noProof/>
          <w:szCs w:val="24"/>
        </w:rPr>
      </w:pPr>
      <w:sdt>
        <w:sdtPr>
          <w:rPr>
            <w:rFonts w:eastAsia="Times New Roman"/>
            <w:bCs/>
            <w:noProof/>
            <w:szCs w:val="24"/>
          </w:rPr>
          <w:id w:val="1809435713"/>
          <w14:checkbox>
            <w14:checked w14:val="0"/>
            <w14:checkedState w14:val="2612" w14:font="MS Gothic"/>
            <w14:uncheckedState w14:val="2610" w14:font="MS Gothic"/>
          </w14:checkbox>
        </w:sdtPr>
        <w:sdtEndPr/>
        <w:sdtContent>
          <w:r w:rsidR="008A5B50" w:rsidRPr="00350B81">
            <w:rPr>
              <w:rFonts w:ascii="MS Gothic" w:eastAsia="MS Gothic" w:hAnsi="MS Gothic" w:hint="eastAsia"/>
              <w:bCs/>
              <w:noProof/>
              <w:szCs w:val="24"/>
            </w:rPr>
            <w:t>☐</w:t>
          </w:r>
        </w:sdtContent>
      </w:sdt>
      <w:r w:rsidR="008A5B50" w:rsidRPr="00350B81">
        <w:rPr>
          <w:noProof/>
        </w:rPr>
        <w:tab/>
        <w:t>Ayuda individual</w:t>
      </w:r>
    </w:p>
    <w:p w14:paraId="0521A67B" w14:textId="77777777" w:rsidR="00236D74" w:rsidRPr="00350B81" w:rsidRDefault="008A5B50" w:rsidP="00236D74">
      <w:pPr>
        <w:tabs>
          <w:tab w:val="left" w:leader="dot" w:pos="9072"/>
        </w:tabs>
        <w:ind w:left="720"/>
        <w:rPr>
          <w:noProof/>
          <w:szCs w:val="20"/>
        </w:rPr>
      </w:pPr>
      <w:r w:rsidRPr="00350B81">
        <w:rPr>
          <w:noProof/>
        </w:rPr>
        <w:t>Indíquese la fecha prevista para la concesión de la ayuda</w:t>
      </w:r>
      <w:r w:rsidRPr="00350B81">
        <w:rPr>
          <w:rStyle w:val="FootnoteReference"/>
          <w:noProof/>
        </w:rPr>
        <w:footnoteReference w:id="9"/>
      </w:r>
      <w:r w:rsidRPr="00350B81">
        <w:rPr>
          <w:noProof/>
        </w:rPr>
        <w:t xml:space="preserve">: </w:t>
      </w:r>
      <w:r w:rsidR="00236D74" w:rsidRPr="00350B81">
        <w:rPr>
          <w:noProof/>
        </w:rPr>
        <w:tab/>
      </w:r>
    </w:p>
    <w:p w14:paraId="10D1F0AE" w14:textId="77777777" w:rsidR="00236D74" w:rsidRDefault="008A5B50" w:rsidP="00236D74">
      <w:pPr>
        <w:tabs>
          <w:tab w:val="left" w:leader="dot" w:pos="9072"/>
        </w:tabs>
        <w:ind w:left="720"/>
        <w:rPr>
          <w:noProof/>
        </w:rPr>
      </w:pPr>
      <w:r w:rsidRPr="00350B81">
        <w:rPr>
          <w:noProof/>
        </w:rPr>
        <w:t xml:space="preserve">Si la ayuda se abonará en plazos, indíquense las fechas previstas de cada uno de ellos </w:t>
      </w:r>
      <w:r w:rsidR="00236D74">
        <w:rPr>
          <w:noProof/>
        </w:rPr>
        <w:t>:</w:t>
      </w:r>
    </w:p>
    <w:p w14:paraId="0083D1A8" w14:textId="1E70CAA9" w:rsidR="00236D74" w:rsidRPr="00350B81" w:rsidRDefault="00236D74" w:rsidP="00236D74">
      <w:pPr>
        <w:tabs>
          <w:tab w:val="left" w:leader="dot" w:pos="9072"/>
        </w:tabs>
        <w:ind w:left="720"/>
        <w:rPr>
          <w:noProof/>
          <w:szCs w:val="20"/>
        </w:rPr>
      </w:pPr>
      <w:r w:rsidRPr="00350B81">
        <w:rPr>
          <w:noProof/>
        </w:rPr>
        <w:tab/>
      </w:r>
    </w:p>
    <w:p w14:paraId="3AF4DE37" w14:textId="5C0EBDB2" w:rsidR="008A5B50" w:rsidRPr="00350B81" w:rsidRDefault="008A5B50" w:rsidP="00236D74">
      <w:pPr>
        <w:pStyle w:val="Text1"/>
        <w:rPr>
          <w:noProof/>
        </w:rPr>
      </w:pPr>
      <w:r w:rsidRPr="00035B39">
        <w:rPr>
          <w:noProof/>
        </w:rPr>
        <w:t>5.5.</w:t>
      </w:r>
      <w:r w:rsidRPr="00035B39">
        <w:rPr>
          <w:noProof/>
        </w:rPr>
        <w:tab/>
      </w:r>
      <w:r w:rsidRPr="00350B81">
        <w:rPr>
          <w:noProof/>
        </w:rPr>
        <w:t>¿Es la medida notificada una reforma o inversión financiada con cargo al Mecanismo de Recuperación y Resiliencia?</w:t>
      </w:r>
    </w:p>
    <w:p w14:paraId="5EFDC696" w14:textId="68BD46A3" w:rsidR="008A5B50" w:rsidRPr="00350B81" w:rsidRDefault="008E0FEA" w:rsidP="008A5B50">
      <w:pPr>
        <w:pStyle w:val="Text1"/>
        <w:rPr>
          <w:noProof/>
        </w:rPr>
      </w:pPr>
      <w:sdt>
        <w:sdtPr>
          <w:rPr>
            <w:noProof/>
          </w:rPr>
          <w:id w:val="-451482049"/>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sí</w:t>
      </w:r>
      <w:r w:rsidR="008A5B50" w:rsidRPr="00350B81">
        <w:rPr>
          <w:noProof/>
        </w:rPr>
        <w:tab/>
      </w:r>
      <w:r w:rsidR="008A5B50" w:rsidRPr="00350B81">
        <w:rPr>
          <w:noProof/>
        </w:rPr>
        <w:tab/>
      </w:r>
      <w:sdt>
        <w:sdtPr>
          <w:rPr>
            <w:noProof/>
          </w:rPr>
          <w:id w:val="-647131823"/>
          <w14:checkbox>
            <w14:checked w14:val="0"/>
            <w14:checkedState w14:val="2612" w14:font="MS Gothic"/>
            <w14:uncheckedState w14:val="2610" w14:font="MS Gothic"/>
          </w14:checkbox>
        </w:sdtPr>
        <w:sdtEndPr/>
        <w:sdtContent>
          <w:r w:rsidR="00236D74">
            <w:rPr>
              <w:rFonts w:ascii="MS Gothic" w:eastAsia="MS Gothic" w:hAnsi="MS Gothic" w:hint="eastAsia"/>
              <w:noProof/>
            </w:rPr>
            <w:t>☐</w:t>
          </w:r>
        </w:sdtContent>
      </w:sdt>
      <w:r w:rsidR="008A5B50" w:rsidRPr="00350B81">
        <w:rPr>
          <w:noProof/>
        </w:rPr>
        <w:t xml:space="preserve"> no</w:t>
      </w:r>
    </w:p>
    <w:p w14:paraId="48B843D4" w14:textId="77777777" w:rsidR="008A5B50" w:rsidRPr="00350B81" w:rsidRDefault="008A5B50" w:rsidP="008A5B50">
      <w:pPr>
        <w:pStyle w:val="ManualHeading2"/>
        <w:rPr>
          <w:noProof/>
        </w:rPr>
      </w:pPr>
      <w:r w:rsidRPr="00035B39">
        <w:rPr>
          <w:noProof/>
        </w:rPr>
        <w:t>5.6.</w:t>
      </w:r>
      <w:r w:rsidRPr="00035B39">
        <w:rPr>
          <w:noProof/>
        </w:rPr>
        <w:tab/>
      </w:r>
      <w:r w:rsidRPr="00350B81">
        <w:rPr>
          <w:noProof/>
        </w:rPr>
        <w:t>¿Se refiere la medida notificada a una inversión financiada en el marco del Fondo de Transición Justa?</w:t>
      </w:r>
    </w:p>
    <w:p w14:paraId="600F05F6" w14:textId="10FC48E8" w:rsidR="008A5B50" w:rsidRDefault="008E0FEA" w:rsidP="008A5B50">
      <w:pPr>
        <w:pStyle w:val="Text1"/>
        <w:rPr>
          <w:noProof/>
        </w:rPr>
      </w:pPr>
      <w:sdt>
        <w:sdtPr>
          <w:rPr>
            <w:noProof/>
          </w:rPr>
          <w:id w:val="-560252719"/>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sí</w:t>
      </w:r>
      <w:r w:rsidR="008A5B50" w:rsidRPr="00350B81">
        <w:rPr>
          <w:noProof/>
        </w:rPr>
        <w:tab/>
      </w:r>
      <w:r w:rsidR="008A5B50" w:rsidRPr="00350B81">
        <w:rPr>
          <w:noProof/>
        </w:rPr>
        <w:tab/>
      </w:r>
      <w:sdt>
        <w:sdtPr>
          <w:rPr>
            <w:noProof/>
          </w:rPr>
          <w:id w:val="1756620058"/>
          <w14:checkbox>
            <w14:checked w14:val="0"/>
            <w14:checkedState w14:val="2612" w14:font="MS Gothic"/>
            <w14:uncheckedState w14:val="2610" w14:font="MS Gothic"/>
          </w14:checkbox>
        </w:sdtPr>
        <w:sdtEndPr/>
        <w:sdtContent>
          <w:r w:rsidR="00236D74">
            <w:rPr>
              <w:rFonts w:ascii="MS Gothic" w:eastAsia="MS Gothic" w:hAnsi="MS Gothic" w:hint="eastAsia"/>
              <w:noProof/>
            </w:rPr>
            <w:t>☐</w:t>
          </w:r>
        </w:sdtContent>
      </w:sdt>
      <w:r w:rsidR="008A5B50" w:rsidRPr="00350B81">
        <w:rPr>
          <w:noProof/>
        </w:rPr>
        <w:t xml:space="preserve"> no</w:t>
      </w:r>
    </w:p>
    <w:p w14:paraId="3B64A86D" w14:textId="77777777" w:rsidR="008A5B50" w:rsidRPr="00350B81" w:rsidRDefault="008A5B50" w:rsidP="008A5B50">
      <w:pPr>
        <w:pStyle w:val="Text1"/>
        <w:ind w:left="0"/>
        <w:rPr>
          <w:noProof/>
        </w:rPr>
      </w:pPr>
    </w:p>
    <w:p w14:paraId="1F9E3351" w14:textId="77777777" w:rsidR="008A5B50" w:rsidRPr="00350B81" w:rsidRDefault="008A5B50" w:rsidP="008A5B50">
      <w:pPr>
        <w:pStyle w:val="ManualHeading1"/>
        <w:rPr>
          <w:noProof/>
        </w:rPr>
      </w:pPr>
      <w:bookmarkStart w:id="2" w:name="_Toc374366952"/>
      <w:r w:rsidRPr="00035B39">
        <w:rPr>
          <w:noProof/>
        </w:rPr>
        <w:lastRenderedPageBreak/>
        <w:t>6.</w:t>
      </w:r>
      <w:r w:rsidRPr="00035B39">
        <w:rPr>
          <w:noProof/>
        </w:rPr>
        <w:tab/>
      </w:r>
      <w:r w:rsidRPr="00350B81">
        <w:rPr>
          <w:noProof/>
        </w:rPr>
        <w:t>Compatibilidad de la ayuda</w:t>
      </w:r>
      <w:bookmarkEnd w:id="2"/>
    </w:p>
    <w:p w14:paraId="13237C7A" w14:textId="77777777" w:rsidR="008A5B50" w:rsidRPr="00350B81" w:rsidRDefault="008A5B50" w:rsidP="008A5B50">
      <w:pPr>
        <w:pStyle w:val="ManualHeading1"/>
        <w:rPr>
          <w:noProof/>
        </w:rPr>
      </w:pPr>
      <w:r w:rsidRPr="00350B81">
        <w:rPr>
          <w:noProof/>
        </w:rPr>
        <w:t>Principios comunes de evaluación</w:t>
      </w:r>
    </w:p>
    <w:p w14:paraId="536B03D3" w14:textId="77777777" w:rsidR="008A5B50" w:rsidRPr="00350B81" w:rsidRDefault="008A5B50" w:rsidP="008A5B50">
      <w:pPr>
        <w:pStyle w:val="ManualHeading4"/>
        <w:tabs>
          <w:tab w:val="clear" w:pos="850"/>
        </w:tabs>
        <w:ind w:left="0" w:firstLine="0"/>
        <w:rPr>
          <w:noProof/>
        </w:rPr>
      </w:pPr>
      <w:r w:rsidRPr="00350B81">
        <w:rPr>
          <w:noProof/>
        </w:rPr>
        <w:t>(Las subsecciones 6.2 a 6.7 no se aplican a las ayudas a los sectores de la agricultura, la pesca y la acuicultura</w:t>
      </w:r>
      <w:r w:rsidRPr="00350B81">
        <w:rPr>
          <w:rStyle w:val="FootnoteReference"/>
          <w:noProof/>
        </w:rPr>
        <w:footnoteReference w:id="10"/>
      </w:r>
      <w:r w:rsidRPr="00350B81">
        <w:rPr>
          <w:noProof/>
        </w:rPr>
        <w:t>)</w:t>
      </w:r>
    </w:p>
    <w:p w14:paraId="4B7E95A3" w14:textId="77777777" w:rsidR="008A5B50" w:rsidRPr="00350B81" w:rsidRDefault="008A5B50" w:rsidP="008A5B50">
      <w:pPr>
        <w:pStyle w:val="ManualHeading2"/>
        <w:rPr>
          <w:bCs/>
          <w:noProof/>
        </w:rPr>
      </w:pPr>
      <w:r w:rsidRPr="00035B39">
        <w:rPr>
          <w:noProof/>
        </w:rPr>
        <w:t>6.1.</w:t>
      </w:r>
      <w:r w:rsidRPr="00035B39">
        <w:rPr>
          <w:noProof/>
        </w:rPr>
        <w:tab/>
      </w:r>
      <w:r w:rsidRPr="00350B81">
        <w:rPr>
          <w:noProof/>
        </w:rPr>
        <w:t>Indíquese el objetivo principal y, en su caso, los objetivos secundarios, de interés común a cuya consecución contribuye la ayuda:</w:t>
      </w:r>
    </w:p>
    <w:tbl>
      <w:tblPr>
        <w:tblW w:w="5000" w:type="pct"/>
        <w:tblLook w:val="0020" w:firstRow="1" w:lastRow="0" w:firstColumn="0" w:lastColumn="0" w:noHBand="0" w:noVBand="0"/>
      </w:tblPr>
      <w:tblGrid>
        <w:gridCol w:w="4096"/>
        <w:gridCol w:w="2488"/>
        <w:gridCol w:w="2705"/>
      </w:tblGrid>
      <w:tr w:rsidR="008A5B50" w:rsidRPr="00350B81" w14:paraId="694CC30E" w14:textId="77777777" w:rsidTr="00FF2587">
        <w:trPr>
          <w:cantSplit/>
        </w:trPr>
        <w:tc>
          <w:tcPr>
            <w:tcW w:w="2205" w:type="pct"/>
            <w:tcBorders>
              <w:top w:val="single" w:sz="4" w:space="0" w:color="auto"/>
              <w:left w:val="single" w:sz="4" w:space="0" w:color="auto"/>
              <w:bottom w:val="single" w:sz="4" w:space="0" w:color="auto"/>
              <w:right w:val="single" w:sz="4" w:space="0" w:color="auto"/>
            </w:tcBorders>
          </w:tcPr>
          <w:p w14:paraId="523F5BD7" w14:textId="77777777" w:rsidR="008A5B50" w:rsidRPr="00350B81" w:rsidRDefault="008A5B50" w:rsidP="00FF2587">
            <w:pPr>
              <w:keepNext/>
              <w:rPr>
                <w:noProof/>
                <w:szCs w:val="20"/>
              </w:rPr>
            </w:pPr>
          </w:p>
        </w:tc>
        <w:tc>
          <w:tcPr>
            <w:tcW w:w="1339" w:type="pct"/>
            <w:tcBorders>
              <w:top w:val="single" w:sz="4" w:space="0" w:color="auto"/>
              <w:left w:val="single" w:sz="4" w:space="0" w:color="auto"/>
              <w:bottom w:val="single" w:sz="4" w:space="0" w:color="auto"/>
              <w:right w:val="single" w:sz="4" w:space="0" w:color="auto"/>
            </w:tcBorders>
          </w:tcPr>
          <w:p w14:paraId="63B327D6" w14:textId="77777777" w:rsidR="008A5B50" w:rsidRPr="00350B81" w:rsidRDefault="008A5B50" w:rsidP="00FF2587">
            <w:pPr>
              <w:jc w:val="center"/>
              <w:rPr>
                <w:b/>
                <w:bCs/>
                <w:noProof/>
              </w:rPr>
            </w:pPr>
            <w:r w:rsidRPr="00350B81">
              <w:rPr>
                <w:b/>
                <w:noProof/>
              </w:rPr>
              <w:t>Objetivo principal</w:t>
            </w:r>
          </w:p>
          <w:p w14:paraId="6B0C29B0" w14:textId="77777777" w:rsidR="008A5B50" w:rsidRPr="00350B81" w:rsidRDefault="008A5B50" w:rsidP="00FF2587">
            <w:pPr>
              <w:jc w:val="center"/>
              <w:rPr>
                <w:b/>
                <w:bCs/>
                <w:noProof/>
              </w:rPr>
            </w:pPr>
            <w:r w:rsidRPr="00350B81">
              <w:rPr>
                <w:b/>
                <w:noProof/>
              </w:rPr>
              <w:t>(márquese solo una casilla)</w:t>
            </w:r>
          </w:p>
        </w:tc>
        <w:tc>
          <w:tcPr>
            <w:tcW w:w="1456" w:type="pct"/>
            <w:tcBorders>
              <w:top w:val="single" w:sz="4" w:space="0" w:color="auto"/>
              <w:left w:val="single" w:sz="4" w:space="0" w:color="auto"/>
              <w:bottom w:val="single" w:sz="4" w:space="0" w:color="auto"/>
              <w:right w:val="single" w:sz="4" w:space="0" w:color="auto"/>
            </w:tcBorders>
          </w:tcPr>
          <w:p w14:paraId="4CA822D2" w14:textId="77777777" w:rsidR="008A5B50" w:rsidRPr="00350B81" w:rsidRDefault="008A5B50" w:rsidP="00FF2587">
            <w:pPr>
              <w:keepNext/>
              <w:jc w:val="center"/>
              <w:rPr>
                <w:b/>
                <w:bCs/>
                <w:noProof/>
                <w:szCs w:val="20"/>
              </w:rPr>
            </w:pPr>
            <w:r w:rsidRPr="00350B81">
              <w:rPr>
                <w:b/>
                <w:noProof/>
              </w:rPr>
              <w:t>Objetivo secundario</w:t>
            </w:r>
            <w:r w:rsidRPr="00350B81">
              <w:rPr>
                <w:rStyle w:val="FootnoteReference"/>
                <w:noProof/>
              </w:rPr>
              <w:footnoteReference w:id="11"/>
            </w:r>
          </w:p>
        </w:tc>
      </w:tr>
      <w:tr w:rsidR="008A5B50" w:rsidRPr="00350B81" w14:paraId="0A0F8BB5" w14:textId="77777777" w:rsidTr="00FF258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0E3D816" w14:textId="77777777" w:rsidR="008A5B50" w:rsidRPr="00350B81" w:rsidRDefault="008A5B50" w:rsidP="00FF2587">
            <w:pPr>
              <w:rPr>
                <w:noProof/>
                <w:szCs w:val="20"/>
              </w:rPr>
            </w:pPr>
            <w:r w:rsidRPr="00350B81">
              <w:rPr>
                <w:noProof/>
              </w:rPr>
              <w:t>Agricultura</w:t>
            </w:r>
            <w:r>
              <w:rPr>
                <w:noProof/>
              </w:rPr>
              <w:t>, s</w:t>
            </w:r>
            <w:r w:rsidRPr="00350B81">
              <w:rPr>
                <w:noProof/>
              </w:rPr>
              <w:t>ilvicultura</w:t>
            </w:r>
            <w:r>
              <w:rPr>
                <w:noProof/>
              </w:rPr>
              <w:t>, z</w:t>
            </w:r>
            <w:r w:rsidRPr="00350B81">
              <w:rPr>
                <w:noProof/>
              </w:rPr>
              <w:t xml:space="preserve">onas rurales </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847292374"/>
              <w14:checkbox>
                <w14:checked w14:val="0"/>
                <w14:checkedState w14:val="2612" w14:font="MS Gothic"/>
                <w14:uncheckedState w14:val="2610" w14:font="MS Gothic"/>
              </w14:checkbox>
            </w:sdtPr>
            <w:sdtEndPr/>
            <w:sdtContent>
              <w:p w14:paraId="7FE5A253"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117902068"/>
              <w14:checkbox>
                <w14:checked w14:val="0"/>
                <w14:checkedState w14:val="2612" w14:font="MS Gothic"/>
                <w14:uncheckedState w14:val="2610" w14:font="MS Gothic"/>
              </w14:checkbox>
            </w:sdtPr>
            <w:sdtEndPr/>
            <w:sdtContent>
              <w:p w14:paraId="27913E4B" w14:textId="77777777" w:rsidR="008A5B50" w:rsidRPr="00350B81" w:rsidRDefault="008A5B50" w:rsidP="00FF2587">
                <w:pPr>
                  <w:keepNext/>
                  <w:jc w:val="center"/>
                  <w:rPr>
                    <w:noProof/>
                    <w:szCs w:val="20"/>
                  </w:rPr>
                </w:pPr>
                <w:r w:rsidRPr="00350B81">
                  <w:rPr>
                    <w:rFonts w:ascii="Segoe UI Symbol" w:eastAsia="MS Gothic" w:hAnsi="Segoe UI Symbol" w:cs="Segoe UI Symbol"/>
                    <w:noProof/>
                    <w:szCs w:val="20"/>
                  </w:rPr>
                  <w:t>☐</w:t>
                </w:r>
              </w:p>
            </w:sdtContent>
          </w:sdt>
        </w:tc>
      </w:tr>
      <w:tr w:rsidR="008A5B50" w:rsidRPr="00350B81" w14:paraId="5B443A0D" w14:textId="77777777" w:rsidTr="00FF2587">
        <w:trPr>
          <w:cantSplit/>
        </w:trPr>
        <w:tc>
          <w:tcPr>
            <w:tcW w:w="2205" w:type="pct"/>
            <w:tcBorders>
              <w:top w:val="single" w:sz="4" w:space="0" w:color="auto"/>
              <w:left w:val="single" w:sz="4" w:space="0" w:color="auto"/>
              <w:bottom w:val="single" w:sz="4" w:space="0" w:color="auto"/>
              <w:right w:val="single" w:sz="4" w:space="0" w:color="auto"/>
            </w:tcBorders>
          </w:tcPr>
          <w:p w14:paraId="116F44AC" w14:textId="77777777" w:rsidR="008A5B50" w:rsidRPr="00350B81" w:rsidRDefault="008A5B50" w:rsidP="00FF2587">
            <w:pPr>
              <w:rPr>
                <w:noProof/>
                <w:szCs w:val="20"/>
              </w:rPr>
            </w:pPr>
            <w:r w:rsidRPr="00350B81">
              <w:rPr>
                <w:noProof/>
              </w:rPr>
              <w:t>Ayudas para cooperación en el sector forestal</w:t>
            </w:r>
          </w:p>
        </w:tc>
        <w:sdt>
          <w:sdtPr>
            <w:rPr>
              <w:noProof/>
              <w:szCs w:val="20"/>
            </w:rPr>
            <w:id w:val="-79174722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4AA2A83" w14:textId="77777777" w:rsidR="008A5B50" w:rsidRPr="00350B81" w:rsidRDefault="008A5B50" w:rsidP="00FF2587">
                <w:pPr>
                  <w:keepNext/>
                  <w:jc w:val="center"/>
                  <w:rPr>
                    <w:noProof/>
                    <w:szCs w:val="20"/>
                  </w:rPr>
                </w:pPr>
                <w:r w:rsidRPr="00350B81">
                  <w:rPr>
                    <w:rFonts w:ascii="Segoe UI Symbol" w:eastAsia="MS Gothic" w:hAnsi="Segoe UI Symbol" w:cs="Segoe UI Symbol"/>
                    <w:noProof/>
                    <w:szCs w:val="20"/>
                  </w:rPr>
                  <w:t>☐</w:t>
                </w:r>
              </w:p>
            </w:tc>
          </w:sdtContent>
        </w:sdt>
        <w:sdt>
          <w:sdtPr>
            <w:rPr>
              <w:noProof/>
              <w:szCs w:val="20"/>
            </w:rPr>
            <w:id w:val="-136458193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F2DCDFD" w14:textId="77777777" w:rsidR="008A5B50" w:rsidRPr="00350B81" w:rsidRDefault="008A5B50" w:rsidP="00FF2587">
                <w:pPr>
                  <w:keepNext/>
                  <w:jc w:val="center"/>
                  <w:rPr>
                    <w:noProof/>
                    <w:szCs w:val="20"/>
                  </w:rPr>
                </w:pPr>
                <w:r w:rsidRPr="00350B81">
                  <w:rPr>
                    <w:rFonts w:ascii="Segoe UI Symbol" w:eastAsia="MS Gothic" w:hAnsi="Segoe UI Symbol" w:cs="Segoe UI Symbol"/>
                    <w:noProof/>
                    <w:szCs w:val="20"/>
                  </w:rPr>
                  <w:t>☐</w:t>
                </w:r>
              </w:p>
            </w:tc>
          </w:sdtContent>
        </w:sdt>
      </w:tr>
      <w:tr w:rsidR="008A5B50" w:rsidRPr="00350B81" w14:paraId="20DCDE2B" w14:textId="77777777" w:rsidTr="00FF2587">
        <w:trPr>
          <w:cantSplit/>
        </w:trPr>
        <w:tc>
          <w:tcPr>
            <w:tcW w:w="2205" w:type="pct"/>
            <w:tcBorders>
              <w:top w:val="single" w:sz="4" w:space="0" w:color="auto"/>
              <w:left w:val="single" w:sz="4" w:space="0" w:color="auto"/>
              <w:bottom w:val="single" w:sz="4" w:space="0" w:color="auto"/>
              <w:right w:val="single" w:sz="4" w:space="0" w:color="auto"/>
            </w:tcBorders>
          </w:tcPr>
          <w:p w14:paraId="6373E813" w14:textId="77777777" w:rsidR="008A5B50" w:rsidRPr="00350B81" w:rsidRDefault="008A5B50" w:rsidP="00FF2587">
            <w:pPr>
              <w:rPr>
                <w:noProof/>
                <w:szCs w:val="20"/>
              </w:rPr>
            </w:pPr>
            <w:r w:rsidRPr="00350B81">
              <w:rPr>
                <w:noProof/>
              </w:rPr>
              <w:t>Ayudas para cooperación en zonas rurales</w:t>
            </w:r>
          </w:p>
        </w:tc>
        <w:sdt>
          <w:sdtPr>
            <w:rPr>
              <w:noProof/>
              <w:szCs w:val="20"/>
            </w:rPr>
            <w:id w:val="-208050315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09B1B8F" w14:textId="77777777" w:rsidR="008A5B50" w:rsidRPr="00350B81" w:rsidRDefault="008A5B50" w:rsidP="00FF2587">
                <w:pPr>
                  <w:keepNext/>
                  <w:jc w:val="center"/>
                  <w:rPr>
                    <w:noProof/>
                    <w:szCs w:val="20"/>
                  </w:rPr>
                </w:pPr>
                <w:r w:rsidRPr="00350B81">
                  <w:rPr>
                    <w:rFonts w:ascii="Segoe UI Symbol" w:eastAsia="MS Gothic" w:hAnsi="Segoe UI Symbol" w:cs="Segoe UI Symbol"/>
                    <w:noProof/>
                    <w:szCs w:val="20"/>
                  </w:rPr>
                  <w:t>☐</w:t>
                </w:r>
              </w:p>
            </w:tc>
          </w:sdtContent>
        </w:sdt>
        <w:sdt>
          <w:sdtPr>
            <w:rPr>
              <w:noProof/>
              <w:szCs w:val="20"/>
            </w:rPr>
            <w:id w:val="1857068289"/>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97D240E" w14:textId="77777777" w:rsidR="008A5B50" w:rsidRPr="00350B81" w:rsidRDefault="008A5B50" w:rsidP="00FF2587">
                <w:pPr>
                  <w:keepNext/>
                  <w:jc w:val="center"/>
                  <w:rPr>
                    <w:noProof/>
                    <w:szCs w:val="20"/>
                  </w:rPr>
                </w:pPr>
                <w:r w:rsidRPr="00350B81">
                  <w:rPr>
                    <w:rFonts w:ascii="Segoe UI Symbol" w:eastAsia="MS Gothic" w:hAnsi="Segoe UI Symbol" w:cs="Segoe UI Symbol"/>
                    <w:noProof/>
                    <w:szCs w:val="20"/>
                  </w:rPr>
                  <w:t>☐</w:t>
                </w:r>
              </w:p>
            </w:tc>
          </w:sdtContent>
        </w:sdt>
      </w:tr>
      <w:tr w:rsidR="008A5B50" w:rsidRPr="00350B81" w14:paraId="58E6A874" w14:textId="77777777" w:rsidTr="00FF258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443CA1F" w14:textId="77777777" w:rsidR="008A5B50" w:rsidRPr="00350B81" w:rsidRDefault="008A5B50" w:rsidP="00FF2587">
            <w:pPr>
              <w:rPr>
                <w:noProof/>
              </w:rPr>
            </w:pPr>
            <w:r w:rsidRPr="00350B81">
              <w:rPr>
                <w:noProof/>
              </w:rPr>
              <w:t>Ayudas en favor de trabajadores desfavorecidos y de trabajadores con discapacidad</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981306226"/>
              <w14:checkbox>
                <w14:checked w14:val="0"/>
                <w14:checkedState w14:val="2612" w14:font="MS Gothic"/>
                <w14:uncheckedState w14:val="2610" w14:font="MS Gothic"/>
              </w14:checkbox>
            </w:sdtPr>
            <w:sdtEndPr/>
            <w:sdtContent>
              <w:p w14:paraId="47ADF16F" w14:textId="77777777" w:rsidR="008A5B50" w:rsidRPr="00350B81" w:rsidRDefault="008A5B50" w:rsidP="00FF2587">
                <w:pPr>
                  <w:keepNext/>
                  <w:jc w:val="center"/>
                  <w:rPr>
                    <w:noProof/>
                    <w:szCs w:val="20"/>
                  </w:rPr>
                </w:pPr>
                <w:r w:rsidRPr="00350B81">
                  <w:rPr>
                    <w:rFonts w:ascii="Segoe UI Symbol" w:eastAsia="MS Gothic" w:hAnsi="Segoe UI Symbol" w:cs="Segoe UI Symbol"/>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964494495"/>
              <w14:checkbox>
                <w14:checked w14:val="0"/>
                <w14:checkedState w14:val="2612" w14:font="MS Gothic"/>
                <w14:uncheckedState w14:val="2610" w14:font="MS Gothic"/>
              </w14:checkbox>
            </w:sdtPr>
            <w:sdtEndPr/>
            <w:sdtContent>
              <w:p w14:paraId="771417EC" w14:textId="77777777" w:rsidR="008A5B50" w:rsidRPr="00350B81" w:rsidRDefault="008A5B50" w:rsidP="00FF2587">
                <w:pPr>
                  <w:keepNext/>
                  <w:jc w:val="center"/>
                  <w:rPr>
                    <w:noProof/>
                    <w:szCs w:val="20"/>
                  </w:rPr>
                </w:pPr>
                <w:r w:rsidRPr="00350B81">
                  <w:rPr>
                    <w:rFonts w:ascii="Segoe UI Symbol" w:eastAsia="MS Gothic" w:hAnsi="Segoe UI Symbol" w:cs="Segoe UI Symbol"/>
                    <w:noProof/>
                    <w:szCs w:val="20"/>
                  </w:rPr>
                  <w:t>☐</w:t>
                </w:r>
              </w:p>
            </w:sdtContent>
          </w:sdt>
        </w:tc>
      </w:tr>
      <w:tr w:rsidR="008A5B50" w:rsidRPr="00350B81" w14:paraId="702D15A8" w14:textId="77777777" w:rsidTr="00FF2587">
        <w:trPr>
          <w:cantSplit/>
        </w:trPr>
        <w:tc>
          <w:tcPr>
            <w:tcW w:w="2205" w:type="pct"/>
            <w:tcBorders>
              <w:top w:val="single" w:sz="4" w:space="0" w:color="auto"/>
              <w:left w:val="single" w:sz="4" w:space="0" w:color="auto"/>
              <w:bottom w:val="single" w:sz="4" w:space="0" w:color="auto"/>
              <w:right w:val="single" w:sz="4" w:space="0" w:color="auto"/>
            </w:tcBorders>
          </w:tcPr>
          <w:p w14:paraId="23D93D63" w14:textId="77777777" w:rsidR="008A5B50" w:rsidRPr="00350B81" w:rsidRDefault="008A5B50" w:rsidP="00FF2587">
            <w:pPr>
              <w:rPr>
                <w:noProof/>
              </w:rPr>
            </w:pPr>
            <w:r w:rsidRPr="00350B81">
              <w:rPr>
                <w:noProof/>
              </w:rPr>
              <w:t>Ayudas para transferencia de conocimientos y actividades de información en el sector agrícola</w:t>
            </w:r>
          </w:p>
        </w:tc>
        <w:sdt>
          <w:sdtPr>
            <w:rPr>
              <w:noProof/>
              <w:szCs w:val="20"/>
            </w:rPr>
            <w:id w:val="175184237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014D13C" w14:textId="77777777" w:rsidR="008A5B50" w:rsidRPr="00350B81" w:rsidRDefault="008A5B50" w:rsidP="00FF2587">
                <w:pPr>
                  <w:keepNext/>
                  <w:jc w:val="center"/>
                  <w:rPr>
                    <w:noProof/>
                    <w:szCs w:val="20"/>
                  </w:rPr>
                </w:pPr>
                <w:r w:rsidRPr="00350B81">
                  <w:rPr>
                    <w:rFonts w:ascii="Segoe UI Symbol" w:eastAsia="MS Gothic" w:hAnsi="Segoe UI Symbol" w:cs="Segoe UI Symbol"/>
                    <w:noProof/>
                    <w:szCs w:val="20"/>
                  </w:rPr>
                  <w:t>☐</w:t>
                </w:r>
              </w:p>
            </w:tc>
          </w:sdtContent>
        </w:sdt>
        <w:sdt>
          <w:sdtPr>
            <w:rPr>
              <w:noProof/>
              <w:szCs w:val="20"/>
            </w:rPr>
            <w:id w:val="111108373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9ABD593" w14:textId="77777777" w:rsidR="008A5B50" w:rsidRPr="00350B81" w:rsidRDefault="008A5B50" w:rsidP="00FF2587">
                <w:pPr>
                  <w:keepNext/>
                  <w:jc w:val="center"/>
                  <w:rPr>
                    <w:noProof/>
                    <w:szCs w:val="20"/>
                  </w:rPr>
                </w:pPr>
                <w:r w:rsidRPr="00350B81">
                  <w:rPr>
                    <w:rFonts w:ascii="Segoe UI Symbol" w:eastAsia="MS Gothic" w:hAnsi="Segoe UI Symbol" w:cs="Segoe UI Symbol"/>
                    <w:noProof/>
                    <w:szCs w:val="20"/>
                  </w:rPr>
                  <w:t>☐</w:t>
                </w:r>
              </w:p>
            </w:tc>
          </w:sdtContent>
        </w:sdt>
      </w:tr>
      <w:tr w:rsidR="008A5B50" w:rsidRPr="00350B81" w14:paraId="28202EA8" w14:textId="77777777" w:rsidTr="00FF258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CA4C326" w14:textId="77777777" w:rsidR="008A5B50" w:rsidRPr="00350B81" w:rsidRDefault="008A5B50" w:rsidP="00FF2587">
            <w:pPr>
              <w:rPr>
                <w:noProof/>
                <w:szCs w:val="20"/>
              </w:rPr>
            </w:pPr>
            <w:r w:rsidRPr="00350B81">
              <w:rPr>
                <w:noProof/>
              </w:rPr>
              <w:t>Ayudas para medidas de promoción de los productos agrícolas</w:t>
            </w:r>
          </w:p>
        </w:tc>
        <w:sdt>
          <w:sdtPr>
            <w:rPr>
              <w:noProof/>
              <w:szCs w:val="20"/>
            </w:rPr>
            <w:id w:val="31900265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7DF38B0" w14:textId="77777777" w:rsidR="008A5B50" w:rsidRPr="00350B81" w:rsidRDefault="008A5B50" w:rsidP="00FF2587">
                <w:pPr>
                  <w:keepNext/>
                  <w:jc w:val="center"/>
                  <w:rPr>
                    <w:noProof/>
                    <w:szCs w:val="20"/>
                  </w:rPr>
                </w:pPr>
                <w:r w:rsidRPr="00350B81">
                  <w:rPr>
                    <w:rFonts w:ascii="Segoe UI Symbol" w:eastAsia="MS Gothic" w:hAnsi="Segoe UI Symbol" w:cs="Segoe UI Symbol"/>
                    <w:noProof/>
                    <w:szCs w:val="20"/>
                  </w:rPr>
                  <w:t>☐</w:t>
                </w:r>
              </w:p>
            </w:tc>
          </w:sdtContent>
        </w:sdt>
        <w:sdt>
          <w:sdtPr>
            <w:rPr>
              <w:noProof/>
              <w:szCs w:val="20"/>
            </w:rPr>
            <w:id w:val="-92973166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98E6E09" w14:textId="77777777" w:rsidR="008A5B50" w:rsidRPr="00350B81" w:rsidRDefault="008A5B50" w:rsidP="00FF2587">
                <w:pPr>
                  <w:keepNext/>
                  <w:jc w:val="center"/>
                  <w:rPr>
                    <w:noProof/>
                    <w:szCs w:val="20"/>
                  </w:rPr>
                </w:pPr>
                <w:r w:rsidRPr="00350B81">
                  <w:rPr>
                    <w:rFonts w:ascii="Segoe UI Symbol" w:eastAsia="MS Gothic" w:hAnsi="Segoe UI Symbol" w:cs="Segoe UI Symbol"/>
                    <w:noProof/>
                    <w:szCs w:val="20"/>
                  </w:rPr>
                  <w:t>☐</w:t>
                </w:r>
              </w:p>
            </w:tc>
          </w:sdtContent>
        </w:sdt>
      </w:tr>
      <w:tr w:rsidR="008A5B50" w:rsidRPr="00350B81" w14:paraId="0F2143BD" w14:textId="77777777" w:rsidTr="00FF258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5AA9F45" w14:textId="77777777" w:rsidR="008A5B50" w:rsidRPr="00350B81" w:rsidRDefault="008A5B50" w:rsidP="00FF2587">
            <w:pPr>
              <w:rPr>
                <w:noProof/>
                <w:szCs w:val="20"/>
              </w:rPr>
            </w:pPr>
            <w:r w:rsidRPr="00350B81">
              <w:rPr>
                <w:noProof/>
              </w:rPr>
              <w:t>Infraestructuras y equipamientos aeroportuarios</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2119941414"/>
              <w14:checkbox>
                <w14:checked w14:val="0"/>
                <w14:checkedState w14:val="2612" w14:font="MS Gothic"/>
                <w14:uncheckedState w14:val="2610" w14:font="MS Gothic"/>
              </w14:checkbox>
            </w:sdtPr>
            <w:sdtEndPr/>
            <w:sdtContent>
              <w:p w14:paraId="2DAD1BC5"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200462934"/>
              <w14:checkbox>
                <w14:checked w14:val="0"/>
                <w14:checkedState w14:val="2612" w14:font="MS Gothic"/>
                <w14:uncheckedState w14:val="2610" w14:font="MS Gothic"/>
              </w14:checkbox>
            </w:sdtPr>
            <w:sdtEndPr/>
            <w:sdtContent>
              <w:p w14:paraId="650F183A"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sdtContent>
          </w:sdt>
        </w:tc>
      </w:tr>
      <w:tr w:rsidR="008A5B50" w:rsidRPr="00350B81" w14:paraId="4EF0EF0E" w14:textId="77777777" w:rsidTr="00FF258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A3054E6" w14:textId="77777777" w:rsidR="008A5B50" w:rsidRPr="00350B81" w:rsidRDefault="008A5B50" w:rsidP="00FF2587">
            <w:pPr>
              <w:rPr>
                <w:noProof/>
                <w:szCs w:val="20"/>
              </w:rPr>
            </w:pPr>
            <w:r w:rsidRPr="00350B81">
              <w:rPr>
                <w:noProof/>
              </w:rPr>
              <w:t xml:space="preserve">Explotación de aeropuertos </w:t>
            </w:r>
          </w:p>
        </w:tc>
        <w:tc>
          <w:tcPr>
            <w:tcW w:w="1339" w:type="pct"/>
            <w:tcBorders>
              <w:top w:val="single" w:sz="4" w:space="0" w:color="auto"/>
              <w:left w:val="single" w:sz="4" w:space="0" w:color="auto"/>
              <w:bottom w:val="single" w:sz="4" w:space="0" w:color="auto"/>
              <w:right w:val="single" w:sz="4" w:space="0" w:color="auto"/>
            </w:tcBorders>
          </w:tcPr>
          <w:sdt>
            <w:sdtPr>
              <w:rPr>
                <w:noProof/>
                <w:szCs w:val="20"/>
              </w:rPr>
              <w:id w:val="-1349866846"/>
              <w14:checkbox>
                <w14:checked w14:val="0"/>
                <w14:checkedState w14:val="2612" w14:font="MS Gothic"/>
                <w14:uncheckedState w14:val="2610" w14:font="MS Gothic"/>
              </w14:checkbox>
            </w:sdtPr>
            <w:sdtEndPr/>
            <w:sdtContent>
              <w:p w14:paraId="7B35A79C"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rPr>
              <w:id w:val="-1020627342"/>
              <w14:checkbox>
                <w14:checked w14:val="0"/>
                <w14:checkedState w14:val="2612" w14:font="MS Gothic"/>
                <w14:uncheckedState w14:val="2610" w14:font="MS Gothic"/>
              </w14:checkbox>
            </w:sdtPr>
            <w:sdtEndPr/>
            <w:sdtContent>
              <w:p w14:paraId="546C0461"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sdtContent>
          </w:sdt>
        </w:tc>
      </w:tr>
      <w:tr w:rsidR="008A5B50" w:rsidRPr="00350B81" w14:paraId="0F0A281C" w14:textId="77777777" w:rsidTr="00FF258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C0FC28F" w14:textId="77777777" w:rsidR="008A5B50" w:rsidRPr="00350B81" w:rsidRDefault="008A5B50" w:rsidP="00FF2587">
            <w:pPr>
              <w:rPr>
                <w:noProof/>
                <w:szCs w:val="20"/>
              </w:rPr>
            </w:pPr>
            <w:r w:rsidRPr="00350B81">
              <w:rPr>
                <w:noProof/>
              </w:rPr>
              <w:t>Infraestructuras de banda ancha</w:t>
            </w:r>
          </w:p>
        </w:tc>
        <w:sdt>
          <w:sdtPr>
            <w:rPr>
              <w:noProof/>
              <w:szCs w:val="20"/>
            </w:rPr>
            <w:id w:val="-201275339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3A78C97"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tc>
          </w:sdtContent>
        </w:sdt>
        <w:sdt>
          <w:sdtPr>
            <w:rPr>
              <w:noProof/>
              <w:szCs w:val="20"/>
            </w:rPr>
            <w:id w:val="130089131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DC94FE0"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tc>
          </w:sdtContent>
        </w:sdt>
      </w:tr>
      <w:tr w:rsidR="008A5B50" w:rsidRPr="00350B81" w14:paraId="6F0E274E" w14:textId="77777777" w:rsidTr="00FF258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3B16496" w14:textId="77777777" w:rsidR="008A5B50" w:rsidRPr="00350B81" w:rsidRDefault="008A5B50" w:rsidP="00FF2587">
            <w:pPr>
              <w:rPr>
                <w:noProof/>
                <w:szCs w:val="20"/>
              </w:rPr>
            </w:pPr>
            <w:r w:rsidRPr="00350B81">
              <w:rPr>
                <w:noProof/>
              </w:rPr>
              <w:t>Ayudas al cierre</w:t>
            </w:r>
          </w:p>
        </w:tc>
        <w:sdt>
          <w:sdtPr>
            <w:rPr>
              <w:noProof/>
              <w:szCs w:val="20"/>
            </w:rPr>
            <w:id w:val="1865327568"/>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76C7AA1"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tc>
          </w:sdtContent>
        </w:sdt>
        <w:sdt>
          <w:sdtPr>
            <w:rPr>
              <w:noProof/>
              <w:szCs w:val="20"/>
            </w:rPr>
            <w:id w:val="4751849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7A92571"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tc>
          </w:sdtContent>
        </w:sdt>
      </w:tr>
      <w:tr w:rsidR="008A5B50" w:rsidRPr="00350B81" w14:paraId="03787E1D" w14:textId="77777777" w:rsidTr="00FF258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D06D194" w14:textId="77777777" w:rsidR="008A5B50" w:rsidRPr="00350B81" w:rsidRDefault="008A5B50" w:rsidP="00FF2587">
            <w:pPr>
              <w:rPr>
                <w:noProof/>
                <w:szCs w:val="20"/>
                <w:highlight w:val="yellow"/>
              </w:rPr>
            </w:pPr>
            <w:r w:rsidRPr="00350B81">
              <w:rPr>
                <w:noProof/>
              </w:rPr>
              <w:lastRenderedPageBreak/>
              <w:t>Reparación de daños causados por desastres naturales o por acontecimientos de carácter excepcional</w:t>
            </w:r>
          </w:p>
        </w:tc>
        <w:sdt>
          <w:sdtPr>
            <w:rPr>
              <w:noProof/>
              <w:szCs w:val="20"/>
            </w:rPr>
            <w:id w:val="130744513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9A2C027"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tc>
          </w:sdtContent>
        </w:sdt>
        <w:sdt>
          <w:sdtPr>
            <w:rPr>
              <w:noProof/>
              <w:szCs w:val="20"/>
            </w:rPr>
            <w:id w:val="193817711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3B28A82"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tc>
          </w:sdtContent>
        </w:sdt>
      </w:tr>
      <w:tr w:rsidR="008A5B50" w:rsidRPr="00350B81" w14:paraId="5F446F43" w14:textId="77777777" w:rsidTr="00FF258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08ACCB1" w14:textId="77777777" w:rsidR="008A5B50" w:rsidRPr="00350B81" w:rsidRDefault="008A5B50" w:rsidP="00FF2587">
            <w:pPr>
              <w:rPr>
                <w:noProof/>
                <w:szCs w:val="20"/>
              </w:rPr>
            </w:pPr>
            <w:r w:rsidRPr="00350B81">
              <w:rPr>
                <w:noProof/>
              </w:rPr>
              <w:t>Coordinación del transporte</w:t>
            </w:r>
          </w:p>
        </w:tc>
        <w:sdt>
          <w:sdtPr>
            <w:rPr>
              <w:noProof/>
              <w:szCs w:val="20"/>
            </w:rPr>
            <w:id w:val="-169082103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7DB77F2"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tc>
          </w:sdtContent>
        </w:sdt>
        <w:sdt>
          <w:sdtPr>
            <w:rPr>
              <w:noProof/>
              <w:szCs w:val="20"/>
            </w:rPr>
            <w:id w:val="56554234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99549FE"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tc>
          </w:sdtContent>
        </w:sdt>
      </w:tr>
      <w:tr w:rsidR="008A5B50" w:rsidRPr="00350B81" w14:paraId="27495F43" w14:textId="77777777" w:rsidTr="00FF258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F6D3CF2" w14:textId="77777777" w:rsidR="008A5B50" w:rsidRPr="00350B81" w:rsidRDefault="008A5B50" w:rsidP="00FF2587">
            <w:pPr>
              <w:rPr>
                <w:noProof/>
                <w:szCs w:val="20"/>
              </w:rPr>
            </w:pPr>
            <w:r w:rsidRPr="00350B81">
              <w:rPr>
                <w:noProof/>
              </w:rPr>
              <w:t>Cultura</w:t>
            </w:r>
          </w:p>
        </w:tc>
        <w:sdt>
          <w:sdtPr>
            <w:rPr>
              <w:noProof/>
              <w:szCs w:val="20"/>
            </w:rPr>
            <w:id w:val="-35943191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CC8076C"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tc>
          </w:sdtContent>
        </w:sdt>
        <w:sdt>
          <w:sdtPr>
            <w:rPr>
              <w:noProof/>
              <w:szCs w:val="20"/>
            </w:rPr>
            <w:id w:val="-143889913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0D1AF93"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tc>
          </w:sdtContent>
        </w:sdt>
      </w:tr>
      <w:tr w:rsidR="008A5B50" w:rsidRPr="00350B81" w14:paraId="77E597FE" w14:textId="77777777" w:rsidTr="00FF258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4D86468" w14:textId="77777777" w:rsidR="008A5B50" w:rsidRPr="00350B81" w:rsidRDefault="008A5B50" w:rsidP="00FF2587">
            <w:pPr>
              <w:rPr>
                <w:noProof/>
                <w:szCs w:val="20"/>
              </w:rPr>
            </w:pPr>
            <w:r w:rsidRPr="00350B81">
              <w:rPr>
                <w:noProof/>
              </w:rPr>
              <w:t>Energía</w:t>
            </w:r>
          </w:p>
        </w:tc>
        <w:sdt>
          <w:sdtPr>
            <w:rPr>
              <w:noProof/>
              <w:szCs w:val="20"/>
            </w:rPr>
            <w:id w:val="-121750494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C90C62B"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tc>
          </w:sdtContent>
        </w:sdt>
        <w:sdt>
          <w:sdtPr>
            <w:rPr>
              <w:noProof/>
              <w:szCs w:val="20"/>
            </w:rPr>
            <w:id w:val="-72083513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90F380A"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tc>
          </w:sdtContent>
        </w:sdt>
      </w:tr>
      <w:tr w:rsidR="008A5B50" w:rsidRPr="00350B81" w14:paraId="3FD0ABCE" w14:textId="77777777" w:rsidTr="00FF258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E04EC9A" w14:textId="77777777" w:rsidR="008A5B50" w:rsidRPr="00350B81" w:rsidRDefault="008A5B50" w:rsidP="00FF2587">
            <w:pPr>
              <w:rPr>
                <w:noProof/>
                <w:szCs w:val="20"/>
              </w:rPr>
            </w:pPr>
            <w:r w:rsidRPr="00350B81">
              <w:rPr>
                <w:noProof/>
                <w:color w:val="000000"/>
              </w:rPr>
              <w:t>Eficiencia energética</w:t>
            </w:r>
          </w:p>
        </w:tc>
        <w:sdt>
          <w:sdtPr>
            <w:rPr>
              <w:noProof/>
              <w:szCs w:val="20"/>
            </w:rPr>
            <w:id w:val="-51792740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DF59733"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tc>
          </w:sdtContent>
        </w:sdt>
        <w:sdt>
          <w:sdtPr>
            <w:rPr>
              <w:noProof/>
              <w:szCs w:val="20"/>
            </w:rPr>
            <w:id w:val="-53389154"/>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1B675C4"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tc>
          </w:sdtContent>
        </w:sdt>
      </w:tr>
      <w:tr w:rsidR="008A5B50" w:rsidRPr="00350B81" w14:paraId="1816C692" w14:textId="77777777" w:rsidTr="00FF258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35BE23D" w14:textId="77777777" w:rsidR="008A5B50" w:rsidRPr="00350B81" w:rsidRDefault="008A5B50" w:rsidP="00FF2587">
            <w:pPr>
              <w:rPr>
                <w:noProof/>
                <w:szCs w:val="20"/>
              </w:rPr>
            </w:pPr>
            <w:r w:rsidRPr="00350B81">
              <w:rPr>
                <w:noProof/>
              </w:rPr>
              <w:t>Infraestructuras energéticas</w:t>
            </w:r>
          </w:p>
        </w:tc>
        <w:sdt>
          <w:sdtPr>
            <w:rPr>
              <w:noProof/>
              <w:szCs w:val="20"/>
            </w:rPr>
            <w:id w:val="28230763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7032749"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tc>
          </w:sdtContent>
        </w:sdt>
        <w:sdt>
          <w:sdtPr>
            <w:rPr>
              <w:noProof/>
              <w:szCs w:val="20"/>
            </w:rPr>
            <w:id w:val="-2371485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F06EF4B"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tc>
          </w:sdtContent>
        </w:sdt>
      </w:tr>
      <w:tr w:rsidR="008A5B50" w:rsidRPr="00350B81" w14:paraId="1B297FC2" w14:textId="77777777" w:rsidTr="00FF258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CCC9CF7" w14:textId="77777777" w:rsidR="008A5B50" w:rsidRPr="00350B81" w:rsidRDefault="008A5B50" w:rsidP="00FF2587">
            <w:pPr>
              <w:rPr>
                <w:noProof/>
                <w:szCs w:val="20"/>
              </w:rPr>
            </w:pPr>
            <w:r w:rsidRPr="00350B81">
              <w:rPr>
                <w:noProof/>
              </w:rPr>
              <w:t>Protección del medio ambiente</w:t>
            </w:r>
          </w:p>
        </w:tc>
        <w:sdt>
          <w:sdtPr>
            <w:rPr>
              <w:noProof/>
              <w:szCs w:val="20"/>
            </w:rPr>
            <w:id w:val="-181401735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0AE85FA"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tc>
          </w:sdtContent>
        </w:sdt>
        <w:sdt>
          <w:sdtPr>
            <w:rPr>
              <w:noProof/>
              <w:szCs w:val="20"/>
            </w:rPr>
            <w:id w:val="47095182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2567DEC"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tc>
          </w:sdtContent>
        </w:sdt>
      </w:tr>
      <w:tr w:rsidR="008A5B50" w:rsidRPr="00350B81" w14:paraId="599B1017" w14:textId="77777777" w:rsidTr="00FF258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216F1B9" w14:textId="77777777" w:rsidR="008A5B50" w:rsidRPr="00350B81" w:rsidRDefault="008A5B50" w:rsidP="00FF2587">
            <w:pPr>
              <w:rPr>
                <w:noProof/>
                <w:szCs w:val="20"/>
              </w:rPr>
            </w:pPr>
            <w:r w:rsidRPr="00350B81">
              <w:rPr>
                <w:noProof/>
              </w:rPr>
              <w:t>Realización de un proyecto importante de interés común europeo</w:t>
            </w:r>
          </w:p>
        </w:tc>
        <w:sdt>
          <w:sdtPr>
            <w:rPr>
              <w:noProof/>
              <w:szCs w:val="20"/>
            </w:rPr>
            <w:id w:val="-194475189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543FB2E"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tc>
          </w:sdtContent>
        </w:sdt>
        <w:sdt>
          <w:sdtPr>
            <w:rPr>
              <w:noProof/>
              <w:szCs w:val="20"/>
            </w:rPr>
            <w:id w:val="-38371920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C07FDA8"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tc>
          </w:sdtContent>
        </w:sdt>
      </w:tr>
      <w:tr w:rsidR="008A5B50" w:rsidRPr="00350B81" w14:paraId="172AEDA1" w14:textId="77777777" w:rsidTr="00FF258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CC51826" w14:textId="77777777" w:rsidR="008A5B50" w:rsidRPr="00350B81" w:rsidRDefault="008A5B50" w:rsidP="00FF2587">
            <w:pPr>
              <w:rPr>
                <w:noProof/>
                <w:szCs w:val="20"/>
              </w:rPr>
            </w:pPr>
            <w:r w:rsidRPr="00350B81">
              <w:rPr>
                <w:noProof/>
              </w:rPr>
              <w:t>Pesca y acuicultura</w:t>
            </w:r>
          </w:p>
        </w:tc>
        <w:sdt>
          <w:sdtPr>
            <w:rPr>
              <w:noProof/>
              <w:szCs w:val="20"/>
            </w:rPr>
            <w:id w:val="-1350865570"/>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03C42D2"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tc>
          </w:sdtContent>
        </w:sdt>
        <w:sdt>
          <w:sdtPr>
            <w:rPr>
              <w:noProof/>
              <w:szCs w:val="20"/>
            </w:rPr>
            <w:id w:val="-64520919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2DC4409"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tc>
          </w:sdtContent>
        </w:sdt>
      </w:tr>
      <w:tr w:rsidR="008A5B50" w:rsidRPr="00350B81" w14:paraId="1F8071AA" w14:textId="77777777" w:rsidTr="00FF258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4EB0397" w14:textId="77777777" w:rsidR="008A5B50" w:rsidRPr="00350B81" w:rsidRDefault="008A5B50" w:rsidP="00FF2587">
            <w:pPr>
              <w:rPr>
                <w:noProof/>
                <w:szCs w:val="20"/>
              </w:rPr>
            </w:pPr>
            <w:r w:rsidRPr="00350B81">
              <w:rPr>
                <w:noProof/>
              </w:rPr>
              <w:t>Conservación del patrimonio</w:t>
            </w:r>
          </w:p>
        </w:tc>
        <w:sdt>
          <w:sdtPr>
            <w:rPr>
              <w:noProof/>
              <w:szCs w:val="20"/>
            </w:rPr>
            <w:id w:val="40534665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6F5AA59"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tc>
          </w:sdtContent>
        </w:sdt>
        <w:sdt>
          <w:sdtPr>
            <w:rPr>
              <w:noProof/>
              <w:szCs w:val="20"/>
            </w:rPr>
            <w:id w:val="-138871962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994E0CA"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tc>
          </w:sdtContent>
        </w:sdt>
      </w:tr>
      <w:tr w:rsidR="008A5B50" w:rsidRPr="00350B81" w14:paraId="3753D572" w14:textId="77777777" w:rsidTr="00FF258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D9536CA" w14:textId="77777777" w:rsidR="008A5B50" w:rsidRPr="00350B81" w:rsidRDefault="008A5B50" w:rsidP="00FF2587">
            <w:pPr>
              <w:rPr>
                <w:noProof/>
                <w:szCs w:val="20"/>
              </w:rPr>
            </w:pPr>
            <w:r w:rsidRPr="00350B81">
              <w:rPr>
                <w:noProof/>
              </w:rPr>
              <w:t>Fomento de exportaciones e internacionalización</w:t>
            </w:r>
          </w:p>
        </w:tc>
        <w:sdt>
          <w:sdtPr>
            <w:rPr>
              <w:noProof/>
              <w:szCs w:val="20"/>
            </w:rPr>
            <w:id w:val="1403562040"/>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063A76C"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tc>
          </w:sdtContent>
        </w:sdt>
        <w:sdt>
          <w:sdtPr>
            <w:rPr>
              <w:noProof/>
              <w:szCs w:val="20"/>
            </w:rPr>
            <w:id w:val="2130278265"/>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A1A8B04"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tc>
          </w:sdtContent>
        </w:sdt>
      </w:tr>
      <w:tr w:rsidR="008A5B50" w:rsidRPr="00350B81" w14:paraId="10CD9B11" w14:textId="77777777" w:rsidTr="00FF258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6305916" w14:textId="77777777" w:rsidR="008A5B50" w:rsidRPr="00350B81" w:rsidRDefault="008A5B50" w:rsidP="00FF2587">
            <w:pPr>
              <w:rPr>
                <w:noProof/>
                <w:szCs w:val="20"/>
              </w:rPr>
            </w:pPr>
            <w:r w:rsidRPr="00350B81">
              <w:rPr>
                <w:noProof/>
              </w:rPr>
              <w:t>Desarrollo regional (incluida la cooperación territorial)</w:t>
            </w:r>
          </w:p>
        </w:tc>
        <w:sdt>
          <w:sdtPr>
            <w:rPr>
              <w:noProof/>
              <w:szCs w:val="20"/>
            </w:rPr>
            <w:id w:val="202944527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7D67404"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tc>
          </w:sdtContent>
        </w:sdt>
        <w:sdt>
          <w:sdtPr>
            <w:rPr>
              <w:noProof/>
              <w:szCs w:val="20"/>
            </w:rPr>
            <w:id w:val="212619475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92D7AD1"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tc>
          </w:sdtContent>
        </w:sdt>
      </w:tr>
      <w:tr w:rsidR="008A5B50" w:rsidRPr="00350B81" w14:paraId="1FDAC8FE" w14:textId="77777777" w:rsidTr="00FF258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AC2874F" w14:textId="77777777" w:rsidR="008A5B50" w:rsidRPr="00350B81" w:rsidRDefault="008A5B50" w:rsidP="00FF2587">
            <w:pPr>
              <w:rPr>
                <w:noProof/>
                <w:szCs w:val="20"/>
                <w:highlight w:val="yellow"/>
              </w:rPr>
            </w:pPr>
            <w:r w:rsidRPr="00350B81">
              <w:rPr>
                <w:noProof/>
              </w:rPr>
              <w:t>Remedio a una grave perturbación de la economía</w:t>
            </w:r>
          </w:p>
        </w:tc>
        <w:sdt>
          <w:sdtPr>
            <w:rPr>
              <w:noProof/>
              <w:szCs w:val="20"/>
            </w:rPr>
            <w:id w:val="39570628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3CDBB03"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tc>
          </w:sdtContent>
        </w:sdt>
        <w:sdt>
          <w:sdtPr>
            <w:rPr>
              <w:noProof/>
              <w:szCs w:val="20"/>
            </w:rPr>
            <w:id w:val="-179967279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68C4FB6"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tc>
          </w:sdtContent>
        </w:sdt>
      </w:tr>
      <w:tr w:rsidR="008A5B50" w:rsidRPr="00350B81" w14:paraId="0C6B37A5" w14:textId="77777777" w:rsidTr="00FF258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75D83E1" w14:textId="77777777" w:rsidR="008A5B50" w:rsidRPr="00350B81" w:rsidRDefault="008A5B50" w:rsidP="00FF2587">
            <w:pPr>
              <w:rPr>
                <w:noProof/>
                <w:szCs w:val="20"/>
              </w:rPr>
            </w:pPr>
            <w:r w:rsidRPr="00350B81">
              <w:rPr>
                <w:noProof/>
              </w:rPr>
              <w:t>Energía renovable</w:t>
            </w:r>
          </w:p>
        </w:tc>
        <w:sdt>
          <w:sdtPr>
            <w:rPr>
              <w:noProof/>
              <w:szCs w:val="20"/>
            </w:rPr>
            <w:id w:val="42538417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9990CC7"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tc>
          </w:sdtContent>
        </w:sdt>
        <w:sdt>
          <w:sdtPr>
            <w:rPr>
              <w:noProof/>
              <w:szCs w:val="20"/>
            </w:rPr>
            <w:id w:val="51326771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F8C176C"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tc>
          </w:sdtContent>
        </w:sdt>
      </w:tr>
      <w:tr w:rsidR="008A5B50" w:rsidRPr="00350B81" w14:paraId="7291C578" w14:textId="77777777" w:rsidTr="00FF258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8426B45" w14:textId="77777777" w:rsidR="008A5B50" w:rsidRPr="00350B81" w:rsidRDefault="008A5B50" w:rsidP="00FF2587">
            <w:pPr>
              <w:rPr>
                <w:noProof/>
                <w:szCs w:val="20"/>
              </w:rPr>
            </w:pPr>
            <w:r w:rsidRPr="00350B81">
              <w:rPr>
                <w:noProof/>
              </w:rPr>
              <w:t>Salvamento de empresas en crisis</w:t>
            </w:r>
          </w:p>
        </w:tc>
        <w:sdt>
          <w:sdtPr>
            <w:rPr>
              <w:noProof/>
              <w:szCs w:val="20"/>
            </w:rPr>
            <w:id w:val="-83645647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719DDA0"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tc>
          </w:sdtContent>
        </w:sdt>
        <w:sdt>
          <w:sdtPr>
            <w:rPr>
              <w:noProof/>
              <w:szCs w:val="20"/>
            </w:rPr>
            <w:id w:val="1592429154"/>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6583FBB"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tc>
          </w:sdtContent>
        </w:sdt>
      </w:tr>
      <w:tr w:rsidR="008A5B50" w:rsidRPr="00350B81" w14:paraId="659D1969" w14:textId="77777777" w:rsidTr="00FF258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D5172F2" w14:textId="77777777" w:rsidR="008A5B50" w:rsidRPr="00350B81" w:rsidRDefault="008A5B50" w:rsidP="00FF2587">
            <w:pPr>
              <w:rPr>
                <w:noProof/>
                <w:szCs w:val="20"/>
              </w:rPr>
            </w:pPr>
            <w:r w:rsidRPr="00350B81">
              <w:rPr>
                <w:noProof/>
              </w:rPr>
              <w:t>Investigación y desarrollo e innovación</w:t>
            </w:r>
          </w:p>
        </w:tc>
        <w:sdt>
          <w:sdtPr>
            <w:rPr>
              <w:noProof/>
              <w:color w:val="000000"/>
              <w:szCs w:val="20"/>
            </w:rPr>
            <w:id w:val="-92248997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8B38C8D" w14:textId="77777777" w:rsidR="008A5B50" w:rsidRPr="00350B81" w:rsidRDefault="008A5B50" w:rsidP="00FF2587">
                <w:pPr>
                  <w:keepNext/>
                  <w:jc w:val="center"/>
                  <w:rPr>
                    <w:noProof/>
                    <w:color w:val="000000"/>
                    <w:szCs w:val="20"/>
                  </w:rPr>
                </w:pPr>
                <w:r w:rsidRPr="00350B81">
                  <w:rPr>
                    <w:rFonts w:ascii="MS Gothic" w:eastAsia="MS Gothic" w:hAnsi="MS Gothic" w:hint="eastAsia"/>
                    <w:noProof/>
                    <w:color w:val="000000"/>
                    <w:szCs w:val="20"/>
                  </w:rPr>
                  <w:t>☐</w:t>
                </w:r>
              </w:p>
            </w:tc>
          </w:sdtContent>
        </w:sdt>
        <w:sdt>
          <w:sdtPr>
            <w:rPr>
              <w:noProof/>
              <w:color w:val="000000"/>
              <w:szCs w:val="20"/>
            </w:rPr>
            <w:id w:val="-77993823"/>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B23C082" w14:textId="77777777" w:rsidR="008A5B50" w:rsidRPr="00350B81" w:rsidRDefault="008A5B50" w:rsidP="00FF2587">
                <w:pPr>
                  <w:keepNext/>
                  <w:jc w:val="center"/>
                  <w:rPr>
                    <w:noProof/>
                    <w:color w:val="000000"/>
                    <w:szCs w:val="20"/>
                  </w:rPr>
                </w:pPr>
                <w:r w:rsidRPr="00350B81">
                  <w:rPr>
                    <w:rFonts w:ascii="MS Gothic" w:eastAsia="MS Gothic" w:hAnsi="MS Gothic" w:hint="eastAsia"/>
                    <w:noProof/>
                    <w:color w:val="000000"/>
                    <w:szCs w:val="20"/>
                  </w:rPr>
                  <w:t>☐</w:t>
                </w:r>
              </w:p>
            </w:tc>
          </w:sdtContent>
        </w:sdt>
      </w:tr>
      <w:tr w:rsidR="008A5B50" w:rsidRPr="00350B81" w14:paraId="0C1D23FB" w14:textId="77777777" w:rsidTr="00FF2587">
        <w:trPr>
          <w:cantSplit/>
          <w:trHeight w:val="463"/>
        </w:trPr>
        <w:tc>
          <w:tcPr>
            <w:tcW w:w="2205" w:type="pct"/>
            <w:tcBorders>
              <w:top w:val="single" w:sz="4" w:space="0" w:color="auto"/>
              <w:left w:val="single" w:sz="4" w:space="0" w:color="auto"/>
              <w:bottom w:val="single" w:sz="4" w:space="0" w:color="auto"/>
              <w:right w:val="single" w:sz="4" w:space="0" w:color="auto"/>
            </w:tcBorders>
          </w:tcPr>
          <w:p w14:paraId="56E4B758" w14:textId="77777777" w:rsidR="008A5B50" w:rsidRPr="00350B81" w:rsidRDefault="008A5B50" w:rsidP="00FF2587">
            <w:pPr>
              <w:rPr>
                <w:noProof/>
                <w:szCs w:val="20"/>
              </w:rPr>
            </w:pPr>
            <w:r w:rsidRPr="00350B81">
              <w:rPr>
                <w:noProof/>
              </w:rPr>
              <w:t>Reestructuración de empresas en crisis</w:t>
            </w:r>
          </w:p>
        </w:tc>
        <w:sdt>
          <w:sdtPr>
            <w:rPr>
              <w:noProof/>
              <w:color w:val="000000"/>
              <w:szCs w:val="20"/>
            </w:rPr>
            <w:id w:val="-43683148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F5AA1E2" w14:textId="77777777" w:rsidR="008A5B50" w:rsidRPr="00350B81" w:rsidRDefault="008A5B50" w:rsidP="00FF2587">
                <w:pPr>
                  <w:keepNext/>
                  <w:jc w:val="center"/>
                  <w:rPr>
                    <w:noProof/>
                    <w:color w:val="000000"/>
                    <w:szCs w:val="20"/>
                  </w:rPr>
                </w:pPr>
                <w:r w:rsidRPr="00350B81">
                  <w:rPr>
                    <w:rFonts w:ascii="MS Gothic" w:eastAsia="MS Gothic" w:hAnsi="MS Gothic" w:hint="eastAsia"/>
                    <w:noProof/>
                    <w:color w:val="000000"/>
                    <w:szCs w:val="20"/>
                  </w:rPr>
                  <w:t>☐</w:t>
                </w:r>
              </w:p>
            </w:tc>
          </w:sdtContent>
        </w:sdt>
        <w:sdt>
          <w:sdtPr>
            <w:rPr>
              <w:noProof/>
              <w:color w:val="000000"/>
              <w:szCs w:val="20"/>
            </w:rPr>
            <w:id w:val="1385372453"/>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30118B1" w14:textId="77777777" w:rsidR="008A5B50" w:rsidRPr="00350B81" w:rsidRDefault="008A5B50" w:rsidP="00FF2587">
                <w:pPr>
                  <w:keepNext/>
                  <w:jc w:val="center"/>
                  <w:rPr>
                    <w:noProof/>
                    <w:color w:val="000000"/>
                    <w:szCs w:val="20"/>
                  </w:rPr>
                </w:pPr>
                <w:r w:rsidRPr="00350B81">
                  <w:rPr>
                    <w:rFonts w:ascii="MS Gothic" w:eastAsia="MS Gothic" w:hAnsi="MS Gothic" w:hint="eastAsia"/>
                    <w:noProof/>
                    <w:color w:val="000000"/>
                    <w:szCs w:val="20"/>
                  </w:rPr>
                  <w:t>☐</w:t>
                </w:r>
              </w:p>
            </w:tc>
          </w:sdtContent>
        </w:sdt>
      </w:tr>
      <w:tr w:rsidR="008A5B50" w:rsidRPr="00350B81" w14:paraId="49DCBC98" w14:textId="77777777" w:rsidTr="00FF2587">
        <w:trPr>
          <w:cantSplit/>
          <w:trHeight w:val="275"/>
        </w:trPr>
        <w:tc>
          <w:tcPr>
            <w:tcW w:w="2205" w:type="pct"/>
            <w:tcBorders>
              <w:top w:val="single" w:sz="4" w:space="0" w:color="auto"/>
              <w:left w:val="single" w:sz="4" w:space="0" w:color="auto"/>
              <w:bottom w:val="single" w:sz="4" w:space="0" w:color="auto"/>
              <w:right w:val="single" w:sz="4" w:space="0" w:color="auto"/>
            </w:tcBorders>
            <w:vAlign w:val="center"/>
          </w:tcPr>
          <w:p w14:paraId="54FA1A64" w14:textId="77777777" w:rsidR="008A5B50" w:rsidRPr="00350B81" w:rsidRDefault="008A5B50" w:rsidP="00FF2587">
            <w:pPr>
              <w:rPr>
                <w:noProof/>
                <w:szCs w:val="20"/>
              </w:rPr>
            </w:pPr>
            <w:r w:rsidRPr="00350B81">
              <w:rPr>
                <w:noProof/>
              </w:rPr>
              <w:t>Financiación de riesgo</w:t>
            </w:r>
          </w:p>
        </w:tc>
        <w:sdt>
          <w:sdtPr>
            <w:rPr>
              <w:noProof/>
              <w:color w:val="000000"/>
              <w:szCs w:val="20"/>
            </w:rPr>
            <w:id w:val="205009457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9D34FBD" w14:textId="77777777" w:rsidR="008A5B50" w:rsidRPr="00350B81" w:rsidRDefault="008A5B50" w:rsidP="00FF2587">
                <w:pPr>
                  <w:keepNext/>
                  <w:jc w:val="center"/>
                  <w:rPr>
                    <w:noProof/>
                    <w:color w:val="000000"/>
                    <w:szCs w:val="20"/>
                  </w:rPr>
                </w:pPr>
                <w:r w:rsidRPr="00350B81">
                  <w:rPr>
                    <w:rFonts w:ascii="MS Gothic" w:eastAsia="MS Gothic" w:hAnsi="MS Gothic" w:hint="eastAsia"/>
                    <w:noProof/>
                    <w:color w:val="000000"/>
                    <w:szCs w:val="20"/>
                  </w:rPr>
                  <w:t>☐</w:t>
                </w:r>
              </w:p>
            </w:tc>
          </w:sdtContent>
        </w:sdt>
        <w:sdt>
          <w:sdtPr>
            <w:rPr>
              <w:noProof/>
              <w:color w:val="000000"/>
              <w:szCs w:val="20"/>
            </w:rPr>
            <w:id w:val="-4767632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AA6BE3B" w14:textId="77777777" w:rsidR="008A5B50" w:rsidRPr="00350B81" w:rsidRDefault="008A5B50" w:rsidP="00FF2587">
                <w:pPr>
                  <w:keepNext/>
                  <w:jc w:val="center"/>
                  <w:rPr>
                    <w:noProof/>
                    <w:color w:val="000000"/>
                    <w:szCs w:val="20"/>
                  </w:rPr>
                </w:pPr>
                <w:r w:rsidRPr="00350B81">
                  <w:rPr>
                    <w:rFonts w:ascii="MS Gothic" w:eastAsia="MS Gothic" w:hAnsi="MS Gothic" w:hint="eastAsia"/>
                    <w:noProof/>
                    <w:color w:val="000000"/>
                    <w:szCs w:val="20"/>
                  </w:rPr>
                  <w:t>☐</w:t>
                </w:r>
              </w:p>
            </w:tc>
          </w:sdtContent>
        </w:sdt>
      </w:tr>
      <w:tr w:rsidR="008A5B50" w:rsidRPr="00350B81" w14:paraId="2D9ED41F" w14:textId="77777777" w:rsidTr="00FF258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43BE0EC" w14:textId="77777777" w:rsidR="008A5B50" w:rsidRPr="00350B81" w:rsidRDefault="008A5B50" w:rsidP="00FF2587">
            <w:pPr>
              <w:rPr>
                <w:noProof/>
                <w:szCs w:val="20"/>
              </w:rPr>
            </w:pPr>
            <w:r w:rsidRPr="00350B81">
              <w:rPr>
                <w:noProof/>
              </w:rPr>
              <w:t>Desarrollo sectorial</w:t>
            </w:r>
          </w:p>
        </w:tc>
        <w:sdt>
          <w:sdtPr>
            <w:rPr>
              <w:noProof/>
              <w:szCs w:val="20"/>
            </w:rPr>
            <w:id w:val="-160773634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8307F12"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tc>
          </w:sdtContent>
        </w:sdt>
        <w:sdt>
          <w:sdtPr>
            <w:rPr>
              <w:noProof/>
              <w:szCs w:val="20"/>
            </w:rPr>
            <w:id w:val="88444559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787BE5C"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tc>
          </w:sdtContent>
        </w:sdt>
      </w:tr>
      <w:tr w:rsidR="008A5B50" w:rsidRPr="00350B81" w14:paraId="1983FAAB" w14:textId="77777777" w:rsidTr="00FF258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13C771D" w14:textId="77777777" w:rsidR="008A5B50" w:rsidRPr="00350B81" w:rsidRDefault="008A5B50" w:rsidP="00FF2587">
            <w:pPr>
              <w:rPr>
                <w:noProof/>
                <w:szCs w:val="20"/>
              </w:rPr>
            </w:pPr>
            <w:r w:rsidRPr="00350B81">
              <w:rPr>
                <w:noProof/>
              </w:rPr>
              <w:t>Servicios de interés económico general (SIEG)</w:t>
            </w:r>
          </w:p>
        </w:tc>
        <w:sdt>
          <w:sdtPr>
            <w:rPr>
              <w:noProof/>
              <w:szCs w:val="20"/>
            </w:rPr>
            <w:id w:val="-185633956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7B262CF"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tc>
          </w:sdtContent>
        </w:sdt>
        <w:sdt>
          <w:sdtPr>
            <w:rPr>
              <w:noProof/>
              <w:szCs w:val="20"/>
            </w:rPr>
            <w:id w:val="-3491151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1857FC9"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tc>
          </w:sdtContent>
        </w:sdt>
      </w:tr>
      <w:tr w:rsidR="008A5B50" w:rsidRPr="00350B81" w14:paraId="2D95A096" w14:textId="77777777" w:rsidTr="00FF258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73431E2" w14:textId="77777777" w:rsidR="008A5B50" w:rsidRPr="00350B81" w:rsidRDefault="008A5B50" w:rsidP="00FF2587">
            <w:pPr>
              <w:rPr>
                <w:noProof/>
                <w:szCs w:val="20"/>
              </w:rPr>
            </w:pPr>
            <w:r>
              <w:rPr>
                <w:noProof/>
              </w:rPr>
              <w:t>P</w:t>
            </w:r>
            <w:r w:rsidRPr="00350B81">
              <w:rPr>
                <w:noProof/>
              </w:rPr>
              <w:t>yme</w:t>
            </w:r>
            <w:r>
              <w:rPr>
                <w:noProof/>
              </w:rPr>
              <w:t>s</w:t>
            </w:r>
          </w:p>
        </w:tc>
        <w:sdt>
          <w:sdtPr>
            <w:rPr>
              <w:noProof/>
              <w:szCs w:val="20"/>
            </w:rPr>
            <w:id w:val="214438184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86A9B0C"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tc>
          </w:sdtContent>
        </w:sdt>
        <w:sdt>
          <w:sdtPr>
            <w:rPr>
              <w:noProof/>
              <w:szCs w:val="20"/>
            </w:rPr>
            <w:id w:val="-203811572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CCADD39"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tc>
          </w:sdtContent>
        </w:sdt>
      </w:tr>
      <w:tr w:rsidR="008A5B50" w:rsidRPr="00350B81" w14:paraId="2D28C729" w14:textId="77777777" w:rsidTr="00FF258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03E5BE7" w14:textId="77777777" w:rsidR="008A5B50" w:rsidRPr="00350B81" w:rsidRDefault="008A5B50" w:rsidP="00FF2587">
            <w:pPr>
              <w:rPr>
                <w:noProof/>
                <w:szCs w:val="20"/>
                <w:highlight w:val="yellow"/>
              </w:rPr>
            </w:pPr>
            <w:bookmarkStart w:id="3" w:name="_Hlk178842914"/>
            <w:r w:rsidRPr="00350B81">
              <w:rPr>
                <w:noProof/>
              </w:rPr>
              <w:lastRenderedPageBreak/>
              <w:t>Apoyo social a consumidores individuales</w:t>
            </w:r>
          </w:p>
        </w:tc>
        <w:sdt>
          <w:sdtPr>
            <w:rPr>
              <w:noProof/>
              <w:szCs w:val="20"/>
            </w:rPr>
            <w:id w:val="-38979986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3589CB6"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tc>
          </w:sdtContent>
        </w:sdt>
        <w:sdt>
          <w:sdtPr>
            <w:rPr>
              <w:noProof/>
              <w:szCs w:val="20"/>
            </w:rPr>
            <w:id w:val="92214499"/>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980CC42"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tc>
          </w:sdtContent>
        </w:sdt>
      </w:tr>
      <w:bookmarkEnd w:id="3"/>
      <w:tr w:rsidR="008A5B50" w:rsidRPr="00350B81" w14:paraId="367FBE73" w14:textId="77777777" w:rsidTr="00FF258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06D38CE" w14:textId="77777777" w:rsidR="008A5B50" w:rsidRPr="00350B81" w:rsidRDefault="008A5B50" w:rsidP="00FF2587">
            <w:pPr>
              <w:rPr>
                <w:noProof/>
                <w:szCs w:val="20"/>
              </w:rPr>
            </w:pPr>
            <w:r w:rsidRPr="00350B81">
              <w:rPr>
                <w:noProof/>
              </w:rPr>
              <w:t>Infraestructuras deportivas y recreativas multifuncionales</w:t>
            </w:r>
          </w:p>
        </w:tc>
        <w:sdt>
          <w:sdtPr>
            <w:rPr>
              <w:noProof/>
              <w:szCs w:val="20"/>
            </w:rPr>
            <w:id w:val="-155175977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928E032"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tc>
          </w:sdtContent>
        </w:sdt>
        <w:sdt>
          <w:sdtPr>
            <w:rPr>
              <w:noProof/>
              <w:szCs w:val="20"/>
            </w:rPr>
            <w:id w:val="121940103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02DC232" w14:textId="77777777" w:rsidR="008A5B50" w:rsidRPr="00350B81" w:rsidRDefault="008A5B50" w:rsidP="00FF2587">
                <w:pPr>
                  <w:keepNext/>
                  <w:jc w:val="center"/>
                  <w:rPr>
                    <w:noProof/>
                    <w:szCs w:val="20"/>
                  </w:rPr>
                </w:pPr>
                <w:r w:rsidRPr="00350B81">
                  <w:rPr>
                    <w:rFonts w:ascii="MS Gothic" w:eastAsia="MS Gothic" w:hAnsi="MS Gothic" w:hint="eastAsia"/>
                    <w:noProof/>
                    <w:szCs w:val="20"/>
                  </w:rPr>
                  <w:t>☐</w:t>
                </w:r>
              </w:p>
            </w:tc>
          </w:sdtContent>
        </w:sdt>
      </w:tr>
      <w:tr w:rsidR="008A5B50" w:rsidRPr="00350B81" w14:paraId="22D19535" w14:textId="77777777" w:rsidTr="00FF258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DBA03CA" w14:textId="77777777" w:rsidR="008A5B50" w:rsidRPr="00350B81" w:rsidRDefault="008A5B50" w:rsidP="00FF2587">
            <w:pPr>
              <w:rPr>
                <w:noProof/>
                <w:szCs w:val="20"/>
              </w:rPr>
            </w:pPr>
            <w:r w:rsidRPr="00350B81">
              <w:rPr>
                <w:noProof/>
              </w:rPr>
              <w:t>Formación</w:t>
            </w:r>
          </w:p>
        </w:tc>
        <w:sdt>
          <w:sdtPr>
            <w:rPr>
              <w:noProof/>
              <w:szCs w:val="20"/>
            </w:rPr>
            <w:id w:val="-176753664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4303732" w14:textId="77777777" w:rsidR="008A5B50" w:rsidRPr="00350B81" w:rsidRDefault="008A5B50" w:rsidP="00FF2587">
                <w:pPr>
                  <w:jc w:val="center"/>
                  <w:rPr>
                    <w:noProof/>
                    <w:szCs w:val="20"/>
                  </w:rPr>
                </w:pPr>
                <w:r w:rsidRPr="00350B81">
                  <w:rPr>
                    <w:rFonts w:ascii="MS Gothic" w:eastAsia="MS Gothic" w:hAnsi="MS Gothic" w:hint="eastAsia"/>
                    <w:noProof/>
                    <w:szCs w:val="20"/>
                  </w:rPr>
                  <w:t>☐</w:t>
                </w:r>
              </w:p>
            </w:tc>
          </w:sdtContent>
        </w:sdt>
        <w:sdt>
          <w:sdtPr>
            <w:rPr>
              <w:noProof/>
              <w:szCs w:val="20"/>
            </w:rPr>
            <w:id w:val="-190458958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8C258B4" w14:textId="77777777" w:rsidR="008A5B50" w:rsidRPr="00350B81" w:rsidRDefault="008A5B50" w:rsidP="00FF2587">
                <w:pPr>
                  <w:jc w:val="center"/>
                  <w:rPr>
                    <w:noProof/>
                    <w:szCs w:val="20"/>
                  </w:rPr>
                </w:pPr>
                <w:r w:rsidRPr="00350B81">
                  <w:rPr>
                    <w:rFonts w:ascii="MS Gothic" w:eastAsia="MS Gothic" w:hAnsi="MS Gothic" w:hint="eastAsia"/>
                    <w:noProof/>
                    <w:szCs w:val="20"/>
                  </w:rPr>
                  <w:t>☐</w:t>
                </w:r>
              </w:p>
            </w:tc>
          </w:sdtContent>
        </w:sdt>
      </w:tr>
      <w:tr w:rsidR="008A5B50" w:rsidRPr="00350B81" w14:paraId="584165D2" w14:textId="77777777" w:rsidTr="00FF2587">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D55E559" w14:textId="77777777" w:rsidR="008A5B50" w:rsidRPr="00350B81" w:rsidRDefault="008A5B50" w:rsidP="00FF2587">
            <w:pPr>
              <w:rPr>
                <w:noProof/>
                <w:szCs w:val="20"/>
              </w:rPr>
            </w:pPr>
            <w:r w:rsidRPr="00350B81">
              <w:rPr>
                <w:noProof/>
              </w:rPr>
              <w:t>Ayuda inicial a compañías aéreas para el desarrollo de nuevas rutas</w:t>
            </w:r>
          </w:p>
        </w:tc>
        <w:sdt>
          <w:sdtPr>
            <w:rPr>
              <w:noProof/>
              <w:szCs w:val="20"/>
            </w:rPr>
            <w:id w:val="-2028005448"/>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34C7208" w14:textId="77777777" w:rsidR="008A5B50" w:rsidRPr="00350B81" w:rsidRDefault="008A5B50" w:rsidP="00FF2587">
                <w:pPr>
                  <w:jc w:val="center"/>
                  <w:rPr>
                    <w:noProof/>
                    <w:szCs w:val="20"/>
                  </w:rPr>
                </w:pPr>
                <w:r w:rsidRPr="00350B81">
                  <w:rPr>
                    <w:rFonts w:ascii="MS Gothic" w:eastAsia="MS Gothic" w:hAnsi="MS Gothic" w:hint="eastAsia"/>
                    <w:noProof/>
                    <w:szCs w:val="20"/>
                  </w:rPr>
                  <w:t>☐</w:t>
                </w:r>
              </w:p>
            </w:tc>
          </w:sdtContent>
        </w:sdt>
        <w:sdt>
          <w:sdtPr>
            <w:rPr>
              <w:noProof/>
              <w:szCs w:val="20"/>
            </w:rPr>
            <w:id w:val="-170886646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6BF698E" w14:textId="77777777" w:rsidR="008A5B50" w:rsidRPr="00350B81" w:rsidRDefault="008A5B50" w:rsidP="00FF2587">
                <w:pPr>
                  <w:jc w:val="center"/>
                  <w:rPr>
                    <w:noProof/>
                    <w:szCs w:val="20"/>
                  </w:rPr>
                </w:pPr>
                <w:r w:rsidRPr="00350B81">
                  <w:rPr>
                    <w:rFonts w:ascii="MS Gothic" w:eastAsia="MS Gothic" w:hAnsi="MS Gothic" w:hint="eastAsia"/>
                    <w:noProof/>
                    <w:szCs w:val="20"/>
                  </w:rPr>
                  <w:t>☐</w:t>
                </w:r>
              </w:p>
            </w:tc>
          </w:sdtContent>
        </w:sdt>
      </w:tr>
    </w:tbl>
    <w:p w14:paraId="5FEBFF15" w14:textId="77777777" w:rsidR="008A5B50" w:rsidRPr="00350B81" w:rsidRDefault="008A5B50" w:rsidP="008A5B50">
      <w:pPr>
        <w:pStyle w:val="ManualHeading2"/>
        <w:rPr>
          <w:bCs/>
          <w:noProof/>
        </w:rPr>
      </w:pPr>
      <w:r w:rsidRPr="00035B39">
        <w:rPr>
          <w:noProof/>
        </w:rPr>
        <w:t>6.2.</w:t>
      </w:r>
      <w:r w:rsidRPr="00035B39">
        <w:rPr>
          <w:noProof/>
        </w:rPr>
        <w:tab/>
      </w:r>
      <w:r w:rsidRPr="00350B81">
        <w:rPr>
          <w:noProof/>
        </w:rPr>
        <w:t>Explíquese la necesidad de intervención estatal. Téngase en cuenta que la ayuda debe ir destinada a situaciones en las que pueda generar una mejora sustancial que el mercado no pueda propiciar por sí mismo, remediando una deficiencia de mercado bien definida.</w:t>
      </w:r>
    </w:p>
    <w:p w14:paraId="7BA5A1A4" w14:textId="77777777" w:rsidR="008A5B50" w:rsidRPr="00350B81" w:rsidRDefault="008A5B50" w:rsidP="008A5B50">
      <w:pPr>
        <w:tabs>
          <w:tab w:val="left" w:leader="dot" w:pos="9072"/>
        </w:tabs>
        <w:ind w:left="851"/>
        <w:rPr>
          <w:noProof/>
          <w:szCs w:val="20"/>
        </w:rPr>
      </w:pPr>
      <w:r w:rsidRPr="00350B81">
        <w:rPr>
          <w:noProof/>
        </w:rPr>
        <w:tab/>
      </w:r>
    </w:p>
    <w:p w14:paraId="1C3708B1" w14:textId="77777777" w:rsidR="008A5B50" w:rsidRPr="00350B81" w:rsidRDefault="008A5B50" w:rsidP="008A5B50">
      <w:pPr>
        <w:pStyle w:val="ManualHeading2"/>
        <w:rPr>
          <w:bCs/>
          <w:noProof/>
          <w:szCs w:val="20"/>
        </w:rPr>
      </w:pPr>
      <w:r w:rsidRPr="00035B39">
        <w:rPr>
          <w:noProof/>
        </w:rPr>
        <w:t>6.3.</w:t>
      </w:r>
      <w:r w:rsidRPr="00035B39">
        <w:rPr>
          <w:noProof/>
        </w:rPr>
        <w:tab/>
      </w:r>
      <w:r w:rsidRPr="00350B81">
        <w:rPr>
          <w:noProof/>
        </w:rPr>
        <w:t>Indíquese por qué la ayuda constituye un instrumento apropiado para abordar el objetivo de interés común definido en el punto 6.1. Téngase en cuenta que la ayuda no se considerará compatible si unas medidas menos falseadoras hacen posible la consecución de la misma contribución positiva.</w:t>
      </w:r>
    </w:p>
    <w:p w14:paraId="06552860" w14:textId="77777777" w:rsidR="008A5B50" w:rsidRPr="00350B81" w:rsidRDefault="008A5B50" w:rsidP="008A5B50">
      <w:pPr>
        <w:tabs>
          <w:tab w:val="left" w:leader="dot" w:pos="9072"/>
        </w:tabs>
        <w:ind w:left="851"/>
        <w:rPr>
          <w:noProof/>
          <w:szCs w:val="20"/>
        </w:rPr>
      </w:pPr>
      <w:r w:rsidRPr="00350B81">
        <w:rPr>
          <w:noProof/>
        </w:rPr>
        <w:tab/>
      </w:r>
    </w:p>
    <w:p w14:paraId="0BFA9596" w14:textId="77777777" w:rsidR="008A5B50" w:rsidRPr="00350B81" w:rsidRDefault="008A5B50" w:rsidP="008A5B50">
      <w:pPr>
        <w:pStyle w:val="ManualHeading2"/>
        <w:rPr>
          <w:bCs/>
          <w:noProof/>
          <w:szCs w:val="20"/>
        </w:rPr>
      </w:pPr>
      <w:r w:rsidRPr="00035B39">
        <w:rPr>
          <w:noProof/>
        </w:rPr>
        <w:t>6.4.</w:t>
      </w:r>
      <w:r w:rsidRPr="00035B39">
        <w:rPr>
          <w:noProof/>
        </w:rPr>
        <w:tab/>
      </w:r>
      <w:r w:rsidRPr="00350B81">
        <w:rPr>
          <w:noProof/>
        </w:rPr>
        <w:t>Indíquese si la ayuda ejerce un efecto incentivador (es decir, los casos en los que la ayuda modifica la conducta de una empresa llevándola a emprender actividades adicionales que no habría asumido sin la ayuda, o que solo habría emprendido de un modo limitado o diferente).</w:t>
      </w:r>
    </w:p>
    <w:p w14:paraId="27496380" w14:textId="282C1449" w:rsidR="008A5B50" w:rsidRPr="00350B81" w:rsidRDefault="008E0FEA" w:rsidP="008A5B50">
      <w:pPr>
        <w:pStyle w:val="Text1"/>
        <w:rPr>
          <w:noProof/>
        </w:rPr>
      </w:pPr>
      <w:sdt>
        <w:sdtPr>
          <w:rPr>
            <w:rFonts w:ascii="Segoe UI Symbol" w:hAnsi="Segoe UI Symbol" w:cs="Segoe UI Symbol"/>
            <w:noProof/>
          </w:rPr>
          <w:id w:val="-429276759"/>
          <w14:checkbox>
            <w14:checked w14:val="0"/>
            <w14:checkedState w14:val="2612" w14:font="MS Gothic"/>
            <w14:uncheckedState w14:val="2610" w14:font="MS Gothic"/>
          </w14:checkbox>
        </w:sdtPr>
        <w:sdtEndPr/>
        <w:sdtContent>
          <w:r w:rsidR="00236D74">
            <w:rPr>
              <w:rFonts w:ascii="MS Gothic" w:eastAsia="MS Gothic" w:hAnsi="MS Gothic" w:cs="Segoe UI Symbol" w:hint="eastAsia"/>
              <w:noProof/>
            </w:rPr>
            <w:t>☐</w:t>
          </w:r>
        </w:sdtContent>
      </w:sdt>
      <w:r w:rsidR="008A5B50" w:rsidRPr="00350B81">
        <w:rPr>
          <w:noProof/>
        </w:rPr>
        <w:t xml:space="preserve"> sí</w:t>
      </w:r>
      <w:r w:rsidR="008A5B50" w:rsidRPr="00350B81">
        <w:rPr>
          <w:noProof/>
        </w:rPr>
        <w:tab/>
      </w:r>
      <w:r w:rsidR="008A5B50" w:rsidRPr="00350B81">
        <w:rPr>
          <w:noProof/>
        </w:rPr>
        <w:tab/>
      </w:r>
      <w:sdt>
        <w:sdtPr>
          <w:rPr>
            <w:noProof/>
          </w:rPr>
          <w:id w:val="874198601"/>
          <w14:checkbox>
            <w14:checked w14:val="0"/>
            <w14:checkedState w14:val="2612" w14:font="MS Gothic"/>
            <w14:uncheckedState w14:val="2610" w14:font="MS Gothic"/>
          </w14:checkbox>
        </w:sdtPr>
        <w:sdtEndPr/>
        <w:sdtContent>
          <w:r w:rsidR="00236D74">
            <w:rPr>
              <w:rFonts w:ascii="MS Gothic" w:eastAsia="MS Gothic" w:hAnsi="MS Gothic" w:hint="eastAsia"/>
              <w:noProof/>
            </w:rPr>
            <w:t>☐</w:t>
          </w:r>
        </w:sdtContent>
      </w:sdt>
      <w:r w:rsidR="008A5B50" w:rsidRPr="00350B81">
        <w:rPr>
          <w:noProof/>
        </w:rPr>
        <w:t xml:space="preserve"> no</w:t>
      </w:r>
    </w:p>
    <w:p w14:paraId="457AEE55" w14:textId="77777777" w:rsidR="008A5B50" w:rsidRPr="00350B81" w:rsidRDefault="008A5B50" w:rsidP="008A5B50">
      <w:pPr>
        <w:pStyle w:val="Text1"/>
        <w:rPr>
          <w:noProof/>
        </w:rPr>
      </w:pPr>
      <w:r w:rsidRPr="00350B81">
        <w:rPr>
          <w:noProof/>
        </w:rPr>
        <w:t>Indíquese si las actividades que comenzaron antes de la presentación de una solicitud de ayuda son elegibles.</w:t>
      </w:r>
    </w:p>
    <w:p w14:paraId="1815FBA3" w14:textId="338C0D18" w:rsidR="008A5B50" w:rsidRPr="00350B81" w:rsidRDefault="008E0FEA" w:rsidP="008A5B50">
      <w:pPr>
        <w:pStyle w:val="Text1"/>
        <w:rPr>
          <w:noProof/>
        </w:rPr>
      </w:pPr>
      <w:sdt>
        <w:sdtPr>
          <w:rPr>
            <w:noProof/>
          </w:rPr>
          <w:id w:val="-933443842"/>
          <w14:checkbox>
            <w14:checked w14:val="0"/>
            <w14:checkedState w14:val="2612" w14:font="MS Gothic"/>
            <w14:uncheckedState w14:val="2610" w14:font="MS Gothic"/>
          </w14:checkbox>
        </w:sdtPr>
        <w:sdtEndPr/>
        <w:sdtContent>
          <w:r w:rsidR="00236D74">
            <w:rPr>
              <w:rFonts w:ascii="MS Gothic" w:eastAsia="MS Gothic" w:hAnsi="MS Gothic" w:hint="eastAsia"/>
              <w:noProof/>
            </w:rPr>
            <w:t>☐</w:t>
          </w:r>
        </w:sdtContent>
      </w:sdt>
      <w:r w:rsidR="008A5B50" w:rsidRPr="00350B81">
        <w:rPr>
          <w:noProof/>
        </w:rPr>
        <w:t xml:space="preserve"> sí</w:t>
      </w:r>
      <w:r w:rsidR="008A5B50" w:rsidRPr="00350B81">
        <w:rPr>
          <w:noProof/>
        </w:rPr>
        <w:tab/>
      </w:r>
      <w:r w:rsidR="008A5B50" w:rsidRPr="00350B81">
        <w:rPr>
          <w:noProof/>
        </w:rPr>
        <w:tab/>
      </w:r>
      <w:sdt>
        <w:sdtPr>
          <w:rPr>
            <w:noProof/>
          </w:rPr>
          <w:id w:val="-1512362180"/>
          <w14:checkbox>
            <w14:checked w14:val="0"/>
            <w14:checkedState w14:val="2612" w14:font="MS Gothic"/>
            <w14:uncheckedState w14:val="2610" w14:font="MS Gothic"/>
          </w14:checkbox>
        </w:sdtPr>
        <w:sdtEndPr/>
        <w:sdtContent>
          <w:r w:rsidR="00236D74">
            <w:rPr>
              <w:rFonts w:ascii="MS Gothic" w:eastAsia="MS Gothic" w:hAnsi="MS Gothic" w:hint="eastAsia"/>
              <w:noProof/>
            </w:rPr>
            <w:t>☐</w:t>
          </w:r>
        </w:sdtContent>
      </w:sdt>
      <w:r w:rsidR="008A5B50" w:rsidRPr="00350B81">
        <w:rPr>
          <w:noProof/>
        </w:rPr>
        <w:t xml:space="preserve"> no</w:t>
      </w:r>
    </w:p>
    <w:p w14:paraId="1E635E01" w14:textId="77777777" w:rsidR="008A5B50" w:rsidRPr="00350B81" w:rsidRDefault="008A5B50" w:rsidP="008A5B50">
      <w:pPr>
        <w:pStyle w:val="Text1"/>
        <w:rPr>
          <w:noProof/>
          <w:szCs w:val="20"/>
        </w:rPr>
      </w:pPr>
      <w:r w:rsidRPr="00350B81">
        <w:rPr>
          <w:noProof/>
        </w:rPr>
        <w:t>En caso de ser elegibles, explíquese cómo se cumple el requisito del efecto incentivador.</w:t>
      </w:r>
    </w:p>
    <w:p w14:paraId="651A1245" w14:textId="77777777" w:rsidR="008A5B50" w:rsidRPr="00350B81" w:rsidRDefault="008A5B50" w:rsidP="008A5B50">
      <w:pPr>
        <w:tabs>
          <w:tab w:val="left" w:leader="dot" w:pos="9072"/>
        </w:tabs>
        <w:ind w:left="851"/>
        <w:rPr>
          <w:noProof/>
          <w:szCs w:val="20"/>
        </w:rPr>
      </w:pPr>
      <w:r w:rsidRPr="00350B81">
        <w:rPr>
          <w:noProof/>
        </w:rPr>
        <w:tab/>
      </w:r>
    </w:p>
    <w:p w14:paraId="343BCCF7" w14:textId="77777777" w:rsidR="008A5B50" w:rsidRPr="00350B81" w:rsidRDefault="008A5B50" w:rsidP="008A5B50">
      <w:pPr>
        <w:pStyle w:val="ManualHeading2"/>
        <w:rPr>
          <w:bCs/>
          <w:noProof/>
          <w:szCs w:val="20"/>
        </w:rPr>
      </w:pPr>
      <w:r w:rsidRPr="00035B39">
        <w:rPr>
          <w:noProof/>
        </w:rPr>
        <w:t>6.5.</w:t>
      </w:r>
      <w:r w:rsidRPr="00035B39">
        <w:rPr>
          <w:noProof/>
        </w:rPr>
        <w:tab/>
      </w:r>
      <w:r w:rsidRPr="00350B81">
        <w:rPr>
          <w:noProof/>
        </w:rPr>
        <w:t>Indíquese por qué la ayuda otorgada es proporcional en cuanto que su importe equivale al mínimo necesario para inducir la inversión o la actividad.</w:t>
      </w:r>
    </w:p>
    <w:p w14:paraId="7532E8C8" w14:textId="77777777" w:rsidR="008A5B50" w:rsidRPr="00350B81" w:rsidRDefault="008A5B50" w:rsidP="008A5B50">
      <w:pPr>
        <w:tabs>
          <w:tab w:val="left" w:leader="dot" w:pos="9072"/>
        </w:tabs>
        <w:ind w:left="851"/>
        <w:rPr>
          <w:noProof/>
          <w:szCs w:val="20"/>
        </w:rPr>
      </w:pPr>
      <w:r w:rsidRPr="00350B81">
        <w:rPr>
          <w:noProof/>
        </w:rPr>
        <w:tab/>
      </w:r>
    </w:p>
    <w:p w14:paraId="3D1944AE" w14:textId="77777777" w:rsidR="008A5B50" w:rsidRPr="00350B81" w:rsidRDefault="008A5B50" w:rsidP="008A5B50">
      <w:pPr>
        <w:pStyle w:val="ManualHeading2"/>
        <w:rPr>
          <w:bCs/>
          <w:noProof/>
          <w:szCs w:val="20"/>
        </w:rPr>
      </w:pPr>
      <w:r w:rsidRPr="00035B39">
        <w:rPr>
          <w:noProof/>
        </w:rPr>
        <w:t>6.6.</w:t>
      </w:r>
      <w:r w:rsidRPr="00035B39">
        <w:rPr>
          <w:noProof/>
        </w:rPr>
        <w:tab/>
      </w:r>
      <w:r w:rsidRPr="00350B81">
        <w:rPr>
          <w:noProof/>
        </w:rPr>
        <w:t>Indíquense los posibles efectos negativos de la ayuda en la competencia y el comercio, y especifíquese la medida en que se ven compensados por los efectos positivos.</w:t>
      </w:r>
    </w:p>
    <w:p w14:paraId="54830536" w14:textId="77777777" w:rsidR="008E0FEA" w:rsidRPr="0036669B" w:rsidRDefault="008E0FEA" w:rsidP="008E0FEA">
      <w:pPr>
        <w:tabs>
          <w:tab w:val="left" w:leader="dot" w:pos="9072"/>
        </w:tabs>
        <w:ind w:left="851"/>
        <w:rPr>
          <w:noProof/>
          <w:szCs w:val="20"/>
        </w:rPr>
      </w:pPr>
      <w:r w:rsidRPr="0036669B">
        <w:rPr>
          <w:noProof/>
        </w:rPr>
        <w:tab/>
      </w:r>
    </w:p>
    <w:p w14:paraId="1BBBBDC7" w14:textId="77777777" w:rsidR="008A5B50" w:rsidRPr="00350B81" w:rsidRDefault="008A5B50" w:rsidP="008A5B50">
      <w:pPr>
        <w:pStyle w:val="ManualHeading2"/>
        <w:rPr>
          <w:bCs/>
          <w:noProof/>
          <w:szCs w:val="20"/>
        </w:rPr>
      </w:pPr>
      <w:r w:rsidRPr="00035B39">
        <w:rPr>
          <w:noProof/>
        </w:rPr>
        <w:t>6.7.</w:t>
      </w:r>
      <w:r w:rsidRPr="00035B39">
        <w:rPr>
          <w:noProof/>
        </w:rPr>
        <w:tab/>
      </w:r>
      <w:r w:rsidRPr="00350B81">
        <w:rPr>
          <w:noProof/>
        </w:rPr>
        <w:t>De conformidad con los requisitos de transparencia establecidos en las Directrices y marcos de la UE sobre ayudas estatales, confírmese si la siguiente información se publicará en el Módulo de concesión de transparencia (TAM)</w:t>
      </w:r>
      <w:r w:rsidRPr="00350B81">
        <w:rPr>
          <w:rStyle w:val="FootnoteReference"/>
          <w:b w:val="0"/>
          <w:noProof/>
          <w:szCs w:val="20"/>
        </w:rPr>
        <w:footnoteReference w:id="12"/>
      </w:r>
      <w:r w:rsidRPr="00350B81">
        <w:rPr>
          <w:noProof/>
        </w:rPr>
        <w:t xml:space="preserve"> </w:t>
      </w:r>
      <w:r w:rsidRPr="00350B81">
        <w:rPr>
          <w:noProof/>
        </w:rPr>
        <w:lastRenderedPageBreak/>
        <w:t>de la Comisión Europea o en un único sitio web nacional o regional: i) el texto completo del régimen de ayudas aprobado o de la decisión por la que se concede la ayuda individual y sus disposiciones de aplicación, o un enlace al mismo; ii) la identidad de la autoridad o autoridades otorgantes; iii) la identidad de los beneficiarios individuales; iv) el instrumento de ayuda</w:t>
      </w:r>
      <w:r w:rsidRPr="00350B81">
        <w:rPr>
          <w:rStyle w:val="FootnoteReference"/>
          <w:b w:val="0"/>
          <w:noProof/>
          <w:szCs w:val="20"/>
        </w:rPr>
        <w:footnoteReference w:id="13"/>
      </w:r>
      <w:r w:rsidRPr="00350B81">
        <w:rPr>
          <w:noProof/>
        </w:rPr>
        <w:t xml:space="preserve"> y el importe de la ayuda concedida a cada beneficiario; v) el objetivo de la ayuda, la fecha de concesión y el tipo de empresa (por ejemplo, pyme, empresa grande); vii) el número de referencia de la medida de ayuda de la Comisión; viii) la región en la que se ubica el beneficiario (a nivel NUTS 2) y el sector económico principal de los beneficiarios (al nivel de grupo de la NACE)</w:t>
      </w:r>
      <w:r w:rsidRPr="00350B81">
        <w:rPr>
          <w:rStyle w:val="FootnoteReference"/>
          <w:b w:val="0"/>
          <w:noProof/>
          <w:szCs w:val="20"/>
        </w:rPr>
        <w:footnoteReference w:id="14"/>
      </w:r>
      <w:r w:rsidRPr="00350B81">
        <w:rPr>
          <w:noProof/>
        </w:rPr>
        <w:t>.</w:t>
      </w:r>
    </w:p>
    <w:p w14:paraId="0C6C2E06" w14:textId="2B8447EA" w:rsidR="008A5B50" w:rsidRPr="00350B81" w:rsidRDefault="008E0FEA" w:rsidP="008A5B50">
      <w:pPr>
        <w:pStyle w:val="Text1"/>
        <w:rPr>
          <w:noProof/>
        </w:rPr>
      </w:pPr>
      <w:sdt>
        <w:sdtPr>
          <w:rPr>
            <w:rFonts w:ascii="Segoe UI Symbol" w:hAnsi="Segoe UI Symbol" w:cs="Segoe UI Symbol"/>
            <w:noProof/>
          </w:rPr>
          <w:id w:val="-816030407"/>
          <w14:checkbox>
            <w14:checked w14:val="0"/>
            <w14:checkedState w14:val="2612" w14:font="MS Gothic"/>
            <w14:uncheckedState w14:val="2610" w14:font="MS Gothic"/>
          </w14:checkbox>
        </w:sdtPr>
        <w:sdtEndPr/>
        <w:sdtContent>
          <w:r w:rsidR="00236D74">
            <w:rPr>
              <w:rFonts w:ascii="MS Gothic" w:eastAsia="MS Gothic" w:hAnsi="MS Gothic" w:cs="Segoe UI Symbol" w:hint="eastAsia"/>
              <w:noProof/>
            </w:rPr>
            <w:t>☐</w:t>
          </w:r>
        </w:sdtContent>
      </w:sdt>
      <w:r w:rsidR="008A5B50" w:rsidRPr="00350B81">
        <w:rPr>
          <w:noProof/>
        </w:rPr>
        <w:t xml:space="preserve"> sí</w:t>
      </w:r>
      <w:r w:rsidR="008A5B50" w:rsidRPr="00350B81">
        <w:rPr>
          <w:noProof/>
        </w:rPr>
        <w:tab/>
      </w:r>
      <w:r w:rsidR="008A5B50" w:rsidRPr="00350B81">
        <w:rPr>
          <w:noProof/>
        </w:rPr>
        <w:tab/>
      </w:r>
      <w:sdt>
        <w:sdtPr>
          <w:rPr>
            <w:noProof/>
          </w:rPr>
          <w:id w:val="-208188472"/>
          <w14:checkbox>
            <w14:checked w14:val="0"/>
            <w14:checkedState w14:val="2612" w14:font="MS Gothic"/>
            <w14:uncheckedState w14:val="2610" w14:font="MS Gothic"/>
          </w14:checkbox>
        </w:sdtPr>
        <w:sdtEndPr/>
        <w:sdtContent>
          <w:r w:rsidR="00236D74">
            <w:rPr>
              <w:rFonts w:ascii="MS Gothic" w:eastAsia="MS Gothic" w:hAnsi="MS Gothic" w:hint="eastAsia"/>
              <w:noProof/>
            </w:rPr>
            <w:t>☐</w:t>
          </w:r>
        </w:sdtContent>
      </w:sdt>
      <w:r w:rsidR="008A5B50" w:rsidRPr="00350B81">
        <w:rPr>
          <w:noProof/>
        </w:rPr>
        <w:t xml:space="preserve"> no</w:t>
      </w:r>
    </w:p>
    <w:p w14:paraId="2D2E4E88" w14:textId="77777777" w:rsidR="008A5B50" w:rsidRPr="00350B81" w:rsidRDefault="008A5B50" w:rsidP="008A5B50">
      <w:pPr>
        <w:pStyle w:val="ManualHeading3"/>
        <w:rPr>
          <w:noProof/>
        </w:rPr>
      </w:pPr>
      <w:r w:rsidRPr="00035B39">
        <w:rPr>
          <w:noProof/>
        </w:rPr>
        <w:t>6.7.1.</w:t>
      </w:r>
      <w:r w:rsidRPr="00035B39">
        <w:rPr>
          <w:noProof/>
        </w:rPr>
        <w:tab/>
      </w:r>
      <w:r w:rsidRPr="00350B81">
        <w:rPr>
          <w:noProof/>
        </w:rPr>
        <w:t>Indíquense las direcciones de los sitios web en los que se encontrará disponible la información:</w:t>
      </w:r>
    </w:p>
    <w:p w14:paraId="648793A4" w14:textId="77777777" w:rsidR="008A5B50" w:rsidRPr="00350B81" w:rsidRDefault="008A5B50" w:rsidP="008A5B50">
      <w:pPr>
        <w:tabs>
          <w:tab w:val="left" w:leader="dot" w:pos="9072"/>
        </w:tabs>
        <w:rPr>
          <w:noProof/>
          <w:szCs w:val="20"/>
        </w:rPr>
      </w:pPr>
      <w:r w:rsidRPr="00350B81">
        <w:rPr>
          <w:noProof/>
        </w:rPr>
        <w:tab/>
      </w:r>
    </w:p>
    <w:p w14:paraId="4037EB6C" w14:textId="77777777" w:rsidR="008A5B50" w:rsidRPr="00350B81" w:rsidRDefault="008A5B50" w:rsidP="008A5B50">
      <w:pPr>
        <w:pStyle w:val="ManualHeading3"/>
        <w:rPr>
          <w:noProof/>
          <w:color w:val="000000"/>
          <w:szCs w:val="20"/>
        </w:rPr>
      </w:pPr>
      <w:r w:rsidRPr="00035B39">
        <w:rPr>
          <w:noProof/>
        </w:rPr>
        <w:t>6.7.2.</w:t>
      </w:r>
      <w:r w:rsidRPr="00035B39">
        <w:rPr>
          <w:noProof/>
        </w:rPr>
        <w:tab/>
      </w:r>
      <w:r w:rsidRPr="00350B81">
        <w:rPr>
          <w:noProof/>
        </w:rPr>
        <w:t>En su caso, consígnense las direcciones del sitio web central que obtiene la información de los sitios web regionales:</w:t>
      </w:r>
    </w:p>
    <w:p w14:paraId="3C4F56D7" w14:textId="77777777" w:rsidR="008A5B50" w:rsidRPr="00350B81" w:rsidRDefault="008A5B50" w:rsidP="008A5B50">
      <w:pPr>
        <w:tabs>
          <w:tab w:val="left" w:leader="dot" w:pos="9072"/>
        </w:tabs>
        <w:rPr>
          <w:noProof/>
          <w:color w:val="000000"/>
          <w:szCs w:val="20"/>
        </w:rPr>
      </w:pPr>
      <w:r w:rsidRPr="00350B81">
        <w:rPr>
          <w:noProof/>
        </w:rPr>
        <w:tab/>
      </w:r>
    </w:p>
    <w:p w14:paraId="4AC35052" w14:textId="77777777" w:rsidR="008A5B50" w:rsidRPr="00350B81" w:rsidRDefault="008A5B50" w:rsidP="008A5B50">
      <w:pPr>
        <w:pStyle w:val="ManualHeading3"/>
        <w:rPr>
          <w:noProof/>
          <w:szCs w:val="20"/>
        </w:rPr>
      </w:pPr>
      <w:r w:rsidRPr="00035B39">
        <w:rPr>
          <w:noProof/>
        </w:rPr>
        <w:t>6.7.3.</w:t>
      </w:r>
      <w:r w:rsidRPr="00035B39">
        <w:rPr>
          <w:noProof/>
        </w:rPr>
        <w:tab/>
      </w:r>
      <w:r w:rsidRPr="00350B81">
        <w:rPr>
          <w:noProof/>
        </w:rPr>
        <w:t>Si las direcciones de los sitios web mencionados en el punto 6.7.2 no se conocen en la fecha de presentación de la notificación, el Estado miembro se comprometerá a informar a la Comisión una vez que tales sitios web se creen y se conozcan sus direcciones.</w:t>
      </w:r>
    </w:p>
    <w:p w14:paraId="41ED27F1" w14:textId="77777777" w:rsidR="008A5B50" w:rsidRPr="00350B81" w:rsidRDefault="008A5B50" w:rsidP="008A5B50">
      <w:pPr>
        <w:pStyle w:val="ManualHeading2"/>
        <w:rPr>
          <w:noProof/>
        </w:rPr>
      </w:pPr>
      <w:r w:rsidRPr="00035B39">
        <w:rPr>
          <w:noProof/>
        </w:rPr>
        <w:t>6.8.</w:t>
      </w:r>
      <w:r w:rsidRPr="00035B39">
        <w:rPr>
          <w:noProof/>
        </w:rPr>
        <w:tab/>
      </w:r>
      <w:r w:rsidRPr="00350B81">
        <w:rPr>
          <w:noProof/>
        </w:rPr>
        <w:t>En el caso de las ayudas notificadas con arreglo al artículo 107, apartado 3, letra</w:t>
      </w:r>
      <w:r>
        <w:rPr>
          <w:noProof/>
        </w:rPr>
        <w:t> </w:t>
      </w:r>
      <w:r w:rsidRPr="00350B81">
        <w:rPr>
          <w:noProof/>
        </w:rPr>
        <w:t>a), primera parte, letra b) (ayudas para promover la realización de un proyecto importante de interés común europeo), letras c), d) y e), del Tratado, artículo 93 del Tratado y artículo 106, apartado 2, del Tratado, confírmese que ni la actividad subvencionada ni ningún aspecto de la medida de ayuda estatal notificada que estén indisolublemente vinculados al objeto de la ayuda infringen el Derecho medioambiental de la Unión.</w:t>
      </w:r>
    </w:p>
    <w:p w14:paraId="42220D56" w14:textId="7C707E2A" w:rsidR="008A5B50" w:rsidRPr="00350B81" w:rsidRDefault="008E0FEA" w:rsidP="008A5B50">
      <w:pPr>
        <w:pStyle w:val="Text1"/>
        <w:rPr>
          <w:noProof/>
        </w:rPr>
      </w:pPr>
      <w:sdt>
        <w:sdtPr>
          <w:rPr>
            <w:rFonts w:ascii="Segoe UI Symbol" w:hAnsi="Segoe UI Symbol" w:cs="Segoe UI Symbol"/>
            <w:noProof/>
          </w:rPr>
          <w:id w:val="-1213880747"/>
          <w14:checkbox>
            <w14:checked w14:val="0"/>
            <w14:checkedState w14:val="2612" w14:font="MS Gothic"/>
            <w14:uncheckedState w14:val="2610" w14:font="MS Gothic"/>
          </w14:checkbox>
        </w:sdtPr>
        <w:sdtEndPr/>
        <w:sdtContent>
          <w:r w:rsidR="00236D74">
            <w:rPr>
              <w:rFonts w:ascii="MS Gothic" w:eastAsia="MS Gothic" w:hAnsi="MS Gothic" w:cs="Segoe UI Symbol" w:hint="eastAsia"/>
              <w:noProof/>
            </w:rPr>
            <w:t>☐</w:t>
          </w:r>
        </w:sdtContent>
      </w:sdt>
      <w:r w:rsidR="008A5B50" w:rsidRPr="00350B81">
        <w:rPr>
          <w:noProof/>
        </w:rPr>
        <w:t xml:space="preserve"> sí</w:t>
      </w:r>
      <w:r w:rsidR="008A5B50" w:rsidRPr="00350B81">
        <w:rPr>
          <w:noProof/>
        </w:rPr>
        <w:tab/>
      </w:r>
      <w:r w:rsidR="008A5B50" w:rsidRPr="00350B81">
        <w:rPr>
          <w:noProof/>
        </w:rPr>
        <w:tab/>
      </w:r>
      <w:sdt>
        <w:sdtPr>
          <w:rPr>
            <w:noProof/>
          </w:rPr>
          <w:id w:val="952208291"/>
          <w14:checkbox>
            <w14:checked w14:val="0"/>
            <w14:checkedState w14:val="2612" w14:font="MS Gothic"/>
            <w14:uncheckedState w14:val="2610" w14:font="MS Gothic"/>
          </w14:checkbox>
        </w:sdtPr>
        <w:sdtEndPr/>
        <w:sdtContent>
          <w:r w:rsidR="00236D74">
            <w:rPr>
              <w:rFonts w:ascii="MS Gothic" w:eastAsia="MS Gothic" w:hAnsi="MS Gothic" w:hint="eastAsia"/>
              <w:noProof/>
            </w:rPr>
            <w:t>☐</w:t>
          </w:r>
        </w:sdtContent>
      </w:sdt>
      <w:r w:rsidR="008A5B50" w:rsidRPr="00350B81">
        <w:rPr>
          <w:noProof/>
        </w:rPr>
        <w:t xml:space="preserve"> no</w:t>
      </w:r>
    </w:p>
    <w:p w14:paraId="2F666C58" w14:textId="77777777" w:rsidR="008A5B50" w:rsidRPr="00350B81" w:rsidRDefault="008A5B50" w:rsidP="008A5B50">
      <w:pPr>
        <w:pStyle w:val="ManualHeading1"/>
        <w:rPr>
          <w:noProof/>
        </w:rPr>
      </w:pPr>
      <w:r w:rsidRPr="00035B39">
        <w:rPr>
          <w:noProof/>
        </w:rPr>
        <w:t>7.</w:t>
      </w:r>
      <w:r w:rsidRPr="00035B39">
        <w:rPr>
          <w:noProof/>
        </w:rPr>
        <w:tab/>
      </w:r>
      <w:r w:rsidRPr="00350B81">
        <w:rPr>
          <w:noProof/>
        </w:rPr>
        <w:t>Instrumento, importe e intensidad de las ayudas y medios de financiación</w:t>
      </w:r>
    </w:p>
    <w:p w14:paraId="0757261E" w14:textId="77777777" w:rsidR="008A5B50" w:rsidRPr="00350B81" w:rsidRDefault="008A5B50" w:rsidP="008A5B50">
      <w:pPr>
        <w:pStyle w:val="ManualHeading2"/>
        <w:rPr>
          <w:noProof/>
        </w:rPr>
      </w:pPr>
      <w:r w:rsidRPr="00035B39">
        <w:rPr>
          <w:noProof/>
        </w:rPr>
        <w:t>7.1.</w:t>
      </w:r>
      <w:r w:rsidRPr="00035B39">
        <w:rPr>
          <w:noProof/>
        </w:rPr>
        <w:tab/>
      </w:r>
      <w:r w:rsidRPr="00350B81">
        <w:rPr>
          <w:noProof/>
        </w:rPr>
        <w:t>Instrumento e importe de las ayudas</w:t>
      </w:r>
    </w:p>
    <w:p w14:paraId="355DFE94" w14:textId="77777777" w:rsidR="008A5B50" w:rsidRPr="00350B81" w:rsidRDefault="008A5B50" w:rsidP="008A5B50">
      <w:pPr>
        <w:rPr>
          <w:noProof/>
          <w:szCs w:val="26"/>
        </w:rPr>
      </w:pPr>
      <w:r w:rsidRPr="00350B81">
        <w:rPr>
          <w:noProof/>
        </w:rPr>
        <w:t>Especifíquense la forma y el importe de la ayuda</w:t>
      </w:r>
      <w:r w:rsidRPr="00350B81">
        <w:rPr>
          <w:rStyle w:val="FootnoteReference"/>
          <w:noProof/>
        </w:rPr>
        <w:footnoteReference w:id="15"/>
      </w:r>
      <w:r w:rsidRPr="00350B81">
        <w:rPr>
          <w:noProof/>
        </w:rPr>
        <w:t xml:space="preserve"> puesta a disposición de los beneficiarios (en su caso, para cada medida):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8"/>
        <w:gridCol w:w="1603"/>
        <w:gridCol w:w="1748"/>
      </w:tblGrid>
      <w:tr w:rsidR="008A5B50" w:rsidRPr="00350B81" w14:paraId="5146B8AF" w14:textId="77777777" w:rsidTr="00FF2587">
        <w:trPr>
          <w:cantSplit/>
          <w:trHeight w:val="208"/>
        </w:trPr>
        <w:tc>
          <w:tcPr>
            <w:tcW w:w="3196" w:type="pct"/>
            <w:vMerge w:val="restart"/>
          </w:tcPr>
          <w:p w14:paraId="71FC37A6" w14:textId="77777777" w:rsidR="008A5B50" w:rsidRPr="00350B81" w:rsidRDefault="008A5B50" w:rsidP="00FF2587">
            <w:pPr>
              <w:keepNext/>
              <w:jc w:val="center"/>
              <w:rPr>
                <w:noProof/>
                <w:sz w:val="22"/>
              </w:rPr>
            </w:pPr>
            <w:r w:rsidRPr="00350B81">
              <w:rPr>
                <w:b/>
                <w:noProof/>
                <w:sz w:val="22"/>
              </w:rPr>
              <w:lastRenderedPageBreak/>
              <w:t>Instrumento de ayuda</w:t>
            </w:r>
          </w:p>
        </w:tc>
        <w:tc>
          <w:tcPr>
            <w:tcW w:w="1804" w:type="pct"/>
            <w:gridSpan w:val="2"/>
          </w:tcPr>
          <w:p w14:paraId="73EFCADF" w14:textId="77777777" w:rsidR="008A5B50" w:rsidRPr="00350B81" w:rsidRDefault="008A5B50" w:rsidP="00FF2587">
            <w:pPr>
              <w:keepNext/>
              <w:jc w:val="center"/>
              <w:rPr>
                <w:b/>
                <w:noProof/>
                <w:sz w:val="22"/>
              </w:rPr>
            </w:pPr>
            <w:r w:rsidRPr="00350B81">
              <w:rPr>
                <w:b/>
                <w:noProof/>
                <w:sz w:val="22"/>
              </w:rPr>
              <w:t>Importe de la ayuda o dotación presupuestaria</w:t>
            </w:r>
            <w:r w:rsidRPr="00350B81">
              <w:rPr>
                <w:rStyle w:val="FootnoteReference"/>
                <w:noProof/>
              </w:rPr>
              <w:footnoteReference w:id="16"/>
            </w:r>
          </w:p>
        </w:tc>
      </w:tr>
      <w:tr w:rsidR="008A5B50" w:rsidRPr="00350B81" w14:paraId="4D38C6B3" w14:textId="77777777" w:rsidTr="00FF2587">
        <w:trPr>
          <w:cantSplit/>
          <w:trHeight w:val="208"/>
        </w:trPr>
        <w:tc>
          <w:tcPr>
            <w:tcW w:w="3196" w:type="pct"/>
            <w:vMerge/>
          </w:tcPr>
          <w:p w14:paraId="2127EC2A" w14:textId="77777777" w:rsidR="008A5B50" w:rsidRPr="00350B81" w:rsidRDefault="008A5B50" w:rsidP="00FF2587">
            <w:pPr>
              <w:keepNext/>
              <w:jc w:val="center"/>
              <w:rPr>
                <w:noProof/>
                <w:sz w:val="22"/>
              </w:rPr>
            </w:pPr>
          </w:p>
        </w:tc>
        <w:tc>
          <w:tcPr>
            <w:tcW w:w="863" w:type="pct"/>
          </w:tcPr>
          <w:p w14:paraId="139BD1E4" w14:textId="77777777" w:rsidR="008A5B50" w:rsidRPr="00350B81" w:rsidRDefault="008A5B50" w:rsidP="00FF2587">
            <w:pPr>
              <w:keepNext/>
              <w:jc w:val="center"/>
              <w:rPr>
                <w:b/>
                <w:noProof/>
                <w:sz w:val="22"/>
              </w:rPr>
            </w:pPr>
            <w:r w:rsidRPr="00350B81">
              <w:rPr>
                <w:b/>
                <w:noProof/>
                <w:sz w:val="22"/>
              </w:rPr>
              <w:t>Total</w:t>
            </w:r>
          </w:p>
        </w:tc>
        <w:tc>
          <w:tcPr>
            <w:tcW w:w="941" w:type="pct"/>
          </w:tcPr>
          <w:p w14:paraId="5BCFC801" w14:textId="77777777" w:rsidR="008A5B50" w:rsidRPr="00350B81" w:rsidRDefault="008A5B50" w:rsidP="00FF2587">
            <w:pPr>
              <w:keepNext/>
              <w:jc w:val="center"/>
              <w:rPr>
                <w:b/>
                <w:noProof/>
                <w:sz w:val="22"/>
              </w:rPr>
            </w:pPr>
            <w:r w:rsidRPr="00350B81">
              <w:rPr>
                <w:b/>
                <w:noProof/>
                <w:sz w:val="22"/>
              </w:rPr>
              <w:t>Anual</w:t>
            </w:r>
          </w:p>
        </w:tc>
      </w:tr>
      <w:tr w:rsidR="008A5B50" w:rsidRPr="00350B81" w14:paraId="4BF6D0A8" w14:textId="77777777" w:rsidTr="00FF2587">
        <w:trPr>
          <w:cantSplit/>
          <w:trHeight w:val="2139"/>
        </w:trPr>
        <w:tc>
          <w:tcPr>
            <w:tcW w:w="3196" w:type="pct"/>
          </w:tcPr>
          <w:p w14:paraId="162B8FEE" w14:textId="77777777" w:rsidR="008A5B50" w:rsidRPr="00350B81" w:rsidRDefault="008E0FEA" w:rsidP="00FF2587">
            <w:pPr>
              <w:spacing w:before="100" w:beforeAutospacing="1" w:after="100" w:afterAutospacing="1"/>
              <w:rPr>
                <w:b/>
                <w:bCs/>
                <w:noProof/>
                <w:sz w:val="22"/>
              </w:rPr>
            </w:pPr>
            <w:sdt>
              <w:sdtPr>
                <w:rPr>
                  <w:b/>
                  <w:bCs/>
                  <w:noProof/>
                  <w:sz w:val="22"/>
                </w:rPr>
                <w:id w:val="924382650"/>
                <w14:checkbox>
                  <w14:checked w14:val="0"/>
                  <w14:checkedState w14:val="2612" w14:font="MS Gothic"/>
                  <w14:uncheckedState w14:val="2610" w14:font="MS Gothic"/>
                </w14:checkbox>
              </w:sdtPr>
              <w:sdtEndPr/>
              <w:sdtContent>
                <w:r w:rsidR="008A5B50" w:rsidRPr="00350B81">
                  <w:rPr>
                    <w:rFonts w:ascii="MS Gothic" w:eastAsia="MS Gothic" w:hAnsi="MS Gothic" w:hint="eastAsia"/>
                    <w:b/>
                    <w:bCs/>
                    <w:noProof/>
                    <w:sz w:val="22"/>
                  </w:rPr>
                  <w:t>☐</w:t>
                </w:r>
              </w:sdtContent>
            </w:sdt>
            <w:r w:rsidR="008A5B50" w:rsidRPr="00350B81">
              <w:rPr>
                <w:noProof/>
              </w:rPr>
              <w:t xml:space="preserve"> </w:t>
            </w:r>
            <w:r w:rsidR="008A5B50" w:rsidRPr="00350B81">
              <w:rPr>
                <w:b/>
                <w:bCs/>
                <w:noProof/>
              </w:rPr>
              <w:t>Subvenciones (u otra forma de efecto similar)</w:t>
            </w:r>
          </w:p>
          <w:p w14:paraId="203D5B34" w14:textId="77777777" w:rsidR="008A5B50" w:rsidRPr="00350B81" w:rsidRDefault="008A5B50" w:rsidP="00FF2587">
            <w:pPr>
              <w:pStyle w:val="Point0"/>
              <w:rPr>
                <w:noProof/>
              </w:rPr>
            </w:pPr>
            <w:r>
              <w:rPr>
                <w:noProof/>
              </w:rPr>
              <w:t>a)</w:t>
            </w:r>
            <w:r>
              <w:rPr>
                <w:noProof/>
              </w:rPr>
              <w:tab/>
            </w:r>
            <w:sdt>
              <w:sdtPr>
                <w:rPr>
                  <w:noProof/>
                </w:rPr>
                <w:id w:val="403806188"/>
                <w14:checkbox>
                  <w14:checked w14:val="0"/>
                  <w14:checkedState w14:val="2612" w14:font="MS Gothic"/>
                  <w14:uncheckedState w14:val="2610" w14:font="MS Gothic"/>
                </w14:checkbox>
              </w:sdtPr>
              <w:sdtEndPr/>
              <w:sdtContent>
                <w:r w:rsidRPr="00350B81">
                  <w:rPr>
                    <w:rFonts w:ascii="MS Gothic" w:eastAsia="MS Gothic" w:hAnsi="MS Gothic" w:hint="eastAsia"/>
                    <w:noProof/>
                  </w:rPr>
                  <w:t>☐</w:t>
                </w:r>
              </w:sdtContent>
            </w:sdt>
            <w:r w:rsidRPr="00350B81">
              <w:rPr>
                <w:noProof/>
              </w:rPr>
              <w:t xml:space="preserve"> Subvención directa</w:t>
            </w:r>
          </w:p>
          <w:p w14:paraId="6CE0A724" w14:textId="77777777" w:rsidR="008A5B50" w:rsidRPr="00350B81" w:rsidRDefault="008A5B50" w:rsidP="00FF2587">
            <w:pPr>
              <w:pStyle w:val="Point0"/>
              <w:rPr>
                <w:noProof/>
              </w:rPr>
            </w:pPr>
            <w:r>
              <w:rPr>
                <w:noProof/>
              </w:rPr>
              <w:t>b)</w:t>
            </w:r>
            <w:r>
              <w:rPr>
                <w:noProof/>
              </w:rPr>
              <w:tab/>
            </w:r>
            <w:sdt>
              <w:sdtPr>
                <w:rPr>
                  <w:noProof/>
                </w:rPr>
                <w:id w:val="237450885"/>
                <w14:checkbox>
                  <w14:checked w14:val="0"/>
                  <w14:checkedState w14:val="2612" w14:font="MS Gothic"/>
                  <w14:uncheckedState w14:val="2610" w14:font="MS Gothic"/>
                </w14:checkbox>
              </w:sdtPr>
              <w:sdtEndPr/>
              <w:sdtContent>
                <w:r w:rsidRPr="00350B81">
                  <w:rPr>
                    <w:rFonts w:ascii="MS Gothic" w:eastAsia="MS Gothic" w:hAnsi="MS Gothic" w:hint="eastAsia"/>
                    <w:noProof/>
                  </w:rPr>
                  <w:t>☐</w:t>
                </w:r>
              </w:sdtContent>
            </w:sdt>
            <w:r w:rsidRPr="00350B81">
              <w:rPr>
                <w:noProof/>
              </w:rPr>
              <w:t xml:space="preserve"> Bonificación de intereses</w:t>
            </w:r>
          </w:p>
          <w:p w14:paraId="0178F456" w14:textId="77777777" w:rsidR="008A5B50" w:rsidRPr="00350B81" w:rsidRDefault="008A5B50" w:rsidP="00FF2587">
            <w:pPr>
              <w:pStyle w:val="Point0"/>
              <w:rPr>
                <w:noProof/>
              </w:rPr>
            </w:pPr>
            <w:r>
              <w:rPr>
                <w:noProof/>
              </w:rPr>
              <w:t>c)</w:t>
            </w:r>
            <w:r>
              <w:rPr>
                <w:noProof/>
              </w:rPr>
              <w:tab/>
            </w:r>
            <w:sdt>
              <w:sdtPr>
                <w:rPr>
                  <w:noProof/>
                </w:rPr>
                <w:id w:val="-953948595"/>
                <w14:checkbox>
                  <w14:checked w14:val="0"/>
                  <w14:checkedState w14:val="2612" w14:font="MS Gothic"/>
                  <w14:uncheckedState w14:val="2610" w14:font="MS Gothic"/>
                </w14:checkbox>
              </w:sdtPr>
              <w:sdtEndPr/>
              <w:sdtContent>
                <w:r w:rsidRPr="00350B81">
                  <w:rPr>
                    <w:rFonts w:ascii="MS Gothic" w:eastAsia="MS Gothic" w:hAnsi="MS Gothic" w:hint="eastAsia"/>
                    <w:noProof/>
                  </w:rPr>
                  <w:t>☐</w:t>
                </w:r>
              </w:sdtContent>
            </w:sdt>
            <w:r w:rsidRPr="00350B81">
              <w:rPr>
                <w:noProof/>
              </w:rPr>
              <w:t xml:space="preserve"> Condonación de deuda</w:t>
            </w:r>
          </w:p>
        </w:tc>
        <w:tc>
          <w:tcPr>
            <w:tcW w:w="863" w:type="pct"/>
          </w:tcPr>
          <w:p w14:paraId="18423C38" w14:textId="77777777" w:rsidR="008A5B50" w:rsidRPr="00350B81" w:rsidRDefault="008A5B50" w:rsidP="00FF2587">
            <w:pPr>
              <w:rPr>
                <w:b/>
                <w:noProof/>
                <w:sz w:val="22"/>
              </w:rPr>
            </w:pPr>
          </w:p>
        </w:tc>
        <w:tc>
          <w:tcPr>
            <w:tcW w:w="941" w:type="pct"/>
          </w:tcPr>
          <w:p w14:paraId="400CF3EE" w14:textId="77777777" w:rsidR="008A5B50" w:rsidRPr="00350B81" w:rsidRDefault="008A5B50" w:rsidP="00FF2587">
            <w:pPr>
              <w:rPr>
                <w:b/>
                <w:noProof/>
                <w:sz w:val="22"/>
              </w:rPr>
            </w:pPr>
          </w:p>
        </w:tc>
      </w:tr>
      <w:tr w:rsidR="008A5B50" w:rsidRPr="00350B81" w14:paraId="2DD6C9CE" w14:textId="77777777" w:rsidTr="00FF2587">
        <w:trPr>
          <w:cantSplit/>
          <w:trHeight w:val="2599"/>
        </w:trPr>
        <w:tc>
          <w:tcPr>
            <w:tcW w:w="3196" w:type="pct"/>
          </w:tcPr>
          <w:p w14:paraId="56AFA16F" w14:textId="77777777" w:rsidR="008A5B50" w:rsidRPr="00350B81" w:rsidRDefault="008E0FEA" w:rsidP="00FF2587">
            <w:pPr>
              <w:spacing w:before="100" w:beforeAutospacing="1" w:after="100" w:afterAutospacing="1"/>
              <w:rPr>
                <w:b/>
                <w:noProof/>
                <w:sz w:val="22"/>
              </w:rPr>
            </w:pPr>
            <w:sdt>
              <w:sdtPr>
                <w:rPr>
                  <w:b/>
                  <w:bCs/>
                  <w:noProof/>
                  <w:sz w:val="22"/>
                </w:rPr>
                <w:id w:val="2066368122"/>
                <w14:checkbox>
                  <w14:checked w14:val="0"/>
                  <w14:checkedState w14:val="2612" w14:font="MS Gothic"/>
                  <w14:uncheckedState w14:val="2610" w14:font="MS Gothic"/>
                </w14:checkbox>
              </w:sdtPr>
              <w:sdtEndPr/>
              <w:sdtContent>
                <w:r w:rsidR="008A5B50" w:rsidRPr="00350B81">
                  <w:rPr>
                    <w:rFonts w:ascii="MS Gothic" w:eastAsia="MS Gothic" w:hAnsi="MS Gothic" w:hint="eastAsia"/>
                    <w:b/>
                    <w:bCs/>
                    <w:noProof/>
                    <w:sz w:val="22"/>
                  </w:rPr>
                  <w:t>☐</w:t>
                </w:r>
              </w:sdtContent>
            </w:sdt>
            <w:r w:rsidR="008A5B50" w:rsidRPr="00350B81">
              <w:rPr>
                <w:b/>
                <w:bCs/>
                <w:noProof/>
              </w:rPr>
              <w:tab/>
              <w:t>Préstamos (u otro instrumento de efecto similar)</w:t>
            </w:r>
          </w:p>
          <w:p w14:paraId="2AD10873" w14:textId="77777777" w:rsidR="008A5B50" w:rsidRPr="00350B81" w:rsidRDefault="008A5B50" w:rsidP="00FF2587">
            <w:pPr>
              <w:pStyle w:val="Point0"/>
              <w:rPr>
                <w:noProof/>
              </w:rPr>
            </w:pPr>
            <w:r>
              <w:rPr>
                <w:noProof/>
              </w:rPr>
              <w:t>a)</w:t>
            </w:r>
            <w:r>
              <w:rPr>
                <w:noProof/>
              </w:rPr>
              <w:tab/>
            </w:r>
            <w:sdt>
              <w:sdtPr>
                <w:rPr>
                  <w:noProof/>
                </w:rPr>
                <w:id w:val="-1063717540"/>
                <w14:checkbox>
                  <w14:checked w14:val="0"/>
                  <w14:checkedState w14:val="2612" w14:font="MS Gothic"/>
                  <w14:uncheckedState w14:val="2610" w14:font="MS Gothic"/>
                </w14:checkbox>
              </w:sdtPr>
              <w:sdtEndPr/>
              <w:sdtContent>
                <w:r w:rsidRPr="00350B81">
                  <w:rPr>
                    <w:rFonts w:ascii="MS Gothic" w:eastAsia="MS Gothic" w:hAnsi="MS Gothic" w:hint="eastAsia"/>
                    <w:noProof/>
                  </w:rPr>
                  <w:t>☐</w:t>
                </w:r>
              </w:sdtContent>
            </w:sdt>
            <w:r w:rsidRPr="00350B81">
              <w:rPr>
                <w:noProof/>
              </w:rPr>
              <w:t xml:space="preserve"> Préstamo bonificado (indíquese cómo está garantizado y su duración)</w:t>
            </w:r>
          </w:p>
          <w:p w14:paraId="303DF78C" w14:textId="77777777" w:rsidR="008A5B50" w:rsidRPr="00350B81" w:rsidRDefault="008A5B50" w:rsidP="00FF2587">
            <w:pPr>
              <w:pStyle w:val="Point0"/>
              <w:rPr>
                <w:noProof/>
              </w:rPr>
            </w:pPr>
            <w:r>
              <w:rPr>
                <w:noProof/>
              </w:rPr>
              <w:t>b)</w:t>
            </w:r>
            <w:r>
              <w:rPr>
                <w:noProof/>
              </w:rPr>
              <w:tab/>
            </w:r>
            <w:sdt>
              <w:sdtPr>
                <w:rPr>
                  <w:noProof/>
                </w:rPr>
                <w:id w:val="-2070867955"/>
                <w14:checkbox>
                  <w14:checked w14:val="0"/>
                  <w14:checkedState w14:val="2612" w14:font="MS Gothic"/>
                  <w14:uncheckedState w14:val="2610" w14:font="MS Gothic"/>
                </w14:checkbox>
              </w:sdtPr>
              <w:sdtEndPr/>
              <w:sdtContent>
                <w:r w:rsidRPr="00350B81">
                  <w:rPr>
                    <w:rFonts w:ascii="MS Gothic" w:eastAsia="MS Gothic" w:hAnsi="MS Gothic" w:hint="eastAsia"/>
                    <w:noProof/>
                  </w:rPr>
                  <w:t>☐</w:t>
                </w:r>
              </w:sdtContent>
            </w:sdt>
            <w:r w:rsidRPr="00350B81">
              <w:rPr>
                <w:noProof/>
              </w:rPr>
              <w:t xml:space="preserve"> Anticipos reembolsables</w:t>
            </w:r>
          </w:p>
          <w:p w14:paraId="544E928B" w14:textId="77777777" w:rsidR="008A5B50" w:rsidRPr="00350B81" w:rsidRDefault="008A5B50" w:rsidP="00FF2587">
            <w:pPr>
              <w:pStyle w:val="Point0"/>
              <w:rPr>
                <w:noProof/>
              </w:rPr>
            </w:pPr>
            <w:r>
              <w:rPr>
                <w:noProof/>
              </w:rPr>
              <w:t>c)</w:t>
            </w:r>
            <w:r>
              <w:rPr>
                <w:noProof/>
              </w:rPr>
              <w:tab/>
            </w:r>
            <w:sdt>
              <w:sdtPr>
                <w:rPr>
                  <w:noProof/>
                </w:rPr>
                <w:id w:val="-1290195186"/>
                <w14:checkbox>
                  <w14:checked w14:val="0"/>
                  <w14:checkedState w14:val="2612" w14:font="MS Gothic"/>
                  <w14:uncheckedState w14:val="2610" w14:font="MS Gothic"/>
                </w14:checkbox>
              </w:sdtPr>
              <w:sdtEndPr/>
              <w:sdtContent>
                <w:r w:rsidRPr="00350B81">
                  <w:rPr>
                    <w:rFonts w:ascii="MS Gothic" w:eastAsia="MS Gothic" w:hAnsi="MS Gothic" w:hint="eastAsia"/>
                    <w:noProof/>
                  </w:rPr>
                  <w:t>☐</w:t>
                </w:r>
              </w:sdtContent>
            </w:sdt>
            <w:r w:rsidRPr="00350B81">
              <w:rPr>
                <w:noProof/>
              </w:rPr>
              <w:t xml:space="preserve"> Aplazamiento del pago de impuestos</w:t>
            </w:r>
          </w:p>
        </w:tc>
        <w:tc>
          <w:tcPr>
            <w:tcW w:w="863" w:type="pct"/>
          </w:tcPr>
          <w:p w14:paraId="6558D2C8" w14:textId="77777777" w:rsidR="008A5B50" w:rsidRPr="00350B81" w:rsidRDefault="008A5B50" w:rsidP="00FF2587">
            <w:pPr>
              <w:rPr>
                <w:b/>
                <w:noProof/>
                <w:sz w:val="22"/>
              </w:rPr>
            </w:pPr>
          </w:p>
        </w:tc>
        <w:tc>
          <w:tcPr>
            <w:tcW w:w="941" w:type="pct"/>
          </w:tcPr>
          <w:p w14:paraId="1B9B3F44" w14:textId="77777777" w:rsidR="008A5B50" w:rsidRPr="00350B81" w:rsidRDefault="008A5B50" w:rsidP="00FF2587">
            <w:pPr>
              <w:rPr>
                <w:b/>
                <w:noProof/>
                <w:sz w:val="22"/>
              </w:rPr>
            </w:pPr>
          </w:p>
        </w:tc>
      </w:tr>
      <w:tr w:rsidR="008A5B50" w:rsidRPr="00350B81" w14:paraId="0CA48B0A" w14:textId="77777777" w:rsidTr="00FF2587">
        <w:trPr>
          <w:cantSplit/>
          <w:trHeight w:val="2592"/>
        </w:trPr>
        <w:tc>
          <w:tcPr>
            <w:tcW w:w="3196" w:type="pct"/>
          </w:tcPr>
          <w:p w14:paraId="24089CDC" w14:textId="77777777" w:rsidR="008A5B50" w:rsidRPr="00350B81" w:rsidRDefault="008E0FEA" w:rsidP="00FF2587">
            <w:pPr>
              <w:spacing w:before="100" w:beforeAutospacing="1" w:after="100" w:afterAutospacing="1"/>
              <w:rPr>
                <w:noProof/>
                <w:sz w:val="22"/>
              </w:rPr>
            </w:pPr>
            <w:sdt>
              <w:sdtPr>
                <w:rPr>
                  <w:b/>
                  <w:bCs/>
                  <w:noProof/>
                  <w:sz w:val="22"/>
                </w:rPr>
                <w:id w:val="765038477"/>
                <w14:checkbox>
                  <w14:checked w14:val="0"/>
                  <w14:checkedState w14:val="2612" w14:font="MS Gothic"/>
                  <w14:uncheckedState w14:val="2610" w14:font="MS Gothic"/>
                </w14:checkbox>
              </w:sdtPr>
              <w:sdtEndPr/>
              <w:sdtContent>
                <w:r w:rsidR="008A5B50" w:rsidRPr="00350B81">
                  <w:rPr>
                    <w:rFonts w:ascii="MS Gothic" w:eastAsia="MS Gothic" w:hAnsi="MS Gothic" w:hint="eastAsia"/>
                    <w:b/>
                    <w:bCs/>
                    <w:noProof/>
                    <w:sz w:val="22"/>
                  </w:rPr>
                  <w:t>☐</w:t>
                </w:r>
              </w:sdtContent>
            </w:sdt>
            <w:r w:rsidR="008A5B50" w:rsidRPr="00350B81">
              <w:rPr>
                <w:noProof/>
              </w:rPr>
              <w:t xml:space="preserve"> </w:t>
            </w:r>
            <w:r w:rsidR="008A5B50" w:rsidRPr="00350B81">
              <w:rPr>
                <w:b/>
                <w:bCs/>
                <w:noProof/>
              </w:rPr>
              <w:t>Garantías</w:t>
            </w:r>
          </w:p>
          <w:p w14:paraId="79766029" w14:textId="77777777" w:rsidR="008A5B50" w:rsidRPr="00350B81" w:rsidRDefault="008A5B50" w:rsidP="00FF2587">
            <w:pPr>
              <w:rPr>
                <w:noProof/>
                <w:sz w:val="22"/>
              </w:rPr>
            </w:pPr>
            <w:r w:rsidRPr="00350B81">
              <w:rPr>
                <w:noProof/>
                <w:sz w:val="22"/>
              </w:rPr>
              <w:t>Cuando proceda, inclúyase una referencia a la decisión de la Comisión por la que se aprueba la metodología para calcular el equivalente bruto de subvención, e información sobre el préstamo u otra transacción financiera cubierta por la garantía, la garantía requerida y la prima que debe abonarse, la duración, etc.</w:t>
            </w:r>
          </w:p>
          <w:p w14:paraId="4D540698" w14:textId="77777777" w:rsidR="008A5B50" w:rsidRPr="00350B81" w:rsidRDefault="008A5B50" w:rsidP="00FF2587">
            <w:pPr>
              <w:rPr>
                <w:noProof/>
                <w:sz w:val="22"/>
              </w:rPr>
            </w:pPr>
            <w:r w:rsidRPr="00350B81">
              <w:rPr>
                <w:noProof/>
                <w:sz w:val="22"/>
              </w:rPr>
              <w:t>………………………………………………………………</w:t>
            </w:r>
          </w:p>
        </w:tc>
        <w:tc>
          <w:tcPr>
            <w:tcW w:w="863" w:type="pct"/>
          </w:tcPr>
          <w:p w14:paraId="2B8DDF3E" w14:textId="77777777" w:rsidR="008A5B50" w:rsidRPr="00350B81" w:rsidRDefault="008A5B50" w:rsidP="00FF2587">
            <w:pPr>
              <w:rPr>
                <w:b/>
                <w:noProof/>
                <w:sz w:val="22"/>
              </w:rPr>
            </w:pPr>
          </w:p>
        </w:tc>
        <w:tc>
          <w:tcPr>
            <w:tcW w:w="941" w:type="pct"/>
          </w:tcPr>
          <w:p w14:paraId="7CBA282F" w14:textId="77777777" w:rsidR="008A5B50" w:rsidRPr="00350B81" w:rsidRDefault="008A5B50" w:rsidP="00FF2587">
            <w:pPr>
              <w:rPr>
                <w:b/>
                <w:noProof/>
                <w:sz w:val="22"/>
              </w:rPr>
            </w:pPr>
          </w:p>
        </w:tc>
      </w:tr>
      <w:tr w:rsidR="008A5B50" w:rsidRPr="00350B81" w14:paraId="79D28964" w14:textId="77777777" w:rsidTr="00FF2587">
        <w:trPr>
          <w:cantSplit/>
          <w:trHeight w:val="716"/>
        </w:trPr>
        <w:tc>
          <w:tcPr>
            <w:tcW w:w="3196" w:type="pct"/>
          </w:tcPr>
          <w:p w14:paraId="1F76AAC5" w14:textId="77777777" w:rsidR="008A5B50" w:rsidRPr="00350B81" w:rsidRDefault="008E0FEA" w:rsidP="00FF2587">
            <w:pPr>
              <w:spacing w:before="100" w:beforeAutospacing="1" w:after="100" w:afterAutospacing="1"/>
              <w:rPr>
                <w:noProof/>
                <w:sz w:val="22"/>
              </w:rPr>
            </w:pPr>
            <w:sdt>
              <w:sdtPr>
                <w:rPr>
                  <w:b/>
                  <w:bCs/>
                  <w:noProof/>
                  <w:sz w:val="22"/>
                </w:rPr>
                <w:id w:val="-1709636170"/>
                <w14:checkbox>
                  <w14:checked w14:val="0"/>
                  <w14:checkedState w14:val="2612" w14:font="MS Gothic"/>
                  <w14:uncheckedState w14:val="2610" w14:font="MS Gothic"/>
                </w14:checkbox>
              </w:sdtPr>
              <w:sdtEndPr/>
              <w:sdtContent>
                <w:r w:rsidR="008A5B50" w:rsidRPr="00350B81">
                  <w:rPr>
                    <w:rFonts w:ascii="MS Gothic" w:eastAsia="MS Gothic" w:hAnsi="MS Gothic" w:hint="eastAsia"/>
                    <w:b/>
                    <w:bCs/>
                    <w:noProof/>
                    <w:sz w:val="22"/>
                  </w:rPr>
                  <w:t>☐</w:t>
                </w:r>
              </w:sdtContent>
            </w:sdt>
            <w:r w:rsidR="008A5B50" w:rsidRPr="00350B81">
              <w:rPr>
                <w:noProof/>
              </w:rPr>
              <w:t xml:space="preserve"> Cualquier forma de intervención en</w:t>
            </w:r>
            <w:r w:rsidR="008A5B50" w:rsidRPr="00350B81">
              <w:rPr>
                <w:b/>
                <w:bCs/>
                <w:noProof/>
              </w:rPr>
              <w:t xml:space="preserve"> capital o cuasicapital</w:t>
            </w:r>
          </w:p>
          <w:p w14:paraId="2681FA85" w14:textId="77777777" w:rsidR="008A5B50" w:rsidRPr="00350B81" w:rsidRDefault="008A5B50" w:rsidP="00FF2587">
            <w:pPr>
              <w:rPr>
                <w:noProof/>
                <w:sz w:val="22"/>
              </w:rPr>
            </w:pPr>
            <w:r w:rsidRPr="00350B81">
              <w:rPr>
                <w:noProof/>
                <w:sz w:val="22"/>
              </w:rPr>
              <w:t>……………………………………………………………</w:t>
            </w:r>
          </w:p>
        </w:tc>
        <w:tc>
          <w:tcPr>
            <w:tcW w:w="863" w:type="pct"/>
          </w:tcPr>
          <w:p w14:paraId="63748792" w14:textId="77777777" w:rsidR="008A5B50" w:rsidRPr="00350B81" w:rsidRDefault="008A5B50" w:rsidP="00FF2587">
            <w:pPr>
              <w:rPr>
                <w:b/>
                <w:noProof/>
                <w:sz w:val="22"/>
              </w:rPr>
            </w:pPr>
          </w:p>
        </w:tc>
        <w:tc>
          <w:tcPr>
            <w:tcW w:w="941" w:type="pct"/>
          </w:tcPr>
          <w:p w14:paraId="0881E248" w14:textId="77777777" w:rsidR="008A5B50" w:rsidRPr="00350B81" w:rsidRDefault="008A5B50" w:rsidP="00FF2587">
            <w:pPr>
              <w:rPr>
                <w:b/>
                <w:noProof/>
                <w:sz w:val="22"/>
              </w:rPr>
            </w:pPr>
          </w:p>
        </w:tc>
      </w:tr>
      <w:tr w:rsidR="008A5B50" w:rsidRPr="00350B81" w14:paraId="20E3C97C" w14:textId="77777777" w:rsidTr="00FF2587">
        <w:trPr>
          <w:cantSplit/>
          <w:trHeight w:val="1886"/>
        </w:trPr>
        <w:tc>
          <w:tcPr>
            <w:tcW w:w="3196" w:type="pct"/>
          </w:tcPr>
          <w:p w14:paraId="1CEDCC19" w14:textId="77777777" w:rsidR="008A5B50" w:rsidRPr="00350B81" w:rsidRDefault="008E0FEA" w:rsidP="00FF2587">
            <w:pPr>
              <w:spacing w:before="100" w:beforeAutospacing="1" w:after="100" w:afterAutospacing="1"/>
              <w:rPr>
                <w:b/>
                <w:noProof/>
                <w:sz w:val="22"/>
              </w:rPr>
            </w:pPr>
            <w:sdt>
              <w:sdtPr>
                <w:rPr>
                  <w:b/>
                  <w:bCs/>
                  <w:noProof/>
                  <w:sz w:val="22"/>
                </w:rPr>
                <w:id w:val="-2050357866"/>
                <w14:checkbox>
                  <w14:checked w14:val="0"/>
                  <w14:checkedState w14:val="2612" w14:font="MS Gothic"/>
                  <w14:uncheckedState w14:val="2610" w14:font="MS Gothic"/>
                </w14:checkbox>
              </w:sdtPr>
              <w:sdtEndPr/>
              <w:sdtContent>
                <w:r w:rsidR="008A5B50" w:rsidRPr="00350B81">
                  <w:rPr>
                    <w:rFonts w:ascii="MS Gothic" w:eastAsia="MS Gothic" w:hAnsi="MS Gothic" w:hint="eastAsia"/>
                    <w:b/>
                    <w:bCs/>
                    <w:noProof/>
                    <w:sz w:val="22"/>
                  </w:rPr>
                  <w:t>☐</w:t>
                </w:r>
              </w:sdtContent>
            </w:sdt>
            <w:r w:rsidR="008A5B50" w:rsidRPr="00350B81">
              <w:rPr>
                <w:noProof/>
              </w:rPr>
              <w:t xml:space="preserve"> </w:t>
            </w:r>
            <w:r w:rsidR="008A5B50" w:rsidRPr="00350B81">
              <w:rPr>
                <w:b/>
                <w:bCs/>
                <w:noProof/>
              </w:rPr>
              <w:t>Ventaja fiscal o exención fiscal</w:t>
            </w:r>
          </w:p>
          <w:p w14:paraId="69BB9DD7" w14:textId="77777777" w:rsidR="008A5B50" w:rsidRPr="00350B81" w:rsidRDefault="008A5B50" w:rsidP="00FF2587">
            <w:pPr>
              <w:pStyle w:val="Point0"/>
              <w:rPr>
                <w:noProof/>
              </w:rPr>
            </w:pPr>
            <w:r>
              <w:rPr>
                <w:noProof/>
              </w:rPr>
              <w:t>a)</w:t>
            </w:r>
            <w:r>
              <w:rPr>
                <w:noProof/>
              </w:rPr>
              <w:tab/>
            </w:r>
            <w:sdt>
              <w:sdtPr>
                <w:rPr>
                  <w:noProof/>
                </w:rPr>
                <w:id w:val="2036067834"/>
                <w14:checkbox>
                  <w14:checked w14:val="0"/>
                  <w14:checkedState w14:val="2612" w14:font="MS Gothic"/>
                  <w14:uncheckedState w14:val="2610" w14:font="MS Gothic"/>
                </w14:checkbox>
              </w:sdtPr>
              <w:sdtEndPr/>
              <w:sdtContent>
                <w:r w:rsidRPr="00350B81">
                  <w:rPr>
                    <w:rFonts w:ascii="MS Gothic" w:eastAsia="MS Gothic" w:hAnsi="MS Gothic" w:hint="eastAsia"/>
                    <w:noProof/>
                  </w:rPr>
                  <w:t>☐</w:t>
                </w:r>
              </w:sdtContent>
            </w:sdt>
            <w:r w:rsidRPr="00350B81">
              <w:rPr>
                <w:noProof/>
              </w:rPr>
              <w:t xml:space="preserve"> Desgravación fiscal</w:t>
            </w:r>
          </w:p>
          <w:p w14:paraId="5DA33B3D" w14:textId="77777777" w:rsidR="008A5B50" w:rsidRPr="00350B81" w:rsidRDefault="008A5B50" w:rsidP="00FF2587">
            <w:pPr>
              <w:pStyle w:val="Point0"/>
              <w:rPr>
                <w:noProof/>
              </w:rPr>
            </w:pPr>
            <w:r>
              <w:rPr>
                <w:noProof/>
              </w:rPr>
              <w:t>b)</w:t>
            </w:r>
            <w:r>
              <w:rPr>
                <w:noProof/>
              </w:rPr>
              <w:tab/>
            </w:r>
            <w:sdt>
              <w:sdtPr>
                <w:rPr>
                  <w:noProof/>
                </w:rPr>
                <w:id w:val="-51930457"/>
                <w14:checkbox>
                  <w14:checked w14:val="0"/>
                  <w14:checkedState w14:val="2612" w14:font="MS Gothic"/>
                  <w14:uncheckedState w14:val="2610" w14:font="MS Gothic"/>
                </w14:checkbox>
              </w:sdtPr>
              <w:sdtEndPr/>
              <w:sdtContent>
                <w:r w:rsidRPr="00350B81">
                  <w:rPr>
                    <w:rFonts w:ascii="MS Gothic" w:eastAsia="MS Gothic" w:hAnsi="MS Gothic" w:hint="eastAsia"/>
                    <w:noProof/>
                  </w:rPr>
                  <w:t>☐</w:t>
                </w:r>
              </w:sdtContent>
            </w:sdt>
            <w:r w:rsidRPr="00350B81">
              <w:rPr>
                <w:noProof/>
              </w:rPr>
              <w:t xml:space="preserve"> Reducción de la base imponible</w:t>
            </w:r>
          </w:p>
          <w:p w14:paraId="5A246FD8" w14:textId="77777777" w:rsidR="008A5B50" w:rsidRPr="00350B81" w:rsidRDefault="008A5B50" w:rsidP="00FF2587">
            <w:pPr>
              <w:pStyle w:val="Point0"/>
              <w:rPr>
                <w:noProof/>
              </w:rPr>
            </w:pPr>
            <w:r>
              <w:rPr>
                <w:noProof/>
              </w:rPr>
              <w:t>c)</w:t>
            </w:r>
            <w:r>
              <w:rPr>
                <w:noProof/>
              </w:rPr>
              <w:tab/>
            </w:r>
            <w:sdt>
              <w:sdtPr>
                <w:rPr>
                  <w:noProof/>
                </w:rPr>
                <w:id w:val="824940849"/>
                <w14:checkbox>
                  <w14:checked w14:val="0"/>
                  <w14:checkedState w14:val="2612" w14:font="MS Gothic"/>
                  <w14:uncheckedState w14:val="2610" w14:font="MS Gothic"/>
                </w14:checkbox>
              </w:sdtPr>
              <w:sdtEndPr/>
              <w:sdtContent>
                <w:r w:rsidRPr="00350B81">
                  <w:rPr>
                    <w:rFonts w:ascii="MS Gothic" w:eastAsia="MS Gothic" w:hAnsi="MS Gothic" w:hint="eastAsia"/>
                    <w:noProof/>
                  </w:rPr>
                  <w:t>☐</w:t>
                </w:r>
              </w:sdtContent>
            </w:sdt>
            <w:r w:rsidRPr="00350B81">
              <w:rPr>
                <w:noProof/>
              </w:rPr>
              <w:t xml:space="preserve"> Reducción del tipo impositivo</w:t>
            </w:r>
          </w:p>
          <w:p w14:paraId="42E3A5C2" w14:textId="77777777" w:rsidR="008A5B50" w:rsidRPr="00350B81" w:rsidRDefault="008A5B50" w:rsidP="00FF2587">
            <w:pPr>
              <w:pStyle w:val="Point0"/>
              <w:rPr>
                <w:noProof/>
              </w:rPr>
            </w:pPr>
            <w:r>
              <w:rPr>
                <w:noProof/>
              </w:rPr>
              <w:t>d)</w:t>
            </w:r>
            <w:r>
              <w:rPr>
                <w:noProof/>
              </w:rPr>
              <w:tab/>
            </w:r>
            <w:sdt>
              <w:sdtPr>
                <w:rPr>
                  <w:noProof/>
                </w:rPr>
                <w:id w:val="914440784"/>
                <w14:checkbox>
                  <w14:checked w14:val="0"/>
                  <w14:checkedState w14:val="2612" w14:font="MS Gothic"/>
                  <w14:uncheckedState w14:val="2610" w14:font="MS Gothic"/>
                </w14:checkbox>
              </w:sdtPr>
              <w:sdtEndPr/>
              <w:sdtContent>
                <w:r w:rsidRPr="00350B81">
                  <w:rPr>
                    <w:rFonts w:ascii="MS Gothic" w:eastAsia="MS Gothic" w:hAnsi="MS Gothic" w:hint="eastAsia"/>
                    <w:noProof/>
                  </w:rPr>
                  <w:t>☐</w:t>
                </w:r>
              </w:sdtContent>
            </w:sdt>
            <w:r w:rsidRPr="00350B81">
              <w:rPr>
                <w:noProof/>
              </w:rPr>
              <w:t xml:space="preserve"> Reducción de las cotizaciones a la Seguridad Social</w:t>
            </w:r>
          </w:p>
          <w:p w14:paraId="325AD9B8" w14:textId="77777777" w:rsidR="008A5B50" w:rsidRPr="00350B81" w:rsidRDefault="008A5B50" w:rsidP="00FF2587">
            <w:pPr>
              <w:pStyle w:val="Point0"/>
              <w:rPr>
                <w:noProof/>
              </w:rPr>
            </w:pPr>
            <w:r>
              <w:rPr>
                <w:noProof/>
              </w:rPr>
              <w:t>e)</w:t>
            </w:r>
            <w:r>
              <w:rPr>
                <w:noProof/>
              </w:rPr>
              <w:tab/>
            </w:r>
            <w:sdt>
              <w:sdtPr>
                <w:rPr>
                  <w:noProof/>
                </w:rPr>
                <w:id w:val="-66347623"/>
                <w14:checkbox>
                  <w14:checked w14:val="0"/>
                  <w14:checkedState w14:val="2612" w14:font="MS Gothic"/>
                  <w14:uncheckedState w14:val="2610" w14:font="MS Gothic"/>
                </w14:checkbox>
              </w:sdtPr>
              <w:sdtEndPr/>
              <w:sdtContent>
                <w:r w:rsidRPr="00350B81">
                  <w:rPr>
                    <w:rFonts w:ascii="MS Gothic" w:eastAsia="MS Gothic" w:hAnsi="MS Gothic" w:hint="eastAsia"/>
                    <w:noProof/>
                  </w:rPr>
                  <w:t>☐</w:t>
                </w:r>
              </w:sdtContent>
            </w:sdt>
            <w:r w:rsidRPr="00350B81">
              <w:rPr>
                <w:noProof/>
              </w:rPr>
              <w:t xml:space="preserve"> </w:t>
            </w:r>
            <w:r>
              <w:rPr>
                <w:noProof/>
              </w:rPr>
              <w:t>O</w:t>
            </w:r>
            <w:r w:rsidRPr="00350B81">
              <w:rPr>
                <w:noProof/>
              </w:rPr>
              <w:t>tros (especifíquense)</w:t>
            </w:r>
          </w:p>
          <w:p w14:paraId="625F444E" w14:textId="77777777" w:rsidR="008A5B50" w:rsidRPr="00350B81" w:rsidRDefault="008A5B50" w:rsidP="00FF2587">
            <w:pPr>
              <w:ind w:left="720"/>
              <w:rPr>
                <w:noProof/>
                <w:sz w:val="22"/>
              </w:rPr>
            </w:pPr>
            <w:r w:rsidRPr="00350B81">
              <w:rPr>
                <w:noProof/>
                <w:sz w:val="22"/>
              </w:rPr>
              <w:t>………………………………………………………</w:t>
            </w:r>
          </w:p>
          <w:p w14:paraId="7BCC43B7" w14:textId="77777777" w:rsidR="008A5B50" w:rsidRPr="00350B81" w:rsidRDefault="008A5B50" w:rsidP="00FF2587">
            <w:pPr>
              <w:rPr>
                <w:noProof/>
                <w:sz w:val="22"/>
              </w:rPr>
            </w:pPr>
          </w:p>
        </w:tc>
        <w:tc>
          <w:tcPr>
            <w:tcW w:w="863" w:type="pct"/>
          </w:tcPr>
          <w:p w14:paraId="664ECC73" w14:textId="77777777" w:rsidR="008A5B50" w:rsidRPr="00350B81" w:rsidRDefault="008A5B50" w:rsidP="00FF2587">
            <w:pPr>
              <w:rPr>
                <w:b/>
                <w:noProof/>
                <w:sz w:val="22"/>
              </w:rPr>
            </w:pPr>
          </w:p>
        </w:tc>
        <w:tc>
          <w:tcPr>
            <w:tcW w:w="941" w:type="pct"/>
          </w:tcPr>
          <w:p w14:paraId="7806331D" w14:textId="77777777" w:rsidR="008A5B50" w:rsidRPr="00350B81" w:rsidRDefault="008A5B50" w:rsidP="00FF2587">
            <w:pPr>
              <w:rPr>
                <w:b/>
                <w:noProof/>
                <w:sz w:val="22"/>
              </w:rPr>
            </w:pPr>
          </w:p>
        </w:tc>
      </w:tr>
      <w:tr w:rsidR="008A5B50" w:rsidRPr="00350B81" w14:paraId="602FB22D" w14:textId="77777777" w:rsidTr="00FF2587">
        <w:trPr>
          <w:cantSplit/>
          <w:trHeight w:val="460"/>
        </w:trPr>
        <w:tc>
          <w:tcPr>
            <w:tcW w:w="3196" w:type="pct"/>
          </w:tcPr>
          <w:p w14:paraId="5DB56DE4" w14:textId="77777777" w:rsidR="008A5B50" w:rsidRPr="00350B81" w:rsidRDefault="008E0FEA" w:rsidP="00FF2587">
            <w:pPr>
              <w:spacing w:before="100" w:beforeAutospacing="1" w:after="100" w:afterAutospacing="1"/>
              <w:rPr>
                <w:noProof/>
                <w:sz w:val="22"/>
              </w:rPr>
            </w:pPr>
            <w:sdt>
              <w:sdtPr>
                <w:rPr>
                  <w:b/>
                  <w:bCs/>
                  <w:noProof/>
                  <w:sz w:val="22"/>
                </w:rPr>
                <w:id w:val="-1088606252"/>
                <w14:checkbox>
                  <w14:checked w14:val="0"/>
                  <w14:checkedState w14:val="2612" w14:font="MS Gothic"/>
                  <w14:uncheckedState w14:val="2610" w14:font="MS Gothic"/>
                </w14:checkbox>
              </w:sdtPr>
              <w:sdtEndPr/>
              <w:sdtContent>
                <w:r w:rsidR="008A5B50" w:rsidRPr="00350B81">
                  <w:rPr>
                    <w:rFonts w:ascii="MS Gothic" w:eastAsia="MS Gothic" w:hAnsi="MS Gothic" w:hint="eastAsia"/>
                    <w:b/>
                    <w:bCs/>
                    <w:noProof/>
                    <w:sz w:val="22"/>
                  </w:rPr>
                  <w:t>☐</w:t>
                </w:r>
              </w:sdtContent>
            </w:sdt>
            <w:r w:rsidR="008A5B50" w:rsidRPr="00350B81">
              <w:rPr>
                <w:noProof/>
              </w:rPr>
              <w:t xml:space="preserve"> </w:t>
            </w:r>
            <w:r w:rsidR="008A5B50">
              <w:rPr>
                <w:b/>
                <w:bCs/>
                <w:noProof/>
              </w:rPr>
              <w:t>O</w:t>
            </w:r>
            <w:r w:rsidR="008A5B50" w:rsidRPr="00350B81">
              <w:rPr>
                <w:b/>
                <w:bCs/>
                <w:noProof/>
              </w:rPr>
              <w:t>tros</w:t>
            </w:r>
            <w:r w:rsidR="008A5B50" w:rsidRPr="00350B81">
              <w:rPr>
                <w:noProof/>
              </w:rPr>
              <w:t xml:space="preserve"> (especifíquense)</w:t>
            </w:r>
          </w:p>
          <w:p w14:paraId="1445A77C" w14:textId="77777777" w:rsidR="008A5B50" w:rsidRPr="00350B81" w:rsidRDefault="008A5B50" w:rsidP="00FF2587">
            <w:pPr>
              <w:rPr>
                <w:noProof/>
                <w:sz w:val="22"/>
              </w:rPr>
            </w:pPr>
            <w:r w:rsidRPr="00350B81">
              <w:rPr>
                <w:noProof/>
                <w:sz w:val="22"/>
              </w:rPr>
              <w:t>…………………………………………………………</w:t>
            </w:r>
          </w:p>
          <w:p w14:paraId="4F3709DA" w14:textId="77777777" w:rsidR="008A5B50" w:rsidRPr="00350B81" w:rsidRDefault="008A5B50" w:rsidP="00FF2587">
            <w:pPr>
              <w:rPr>
                <w:noProof/>
                <w:sz w:val="22"/>
              </w:rPr>
            </w:pPr>
            <w:r w:rsidRPr="00350B81">
              <w:rPr>
                <w:noProof/>
                <w:sz w:val="22"/>
              </w:rPr>
              <w:t>Indíquense los instrumentos a los que equivaldría en términos generales en lo que se refiere a su efecto.</w:t>
            </w:r>
          </w:p>
          <w:p w14:paraId="0D81C6D1" w14:textId="77777777" w:rsidR="008A5B50" w:rsidRPr="00350B81" w:rsidRDefault="008A5B50" w:rsidP="00FF2587">
            <w:pPr>
              <w:rPr>
                <w:noProof/>
                <w:sz w:val="22"/>
              </w:rPr>
            </w:pPr>
            <w:r w:rsidRPr="00350B81">
              <w:rPr>
                <w:noProof/>
                <w:sz w:val="22"/>
              </w:rPr>
              <w:t>……………………………………………………………</w:t>
            </w:r>
          </w:p>
          <w:p w14:paraId="46B4F281" w14:textId="77777777" w:rsidR="008A5B50" w:rsidRPr="00350B81" w:rsidRDefault="008A5B50" w:rsidP="00FF2587">
            <w:pPr>
              <w:rPr>
                <w:b/>
                <w:noProof/>
                <w:sz w:val="22"/>
              </w:rPr>
            </w:pPr>
          </w:p>
        </w:tc>
        <w:tc>
          <w:tcPr>
            <w:tcW w:w="863" w:type="pct"/>
          </w:tcPr>
          <w:p w14:paraId="26C809A5" w14:textId="77777777" w:rsidR="008A5B50" w:rsidRPr="00350B81" w:rsidRDefault="008A5B50" w:rsidP="00FF2587">
            <w:pPr>
              <w:rPr>
                <w:b/>
                <w:noProof/>
                <w:sz w:val="22"/>
              </w:rPr>
            </w:pPr>
          </w:p>
        </w:tc>
        <w:tc>
          <w:tcPr>
            <w:tcW w:w="941" w:type="pct"/>
          </w:tcPr>
          <w:p w14:paraId="6326BD0E" w14:textId="77777777" w:rsidR="008A5B50" w:rsidRPr="00350B81" w:rsidRDefault="008A5B50" w:rsidP="00FF2587">
            <w:pPr>
              <w:rPr>
                <w:b/>
                <w:noProof/>
                <w:sz w:val="22"/>
              </w:rPr>
            </w:pPr>
          </w:p>
        </w:tc>
      </w:tr>
    </w:tbl>
    <w:p w14:paraId="11A16D5C" w14:textId="77777777" w:rsidR="00236D74" w:rsidRPr="00350B81" w:rsidRDefault="008A5B50" w:rsidP="00236D74">
      <w:pPr>
        <w:tabs>
          <w:tab w:val="left" w:leader="dot" w:pos="9072"/>
        </w:tabs>
        <w:ind w:left="720"/>
        <w:rPr>
          <w:noProof/>
          <w:szCs w:val="20"/>
        </w:rPr>
      </w:pPr>
      <w:r w:rsidRPr="00350B81">
        <w:rPr>
          <w:noProof/>
        </w:rPr>
        <w:t xml:space="preserve">En el caso de las garantías, indíquese el importe máximo de los préstamos garantizados: </w:t>
      </w:r>
      <w:r w:rsidR="00236D74" w:rsidRPr="00350B81">
        <w:rPr>
          <w:noProof/>
        </w:rPr>
        <w:tab/>
      </w:r>
    </w:p>
    <w:p w14:paraId="095D0B95" w14:textId="77777777" w:rsidR="00236D74" w:rsidRPr="00350B81" w:rsidRDefault="008A5B50" w:rsidP="00236D74">
      <w:pPr>
        <w:tabs>
          <w:tab w:val="left" w:leader="dot" w:pos="9072"/>
        </w:tabs>
        <w:ind w:left="720"/>
        <w:rPr>
          <w:noProof/>
          <w:szCs w:val="20"/>
        </w:rPr>
      </w:pPr>
      <w:r w:rsidRPr="00350B81">
        <w:rPr>
          <w:noProof/>
        </w:rPr>
        <w:t xml:space="preserve">En el caso de los préstamos, indíquese el importe (nominal) máximo del préstamo concedido: </w:t>
      </w:r>
      <w:r w:rsidR="00236D74" w:rsidRPr="00350B81">
        <w:rPr>
          <w:noProof/>
        </w:rPr>
        <w:tab/>
      </w:r>
    </w:p>
    <w:p w14:paraId="5CCC7B73" w14:textId="77777777" w:rsidR="008A5B50" w:rsidRPr="00350B81" w:rsidRDefault="008A5B50" w:rsidP="008A5B50">
      <w:pPr>
        <w:pStyle w:val="ManualHeading2"/>
        <w:rPr>
          <w:noProof/>
        </w:rPr>
      </w:pPr>
      <w:r w:rsidRPr="00035B39">
        <w:rPr>
          <w:noProof/>
        </w:rPr>
        <w:t>7.2.</w:t>
      </w:r>
      <w:r w:rsidRPr="00035B39">
        <w:rPr>
          <w:noProof/>
        </w:rPr>
        <w:tab/>
      </w:r>
      <w:r w:rsidRPr="00350B81">
        <w:rPr>
          <w:noProof/>
        </w:rPr>
        <w:t>Descripción del instrumento de ayuda</w:t>
      </w:r>
    </w:p>
    <w:p w14:paraId="2BA8D2C8" w14:textId="77777777" w:rsidR="008A5B50" w:rsidRPr="00350B81" w:rsidRDefault="008A5B50" w:rsidP="008A5B50">
      <w:pPr>
        <w:pStyle w:val="Text1"/>
        <w:rPr>
          <w:noProof/>
        </w:rPr>
      </w:pPr>
      <w:r w:rsidRPr="00350B81">
        <w:rPr>
          <w:noProof/>
        </w:rPr>
        <w:t>Respecto a cada instrumento de ayuda elegido de la lista del punto 7.1, descríbanse las condiciones de aplicación de la ayuda (como el tratamiento fiscal, si la ayuda se otorga automáticamente con arreglo a ciertos criterios objetivos, o si las autoridades adjudicadoras gozan de facultades discrecionales para su concesión):</w:t>
      </w:r>
    </w:p>
    <w:p w14:paraId="06AAFAA2" w14:textId="77777777" w:rsidR="008A5B50" w:rsidRPr="00350B81" w:rsidRDefault="008A5B50" w:rsidP="008A5B50">
      <w:pPr>
        <w:tabs>
          <w:tab w:val="left" w:leader="dot" w:pos="9072"/>
        </w:tabs>
        <w:ind w:left="567"/>
        <w:rPr>
          <w:noProof/>
          <w:szCs w:val="20"/>
        </w:rPr>
      </w:pPr>
      <w:r w:rsidRPr="00350B81">
        <w:rPr>
          <w:noProof/>
        </w:rPr>
        <w:tab/>
      </w:r>
    </w:p>
    <w:p w14:paraId="685DC043" w14:textId="77777777" w:rsidR="008A5B50" w:rsidRPr="00350B81" w:rsidRDefault="008A5B50" w:rsidP="008A5B50">
      <w:pPr>
        <w:pStyle w:val="ManualHeading2"/>
        <w:rPr>
          <w:noProof/>
          <w:szCs w:val="20"/>
        </w:rPr>
      </w:pPr>
      <w:r w:rsidRPr="00035B39">
        <w:rPr>
          <w:noProof/>
        </w:rPr>
        <w:t>7.3.</w:t>
      </w:r>
      <w:r w:rsidRPr="00035B39">
        <w:rPr>
          <w:noProof/>
        </w:rPr>
        <w:tab/>
      </w:r>
      <w:r w:rsidRPr="00350B81">
        <w:rPr>
          <w:noProof/>
        </w:rPr>
        <w:t>Origen de los recursos</w:t>
      </w:r>
    </w:p>
    <w:p w14:paraId="6FA5B902" w14:textId="77777777" w:rsidR="008A5B50" w:rsidRPr="00350B81" w:rsidRDefault="008A5B50" w:rsidP="008A5B50">
      <w:pPr>
        <w:pStyle w:val="ManualHeading3"/>
        <w:rPr>
          <w:noProof/>
        </w:rPr>
      </w:pPr>
      <w:r w:rsidRPr="00035B39">
        <w:rPr>
          <w:noProof/>
        </w:rPr>
        <w:t>7.3.1.</w:t>
      </w:r>
      <w:r w:rsidRPr="00035B39">
        <w:rPr>
          <w:noProof/>
        </w:rPr>
        <w:tab/>
      </w:r>
      <w:r w:rsidRPr="00350B81">
        <w:rPr>
          <w:noProof/>
        </w:rPr>
        <w:t>Especifíquese la financiación de la ayuda:</w:t>
      </w:r>
    </w:p>
    <w:p w14:paraId="43B7666E" w14:textId="77777777" w:rsidR="008A5B50" w:rsidRPr="008E0FEA" w:rsidRDefault="008A5B50" w:rsidP="008A5B50">
      <w:pPr>
        <w:pStyle w:val="Point0"/>
        <w:rPr>
          <w:noProof/>
        </w:rPr>
      </w:pPr>
      <w:r w:rsidRPr="008E0FEA">
        <w:rPr>
          <w:rFonts w:eastAsia="MS Gothic"/>
          <w:noProof/>
        </w:rPr>
        <w:t>a)</w:t>
      </w:r>
      <w:r w:rsidRPr="008E0FEA">
        <w:rPr>
          <w:rFonts w:eastAsia="MS Gothic"/>
          <w:noProof/>
        </w:rPr>
        <w:tab/>
      </w:r>
      <w:sdt>
        <w:sdtPr>
          <w:rPr>
            <w:rFonts w:eastAsia="MS Gothic"/>
            <w:noProof/>
          </w:rPr>
          <w:id w:val="-53317245"/>
          <w14:checkbox>
            <w14:checked w14:val="0"/>
            <w14:checkedState w14:val="2612" w14:font="MS Gothic"/>
            <w14:uncheckedState w14:val="2610" w14:font="MS Gothic"/>
          </w14:checkbox>
        </w:sdtPr>
        <w:sdtEndPr/>
        <w:sdtContent>
          <w:r w:rsidRPr="008E0FEA">
            <w:rPr>
              <w:rFonts w:ascii="Segoe UI Symbol" w:eastAsia="MS Gothic" w:hAnsi="Segoe UI Symbol" w:cs="Segoe UI Symbol"/>
              <w:noProof/>
            </w:rPr>
            <w:t>☐</w:t>
          </w:r>
        </w:sdtContent>
      </w:sdt>
      <w:r w:rsidRPr="008E0FEA">
        <w:rPr>
          <w:noProof/>
        </w:rPr>
        <w:t xml:space="preserve"> Presupuesto general del Estado/región/administración local</w:t>
      </w:r>
    </w:p>
    <w:p w14:paraId="6DE16898" w14:textId="77777777" w:rsidR="008A5B50" w:rsidRPr="008E0FEA" w:rsidRDefault="008A5B50" w:rsidP="008A5B50">
      <w:pPr>
        <w:pStyle w:val="Point0"/>
        <w:rPr>
          <w:noProof/>
        </w:rPr>
      </w:pPr>
      <w:r w:rsidRPr="008E0FEA">
        <w:rPr>
          <w:rFonts w:eastAsia="MS Gothic"/>
          <w:noProof/>
        </w:rPr>
        <w:t>b)</w:t>
      </w:r>
      <w:r w:rsidRPr="008E0FEA">
        <w:rPr>
          <w:rFonts w:eastAsia="MS Gothic"/>
          <w:noProof/>
        </w:rPr>
        <w:tab/>
      </w:r>
      <w:sdt>
        <w:sdtPr>
          <w:rPr>
            <w:rFonts w:eastAsia="MS Gothic"/>
            <w:noProof/>
          </w:rPr>
          <w:id w:val="-1481683115"/>
          <w14:checkbox>
            <w14:checked w14:val="0"/>
            <w14:checkedState w14:val="2612" w14:font="MS Gothic"/>
            <w14:uncheckedState w14:val="2610" w14:font="MS Gothic"/>
          </w14:checkbox>
        </w:sdtPr>
        <w:sdtEndPr/>
        <w:sdtContent>
          <w:r w:rsidRPr="008E0FEA">
            <w:rPr>
              <w:rFonts w:ascii="Segoe UI Symbol" w:eastAsia="MS Gothic" w:hAnsi="Segoe UI Symbol" w:cs="Segoe UI Symbol"/>
              <w:noProof/>
            </w:rPr>
            <w:t>☐</w:t>
          </w:r>
        </w:sdtContent>
      </w:sdt>
      <w:r w:rsidRPr="008E0FEA">
        <w:rPr>
          <w:noProof/>
        </w:rPr>
        <w:t xml:space="preserve"> Por medio de tasas o impuestos parafiscales afectados a un beneficiario. Descríbanse con detalle las tasas y los productos y actividades que gravan (especifíquese en particular si los productos importados de otros Estados miembros están sujetos a las tasas). En su caso, adjunte una copia de la base jurídica de la financiación.</w:t>
      </w:r>
    </w:p>
    <w:p w14:paraId="7B7678DD" w14:textId="77777777" w:rsidR="008A5B50" w:rsidRPr="008E0FEA" w:rsidRDefault="008A5B50" w:rsidP="008A5B50">
      <w:pPr>
        <w:tabs>
          <w:tab w:val="left" w:leader="dot" w:pos="9072"/>
        </w:tabs>
        <w:ind w:left="567"/>
        <w:rPr>
          <w:noProof/>
          <w:szCs w:val="20"/>
        </w:rPr>
      </w:pPr>
      <w:r w:rsidRPr="008E0FEA">
        <w:rPr>
          <w:noProof/>
        </w:rPr>
        <w:tab/>
      </w:r>
    </w:p>
    <w:p w14:paraId="0B07BAFD" w14:textId="77777777" w:rsidR="008A5B50" w:rsidRPr="008E0FEA" w:rsidRDefault="008A5B50" w:rsidP="008A5B50">
      <w:pPr>
        <w:pStyle w:val="Point0"/>
        <w:rPr>
          <w:noProof/>
        </w:rPr>
      </w:pPr>
      <w:r w:rsidRPr="008E0FEA">
        <w:rPr>
          <w:noProof/>
        </w:rPr>
        <w:t>c)</w:t>
      </w:r>
      <w:r w:rsidRPr="008E0FEA">
        <w:rPr>
          <w:noProof/>
        </w:rPr>
        <w:tab/>
      </w:r>
      <w:sdt>
        <w:sdtPr>
          <w:rPr>
            <w:noProof/>
          </w:rPr>
          <w:id w:val="534231401"/>
          <w14:checkbox>
            <w14:checked w14:val="0"/>
            <w14:checkedState w14:val="2612" w14:font="MS Gothic"/>
            <w14:uncheckedState w14:val="2610" w14:font="MS Gothic"/>
          </w14:checkbox>
        </w:sdtPr>
        <w:sdtEndPr/>
        <w:sdtContent>
          <w:r w:rsidRPr="008E0FEA">
            <w:rPr>
              <w:rFonts w:ascii="Segoe UI Symbol" w:eastAsia="MS Gothic" w:hAnsi="Segoe UI Symbol" w:cs="Segoe UI Symbol"/>
              <w:noProof/>
            </w:rPr>
            <w:t>☐</w:t>
          </w:r>
        </w:sdtContent>
      </w:sdt>
      <w:r w:rsidRPr="008E0FEA">
        <w:rPr>
          <w:noProof/>
        </w:rPr>
        <w:t xml:space="preserve"> Reservas acumuladas</w:t>
      </w:r>
    </w:p>
    <w:p w14:paraId="429D2366" w14:textId="77777777" w:rsidR="008A5B50" w:rsidRPr="008E0FEA" w:rsidRDefault="008A5B50" w:rsidP="008A5B50">
      <w:pPr>
        <w:pStyle w:val="Point0"/>
        <w:rPr>
          <w:noProof/>
        </w:rPr>
      </w:pPr>
      <w:r w:rsidRPr="008E0FEA">
        <w:rPr>
          <w:noProof/>
        </w:rPr>
        <w:t>a)</w:t>
      </w:r>
      <w:r w:rsidRPr="008E0FEA">
        <w:rPr>
          <w:noProof/>
        </w:rPr>
        <w:tab/>
      </w:r>
      <w:sdt>
        <w:sdtPr>
          <w:rPr>
            <w:noProof/>
          </w:rPr>
          <w:id w:val="1245996592"/>
          <w14:checkbox>
            <w14:checked w14:val="0"/>
            <w14:checkedState w14:val="2612" w14:font="MS Gothic"/>
            <w14:uncheckedState w14:val="2610" w14:font="MS Gothic"/>
          </w14:checkbox>
        </w:sdtPr>
        <w:sdtEndPr/>
        <w:sdtContent>
          <w:r w:rsidRPr="008E0FEA">
            <w:rPr>
              <w:rFonts w:ascii="Segoe UI Symbol" w:eastAsia="MS Gothic" w:hAnsi="Segoe UI Symbol" w:cs="Segoe UI Symbol"/>
              <w:noProof/>
            </w:rPr>
            <w:t>☐</w:t>
          </w:r>
        </w:sdtContent>
      </w:sdt>
      <w:r w:rsidRPr="008E0FEA">
        <w:rPr>
          <w:noProof/>
        </w:rPr>
        <w:t xml:space="preserve"> Empresas públicas</w:t>
      </w:r>
    </w:p>
    <w:p w14:paraId="2163CF55" w14:textId="77777777" w:rsidR="008A5B50" w:rsidRPr="008E0FEA" w:rsidRDefault="008A5B50" w:rsidP="008A5B50">
      <w:pPr>
        <w:pStyle w:val="Point0"/>
        <w:rPr>
          <w:noProof/>
        </w:rPr>
      </w:pPr>
      <w:r w:rsidRPr="008E0FEA">
        <w:rPr>
          <w:noProof/>
        </w:rPr>
        <w:t>b)</w:t>
      </w:r>
      <w:r w:rsidRPr="008E0FEA">
        <w:rPr>
          <w:noProof/>
        </w:rPr>
        <w:tab/>
      </w:r>
      <w:sdt>
        <w:sdtPr>
          <w:rPr>
            <w:noProof/>
          </w:rPr>
          <w:id w:val="-1928490742"/>
          <w14:checkbox>
            <w14:checked w14:val="0"/>
            <w14:checkedState w14:val="2612" w14:font="MS Gothic"/>
            <w14:uncheckedState w14:val="2610" w14:font="MS Gothic"/>
          </w14:checkbox>
        </w:sdtPr>
        <w:sdtEndPr/>
        <w:sdtContent>
          <w:r w:rsidRPr="008E0FEA">
            <w:rPr>
              <w:rFonts w:ascii="Segoe UI Symbol" w:eastAsia="MS Gothic" w:hAnsi="Segoe UI Symbol" w:cs="Segoe UI Symbol"/>
              <w:noProof/>
            </w:rPr>
            <w:t>☐</w:t>
          </w:r>
        </w:sdtContent>
      </w:sdt>
      <w:r w:rsidRPr="008E0FEA">
        <w:rPr>
          <w:noProof/>
        </w:rPr>
        <w:t xml:space="preserve"> Cofinanciación de fondos estructurales</w:t>
      </w:r>
    </w:p>
    <w:p w14:paraId="0D15AA1A" w14:textId="77777777" w:rsidR="008A5B50" w:rsidRPr="00350B81" w:rsidRDefault="008A5B50" w:rsidP="008A5B50">
      <w:pPr>
        <w:pStyle w:val="Point0"/>
        <w:rPr>
          <w:noProof/>
        </w:rPr>
      </w:pPr>
      <w:r>
        <w:rPr>
          <w:noProof/>
        </w:rPr>
        <w:lastRenderedPageBreak/>
        <w:t>c)</w:t>
      </w:r>
      <w:r>
        <w:rPr>
          <w:noProof/>
        </w:rPr>
        <w:tab/>
      </w:r>
      <w:sdt>
        <w:sdtPr>
          <w:rPr>
            <w:noProof/>
          </w:rPr>
          <w:id w:val="777455268"/>
          <w14:checkbox>
            <w14:checked w14:val="0"/>
            <w14:checkedState w14:val="2612" w14:font="MS Gothic"/>
            <w14:uncheckedState w14:val="2610" w14:font="MS Gothic"/>
          </w14:checkbox>
        </w:sdtPr>
        <w:sdtEndPr/>
        <w:sdtContent>
          <w:r w:rsidRPr="00350B81">
            <w:rPr>
              <w:rFonts w:ascii="MS Gothic" w:eastAsia="MS Gothic" w:hAnsi="MS Gothic" w:hint="eastAsia"/>
              <w:noProof/>
            </w:rPr>
            <w:t>☐</w:t>
          </w:r>
        </w:sdtContent>
      </w:sdt>
      <w:r w:rsidRPr="00350B81">
        <w:rPr>
          <w:noProof/>
        </w:rPr>
        <w:t xml:space="preserve"> </w:t>
      </w:r>
      <w:r>
        <w:rPr>
          <w:noProof/>
        </w:rPr>
        <w:t>O</w:t>
      </w:r>
      <w:r w:rsidRPr="00350B81">
        <w:rPr>
          <w:noProof/>
        </w:rPr>
        <w:t>tros (especifíquense)</w:t>
      </w:r>
    </w:p>
    <w:p w14:paraId="132B6018" w14:textId="77777777" w:rsidR="008A5B50" w:rsidRPr="00350B81" w:rsidRDefault="008A5B50" w:rsidP="008A5B50">
      <w:pPr>
        <w:tabs>
          <w:tab w:val="left" w:leader="dot" w:pos="9072"/>
        </w:tabs>
        <w:ind w:left="567"/>
        <w:rPr>
          <w:noProof/>
          <w:szCs w:val="20"/>
        </w:rPr>
      </w:pPr>
      <w:r w:rsidRPr="00350B81">
        <w:rPr>
          <w:noProof/>
        </w:rPr>
        <w:tab/>
      </w:r>
    </w:p>
    <w:p w14:paraId="0212387D" w14:textId="77777777" w:rsidR="008A5B50" w:rsidRPr="00350B81" w:rsidRDefault="008A5B50" w:rsidP="008A5B50">
      <w:pPr>
        <w:pStyle w:val="ManualHeading3"/>
        <w:rPr>
          <w:noProof/>
          <w:szCs w:val="20"/>
        </w:rPr>
      </w:pPr>
      <w:r w:rsidRPr="00035B39">
        <w:rPr>
          <w:noProof/>
        </w:rPr>
        <w:t>7.3.2.</w:t>
      </w:r>
      <w:r w:rsidRPr="00035B39">
        <w:rPr>
          <w:noProof/>
        </w:rPr>
        <w:tab/>
      </w:r>
      <w:r w:rsidRPr="00350B81">
        <w:rPr>
          <w:noProof/>
        </w:rPr>
        <w:t>¿Se adopta el presupuesto anualmente?</w:t>
      </w:r>
    </w:p>
    <w:p w14:paraId="100DB6A1" w14:textId="77777777" w:rsidR="008A5B50" w:rsidRPr="00350B81" w:rsidRDefault="008E0FEA" w:rsidP="008A5B50">
      <w:pPr>
        <w:pStyle w:val="Text1"/>
        <w:rPr>
          <w:noProof/>
        </w:rPr>
      </w:pPr>
      <w:sdt>
        <w:sdtPr>
          <w:rPr>
            <w:noProof/>
          </w:rPr>
          <w:id w:val="1403250286"/>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sí</w:t>
      </w:r>
    </w:p>
    <w:p w14:paraId="79240033" w14:textId="5949F4AE" w:rsidR="008A5B50" w:rsidRDefault="008E0FEA" w:rsidP="008A5B50">
      <w:pPr>
        <w:pStyle w:val="Text1"/>
        <w:rPr>
          <w:noProof/>
        </w:rPr>
      </w:pPr>
      <w:sdt>
        <w:sdtPr>
          <w:rPr>
            <w:noProof/>
          </w:rPr>
          <w:id w:val="-575894813"/>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No. Especifíquese qué período abarca: </w:t>
      </w:r>
    </w:p>
    <w:p w14:paraId="5839AE4D" w14:textId="77777777" w:rsidR="00236D74" w:rsidRPr="00350B81" w:rsidRDefault="00236D74" w:rsidP="00236D74">
      <w:pPr>
        <w:tabs>
          <w:tab w:val="left" w:leader="dot" w:pos="9072"/>
        </w:tabs>
        <w:ind w:left="720"/>
        <w:rPr>
          <w:noProof/>
          <w:szCs w:val="20"/>
        </w:rPr>
      </w:pPr>
      <w:r w:rsidRPr="00350B81">
        <w:rPr>
          <w:noProof/>
        </w:rPr>
        <w:tab/>
      </w:r>
    </w:p>
    <w:p w14:paraId="7528A0D5" w14:textId="77777777" w:rsidR="008A5B50" w:rsidRPr="00350B81" w:rsidRDefault="008A5B50" w:rsidP="008A5B50">
      <w:pPr>
        <w:pStyle w:val="ManualHeading3"/>
        <w:rPr>
          <w:noProof/>
          <w:szCs w:val="20"/>
        </w:rPr>
      </w:pPr>
      <w:r w:rsidRPr="00035B39">
        <w:rPr>
          <w:noProof/>
        </w:rPr>
        <w:t>7.3.3.</w:t>
      </w:r>
      <w:r w:rsidRPr="00035B39">
        <w:rPr>
          <w:noProof/>
        </w:rPr>
        <w:tab/>
      </w:r>
      <w:r w:rsidRPr="00350B81">
        <w:rPr>
          <w:noProof/>
        </w:rPr>
        <w:t>Si la notificación atañe a los cambios de un régimen existente, indíquense los efectos presupuestarios de cada uno de los instrumentos de ayuda de los cambios notificados del régimen en el:</w:t>
      </w:r>
    </w:p>
    <w:p w14:paraId="45222765" w14:textId="77777777" w:rsidR="00236D74" w:rsidRPr="00350B81" w:rsidRDefault="008A5B50" w:rsidP="00236D74">
      <w:pPr>
        <w:tabs>
          <w:tab w:val="left" w:leader="dot" w:pos="9072"/>
        </w:tabs>
        <w:ind w:left="720"/>
        <w:rPr>
          <w:noProof/>
          <w:szCs w:val="20"/>
        </w:rPr>
      </w:pPr>
      <w:r w:rsidRPr="00350B81">
        <w:rPr>
          <w:noProof/>
        </w:rPr>
        <w:t xml:space="preserve">Presupuesto total: </w:t>
      </w:r>
      <w:r w:rsidR="00236D74" w:rsidRPr="00350B81">
        <w:rPr>
          <w:noProof/>
        </w:rPr>
        <w:tab/>
      </w:r>
    </w:p>
    <w:p w14:paraId="2843AEC2" w14:textId="77777777" w:rsidR="00236D74" w:rsidRPr="00350B81" w:rsidRDefault="008A5B50" w:rsidP="00236D74">
      <w:pPr>
        <w:tabs>
          <w:tab w:val="left" w:leader="dot" w:pos="9072"/>
        </w:tabs>
        <w:ind w:left="720"/>
        <w:rPr>
          <w:noProof/>
          <w:szCs w:val="20"/>
        </w:rPr>
      </w:pPr>
      <w:r w:rsidRPr="00350B81">
        <w:rPr>
          <w:noProof/>
        </w:rPr>
        <w:t>Presupuesto anual</w:t>
      </w:r>
      <w:r w:rsidRPr="00350B81">
        <w:rPr>
          <w:rStyle w:val="FootnoteReference"/>
          <w:noProof/>
        </w:rPr>
        <w:footnoteReference w:id="17"/>
      </w:r>
      <w:r w:rsidRPr="00350B81">
        <w:rPr>
          <w:noProof/>
        </w:rPr>
        <w:t xml:space="preserve">: </w:t>
      </w:r>
      <w:r w:rsidR="00236D74" w:rsidRPr="00350B81">
        <w:rPr>
          <w:noProof/>
        </w:rPr>
        <w:tab/>
      </w:r>
    </w:p>
    <w:p w14:paraId="2D948A79" w14:textId="77777777" w:rsidR="008A5B50" w:rsidRPr="00350B81" w:rsidRDefault="008A5B50" w:rsidP="008A5B50">
      <w:pPr>
        <w:pStyle w:val="ManualHeading2"/>
        <w:rPr>
          <w:noProof/>
        </w:rPr>
      </w:pPr>
      <w:r w:rsidRPr="00035B39">
        <w:rPr>
          <w:noProof/>
        </w:rPr>
        <w:t>7.4.</w:t>
      </w:r>
      <w:r w:rsidRPr="00035B39">
        <w:rPr>
          <w:noProof/>
        </w:rPr>
        <w:tab/>
      </w:r>
      <w:r w:rsidRPr="00350B81">
        <w:rPr>
          <w:noProof/>
        </w:rPr>
        <w:t>Acumulación</w:t>
      </w:r>
    </w:p>
    <w:p w14:paraId="3691036C" w14:textId="77777777" w:rsidR="008A5B50" w:rsidRPr="00350B81" w:rsidRDefault="008A5B50" w:rsidP="008A5B50">
      <w:pPr>
        <w:rPr>
          <w:noProof/>
        </w:rPr>
      </w:pPr>
      <w:r w:rsidRPr="00350B81">
        <w:rPr>
          <w:noProof/>
        </w:rPr>
        <w:t xml:space="preserve">¿Puede acumularse esta ayuda con otras ayudas o ayudas </w:t>
      </w:r>
      <w:r w:rsidRPr="00350B81">
        <w:rPr>
          <w:i/>
          <w:iCs/>
          <w:noProof/>
        </w:rPr>
        <w:t>de minimis</w:t>
      </w:r>
      <w:r w:rsidRPr="00350B81">
        <w:rPr>
          <w:rStyle w:val="FootnoteReference"/>
          <w:noProof/>
        </w:rPr>
        <w:footnoteReference w:id="18"/>
      </w:r>
      <w:r w:rsidRPr="00350B81">
        <w:rPr>
          <w:noProof/>
        </w:rPr>
        <w:t xml:space="preserve"> recibidas en virtud de otros regímenes locales, regionales o nacionales</w:t>
      </w:r>
      <w:r w:rsidRPr="00350B81">
        <w:rPr>
          <w:rStyle w:val="FootnoteReference"/>
          <w:noProof/>
        </w:rPr>
        <w:footnoteReference w:id="19"/>
      </w:r>
      <w:r w:rsidRPr="00350B81">
        <w:rPr>
          <w:noProof/>
        </w:rPr>
        <w:t xml:space="preserve"> para cubrir los mismos costes admisibles?</w:t>
      </w:r>
    </w:p>
    <w:p w14:paraId="743D1A4D" w14:textId="77777777" w:rsidR="008A5B50" w:rsidRPr="00350B81" w:rsidRDefault="008E0FEA" w:rsidP="008A5B50">
      <w:pPr>
        <w:ind w:left="993" w:hanging="426"/>
        <w:rPr>
          <w:noProof/>
          <w:szCs w:val="20"/>
        </w:rPr>
      </w:pPr>
      <w:sdt>
        <w:sdtPr>
          <w:rPr>
            <w:noProof/>
            <w:szCs w:val="20"/>
          </w:rPr>
          <w:id w:val="-970674516"/>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szCs w:val="20"/>
            </w:rPr>
            <w:t>☐</w:t>
          </w:r>
        </w:sdtContent>
      </w:sdt>
      <w:r w:rsidR="008A5B50" w:rsidRPr="00350B81">
        <w:rPr>
          <w:noProof/>
        </w:rPr>
        <w:t xml:space="preserve"> sí</w:t>
      </w:r>
      <w:r w:rsidR="008A5B50">
        <w:rPr>
          <w:noProof/>
        </w:rPr>
        <w:t>;</w:t>
      </w:r>
      <w:r w:rsidR="008A5B50" w:rsidRPr="00350B81">
        <w:rPr>
          <w:noProof/>
        </w:rPr>
        <w:t xml:space="preserve"> </w:t>
      </w:r>
      <w:r w:rsidR="008A5B50">
        <w:rPr>
          <w:noProof/>
        </w:rPr>
        <w:t>s</w:t>
      </w:r>
      <w:r w:rsidR="008A5B50" w:rsidRPr="00350B81">
        <w:rPr>
          <w:noProof/>
        </w:rPr>
        <w:t xml:space="preserve">i </w:t>
      </w:r>
      <w:r w:rsidR="008A5B50">
        <w:rPr>
          <w:noProof/>
        </w:rPr>
        <w:t xml:space="preserve">se </w:t>
      </w:r>
      <w:r w:rsidR="008A5B50" w:rsidRPr="00350B81">
        <w:rPr>
          <w:noProof/>
        </w:rPr>
        <w:t>dispone de ellos, indíquese el nombre, la finalidad y el objetivo de la ayuda.</w:t>
      </w:r>
    </w:p>
    <w:p w14:paraId="6726F488" w14:textId="77777777" w:rsidR="008A5B50" w:rsidRPr="00350B81" w:rsidRDefault="008A5B50" w:rsidP="008A5B50">
      <w:pPr>
        <w:tabs>
          <w:tab w:val="left" w:leader="dot" w:pos="9072"/>
        </w:tabs>
        <w:ind w:left="567"/>
        <w:rPr>
          <w:noProof/>
          <w:szCs w:val="20"/>
        </w:rPr>
      </w:pPr>
      <w:r w:rsidRPr="00350B81">
        <w:rPr>
          <w:noProof/>
        </w:rPr>
        <w:tab/>
      </w:r>
    </w:p>
    <w:p w14:paraId="5C7FE949" w14:textId="77777777" w:rsidR="008A5B50" w:rsidRPr="00350B81" w:rsidRDefault="008A5B50" w:rsidP="008A5B50">
      <w:pPr>
        <w:pStyle w:val="Text1"/>
        <w:rPr>
          <w:noProof/>
        </w:rPr>
      </w:pPr>
      <w:r w:rsidRPr="00350B81">
        <w:rPr>
          <w:noProof/>
        </w:rPr>
        <w:t>Explíquense los mecanismos instaurados para garantizar que se respetan las normas de acumulación:</w:t>
      </w:r>
    </w:p>
    <w:p w14:paraId="3225743B" w14:textId="77777777" w:rsidR="008A5B50" w:rsidRPr="00350B81" w:rsidRDefault="008A5B50" w:rsidP="008A5B50">
      <w:pPr>
        <w:tabs>
          <w:tab w:val="left" w:leader="dot" w:pos="9072"/>
        </w:tabs>
        <w:ind w:left="567"/>
        <w:rPr>
          <w:noProof/>
          <w:szCs w:val="20"/>
        </w:rPr>
      </w:pPr>
      <w:r w:rsidRPr="00350B81">
        <w:rPr>
          <w:noProof/>
        </w:rPr>
        <w:tab/>
      </w:r>
    </w:p>
    <w:p w14:paraId="61E8C5B0" w14:textId="77777777" w:rsidR="008A5B50" w:rsidRPr="00350B81" w:rsidRDefault="008E0FEA" w:rsidP="008A5B50">
      <w:pPr>
        <w:spacing w:before="100" w:beforeAutospacing="1" w:after="100" w:afterAutospacing="1"/>
        <w:ind w:left="993" w:hanging="426"/>
        <w:rPr>
          <w:noProof/>
          <w:color w:val="000000"/>
          <w:szCs w:val="20"/>
        </w:rPr>
      </w:pPr>
      <w:sdt>
        <w:sdtPr>
          <w:rPr>
            <w:noProof/>
            <w:szCs w:val="20"/>
          </w:rPr>
          <w:id w:val="1596363649"/>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szCs w:val="20"/>
            </w:rPr>
            <w:t>☐</w:t>
          </w:r>
        </w:sdtContent>
      </w:sdt>
      <w:r w:rsidR="008A5B50" w:rsidRPr="00350B81">
        <w:rPr>
          <w:noProof/>
        </w:rPr>
        <w:t xml:space="preserve"> no</w:t>
      </w:r>
    </w:p>
    <w:p w14:paraId="39F4CB01" w14:textId="77777777" w:rsidR="008A5B50" w:rsidRPr="00350B81" w:rsidRDefault="008A5B50" w:rsidP="008A5B50">
      <w:pPr>
        <w:pStyle w:val="ManualHeading1"/>
        <w:rPr>
          <w:noProof/>
        </w:rPr>
      </w:pPr>
      <w:r w:rsidRPr="00035B39">
        <w:rPr>
          <w:noProof/>
        </w:rPr>
        <w:lastRenderedPageBreak/>
        <w:t>8.</w:t>
      </w:r>
      <w:r w:rsidRPr="00035B39">
        <w:rPr>
          <w:noProof/>
        </w:rPr>
        <w:tab/>
      </w:r>
      <w:r w:rsidRPr="00350B81">
        <w:rPr>
          <w:noProof/>
        </w:rPr>
        <w:t>Evaluación</w:t>
      </w:r>
    </w:p>
    <w:p w14:paraId="7F1CA593" w14:textId="77777777" w:rsidR="008A5B50" w:rsidRPr="00350B81" w:rsidRDefault="008E0FEA" w:rsidP="008A5B50">
      <w:pPr>
        <w:pStyle w:val="ManualHeading1"/>
        <w:rPr>
          <w:noProof/>
        </w:rPr>
      </w:pPr>
      <w:sdt>
        <w:sdtPr>
          <w:rPr>
            <w:noProof/>
          </w:rPr>
          <w:id w:val="-1051539975"/>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lang w:bidi="si-LK"/>
            </w:rPr>
            <w:t>☐</w:t>
          </w:r>
        </w:sdtContent>
      </w:sdt>
      <w:r w:rsidR="008A5B50" w:rsidRPr="00350B81">
        <w:rPr>
          <w:noProof/>
        </w:rPr>
        <w:t xml:space="preserve"> Para un régimen notificado a la Comisión con arreglo al artículo 108, apartado 3, del Tratado:</w:t>
      </w:r>
    </w:p>
    <w:p w14:paraId="0908EBCC" w14:textId="77777777" w:rsidR="008A5B50" w:rsidRPr="00350B81" w:rsidRDefault="008A5B50" w:rsidP="008A5B50">
      <w:pPr>
        <w:pStyle w:val="Text1"/>
        <w:rPr>
          <w:b/>
          <w:bCs/>
          <w:noProof/>
        </w:rPr>
      </w:pPr>
      <w:r w:rsidRPr="00350B81">
        <w:rPr>
          <w:b/>
          <w:noProof/>
        </w:rPr>
        <w:t>¿Se considera el régimen para su evaluación?</w:t>
      </w:r>
    </w:p>
    <w:p w14:paraId="364A9A19" w14:textId="77777777" w:rsidR="008A5B50" w:rsidRPr="00350B81" w:rsidRDefault="008E0FEA" w:rsidP="008A5B50">
      <w:pPr>
        <w:pStyle w:val="Text1"/>
        <w:rPr>
          <w:noProof/>
        </w:rPr>
      </w:pPr>
      <w:sdt>
        <w:sdtPr>
          <w:rPr>
            <w:noProof/>
          </w:rPr>
          <w:id w:val="201681330"/>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no</w:t>
      </w:r>
    </w:p>
    <w:p w14:paraId="67067245" w14:textId="77777777" w:rsidR="008A5B50" w:rsidRPr="00350B81" w:rsidRDefault="008A5B50" w:rsidP="008A5B50">
      <w:pPr>
        <w:pStyle w:val="Text1"/>
        <w:rPr>
          <w:noProof/>
        </w:rPr>
      </w:pPr>
      <w:r w:rsidRPr="00350B81">
        <w:rPr>
          <w:noProof/>
        </w:rPr>
        <w:t>Si el régimen no se considera para su evaluación, sírvase explicar por qué cree que no se cumplen los criterios para la evaluación.</w:t>
      </w:r>
    </w:p>
    <w:p w14:paraId="7D5A9BF3" w14:textId="77777777" w:rsidR="008A5B50" w:rsidRPr="00350B81" w:rsidRDefault="008A5B50" w:rsidP="008A5B50">
      <w:pPr>
        <w:tabs>
          <w:tab w:val="left" w:leader="dot" w:pos="9072"/>
        </w:tabs>
        <w:ind w:left="567"/>
        <w:rPr>
          <w:noProof/>
          <w:szCs w:val="20"/>
        </w:rPr>
      </w:pPr>
      <w:r w:rsidRPr="00350B81">
        <w:rPr>
          <w:noProof/>
        </w:rPr>
        <w:tab/>
      </w:r>
    </w:p>
    <w:p w14:paraId="181DC625" w14:textId="77777777" w:rsidR="008A5B50" w:rsidRPr="00350B81" w:rsidRDefault="008E0FEA" w:rsidP="008A5B50">
      <w:pPr>
        <w:pStyle w:val="Text1"/>
        <w:rPr>
          <w:noProof/>
        </w:rPr>
      </w:pPr>
      <w:sdt>
        <w:sdtPr>
          <w:rPr>
            <w:noProof/>
          </w:rPr>
          <w:id w:val="1742447653"/>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sí</w:t>
      </w:r>
    </w:p>
    <w:p w14:paraId="49473F80" w14:textId="77777777" w:rsidR="008A5B50" w:rsidRPr="00350B81" w:rsidRDefault="008A5B50" w:rsidP="008A5B50">
      <w:pPr>
        <w:pStyle w:val="Text1"/>
        <w:rPr>
          <w:noProof/>
          <w:szCs w:val="20"/>
        </w:rPr>
      </w:pPr>
      <w:r w:rsidRPr="00350B81">
        <w:rPr>
          <w:noProof/>
        </w:rPr>
        <w:t xml:space="preserve">¿Con arreglo a qué criterios se considera el régimen para su evaluación </w:t>
      </w:r>
      <w:r w:rsidRPr="00350B81">
        <w:rPr>
          <w:i/>
          <w:iCs/>
          <w:noProof/>
        </w:rPr>
        <w:t>a posteriori</w:t>
      </w:r>
      <w:r w:rsidRPr="00350B81">
        <w:rPr>
          <w:noProof/>
        </w:rPr>
        <w:t>?</w:t>
      </w:r>
    </w:p>
    <w:p w14:paraId="4D5BE4F8" w14:textId="77777777" w:rsidR="008A5B50" w:rsidRPr="00350B81" w:rsidRDefault="008A5B50" w:rsidP="008A5B50">
      <w:pPr>
        <w:pStyle w:val="Point1"/>
        <w:rPr>
          <w:noProof/>
        </w:rPr>
      </w:pPr>
      <w:r>
        <w:rPr>
          <w:noProof/>
        </w:rPr>
        <w:t>a)</w:t>
      </w:r>
      <w:r>
        <w:rPr>
          <w:noProof/>
        </w:rPr>
        <w:tab/>
      </w:r>
      <w:sdt>
        <w:sdtPr>
          <w:rPr>
            <w:noProof/>
          </w:rPr>
          <w:id w:val="-585919283"/>
          <w14:checkbox>
            <w14:checked w14:val="0"/>
            <w14:checkedState w14:val="2612" w14:font="MS Gothic"/>
            <w14:uncheckedState w14:val="2610" w14:font="MS Gothic"/>
          </w14:checkbox>
        </w:sdtPr>
        <w:sdtEndPr/>
        <w:sdtContent>
          <w:r w:rsidRPr="00350B81">
            <w:rPr>
              <w:rFonts w:ascii="MS Gothic" w:eastAsia="MS Gothic" w:hAnsi="MS Gothic" w:hint="eastAsia"/>
              <w:noProof/>
            </w:rPr>
            <w:t>☐</w:t>
          </w:r>
        </w:sdtContent>
      </w:sdt>
      <w:r w:rsidRPr="00350B81">
        <w:rPr>
          <w:noProof/>
        </w:rPr>
        <w:t xml:space="preserve"> Un régimen con un gran presupuesto de ayuda;</w:t>
      </w:r>
    </w:p>
    <w:p w14:paraId="596BE545" w14:textId="77777777" w:rsidR="008A5B50" w:rsidRPr="00350B81" w:rsidRDefault="008A5B50" w:rsidP="008A5B50">
      <w:pPr>
        <w:pStyle w:val="Point1"/>
        <w:rPr>
          <w:noProof/>
        </w:rPr>
      </w:pPr>
      <w:r>
        <w:rPr>
          <w:noProof/>
        </w:rPr>
        <w:t>b)</w:t>
      </w:r>
      <w:r>
        <w:rPr>
          <w:noProof/>
        </w:rPr>
        <w:tab/>
      </w:r>
      <w:sdt>
        <w:sdtPr>
          <w:rPr>
            <w:noProof/>
          </w:rPr>
          <w:id w:val="-1048988223"/>
          <w14:checkbox>
            <w14:checked w14:val="0"/>
            <w14:checkedState w14:val="2612" w14:font="MS Gothic"/>
            <w14:uncheckedState w14:val="2610" w14:font="MS Gothic"/>
          </w14:checkbox>
        </w:sdtPr>
        <w:sdtEndPr/>
        <w:sdtContent>
          <w:r w:rsidRPr="00350B81">
            <w:rPr>
              <w:rFonts w:ascii="MS Gothic" w:eastAsia="MS Gothic" w:hAnsi="MS Gothic" w:hint="eastAsia"/>
              <w:noProof/>
            </w:rPr>
            <w:t>☐</w:t>
          </w:r>
        </w:sdtContent>
      </w:sdt>
      <w:r w:rsidRPr="00350B81">
        <w:rPr>
          <w:noProof/>
        </w:rPr>
        <w:t xml:space="preserve"> Un régimen de características nuevas;</w:t>
      </w:r>
    </w:p>
    <w:p w14:paraId="1B47667B" w14:textId="77777777" w:rsidR="008A5B50" w:rsidRPr="00350B81" w:rsidRDefault="008A5B50" w:rsidP="008A5B50">
      <w:pPr>
        <w:pStyle w:val="Point1"/>
        <w:rPr>
          <w:noProof/>
        </w:rPr>
      </w:pPr>
      <w:r>
        <w:rPr>
          <w:noProof/>
        </w:rPr>
        <w:t>c)</w:t>
      </w:r>
      <w:r>
        <w:rPr>
          <w:noProof/>
        </w:rPr>
        <w:tab/>
      </w:r>
      <w:sdt>
        <w:sdtPr>
          <w:rPr>
            <w:noProof/>
          </w:rPr>
          <w:id w:val="1259331655"/>
          <w14:checkbox>
            <w14:checked w14:val="0"/>
            <w14:checkedState w14:val="2612" w14:font="MS Gothic"/>
            <w14:uncheckedState w14:val="2610" w14:font="MS Gothic"/>
          </w14:checkbox>
        </w:sdtPr>
        <w:sdtEndPr/>
        <w:sdtContent>
          <w:r w:rsidRPr="00350B81">
            <w:rPr>
              <w:rFonts w:ascii="MS Gothic" w:eastAsia="MS Gothic" w:hAnsi="MS Gothic" w:hint="eastAsia"/>
              <w:noProof/>
            </w:rPr>
            <w:t>☐</w:t>
          </w:r>
        </w:sdtContent>
      </w:sdt>
      <w:r w:rsidRPr="00350B81">
        <w:rPr>
          <w:noProof/>
        </w:rPr>
        <w:t xml:space="preserve"> ¿Se prevén cambios importantes en el mercado, la tecnología o la normativa?</w:t>
      </w:r>
    </w:p>
    <w:p w14:paraId="1D332B11" w14:textId="77777777" w:rsidR="008A5B50" w:rsidRPr="00350B81" w:rsidRDefault="008A5B50" w:rsidP="008A5B50">
      <w:pPr>
        <w:pStyle w:val="Point1"/>
        <w:rPr>
          <w:noProof/>
        </w:rPr>
      </w:pPr>
      <w:r>
        <w:rPr>
          <w:noProof/>
        </w:rPr>
        <w:t>d)</w:t>
      </w:r>
      <w:r>
        <w:rPr>
          <w:noProof/>
        </w:rPr>
        <w:tab/>
      </w:r>
      <w:sdt>
        <w:sdtPr>
          <w:rPr>
            <w:noProof/>
          </w:rPr>
          <w:id w:val="-1669857131"/>
          <w14:checkbox>
            <w14:checked w14:val="0"/>
            <w14:checkedState w14:val="2612" w14:font="MS Gothic"/>
            <w14:uncheckedState w14:val="2610" w14:font="MS Gothic"/>
          </w14:checkbox>
        </w:sdtPr>
        <w:sdtEndPr/>
        <w:sdtContent>
          <w:r w:rsidRPr="00350B81">
            <w:rPr>
              <w:rFonts w:ascii="MS Gothic" w:eastAsia="MS Gothic" w:hAnsi="MS Gothic" w:hint="eastAsia"/>
              <w:noProof/>
            </w:rPr>
            <w:t>☐</w:t>
          </w:r>
        </w:sdtContent>
      </w:sdt>
      <w:r w:rsidRPr="00350B81">
        <w:rPr>
          <w:noProof/>
        </w:rPr>
        <w:t xml:space="preserve"> Un régimen para el que se prevé la evaluación aun cuando no se apliquen los demás criterios referidos en este punto.</w:t>
      </w:r>
    </w:p>
    <w:p w14:paraId="4F07EF5C" w14:textId="77777777" w:rsidR="008A5B50" w:rsidRPr="00350B81" w:rsidRDefault="008A5B50" w:rsidP="008A5B50">
      <w:pPr>
        <w:pStyle w:val="Text1"/>
        <w:rPr>
          <w:noProof/>
          <w:color w:val="000000"/>
          <w:szCs w:val="20"/>
        </w:rPr>
      </w:pPr>
      <w:r w:rsidRPr="00350B81">
        <w:rPr>
          <w:noProof/>
          <w:color w:val="000000"/>
        </w:rPr>
        <w:t>Si se cumple cualquiera de los criterios referidos en este punto, indíquese el período de evaluación y cumpliméntese la ficha de información complementaria para la notificación de un plan de evaluación en el anexo 1, parte III.8</w:t>
      </w:r>
      <w:r w:rsidRPr="00350B81">
        <w:rPr>
          <w:rStyle w:val="FootnoteReference"/>
          <w:noProof/>
        </w:rPr>
        <w:footnoteReference w:id="20"/>
      </w:r>
      <w:r w:rsidRPr="00350B81">
        <w:rPr>
          <w:noProof/>
          <w:color w:val="000000"/>
        </w:rPr>
        <w:t>.</w:t>
      </w:r>
    </w:p>
    <w:p w14:paraId="7E76817F" w14:textId="77777777" w:rsidR="008A5B50" w:rsidRPr="00350B81" w:rsidRDefault="008A5B50" w:rsidP="008A5B50">
      <w:pPr>
        <w:tabs>
          <w:tab w:val="left" w:leader="dot" w:pos="9072"/>
        </w:tabs>
        <w:ind w:left="567"/>
        <w:rPr>
          <w:noProof/>
          <w:szCs w:val="20"/>
        </w:rPr>
      </w:pPr>
      <w:r w:rsidRPr="00350B81">
        <w:rPr>
          <w:noProof/>
        </w:rPr>
        <w:tab/>
      </w:r>
    </w:p>
    <w:p w14:paraId="2352E69D" w14:textId="77777777" w:rsidR="008A5B50" w:rsidRPr="00350B81" w:rsidRDefault="008A5B50" w:rsidP="008A5B50">
      <w:pPr>
        <w:pStyle w:val="Text1"/>
        <w:rPr>
          <w:rFonts w:cs="Arial Unicode MS"/>
          <w:noProof/>
          <w:szCs w:val="20"/>
        </w:rPr>
      </w:pPr>
      <w:r w:rsidRPr="00350B81">
        <w:rPr>
          <w:noProof/>
        </w:rPr>
        <w:t xml:space="preserve">Indíquese si se ha realizado ya alguna evaluación </w:t>
      </w:r>
      <w:r w:rsidRPr="00BD391E">
        <w:rPr>
          <w:i/>
          <w:iCs/>
          <w:noProof/>
        </w:rPr>
        <w:t>a posteriori</w:t>
      </w:r>
      <w:r w:rsidRPr="00350B81">
        <w:rPr>
          <w:noProof/>
        </w:rPr>
        <w:t xml:space="preserve"> para un régimen similar (en su caso, con una referencia y un enlace a las páginas web pertinentes).</w:t>
      </w:r>
    </w:p>
    <w:p w14:paraId="3E65EA14" w14:textId="77777777" w:rsidR="008A5B50" w:rsidRPr="00350B81" w:rsidRDefault="008A5B50" w:rsidP="008A5B50">
      <w:pPr>
        <w:tabs>
          <w:tab w:val="left" w:leader="dot" w:pos="9072"/>
        </w:tabs>
        <w:spacing w:after="240"/>
        <w:ind w:left="567"/>
        <w:rPr>
          <w:noProof/>
          <w:szCs w:val="20"/>
        </w:rPr>
      </w:pPr>
      <w:r w:rsidRPr="00350B81">
        <w:rPr>
          <w:noProof/>
        </w:rPr>
        <w:tab/>
      </w:r>
    </w:p>
    <w:p w14:paraId="66D1E152" w14:textId="77777777" w:rsidR="008A5B50" w:rsidRPr="00350B81" w:rsidRDefault="008E0FEA" w:rsidP="008A5B50">
      <w:pPr>
        <w:pStyle w:val="ManualHeading1"/>
        <w:rPr>
          <w:noProof/>
          <w:szCs w:val="20"/>
        </w:rPr>
      </w:pPr>
      <w:sdt>
        <w:sdtPr>
          <w:rPr>
            <w:noProof/>
            <w:szCs w:val="20"/>
          </w:rPr>
          <w:id w:val="-498815718"/>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szCs w:val="20"/>
            </w:rPr>
            <w:t>☐</w:t>
          </w:r>
        </w:sdtContent>
      </w:sdt>
      <w:r w:rsidR="008A5B50" w:rsidRPr="00350B81">
        <w:rPr>
          <w:noProof/>
        </w:rPr>
        <w:t xml:space="preserve"> Para un régimen sujeto a evaluación de conformidad con el artículo 1, apartado 2, letra a), del Reglamento (UE) n.º 651/2014 (RGEC) o el artículo 1, apartado 3, letra a), del Reglamento (UE) 2022/2472 (Reglamento de exención por categorías en el sector agrícola) o el artículo 1, apartado 7, letra a), del Reglamento (UE) 2022/2473 (Reglamento de exención por categorías en el sector de la pesca):</w:t>
      </w:r>
    </w:p>
    <w:p w14:paraId="1CBE01C0" w14:textId="77777777" w:rsidR="008A5B50" w:rsidRPr="00350B81" w:rsidRDefault="008A5B50" w:rsidP="008A5B50">
      <w:pPr>
        <w:pStyle w:val="Text1"/>
        <w:rPr>
          <w:noProof/>
        </w:rPr>
      </w:pPr>
      <w:r w:rsidRPr="00350B81">
        <w:rPr>
          <w:noProof/>
        </w:rPr>
        <w:t>Indíquese la duración del régimen: ….</w:t>
      </w:r>
    </w:p>
    <w:p w14:paraId="4055D900" w14:textId="77777777" w:rsidR="008A5B50" w:rsidRPr="00350B81" w:rsidRDefault="008A5B50" w:rsidP="008A5B50">
      <w:pPr>
        <w:pStyle w:val="Text1"/>
        <w:rPr>
          <w:noProof/>
          <w:color w:val="000000"/>
          <w:szCs w:val="20"/>
        </w:rPr>
      </w:pPr>
      <w:r w:rsidRPr="00350B81">
        <w:rPr>
          <w:noProof/>
        </w:rPr>
        <w:t>y cumpliméntese la ficha de información complementaria para la notificación de un plan de evaluación que figura en el anexo 1, parte III.8</w:t>
      </w:r>
      <w:r w:rsidRPr="00350B81">
        <w:rPr>
          <w:rStyle w:val="FootnoteReference"/>
          <w:noProof/>
        </w:rPr>
        <w:footnoteReference w:id="21"/>
      </w:r>
      <w:r w:rsidRPr="00350B81">
        <w:rPr>
          <w:noProof/>
        </w:rPr>
        <w:t>.</w:t>
      </w:r>
    </w:p>
    <w:p w14:paraId="38729BF5" w14:textId="77777777" w:rsidR="008A5B50" w:rsidRPr="00350B81" w:rsidRDefault="008A5B50" w:rsidP="008A5B50">
      <w:pPr>
        <w:pStyle w:val="ManualHeading1"/>
        <w:rPr>
          <w:noProof/>
        </w:rPr>
      </w:pPr>
      <w:r w:rsidRPr="00035B39">
        <w:rPr>
          <w:noProof/>
        </w:rPr>
        <w:lastRenderedPageBreak/>
        <w:t>9.</w:t>
      </w:r>
      <w:r w:rsidRPr="00035B39">
        <w:rPr>
          <w:noProof/>
        </w:rPr>
        <w:tab/>
      </w:r>
      <w:r w:rsidRPr="00350B81">
        <w:rPr>
          <w:noProof/>
        </w:rPr>
        <w:t>Presentación de informes y control</w:t>
      </w:r>
    </w:p>
    <w:p w14:paraId="1FD5E05F" w14:textId="77777777" w:rsidR="008A5B50" w:rsidRPr="00350B81" w:rsidRDefault="008A5B50" w:rsidP="008A5B50">
      <w:pPr>
        <w:rPr>
          <w:noProof/>
          <w:szCs w:val="28"/>
        </w:rPr>
      </w:pPr>
      <w:r w:rsidRPr="00350B81">
        <w:rPr>
          <w:noProof/>
        </w:rPr>
        <w:t>Para que la Comisión pueda llevar a cabo un seguimiento del régimen de ayuda y de las ayudas individuales, el Estado miembro notificante se compromete a:</w:t>
      </w:r>
    </w:p>
    <w:p w14:paraId="6B0D523C" w14:textId="77777777" w:rsidR="008A5B50" w:rsidRPr="00350B81" w:rsidRDefault="008E0FEA" w:rsidP="008A5B50">
      <w:pPr>
        <w:spacing w:before="100" w:beforeAutospacing="1" w:after="100" w:afterAutospacing="1"/>
        <w:ind w:left="426" w:hanging="426"/>
        <w:rPr>
          <w:bCs/>
          <w:noProof/>
          <w:color w:val="000000"/>
          <w:szCs w:val="20"/>
        </w:rPr>
      </w:pPr>
      <w:sdt>
        <w:sdtPr>
          <w:rPr>
            <w:bCs/>
            <w:noProof/>
            <w:color w:val="000000"/>
            <w:szCs w:val="20"/>
          </w:rPr>
          <w:id w:val="582872539"/>
          <w14:checkbox>
            <w14:checked w14:val="0"/>
            <w14:checkedState w14:val="2612" w14:font="MS Gothic"/>
            <w14:uncheckedState w14:val="2610" w14:font="MS Gothic"/>
          </w14:checkbox>
        </w:sdtPr>
        <w:sdtEndPr/>
        <w:sdtContent>
          <w:r w:rsidR="008A5B50" w:rsidRPr="00350B81">
            <w:rPr>
              <w:rFonts w:ascii="MS Gothic" w:eastAsia="MS Gothic" w:hAnsi="MS Gothic" w:hint="eastAsia"/>
              <w:bCs/>
              <w:noProof/>
              <w:color w:val="000000"/>
              <w:szCs w:val="20"/>
            </w:rPr>
            <w:t>☐</w:t>
          </w:r>
        </w:sdtContent>
      </w:sdt>
      <w:r w:rsidR="008A5B50" w:rsidRPr="00350B81">
        <w:rPr>
          <w:noProof/>
        </w:rPr>
        <w:tab/>
        <w:t>Presentar anualmente a la Comisión los informes previstos en el artículo 26 del Reglamento (UE) 2015/1589 del Consejo</w:t>
      </w:r>
      <w:r w:rsidR="008A5B50" w:rsidRPr="00350B81">
        <w:rPr>
          <w:rStyle w:val="FootnoteReference"/>
          <w:noProof/>
        </w:rPr>
        <w:footnoteReference w:id="22"/>
      </w:r>
      <w:r w:rsidR="008A5B50" w:rsidRPr="00350B81">
        <w:rPr>
          <w:noProof/>
        </w:rPr>
        <w:t>.</w:t>
      </w:r>
    </w:p>
    <w:p w14:paraId="7918AAB3" w14:textId="77777777" w:rsidR="008A5B50" w:rsidRPr="00350B81" w:rsidRDefault="008E0FEA" w:rsidP="008A5B50">
      <w:pPr>
        <w:spacing w:before="100" w:beforeAutospacing="1" w:after="100" w:afterAutospacing="1"/>
        <w:ind w:left="426" w:hanging="426"/>
        <w:rPr>
          <w:bCs/>
          <w:noProof/>
          <w:color w:val="000000"/>
          <w:szCs w:val="20"/>
        </w:rPr>
      </w:pPr>
      <w:sdt>
        <w:sdtPr>
          <w:rPr>
            <w:noProof/>
            <w:color w:val="000000"/>
            <w:szCs w:val="20"/>
          </w:rPr>
          <w:id w:val="-2128921577"/>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color w:val="000000"/>
              <w:szCs w:val="20"/>
            </w:rPr>
            <w:t>☐</w:t>
          </w:r>
        </w:sdtContent>
      </w:sdt>
      <w:r w:rsidR="008A5B50" w:rsidRPr="00350B81">
        <w:rPr>
          <w:noProof/>
        </w:rPr>
        <w:tab/>
        <w:t>Mantener al menos durante 10 años desde la fecha de la adjudicación de la ayuda (ayuda individual y ayuda otorgada en el marco de un régimen) registros detallados que contengan la información y la documentación acreditativa necesaria para establecer que se cumplen todas las condiciones de compatibilidad, y facilitar tales registros a la Comisión, previa petición por escrito, en un plazo de 20 días hábiles u otro de superior duración que pueda fijarse en la petición.</w:t>
      </w:r>
    </w:p>
    <w:p w14:paraId="42598C3D" w14:textId="77777777" w:rsidR="008A5B50" w:rsidRPr="00350B81" w:rsidRDefault="008A5B50" w:rsidP="008A5B50">
      <w:pPr>
        <w:spacing w:before="100" w:beforeAutospacing="1" w:after="100" w:afterAutospacing="1"/>
        <w:ind w:left="426" w:hanging="426"/>
        <w:rPr>
          <w:bCs/>
          <w:noProof/>
          <w:color w:val="000000"/>
          <w:szCs w:val="20"/>
        </w:rPr>
      </w:pPr>
      <w:r w:rsidRPr="00350B81">
        <w:rPr>
          <w:noProof/>
          <w:color w:val="000000"/>
        </w:rPr>
        <w:t>En cuanto a los regímenes de ayudas fiscales:</w:t>
      </w:r>
    </w:p>
    <w:p w14:paraId="0065D9B4" w14:textId="77777777" w:rsidR="008A5B50" w:rsidRPr="00350B81" w:rsidRDefault="008E0FEA" w:rsidP="008A5B50">
      <w:pPr>
        <w:spacing w:before="100" w:beforeAutospacing="1" w:after="100" w:afterAutospacing="1"/>
        <w:ind w:left="426" w:hanging="426"/>
        <w:rPr>
          <w:bCs/>
          <w:noProof/>
          <w:color w:val="000000"/>
          <w:szCs w:val="20"/>
        </w:rPr>
      </w:pPr>
      <w:sdt>
        <w:sdtPr>
          <w:rPr>
            <w:noProof/>
            <w:color w:val="000000"/>
            <w:szCs w:val="20"/>
          </w:rPr>
          <w:id w:val="-988322187"/>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color w:val="000000"/>
              <w:szCs w:val="20"/>
            </w:rPr>
            <w:t>☐</w:t>
          </w:r>
        </w:sdtContent>
      </w:sdt>
      <w:r w:rsidR="008A5B50" w:rsidRPr="00350B81">
        <w:rPr>
          <w:noProof/>
        </w:rPr>
        <w:tab/>
        <w:t>En el caso de los regímenes que contemplan la concesión de ayudas fiscales de manera automática sobre la base de las declaraciones tributarias de los beneficiarios, y cuando no se realicen controles ex ante para determinar que todas las condiciones de compatibilidad se cumplen para cada beneficiario, el Estado miembro se compromete a adoptar un mecanismo de control adecuado que le permita verificar periódicamente (p</w:t>
      </w:r>
      <w:r w:rsidR="008A5B50">
        <w:rPr>
          <w:noProof/>
        </w:rPr>
        <w:t>or</w:t>
      </w:r>
      <w:r w:rsidR="008A5B50" w:rsidRPr="00350B81">
        <w:rPr>
          <w:noProof/>
        </w:rPr>
        <w:t xml:space="preserve"> ej</w:t>
      </w:r>
      <w:r w:rsidR="008A5B50">
        <w:rPr>
          <w:noProof/>
        </w:rPr>
        <w:t>emplo</w:t>
      </w:r>
      <w:r w:rsidR="008A5B50" w:rsidRPr="00350B81">
        <w:rPr>
          <w:noProof/>
        </w:rPr>
        <w:t xml:space="preserve">, una vez cada ejercicio fiscal), al menos </w:t>
      </w:r>
      <w:r w:rsidR="008A5B50" w:rsidRPr="00694446">
        <w:rPr>
          <w:i/>
          <w:iCs/>
          <w:noProof/>
        </w:rPr>
        <w:t>a posteriori</w:t>
      </w:r>
      <w:r w:rsidR="008A5B50" w:rsidRPr="00350B81">
        <w:rPr>
          <w:noProof/>
        </w:rPr>
        <w:t xml:space="preserve"> y por muestreo, que todas las condiciones de compatibilidad se cumplen, e imponer sanciones en caso de fraude.</w:t>
      </w:r>
      <w:r w:rsidR="008A5B50" w:rsidRPr="00350B81">
        <w:rPr>
          <w:noProof/>
          <w:color w:val="000000"/>
        </w:rPr>
        <w:t xml:space="preserve"> Con el fin de que la Comisión pueda realizar un seguimiento de los regímenes de ayudas fiscales, el Estado miembro notificante se compromete a mantener registros pormenorizados de los controles al menos durante 10 años transcurridos desde la fecha de los controles, y a facilitar tales registros a la Comisión, previa petición por escrito, en un plazo de 20 días hábiles u otro de superior duración que pueda fijarse en la petición.</w:t>
      </w:r>
    </w:p>
    <w:p w14:paraId="5E5D8430" w14:textId="77777777" w:rsidR="008A5B50" w:rsidRPr="00350B81" w:rsidRDefault="008A5B50" w:rsidP="008A5B50">
      <w:pPr>
        <w:pStyle w:val="ManualHeading1"/>
        <w:rPr>
          <w:noProof/>
        </w:rPr>
      </w:pPr>
      <w:bookmarkStart w:id="4" w:name="_Toc374366950"/>
      <w:r w:rsidRPr="00035B39">
        <w:rPr>
          <w:noProof/>
        </w:rPr>
        <w:t>10.</w:t>
      </w:r>
      <w:r w:rsidRPr="00035B39">
        <w:rPr>
          <w:noProof/>
        </w:rPr>
        <w:tab/>
      </w:r>
      <w:r w:rsidRPr="00350B81">
        <w:rPr>
          <w:noProof/>
        </w:rPr>
        <w:t>Confidencialidad</w:t>
      </w:r>
      <w:bookmarkEnd w:id="4"/>
    </w:p>
    <w:p w14:paraId="44A50F50" w14:textId="77777777" w:rsidR="008A5B50" w:rsidRPr="00350B81" w:rsidRDefault="008A5B50" w:rsidP="008A5B50">
      <w:pPr>
        <w:spacing w:before="240"/>
        <w:rPr>
          <w:noProof/>
          <w:szCs w:val="20"/>
        </w:rPr>
      </w:pPr>
      <w:r w:rsidRPr="00350B81">
        <w:rPr>
          <w:noProof/>
        </w:rPr>
        <w:t>¿Contiene la notificación información confidencial</w:t>
      </w:r>
      <w:r w:rsidRPr="00350B81">
        <w:rPr>
          <w:rStyle w:val="FootnoteReference"/>
          <w:noProof/>
        </w:rPr>
        <w:footnoteReference w:id="23"/>
      </w:r>
      <w:r w:rsidRPr="00350B81">
        <w:rPr>
          <w:noProof/>
        </w:rPr>
        <w:t xml:space="preserve"> que no deba divulgarse a terceros?</w:t>
      </w:r>
    </w:p>
    <w:p w14:paraId="0B494B2E" w14:textId="77777777" w:rsidR="008A5B50" w:rsidRPr="00350B81" w:rsidRDefault="008E0FEA" w:rsidP="008A5B50">
      <w:pPr>
        <w:spacing w:before="100" w:beforeAutospacing="1" w:after="100" w:afterAutospacing="1"/>
        <w:ind w:left="426" w:hanging="426"/>
        <w:rPr>
          <w:noProof/>
          <w:szCs w:val="20"/>
        </w:rPr>
      </w:pPr>
      <w:sdt>
        <w:sdtPr>
          <w:rPr>
            <w:noProof/>
            <w:szCs w:val="20"/>
          </w:rPr>
          <w:id w:val="1750541760"/>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szCs w:val="20"/>
            </w:rPr>
            <w:t>☐</w:t>
          </w:r>
        </w:sdtContent>
      </w:sdt>
      <w:r w:rsidR="008A5B50" w:rsidRPr="00350B81">
        <w:rPr>
          <w:noProof/>
        </w:rPr>
        <w:t xml:space="preserve"> sí</w:t>
      </w:r>
      <w:r w:rsidR="008A5B50">
        <w:rPr>
          <w:noProof/>
        </w:rPr>
        <w:t>;</w:t>
      </w:r>
      <w:r w:rsidR="008A5B50" w:rsidRPr="00350B81">
        <w:rPr>
          <w:noProof/>
        </w:rPr>
        <w:t xml:space="preserve"> </w:t>
      </w:r>
      <w:r w:rsidR="008A5B50">
        <w:rPr>
          <w:noProof/>
        </w:rPr>
        <w:t>i</w:t>
      </w:r>
      <w:r w:rsidR="008A5B50" w:rsidRPr="00350B81">
        <w:rPr>
          <w:noProof/>
        </w:rPr>
        <w:t>ndíquese qué impresos son confidenciales y justif</w:t>
      </w:r>
      <w:r w:rsidR="008A5B50">
        <w:rPr>
          <w:noProof/>
        </w:rPr>
        <w:t>í</w:t>
      </w:r>
      <w:r w:rsidR="008A5B50" w:rsidRPr="00350B81">
        <w:rPr>
          <w:noProof/>
        </w:rPr>
        <w:t>que</w:t>
      </w:r>
      <w:r w:rsidR="008A5B50">
        <w:rPr>
          <w:noProof/>
        </w:rPr>
        <w:t>se</w:t>
      </w:r>
      <w:r w:rsidR="008A5B50" w:rsidRPr="00350B81">
        <w:rPr>
          <w:noProof/>
        </w:rPr>
        <w:t xml:space="preserve"> su confidencialidad.</w:t>
      </w:r>
    </w:p>
    <w:p w14:paraId="15D5D265" w14:textId="77777777" w:rsidR="008A5B50" w:rsidRPr="00350B81" w:rsidRDefault="008A5B50" w:rsidP="008A5B50">
      <w:pPr>
        <w:tabs>
          <w:tab w:val="left" w:leader="dot" w:pos="9072"/>
        </w:tabs>
        <w:rPr>
          <w:noProof/>
          <w:szCs w:val="20"/>
        </w:rPr>
      </w:pPr>
      <w:r w:rsidRPr="00350B81">
        <w:rPr>
          <w:noProof/>
        </w:rPr>
        <w:tab/>
      </w:r>
    </w:p>
    <w:p w14:paraId="46F52663" w14:textId="77777777" w:rsidR="008A5B50" w:rsidRPr="00350B81" w:rsidRDefault="008E0FEA" w:rsidP="008A5B50">
      <w:pPr>
        <w:spacing w:before="100" w:beforeAutospacing="1" w:after="100" w:afterAutospacing="1"/>
        <w:ind w:left="426" w:hanging="426"/>
        <w:rPr>
          <w:noProof/>
          <w:szCs w:val="20"/>
        </w:rPr>
      </w:pPr>
      <w:sdt>
        <w:sdtPr>
          <w:rPr>
            <w:noProof/>
            <w:szCs w:val="20"/>
          </w:rPr>
          <w:id w:val="-1755200342"/>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szCs w:val="20"/>
            </w:rPr>
            <w:t>☐</w:t>
          </w:r>
        </w:sdtContent>
      </w:sdt>
      <w:r w:rsidR="008A5B50" w:rsidRPr="00350B81">
        <w:rPr>
          <w:noProof/>
        </w:rPr>
        <w:t xml:space="preserve"> no</w:t>
      </w:r>
    </w:p>
    <w:p w14:paraId="45CE788F" w14:textId="77777777" w:rsidR="008A5B50" w:rsidRPr="00350B81" w:rsidRDefault="008A5B50" w:rsidP="008A5B50">
      <w:pPr>
        <w:pStyle w:val="ManualHeading1"/>
        <w:rPr>
          <w:noProof/>
        </w:rPr>
      </w:pPr>
      <w:bookmarkStart w:id="5" w:name="_Toc374366956"/>
      <w:r w:rsidRPr="00035B39">
        <w:rPr>
          <w:noProof/>
        </w:rPr>
        <w:lastRenderedPageBreak/>
        <w:t>11.</w:t>
      </w:r>
      <w:r w:rsidRPr="00035B39">
        <w:rPr>
          <w:noProof/>
        </w:rPr>
        <w:tab/>
      </w:r>
      <w:r w:rsidRPr="00350B81">
        <w:rPr>
          <w:noProof/>
        </w:rPr>
        <w:t>Otra información</w:t>
      </w:r>
      <w:bookmarkEnd w:id="5"/>
    </w:p>
    <w:p w14:paraId="1CF3E290" w14:textId="77777777" w:rsidR="008A5B50" w:rsidRPr="00350B81" w:rsidRDefault="008A5B50" w:rsidP="008A5B50">
      <w:pPr>
        <w:keepNext/>
        <w:rPr>
          <w:noProof/>
          <w:szCs w:val="20"/>
        </w:rPr>
      </w:pPr>
      <w:r w:rsidRPr="00350B81">
        <w:rPr>
          <w:noProof/>
        </w:rPr>
        <w:t>Cuando proceda, indíquese cualquier otra información que ataña a la evaluación de la ayuda.</w:t>
      </w:r>
    </w:p>
    <w:p w14:paraId="53477545" w14:textId="77777777" w:rsidR="008A5B50" w:rsidRPr="00350B81" w:rsidRDefault="008A5B50" w:rsidP="008A5B50">
      <w:pPr>
        <w:tabs>
          <w:tab w:val="left" w:leader="dot" w:pos="9072"/>
        </w:tabs>
        <w:rPr>
          <w:noProof/>
          <w:szCs w:val="20"/>
        </w:rPr>
      </w:pPr>
      <w:r w:rsidRPr="00350B81">
        <w:rPr>
          <w:noProof/>
        </w:rPr>
        <w:tab/>
      </w:r>
    </w:p>
    <w:p w14:paraId="776AB26D" w14:textId="77777777" w:rsidR="008A5B50" w:rsidRPr="00350B81" w:rsidRDefault="008A5B50" w:rsidP="008A5B50">
      <w:pPr>
        <w:pStyle w:val="ManualHeading1"/>
        <w:rPr>
          <w:noProof/>
        </w:rPr>
      </w:pPr>
      <w:bookmarkStart w:id="6" w:name="_Toc374366957"/>
      <w:r w:rsidRPr="00035B39">
        <w:rPr>
          <w:noProof/>
        </w:rPr>
        <w:t>12.</w:t>
      </w:r>
      <w:r w:rsidRPr="00035B39">
        <w:rPr>
          <w:noProof/>
        </w:rPr>
        <w:tab/>
      </w:r>
      <w:r w:rsidRPr="00350B81">
        <w:rPr>
          <w:noProof/>
        </w:rPr>
        <w:t>Documentación adjunta</w:t>
      </w:r>
      <w:bookmarkEnd w:id="6"/>
    </w:p>
    <w:p w14:paraId="534C020C" w14:textId="77777777" w:rsidR="008A5B50" w:rsidRPr="00350B81" w:rsidRDefault="008A5B50" w:rsidP="008A5B50">
      <w:pPr>
        <w:rPr>
          <w:noProof/>
          <w:szCs w:val="20"/>
        </w:rPr>
      </w:pPr>
      <w:r w:rsidRPr="00350B81">
        <w:rPr>
          <w:noProof/>
        </w:rPr>
        <w:t>Enumérense todos los documentos que se adjuntan a la notificación y facilítense copias impresas o direcciones de Internet que permitan el acceso a los documentos en cuestión.</w:t>
      </w:r>
    </w:p>
    <w:p w14:paraId="25F76957" w14:textId="77777777" w:rsidR="008A5B50" w:rsidRPr="00350B81" w:rsidRDefault="008A5B50" w:rsidP="008A5B50">
      <w:pPr>
        <w:tabs>
          <w:tab w:val="left" w:leader="dot" w:pos="9072"/>
        </w:tabs>
        <w:rPr>
          <w:noProof/>
          <w:szCs w:val="20"/>
        </w:rPr>
      </w:pPr>
      <w:r w:rsidRPr="00350B81">
        <w:rPr>
          <w:noProof/>
        </w:rPr>
        <w:tab/>
      </w:r>
    </w:p>
    <w:p w14:paraId="1F91066C" w14:textId="77777777" w:rsidR="008A5B50" w:rsidRPr="00350B81" w:rsidRDefault="008A5B50" w:rsidP="008A5B50">
      <w:pPr>
        <w:pStyle w:val="ManualHeading1"/>
        <w:rPr>
          <w:noProof/>
        </w:rPr>
      </w:pPr>
      <w:bookmarkStart w:id="7" w:name="_Toc374366958"/>
      <w:r w:rsidRPr="00035B39">
        <w:rPr>
          <w:noProof/>
        </w:rPr>
        <w:t>13.</w:t>
      </w:r>
      <w:r w:rsidRPr="00035B39">
        <w:rPr>
          <w:noProof/>
        </w:rPr>
        <w:tab/>
      </w:r>
      <w:r w:rsidRPr="00350B81">
        <w:rPr>
          <w:noProof/>
        </w:rPr>
        <w:t>Declaración</w:t>
      </w:r>
      <w:bookmarkEnd w:id="7"/>
    </w:p>
    <w:p w14:paraId="19B03295" w14:textId="77777777" w:rsidR="008A5B50" w:rsidRPr="00350B81" w:rsidRDefault="008A5B50" w:rsidP="008A5B50">
      <w:pPr>
        <w:pStyle w:val="Text1"/>
        <w:rPr>
          <w:noProof/>
        </w:rPr>
      </w:pPr>
      <w:r w:rsidRPr="00350B81">
        <w:rPr>
          <w:noProof/>
        </w:rPr>
        <w:t>El abajo firmante certifica que, según su leal saber y entender, la información recogida en este impreso, sus anexos y la documentación adjunta es exacta y completa.</w:t>
      </w:r>
    </w:p>
    <w:p w14:paraId="126425ED" w14:textId="77777777" w:rsidR="008E0FEA" w:rsidRPr="0036669B" w:rsidRDefault="008A5B50" w:rsidP="008E0FEA">
      <w:pPr>
        <w:tabs>
          <w:tab w:val="left" w:leader="dot" w:pos="9072"/>
        </w:tabs>
        <w:ind w:left="851"/>
        <w:rPr>
          <w:noProof/>
          <w:szCs w:val="20"/>
        </w:rPr>
      </w:pPr>
      <w:r w:rsidRPr="00350B81">
        <w:rPr>
          <w:noProof/>
        </w:rPr>
        <w:t xml:space="preserve">Fecha y lugar de la firma: </w:t>
      </w:r>
      <w:r w:rsidR="008E0FEA" w:rsidRPr="0036669B">
        <w:rPr>
          <w:noProof/>
        </w:rPr>
        <w:tab/>
      </w:r>
    </w:p>
    <w:p w14:paraId="05778645" w14:textId="77777777" w:rsidR="008E0FEA" w:rsidRPr="0036669B" w:rsidRDefault="008A5B50" w:rsidP="008E0FEA">
      <w:pPr>
        <w:tabs>
          <w:tab w:val="left" w:leader="dot" w:pos="9072"/>
        </w:tabs>
        <w:ind w:left="851"/>
        <w:rPr>
          <w:noProof/>
          <w:szCs w:val="20"/>
        </w:rPr>
      </w:pPr>
      <w:r w:rsidRPr="00350B81">
        <w:rPr>
          <w:noProof/>
        </w:rPr>
        <w:t>Firma:</w:t>
      </w:r>
      <w:r>
        <w:rPr>
          <w:noProof/>
        </w:rPr>
        <w:t xml:space="preserve"> </w:t>
      </w:r>
      <w:r w:rsidR="008E0FEA" w:rsidRPr="0036669B">
        <w:rPr>
          <w:noProof/>
        </w:rPr>
        <w:tab/>
      </w:r>
    </w:p>
    <w:p w14:paraId="1D94F2C8" w14:textId="77777777" w:rsidR="008E0FEA" w:rsidRPr="0036669B" w:rsidRDefault="008A5B50" w:rsidP="008E0FEA">
      <w:pPr>
        <w:tabs>
          <w:tab w:val="left" w:leader="dot" w:pos="9072"/>
        </w:tabs>
        <w:ind w:left="851"/>
        <w:rPr>
          <w:noProof/>
          <w:szCs w:val="20"/>
        </w:rPr>
      </w:pPr>
      <w:r w:rsidRPr="00350B81">
        <w:rPr>
          <w:noProof/>
        </w:rPr>
        <w:t>Nombre y cargo del firmante:</w:t>
      </w:r>
      <w:r>
        <w:rPr>
          <w:noProof/>
        </w:rPr>
        <w:t xml:space="preserve"> </w:t>
      </w:r>
      <w:r w:rsidR="008E0FEA" w:rsidRPr="0036669B">
        <w:rPr>
          <w:noProof/>
        </w:rPr>
        <w:tab/>
      </w:r>
    </w:p>
    <w:p w14:paraId="25877012" w14:textId="77777777" w:rsidR="008A5B50" w:rsidRPr="00350B81" w:rsidRDefault="008A5B50" w:rsidP="008A5B50">
      <w:pPr>
        <w:pStyle w:val="ManualHeading1"/>
        <w:rPr>
          <w:noProof/>
        </w:rPr>
      </w:pPr>
      <w:r w:rsidRPr="00035B39">
        <w:rPr>
          <w:noProof/>
        </w:rPr>
        <w:t>14.</w:t>
      </w:r>
      <w:r w:rsidRPr="00035B39">
        <w:rPr>
          <w:noProof/>
        </w:rPr>
        <w:tab/>
      </w:r>
      <w:r w:rsidRPr="00350B81">
        <w:rPr>
          <w:noProof/>
        </w:rPr>
        <w:t>Ficha de información complementaria</w:t>
      </w:r>
    </w:p>
    <w:p w14:paraId="57E33735" w14:textId="77777777" w:rsidR="008A5B50" w:rsidRPr="00350B81" w:rsidRDefault="008A5B50" w:rsidP="008A5B50">
      <w:pPr>
        <w:pStyle w:val="ManualNumPar1"/>
        <w:rPr>
          <w:noProof/>
        </w:rPr>
      </w:pPr>
      <w:r w:rsidRPr="00035B39">
        <w:rPr>
          <w:noProof/>
        </w:rPr>
        <w:t>1.</w:t>
      </w:r>
      <w:r w:rsidRPr="00035B39">
        <w:rPr>
          <w:noProof/>
        </w:rPr>
        <w:tab/>
      </w:r>
      <w:r w:rsidRPr="00350B81">
        <w:rPr>
          <w:noProof/>
        </w:rPr>
        <w:t>Sobre la base de la información consignada en el impreso de información general, selecciónese la ficha de información complementaria aplicable que debe cumplimentarse:</w:t>
      </w:r>
    </w:p>
    <w:p w14:paraId="42C9CFD5" w14:textId="77777777" w:rsidR="008A5B50" w:rsidRPr="00350B81" w:rsidRDefault="008A5B50" w:rsidP="008A5B50">
      <w:pPr>
        <w:pStyle w:val="Point1"/>
        <w:rPr>
          <w:noProof/>
        </w:rPr>
      </w:pPr>
      <w:r>
        <w:rPr>
          <w:noProof/>
        </w:rPr>
        <w:t>a)</w:t>
      </w:r>
      <w:r>
        <w:rPr>
          <w:noProof/>
        </w:rPr>
        <w:tab/>
      </w:r>
      <w:r w:rsidRPr="00350B81">
        <w:rPr>
          <w:noProof/>
        </w:rPr>
        <w:t>Ficha de información complementaria para ayudas regionales</w:t>
      </w:r>
    </w:p>
    <w:p w14:paraId="53370794" w14:textId="77777777" w:rsidR="008A5B50" w:rsidRPr="00350B81" w:rsidRDefault="008E0FEA" w:rsidP="008A5B50">
      <w:pPr>
        <w:pStyle w:val="Tiret2"/>
        <w:rPr>
          <w:noProof/>
        </w:rPr>
      </w:pPr>
      <w:sdt>
        <w:sdtPr>
          <w:rPr>
            <w:noProof/>
          </w:rPr>
          <w:id w:val="951513092"/>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ayuda a la inversión</w:t>
      </w:r>
    </w:p>
    <w:p w14:paraId="012A9382" w14:textId="77777777" w:rsidR="008A5B50" w:rsidRPr="00350B81" w:rsidRDefault="008E0FEA" w:rsidP="008A5B50">
      <w:pPr>
        <w:pStyle w:val="Tiret2"/>
        <w:numPr>
          <w:ilvl w:val="0"/>
          <w:numId w:val="34"/>
        </w:numPr>
        <w:rPr>
          <w:noProof/>
        </w:rPr>
      </w:pPr>
      <w:sdt>
        <w:sdtPr>
          <w:rPr>
            <w:noProof/>
          </w:rPr>
          <w:id w:val="1559589027"/>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ayuda de funcionamiento </w:t>
      </w:r>
    </w:p>
    <w:p w14:paraId="5969946D" w14:textId="77777777" w:rsidR="008A5B50" w:rsidRPr="00350B81" w:rsidRDefault="008E0FEA" w:rsidP="008A5B50">
      <w:pPr>
        <w:pStyle w:val="Tiret2"/>
        <w:numPr>
          <w:ilvl w:val="0"/>
          <w:numId w:val="34"/>
        </w:numPr>
        <w:rPr>
          <w:noProof/>
        </w:rPr>
      </w:pPr>
      <w:sdt>
        <w:sdtPr>
          <w:rPr>
            <w:noProof/>
          </w:rPr>
          <w:id w:val="949900435"/>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ayudas individuales</w:t>
      </w:r>
    </w:p>
    <w:p w14:paraId="42700E43" w14:textId="77777777" w:rsidR="008A5B50" w:rsidRPr="00350B81" w:rsidRDefault="008A5B50" w:rsidP="008A5B50">
      <w:pPr>
        <w:pStyle w:val="Point1"/>
        <w:rPr>
          <w:b/>
          <w:bCs/>
          <w:noProof/>
        </w:rPr>
      </w:pPr>
      <w:r>
        <w:rPr>
          <w:noProof/>
        </w:rPr>
        <w:t>b)</w:t>
      </w:r>
      <w:r>
        <w:rPr>
          <w:noProof/>
        </w:rPr>
        <w:tab/>
      </w:r>
      <w:sdt>
        <w:sdtPr>
          <w:rPr>
            <w:noProof/>
          </w:rPr>
          <w:id w:val="-232627474"/>
          <w14:checkbox>
            <w14:checked w14:val="0"/>
            <w14:checkedState w14:val="2612" w14:font="MS Gothic"/>
            <w14:uncheckedState w14:val="2610" w14:font="MS Gothic"/>
          </w14:checkbox>
        </w:sdtPr>
        <w:sdtEndPr/>
        <w:sdtContent>
          <w:r w:rsidRPr="00694446">
            <w:rPr>
              <w:rFonts w:ascii="MS Gothic" w:eastAsia="MS Gothic" w:hAnsi="MS Gothic" w:hint="eastAsia"/>
              <w:noProof/>
            </w:rPr>
            <w:t>☐</w:t>
          </w:r>
        </w:sdtContent>
      </w:sdt>
      <w:r w:rsidRPr="00350B81">
        <w:rPr>
          <w:noProof/>
        </w:rPr>
        <w:t xml:space="preserve"> Ficha de información complementaria sobre ayuda a la investigación, el desarrollo y la innovación</w:t>
      </w:r>
    </w:p>
    <w:p w14:paraId="5FDFFE86" w14:textId="77777777" w:rsidR="008A5B50" w:rsidRPr="00350B81" w:rsidRDefault="008A5B50" w:rsidP="008A5B50">
      <w:pPr>
        <w:pStyle w:val="Point1"/>
        <w:rPr>
          <w:noProof/>
          <w:szCs w:val="20"/>
        </w:rPr>
      </w:pPr>
      <w:r>
        <w:rPr>
          <w:noProof/>
        </w:rPr>
        <w:t>c)</w:t>
      </w:r>
      <w:r>
        <w:rPr>
          <w:noProof/>
        </w:rPr>
        <w:tab/>
      </w:r>
      <w:r w:rsidRPr="00350B81">
        <w:rPr>
          <w:noProof/>
        </w:rPr>
        <w:t>Ficha de información complementaria para ayudas de reestructuración y salvamento de empresas en crisis</w:t>
      </w:r>
    </w:p>
    <w:p w14:paraId="2F3440E2" w14:textId="77777777" w:rsidR="008A5B50" w:rsidRPr="00350B81" w:rsidRDefault="008E0FEA" w:rsidP="008A5B50">
      <w:pPr>
        <w:pStyle w:val="Tiret2"/>
        <w:numPr>
          <w:ilvl w:val="0"/>
          <w:numId w:val="34"/>
        </w:numPr>
        <w:rPr>
          <w:noProof/>
        </w:rPr>
      </w:pPr>
      <w:sdt>
        <w:sdtPr>
          <w:rPr>
            <w:noProof/>
          </w:rPr>
          <w:id w:val="-616291803"/>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ayudas de salvamento</w:t>
      </w:r>
    </w:p>
    <w:p w14:paraId="02A9EEA7" w14:textId="77777777" w:rsidR="008A5B50" w:rsidRPr="00350B81" w:rsidRDefault="008E0FEA" w:rsidP="008A5B50">
      <w:pPr>
        <w:pStyle w:val="Tiret2"/>
        <w:numPr>
          <w:ilvl w:val="0"/>
          <w:numId w:val="34"/>
        </w:numPr>
        <w:rPr>
          <w:noProof/>
        </w:rPr>
      </w:pPr>
      <w:sdt>
        <w:sdtPr>
          <w:rPr>
            <w:noProof/>
          </w:rPr>
          <w:id w:val="451525837"/>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ayuda de reestructuración </w:t>
      </w:r>
    </w:p>
    <w:p w14:paraId="4C353A42" w14:textId="77777777" w:rsidR="008A5B50" w:rsidRPr="00350B81" w:rsidRDefault="008E0FEA" w:rsidP="008A5B50">
      <w:pPr>
        <w:pStyle w:val="Tiret2"/>
        <w:numPr>
          <w:ilvl w:val="0"/>
          <w:numId w:val="34"/>
        </w:numPr>
        <w:rPr>
          <w:noProof/>
        </w:rPr>
      </w:pPr>
      <w:sdt>
        <w:sdtPr>
          <w:rPr>
            <w:noProof/>
          </w:rPr>
          <w:id w:val="-1279410615"/>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regímenes de ayuda</w:t>
      </w:r>
    </w:p>
    <w:p w14:paraId="3108DBA8" w14:textId="77777777" w:rsidR="008A5B50" w:rsidRPr="00350B81" w:rsidRDefault="008A5B50" w:rsidP="008A5B50">
      <w:pPr>
        <w:pStyle w:val="Point1"/>
        <w:rPr>
          <w:noProof/>
          <w:szCs w:val="20"/>
        </w:rPr>
      </w:pPr>
      <w:r>
        <w:rPr>
          <w:noProof/>
          <w:szCs w:val="20"/>
        </w:rPr>
        <w:t>d)</w:t>
      </w:r>
      <w:r>
        <w:rPr>
          <w:noProof/>
          <w:szCs w:val="20"/>
        </w:rPr>
        <w:tab/>
      </w:r>
      <w:sdt>
        <w:sdtPr>
          <w:rPr>
            <w:noProof/>
            <w:szCs w:val="20"/>
          </w:rPr>
          <w:id w:val="1970320613"/>
          <w14:checkbox>
            <w14:checked w14:val="0"/>
            <w14:checkedState w14:val="2612" w14:font="MS Gothic"/>
            <w14:uncheckedState w14:val="2610" w14:font="MS Gothic"/>
          </w14:checkbox>
        </w:sdtPr>
        <w:sdtEndPr/>
        <w:sdtContent>
          <w:r w:rsidRPr="00350B81">
            <w:rPr>
              <w:rFonts w:ascii="MS Gothic" w:eastAsia="MS Gothic" w:hAnsi="MS Gothic" w:hint="eastAsia"/>
              <w:noProof/>
              <w:szCs w:val="20"/>
            </w:rPr>
            <w:t>☐</w:t>
          </w:r>
        </w:sdtContent>
      </w:sdt>
      <w:r w:rsidRPr="00350B81">
        <w:rPr>
          <w:b/>
          <w:noProof/>
        </w:rPr>
        <w:t xml:space="preserve"> </w:t>
      </w:r>
      <w:r w:rsidRPr="00350B81">
        <w:rPr>
          <w:noProof/>
        </w:rPr>
        <w:t>Ficha de información complementaria sobre ayudas a la producción audiovisual</w:t>
      </w:r>
    </w:p>
    <w:p w14:paraId="3BDF992B" w14:textId="77777777" w:rsidR="008A5B50" w:rsidRPr="00350B81" w:rsidRDefault="008A5B50" w:rsidP="008A5B50">
      <w:pPr>
        <w:pStyle w:val="Point1"/>
        <w:rPr>
          <w:noProof/>
          <w:szCs w:val="20"/>
        </w:rPr>
      </w:pPr>
      <w:r>
        <w:rPr>
          <w:noProof/>
        </w:rPr>
        <w:t>e)</w:t>
      </w:r>
      <w:r>
        <w:rPr>
          <w:noProof/>
        </w:rPr>
        <w:tab/>
      </w:r>
      <w:r w:rsidRPr="00350B81">
        <w:rPr>
          <w:noProof/>
        </w:rPr>
        <w:t>Ficha de información complementaria sobre las ayudas a la banda ancha</w:t>
      </w:r>
    </w:p>
    <w:p w14:paraId="0C03D7FF" w14:textId="77777777" w:rsidR="008A5B50" w:rsidRPr="00350B81" w:rsidRDefault="008E0FEA" w:rsidP="008A5B50">
      <w:pPr>
        <w:pStyle w:val="Tiret2"/>
        <w:numPr>
          <w:ilvl w:val="0"/>
          <w:numId w:val="34"/>
        </w:numPr>
        <w:rPr>
          <w:noProof/>
        </w:rPr>
      </w:pPr>
      <w:sdt>
        <w:sdtPr>
          <w:rPr>
            <w:noProof/>
          </w:rPr>
          <w:id w:val="2003239566"/>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para medidas de incorporación</w:t>
      </w:r>
    </w:p>
    <w:p w14:paraId="0A820F28" w14:textId="77777777" w:rsidR="008A5B50" w:rsidRPr="00350B81" w:rsidRDefault="008E0FEA" w:rsidP="008A5B50">
      <w:pPr>
        <w:pStyle w:val="Tiret2"/>
        <w:numPr>
          <w:ilvl w:val="0"/>
          <w:numId w:val="34"/>
        </w:numPr>
        <w:rPr>
          <w:noProof/>
        </w:rPr>
      </w:pPr>
      <w:sdt>
        <w:sdtPr>
          <w:rPr>
            <w:noProof/>
          </w:rPr>
          <w:id w:val="3803343"/>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ayuda para el despliegue de redes de banda ancha</w:t>
      </w:r>
    </w:p>
    <w:p w14:paraId="3A8C29E1" w14:textId="77777777" w:rsidR="008A5B50" w:rsidRPr="00350B81" w:rsidRDefault="008A5B50" w:rsidP="008A5B50">
      <w:pPr>
        <w:pStyle w:val="Point1"/>
        <w:rPr>
          <w:noProof/>
          <w:szCs w:val="20"/>
        </w:rPr>
      </w:pPr>
      <w:r>
        <w:rPr>
          <w:noProof/>
        </w:rPr>
        <w:t>f)</w:t>
      </w:r>
      <w:r>
        <w:rPr>
          <w:noProof/>
        </w:rPr>
        <w:tab/>
      </w:r>
      <w:r w:rsidRPr="00350B81">
        <w:rPr>
          <w:noProof/>
        </w:rPr>
        <w:t xml:space="preserve">Ficha de información complementaria sobre ayudas en materia de clima, protección del medio ambiente y energía </w:t>
      </w:r>
    </w:p>
    <w:p w14:paraId="2E2F66FE" w14:textId="77777777" w:rsidR="008A5B50" w:rsidRPr="00350B81" w:rsidRDefault="008E0FEA" w:rsidP="008A5B50">
      <w:pPr>
        <w:pStyle w:val="Tiret2"/>
        <w:numPr>
          <w:ilvl w:val="0"/>
          <w:numId w:val="34"/>
        </w:numPr>
        <w:rPr>
          <w:noProof/>
        </w:rPr>
      </w:pPr>
      <w:sdt>
        <w:sdtPr>
          <w:rPr>
            <w:noProof/>
          </w:rPr>
          <w:id w:val="1638219415"/>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con arreglo al capítulo 4.1. de las Directrices sobre ayudas estatales en materia de clima, protección del medio ambiente y energía</w:t>
      </w:r>
    </w:p>
    <w:p w14:paraId="6B8EF856" w14:textId="77777777" w:rsidR="008A5B50" w:rsidRPr="00350B81" w:rsidRDefault="008E0FEA" w:rsidP="008A5B50">
      <w:pPr>
        <w:pStyle w:val="Tiret2"/>
        <w:numPr>
          <w:ilvl w:val="0"/>
          <w:numId w:val="34"/>
        </w:numPr>
        <w:rPr>
          <w:noProof/>
        </w:rPr>
      </w:pPr>
      <w:sdt>
        <w:sdtPr>
          <w:rPr>
            <w:noProof/>
          </w:rPr>
          <w:id w:val="-523942651"/>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con arreglo al capítulo 4.2. de las Directrices sobre ayudas estatales en materia de clima, protección del medio ambiente y energía</w:t>
      </w:r>
    </w:p>
    <w:p w14:paraId="66D9E1D1" w14:textId="77777777" w:rsidR="008A5B50" w:rsidRPr="00350B81" w:rsidRDefault="008E0FEA" w:rsidP="008A5B50">
      <w:pPr>
        <w:pStyle w:val="Tiret2"/>
        <w:numPr>
          <w:ilvl w:val="0"/>
          <w:numId w:val="34"/>
        </w:numPr>
        <w:rPr>
          <w:noProof/>
        </w:rPr>
      </w:pPr>
      <w:sdt>
        <w:sdtPr>
          <w:rPr>
            <w:noProof/>
          </w:rPr>
          <w:id w:val="-1694757090"/>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con arreglo al capítulo 4.3.1. de las Directrices sobre ayudas estatales en materia de clima, protección del medio ambiente y energía</w:t>
      </w:r>
    </w:p>
    <w:p w14:paraId="4FB90264" w14:textId="77777777" w:rsidR="008A5B50" w:rsidRPr="00350B81" w:rsidRDefault="008E0FEA" w:rsidP="008A5B50">
      <w:pPr>
        <w:pStyle w:val="Tiret2"/>
        <w:numPr>
          <w:ilvl w:val="0"/>
          <w:numId w:val="34"/>
        </w:numPr>
        <w:rPr>
          <w:noProof/>
        </w:rPr>
      </w:pPr>
      <w:sdt>
        <w:sdtPr>
          <w:rPr>
            <w:noProof/>
          </w:rPr>
          <w:id w:val="815534781"/>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con arreglo al capítulo 4.4. de las Directrices sobre ayudas estatales en materia de clima, protección del medio ambiente y energía</w:t>
      </w:r>
    </w:p>
    <w:p w14:paraId="079D8CA6" w14:textId="77777777" w:rsidR="008A5B50" w:rsidRPr="00350B81" w:rsidRDefault="008E0FEA" w:rsidP="008A5B50">
      <w:pPr>
        <w:pStyle w:val="Tiret2"/>
        <w:numPr>
          <w:ilvl w:val="0"/>
          <w:numId w:val="34"/>
        </w:numPr>
        <w:rPr>
          <w:noProof/>
        </w:rPr>
      </w:pPr>
      <w:sdt>
        <w:sdtPr>
          <w:rPr>
            <w:noProof/>
          </w:rPr>
          <w:id w:val="-826659717"/>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con arreglo al capítulo 4.5. de las Directrices sobre ayudas estatales en materia de clima, protección del medio ambiente y energía</w:t>
      </w:r>
    </w:p>
    <w:p w14:paraId="4229795F" w14:textId="77777777" w:rsidR="008A5B50" w:rsidRPr="00350B81" w:rsidRDefault="008E0FEA" w:rsidP="008A5B50">
      <w:pPr>
        <w:pStyle w:val="Tiret2"/>
        <w:numPr>
          <w:ilvl w:val="0"/>
          <w:numId w:val="34"/>
        </w:numPr>
        <w:rPr>
          <w:noProof/>
        </w:rPr>
      </w:pPr>
      <w:sdt>
        <w:sdtPr>
          <w:rPr>
            <w:noProof/>
          </w:rPr>
          <w:id w:val="-579978328"/>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con arreglo al capítulo 4.6. de las Directrices sobre ayudas estatales en materia de clima, protección del medio ambiente y energía</w:t>
      </w:r>
    </w:p>
    <w:p w14:paraId="4C220CC6" w14:textId="77777777" w:rsidR="008A5B50" w:rsidRPr="00350B81" w:rsidRDefault="008E0FEA" w:rsidP="008A5B50">
      <w:pPr>
        <w:pStyle w:val="Tiret2"/>
        <w:numPr>
          <w:ilvl w:val="0"/>
          <w:numId w:val="34"/>
        </w:numPr>
        <w:rPr>
          <w:noProof/>
        </w:rPr>
      </w:pPr>
      <w:sdt>
        <w:sdtPr>
          <w:rPr>
            <w:noProof/>
          </w:rPr>
          <w:id w:val="743001382"/>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con arreglo al capítulo 4.7.1. de las Directrices sobre ayudas estatales en materia de clima, protección del medio ambiente y energía</w:t>
      </w:r>
    </w:p>
    <w:p w14:paraId="5150EAE9" w14:textId="77777777" w:rsidR="008A5B50" w:rsidRPr="00350B81" w:rsidRDefault="008E0FEA" w:rsidP="008A5B50">
      <w:pPr>
        <w:pStyle w:val="Tiret2"/>
        <w:numPr>
          <w:ilvl w:val="0"/>
          <w:numId w:val="34"/>
        </w:numPr>
        <w:rPr>
          <w:noProof/>
        </w:rPr>
      </w:pPr>
      <w:sdt>
        <w:sdtPr>
          <w:rPr>
            <w:noProof/>
          </w:rPr>
          <w:id w:val="1523431853"/>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con arreglo al capítulo 4.7.2. de las Directrices sobre ayudas estatales en materia de clima, protección del medio ambiente y energía</w:t>
      </w:r>
    </w:p>
    <w:p w14:paraId="2850C476" w14:textId="77777777" w:rsidR="008A5B50" w:rsidRPr="00350B81" w:rsidRDefault="008E0FEA" w:rsidP="008A5B50">
      <w:pPr>
        <w:pStyle w:val="Tiret2"/>
        <w:numPr>
          <w:ilvl w:val="0"/>
          <w:numId w:val="34"/>
        </w:numPr>
        <w:rPr>
          <w:noProof/>
        </w:rPr>
      </w:pPr>
      <w:sdt>
        <w:sdtPr>
          <w:rPr>
            <w:noProof/>
          </w:rPr>
          <w:id w:val="-1522847957"/>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con arreglo al capítulo 4.8. de las Directrices sobre ayudas estatales en materia de clima, protección del medio ambiente y energía</w:t>
      </w:r>
    </w:p>
    <w:p w14:paraId="3D8DB836" w14:textId="77777777" w:rsidR="008A5B50" w:rsidRPr="00350B81" w:rsidRDefault="008E0FEA" w:rsidP="008A5B50">
      <w:pPr>
        <w:pStyle w:val="Tiret2"/>
        <w:numPr>
          <w:ilvl w:val="0"/>
          <w:numId w:val="34"/>
        </w:numPr>
        <w:rPr>
          <w:noProof/>
        </w:rPr>
      </w:pPr>
      <w:sdt>
        <w:sdtPr>
          <w:rPr>
            <w:noProof/>
          </w:rPr>
          <w:id w:val="1294406610"/>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con arreglo al capítulo 4.9. de las Directrices sobre ayudas estatales en materia de clima, protección del medio ambiente y energía</w:t>
      </w:r>
    </w:p>
    <w:p w14:paraId="00E0C531" w14:textId="77777777" w:rsidR="008A5B50" w:rsidRPr="00350B81" w:rsidRDefault="008E0FEA" w:rsidP="008A5B50">
      <w:pPr>
        <w:pStyle w:val="Tiret2"/>
        <w:numPr>
          <w:ilvl w:val="0"/>
          <w:numId w:val="34"/>
        </w:numPr>
        <w:rPr>
          <w:noProof/>
        </w:rPr>
      </w:pPr>
      <w:sdt>
        <w:sdtPr>
          <w:rPr>
            <w:noProof/>
          </w:rPr>
          <w:id w:val="-1458166217"/>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con arreglo al capítulo 4.10. de las Directrices sobre ayudas estatales en materia de clima, protección del medio ambiente y energía</w:t>
      </w:r>
    </w:p>
    <w:p w14:paraId="49F9868C" w14:textId="77777777" w:rsidR="008A5B50" w:rsidRPr="00350B81" w:rsidRDefault="008E0FEA" w:rsidP="008A5B50">
      <w:pPr>
        <w:pStyle w:val="Tiret2"/>
        <w:numPr>
          <w:ilvl w:val="0"/>
          <w:numId w:val="34"/>
        </w:numPr>
        <w:rPr>
          <w:noProof/>
        </w:rPr>
      </w:pPr>
      <w:sdt>
        <w:sdtPr>
          <w:rPr>
            <w:noProof/>
          </w:rPr>
          <w:id w:val="-887791913"/>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con arreglo al capítulo 4.11. de las Directrices sobre ayudas estatales en materia de clima, protección del medio ambiente y energía</w:t>
      </w:r>
    </w:p>
    <w:p w14:paraId="04AB86F9" w14:textId="77777777" w:rsidR="008A5B50" w:rsidRPr="00350B81" w:rsidRDefault="008A5B50" w:rsidP="008A5B50">
      <w:pPr>
        <w:pStyle w:val="Point1"/>
        <w:rPr>
          <w:noProof/>
          <w:szCs w:val="20"/>
        </w:rPr>
      </w:pPr>
      <w:r>
        <w:rPr>
          <w:noProof/>
          <w:szCs w:val="20"/>
        </w:rPr>
        <w:t>g)</w:t>
      </w:r>
      <w:r>
        <w:rPr>
          <w:noProof/>
          <w:szCs w:val="20"/>
        </w:rPr>
        <w:tab/>
      </w:r>
      <w:sdt>
        <w:sdtPr>
          <w:rPr>
            <w:noProof/>
            <w:szCs w:val="20"/>
          </w:rPr>
          <w:id w:val="1517269830"/>
          <w14:checkbox>
            <w14:checked w14:val="0"/>
            <w14:checkedState w14:val="2612" w14:font="MS Gothic"/>
            <w14:uncheckedState w14:val="2610" w14:font="MS Gothic"/>
          </w14:checkbox>
        </w:sdtPr>
        <w:sdtEndPr/>
        <w:sdtContent>
          <w:r w:rsidRPr="00350B81">
            <w:rPr>
              <w:rFonts w:ascii="MS Gothic" w:eastAsia="MS Gothic" w:hAnsi="MS Gothic" w:hint="eastAsia"/>
              <w:noProof/>
              <w:szCs w:val="20"/>
            </w:rPr>
            <w:t>☐</w:t>
          </w:r>
        </w:sdtContent>
      </w:sdt>
      <w:r w:rsidRPr="00350B81">
        <w:rPr>
          <w:b/>
          <w:noProof/>
        </w:rPr>
        <w:t xml:space="preserve"> </w:t>
      </w:r>
      <w:r w:rsidRPr="00350B81">
        <w:rPr>
          <w:noProof/>
        </w:rPr>
        <w:t>Ficha de información complementaria sobre ayudas de financiación de riesgo</w:t>
      </w:r>
    </w:p>
    <w:p w14:paraId="4365C2CB" w14:textId="77777777" w:rsidR="008A5B50" w:rsidRPr="00350B81" w:rsidRDefault="008A5B50" w:rsidP="008A5B50">
      <w:pPr>
        <w:pStyle w:val="Point1"/>
        <w:rPr>
          <w:bCs/>
          <w:noProof/>
          <w:szCs w:val="20"/>
        </w:rPr>
      </w:pPr>
      <w:r>
        <w:rPr>
          <w:noProof/>
          <w:szCs w:val="20"/>
        </w:rPr>
        <w:t>h)</w:t>
      </w:r>
      <w:r>
        <w:rPr>
          <w:noProof/>
          <w:szCs w:val="20"/>
        </w:rPr>
        <w:tab/>
      </w:r>
      <w:sdt>
        <w:sdtPr>
          <w:rPr>
            <w:noProof/>
            <w:szCs w:val="20"/>
          </w:rPr>
          <w:id w:val="-1082829242"/>
          <w14:checkbox>
            <w14:checked w14:val="0"/>
            <w14:checkedState w14:val="2612" w14:font="MS Gothic"/>
            <w14:uncheckedState w14:val="2610" w14:font="MS Gothic"/>
          </w14:checkbox>
        </w:sdtPr>
        <w:sdtEndPr/>
        <w:sdtContent>
          <w:r w:rsidRPr="00350B81">
            <w:rPr>
              <w:rFonts w:ascii="MS Gothic" w:eastAsia="MS Gothic" w:hAnsi="MS Gothic" w:hint="eastAsia"/>
              <w:noProof/>
              <w:szCs w:val="20"/>
            </w:rPr>
            <w:t>☐</w:t>
          </w:r>
        </w:sdtContent>
      </w:sdt>
      <w:r w:rsidRPr="00350B81">
        <w:rPr>
          <w:b/>
          <w:noProof/>
        </w:rPr>
        <w:t xml:space="preserve"> </w:t>
      </w:r>
      <w:r w:rsidRPr="00350B81">
        <w:rPr>
          <w:noProof/>
        </w:rPr>
        <w:t>Ficha de información complementaria para la notificación de un plan de evaluación</w:t>
      </w:r>
    </w:p>
    <w:p w14:paraId="31EEB266" w14:textId="77777777" w:rsidR="008A5B50" w:rsidRPr="00350B81" w:rsidRDefault="008A5B50" w:rsidP="008A5B50">
      <w:pPr>
        <w:pStyle w:val="Point1"/>
        <w:rPr>
          <w:noProof/>
          <w:szCs w:val="20"/>
        </w:rPr>
      </w:pPr>
      <w:r>
        <w:rPr>
          <w:noProof/>
          <w:szCs w:val="20"/>
        </w:rPr>
        <w:t>i)</w:t>
      </w:r>
      <w:r>
        <w:rPr>
          <w:noProof/>
          <w:szCs w:val="20"/>
        </w:rPr>
        <w:tab/>
      </w:r>
      <w:sdt>
        <w:sdtPr>
          <w:rPr>
            <w:noProof/>
            <w:szCs w:val="20"/>
          </w:rPr>
          <w:id w:val="-1481847417"/>
          <w14:checkbox>
            <w14:checked w14:val="0"/>
            <w14:checkedState w14:val="2612" w14:font="MS Gothic"/>
            <w14:uncheckedState w14:val="2610" w14:font="MS Gothic"/>
          </w14:checkbox>
        </w:sdtPr>
        <w:sdtEndPr/>
        <w:sdtContent>
          <w:r w:rsidRPr="00350B81">
            <w:rPr>
              <w:rFonts w:ascii="MS Gothic" w:eastAsia="MS Gothic" w:hAnsi="MS Gothic" w:hint="eastAsia"/>
              <w:noProof/>
              <w:szCs w:val="20"/>
            </w:rPr>
            <w:t>☐</w:t>
          </w:r>
        </w:sdtContent>
      </w:sdt>
      <w:r w:rsidRPr="00350B81">
        <w:rPr>
          <w:noProof/>
        </w:rPr>
        <w:t xml:space="preserve"> Ficha de información general para las Directrices aplicables a las ayudas estatales en los sectores agrícola y forestal y en zonas rurales</w:t>
      </w:r>
    </w:p>
    <w:p w14:paraId="2D3EC5ED" w14:textId="77777777" w:rsidR="008A5B50" w:rsidRPr="00350B81" w:rsidRDefault="008E0FEA" w:rsidP="008A5B50">
      <w:pPr>
        <w:pStyle w:val="Tiret3"/>
        <w:rPr>
          <w:noProof/>
        </w:rPr>
      </w:pPr>
      <w:sdt>
        <w:sdtPr>
          <w:rPr>
            <w:noProof/>
          </w:rPr>
          <w:id w:val="1447808489"/>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Fichas de información complementaria sobre ayudas en los sectores de la agricultura y la silvicultura y en zonas rurales</w:t>
      </w:r>
    </w:p>
    <w:p w14:paraId="5C3BEAE4" w14:textId="77777777" w:rsidR="008A5B50" w:rsidRPr="00350B81" w:rsidRDefault="008A5B50" w:rsidP="008A5B50">
      <w:pPr>
        <w:pStyle w:val="Point1"/>
        <w:rPr>
          <w:noProof/>
          <w:szCs w:val="20"/>
        </w:rPr>
      </w:pPr>
      <w:r>
        <w:rPr>
          <w:noProof/>
        </w:rPr>
        <w:t>j)</w:t>
      </w:r>
      <w:r>
        <w:rPr>
          <w:noProof/>
        </w:rPr>
        <w:tab/>
      </w:r>
      <w:r w:rsidRPr="00350B81">
        <w:rPr>
          <w:noProof/>
        </w:rPr>
        <w:t>Ficha de información complementaria sobre ayudas al sector del transporte:</w:t>
      </w:r>
    </w:p>
    <w:p w14:paraId="01AF05D9" w14:textId="77777777" w:rsidR="008A5B50" w:rsidRPr="00350B81" w:rsidRDefault="008E0FEA" w:rsidP="008A5B50">
      <w:pPr>
        <w:pStyle w:val="Tiret2"/>
        <w:numPr>
          <w:ilvl w:val="0"/>
          <w:numId w:val="34"/>
        </w:numPr>
        <w:rPr>
          <w:noProof/>
        </w:rPr>
      </w:pPr>
      <w:sdt>
        <w:sdtPr>
          <w:rPr>
            <w:bCs/>
            <w:noProof/>
          </w:rPr>
          <w:id w:val="-1481144133"/>
          <w14:checkbox>
            <w14:checked w14:val="0"/>
            <w14:checkedState w14:val="2612" w14:font="MS Gothic"/>
            <w14:uncheckedState w14:val="2610" w14:font="MS Gothic"/>
          </w14:checkbox>
        </w:sdtPr>
        <w:sdtEndPr/>
        <w:sdtContent>
          <w:r w:rsidR="008A5B50" w:rsidRPr="00350B81">
            <w:rPr>
              <w:rFonts w:ascii="MS Gothic" w:eastAsia="MS Gothic" w:hAnsi="MS Gothic" w:hint="eastAsia"/>
              <w:bCs/>
              <w:noProof/>
            </w:rPr>
            <w:t>☐</w:t>
          </w:r>
        </w:sdtContent>
      </w:sdt>
      <w:r w:rsidR="008A5B50" w:rsidRPr="00350B81">
        <w:rPr>
          <w:noProof/>
        </w:rPr>
        <w:t xml:space="preserve"> ayudas a la inversión otorgadas a aeropuertos</w:t>
      </w:r>
    </w:p>
    <w:p w14:paraId="32800137" w14:textId="77777777" w:rsidR="008A5B50" w:rsidRPr="00350B81" w:rsidRDefault="008E0FEA" w:rsidP="008A5B50">
      <w:pPr>
        <w:pStyle w:val="Tiret2"/>
        <w:numPr>
          <w:ilvl w:val="0"/>
          <w:numId w:val="34"/>
        </w:numPr>
        <w:rPr>
          <w:noProof/>
        </w:rPr>
      </w:pPr>
      <w:sdt>
        <w:sdtPr>
          <w:rPr>
            <w:noProof/>
          </w:rPr>
          <w:id w:val="-875927754"/>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ayudas de funcionamiento a aeropuertos</w:t>
      </w:r>
    </w:p>
    <w:p w14:paraId="73BB7B56" w14:textId="77777777" w:rsidR="008A5B50" w:rsidRPr="00350B81" w:rsidRDefault="008E0FEA" w:rsidP="008A5B50">
      <w:pPr>
        <w:pStyle w:val="Tiret2"/>
        <w:numPr>
          <w:ilvl w:val="0"/>
          <w:numId w:val="34"/>
        </w:numPr>
        <w:rPr>
          <w:noProof/>
        </w:rPr>
      </w:pPr>
      <w:sdt>
        <w:sdtPr>
          <w:rPr>
            <w:noProof/>
          </w:rPr>
          <w:id w:val="-707412797"/>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ayuda a la puesta en marcha otorgada a compañías aéreas</w:t>
      </w:r>
    </w:p>
    <w:p w14:paraId="7A7799B6" w14:textId="77777777" w:rsidR="008A5B50" w:rsidRPr="00350B81" w:rsidRDefault="008E0FEA" w:rsidP="008A5B50">
      <w:pPr>
        <w:pStyle w:val="Tiret2"/>
        <w:numPr>
          <w:ilvl w:val="0"/>
          <w:numId w:val="34"/>
        </w:numPr>
        <w:rPr>
          <w:noProof/>
        </w:rPr>
      </w:pPr>
      <w:sdt>
        <w:sdtPr>
          <w:rPr>
            <w:noProof/>
          </w:rPr>
          <w:id w:val="-347418512"/>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ayudas de carácter social con arreglo al artículo 107, apartado 2, letra</w:t>
      </w:r>
      <w:r w:rsidR="008A5B50">
        <w:rPr>
          <w:noProof/>
        </w:rPr>
        <w:t> </w:t>
      </w:r>
      <w:r w:rsidR="008A5B50" w:rsidRPr="00350B81">
        <w:rPr>
          <w:noProof/>
        </w:rPr>
        <w:t>a), del Tratado</w:t>
      </w:r>
    </w:p>
    <w:p w14:paraId="5950C48A" w14:textId="77777777" w:rsidR="008A5B50" w:rsidRPr="00350B81" w:rsidRDefault="008E0FEA" w:rsidP="008A5B50">
      <w:pPr>
        <w:pStyle w:val="Tiret2"/>
        <w:numPr>
          <w:ilvl w:val="0"/>
          <w:numId w:val="34"/>
        </w:numPr>
        <w:rPr>
          <w:noProof/>
        </w:rPr>
      </w:pPr>
      <w:sdt>
        <w:sdtPr>
          <w:rPr>
            <w:noProof/>
          </w:rPr>
          <w:id w:val="-1293367934"/>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noProof/>
        </w:rPr>
        <w:t xml:space="preserve"> ayudas al transporte marítimo</w:t>
      </w:r>
    </w:p>
    <w:p w14:paraId="0A90D1DB" w14:textId="77777777" w:rsidR="008A5B50" w:rsidRPr="00350B81" w:rsidRDefault="008A5B50" w:rsidP="008A5B50">
      <w:pPr>
        <w:pStyle w:val="Point1"/>
        <w:rPr>
          <w:b/>
          <w:bCs/>
          <w:noProof/>
          <w:szCs w:val="20"/>
        </w:rPr>
      </w:pPr>
      <w:r>
        <w:rPr>
          <w:rFonts w:ascii="MS Gothic" w:eastAsia="MS Gothic" w:hAnsi="MS Gothic"/>
          <w:noProof/>
          <w:szCs w:val="20"/>
        </w:rPr>
        <w:lastRenderedPageBreak/>
        <w:t>k)</w:t>
      </w:r>
      <w:r>
        <w:rPr>
          <w:rFonts w:ascii="MS Gothic" w:eastAsia="MS Gothic" w:hAnsi="MS Gothic"/>
          <w:noProof/>
          <w:szCs w:val="20"/>
        </w:rPr>
        <w:tab/>
      </w:r>
      <w:sdt>
        <w:sdtPr>
          <w:rPr>
            <w:rFonts w:ascii="MS Gothic" w:eastAsia="MS Gothic" w:hAnsi="MS Gothic"/>
            <w:noProof/>
            <w:szCs w:val="20"/>
          </w:rPr>
          <w:id w:val="1293399756"/>
          <w14:checkbox>
            <w14:checked w14:val="0"/>
            <w14:checkedState w14:val="2612" w14:font="MS Gothic"/>
            <w14:uncheckedState w14:val="2610" w14:font="MS Gothic"/>
          </w14:checkbox>
        </w:sdtPr>
        <w:sdtEndPr/>
        <w:sdtContent>
          <w:r w:rsidRPr="00350B81">
            <w:rPr>
              <w:rFonts w:ascii="MS Gothic" w:eastAsia="MS Gothic" w:hAnsi="MS Gothic" w:hint="eastAsia"/>
              <w:noProof/>
              <w:szCs w:val="20"/>
            </w:rPr>
            <w:t>☐</w:t>
          </w:r>
        </w:sdtContent>
      </w:sdt>
      <w:r w:rsidRPr="00350B81">
        <w:rPr>
          <w:b/>
          <w:noProof/>
        </w:rPr>
        <w:t xml:space="preserve"> </w:t>
      </w:r>
      <w:r w:rsidRPr="00350B81">
        <w:rPr>
          <w:noProof/>
        </w:rPr>
        <w:t>Ficha de información general para las Directrices aplicables a las ayudas estatales en el sector de la pesca y la acuicultura</w:t>
      </w:r>
    </w:p>
    <w:p w14:paraId="70CF6B5D" w14:textId="77777777" w:rsidR="008A5B50" w:rsidRPr="00350B81" w:rsidRDefault="008E0FEA" w:rsidP="008A5B50">
      <w:pPr>
        <w:pStyle w:val="Tiret3"/>
        <w:numPr>
          <w:ilvl w:val="0"/>
          <w:numId w:val="35"/>
        </w:numPr>
        <w:rPr>
          <w:noProof/>
        </w:rPr>
      </w:pPr>
      <w:sdt>
        <w:sdtPr>
          <w:rPr>
            <w:rFonts w:ascii="MS Gothic" w:eastAsia="MS Gothic" w:hAnsi="MS Gothic"/>
            <w:noProof/>
          </w:rPr>
          <w:id w:val="-699700333"/>
          <w14:checkbox>
            <w14:checked w14:val="0"/>
            <w14:checkedState w14:val="2612" w14:font="MS Gothic"/>
            <w14:uncheckedState w14:val="2610" w14:font="MS Gothic"/>
          </w14:checkbox>
        </w:sdtPr>
        <w:sdtEndPr/>
        <w:sdtContent>
          <w:r w:rsidR="008A5B50" w:rsidRPr="00350B81">
            <w:rPr>
              <w:rFonts w:ascii="MS Gothic" w:eastAsia="MS Gothic" w:hAnsi="MS Gothic" w:hint="eastAsia"/>
              <w:noProof/>
            </w:rPr>
            <w:t>☐</w:t>
          </w:r>
        </w:sdtContent>
      </w:sdt>
      <w:r w:rsidR="008A5B50" w:rsidRPr="00350B81">
        <w:rPr>
          <w:b/>
          <w:noProof/>
        </w:rPr>
        <w:t xml:space="preserve"> </w:t>
      </w:r>
      <w:r w:rsidR="008A5B50" w:rsidRPr="00350B81">
        <w:rPr>
          <w:noProof/>
        </w:rPr>
        <w:t>Ficha de información complementaria sobre ayudas al sector de la pesca y la acuicultura</w:t>
      </w:r>
    </w:p>
    <w:p w14:paraId="6056C073" w14:textId="77777777" w:rsidR="008A5B50" w:rsidRPr="00350B81" w:rsidRDefault="008A5B50" w:rsidP="008A5B50">
      <w:pPr>
        <w:pStyle w:val="ManualNumPar1"/>
        <w:rPr>
          <w:noProof/>
        </w:rPr>
      </w:pPr>
      <w:r w:rsidRPr="00035B39">
        <w:rPr>
          <w:noProof/>
        </w:rPr>
        <w:t>2.</w:t>
      </w:r>
      <w:r w:rsidRPr="00035B39">
        <w:rPr>
          <w:noProof/>
        </w:rPr>
        <w:tab/>
      </w:r>
      <w:r w:rsidRPr="00350B81">
        <w:rPr>
          <w:noProof/>
        </w:rPr>
        <w:t>En el caso de las ayudas no contempladas por ninguna de las fichas de información complementaria, selecciónese la disposición pertinente del TFUE, las directrices u otro texto aplicable a la ayuda estatal:</w:t>
      </w:r>
    </w:p>
    <w:p w14:paraId="7B21EABE" w14:textId="77777777" w:rsidR="008A5B50" w:rsidRPr="00350B81" w:rsidRDefault="008A5B50" w:rsidP="008A5B50">
      <w:pPr>
        <w:pStyle w:val="Point1"/>
        <w:rPr>
          <w:noProof/>
        </w:rPr>
      </w:pPr>
      <w:r>
        <w:rPr>
          <w:rFonts w:ascii="MS Gothic" w:eastAsia="MS Gothic" w:hAnsi="MS Gothic"/>
          <w:bCs/>
          <w:noProof/>
        </w:rPr>
        <w:t>a)</w:t>
      </w:r>
      <w:r>
        <w:rPr>
          <w:rFonts w:ascii="MS Gothic" w:eastAsia="MS Gothic" w:hAnsi="MS Gothic"/>
          <w:bCs/>
          <w:noProof/>
        </w:rPr>
        <w:tab/>
      </w:r>
      <w:sdt>
        <w:sdtPr>
          <w:rPr>
            <w:rFonts w:ascii="MS Gothic" w:eastAsia="MS Gothic" w:hAnsi="MS Gothic"/>
            <w:bCs/>
            <w:noProof/>
          </w:rPr>
          <w:id w:val="680479434"/>
          <w14:checkbox>
            <w14:checked w14:val="0"/>
            <w14:checkedState w14:val="2612" w14:font="MS Gothic"/>
            <w14:uncheckedState w14:val="2610" w14:font="MS Gothic"/>
          </w14:checkbox>
        </w:sdtPr>
        <w:sdtEndPr/>
        <w:sdtContent>
          <w:r w:rsidRPr="00350B81">
            <w:rPr>
              <w:rFonts w:ascii="MS Gothic" w:eastAsia="MS Gothic" w:hAnsi="MS Gothic" w:hint="eastAsia"/>
              <w:bCs/>
              <w:noProof/>
            </w:rPr>
            <w:t>☐</w:t>
          </w:r>
        </w:sdtContent>
      </w:sdt>
      <w:r w:rsidRPr="00350B81">
        <w:rPr>
          <w:noProof/>
        </w:rPr>
        <w:t xml:space="preserve"> Crédito a la exportación a corto plazo</w:t>
      </w:r>
      <w:r w:rsidRPr="00350B81">
        <w:rPr>
          <w:rStyle w:val="FootnoteReference"/>
          <w:noProof/>
        </w:rPr>
        <w:footnoteReference w:id="24"/>
      </w:r>
    </w:p>
    <w:p w14:paraId="5F377B99" w14:textId="77777777" w:rsidR="008A5B50" w:rsidRPr="00350B81" w:rsidRDefault="008A5B50" w:rsidP="008A5B50">
      <w:pPr>
        <w:pStyle w:val="Point1"/>
        <w:rPr>
          <w:noProof/>
        </w:rPr>
      </w:pPr>
      <w:r>
        <w:rPr>
          <w:bCs/>
          <w:noProof/>
        </w:rPr>
        <w:t>b)</w:t>
      </w:r>
      <w:r>
        <w:rPr>
          <w:bCs/>
          <w:noProof/>
        </w:rPr>
        <w:tab/>
      </w:r>
      <w:sdt>
        <w:sdtPr>
          <w:rPr>
            <w:bCs/>
            <w:noProof/>
          </w:rPr>
          <w:id w:val="-438382677"/>
          <w14:checkbox>
            <w14:checked w14:val="0"/>
            <w14:checkedState w14:val="2612" w14:font="MS Gothic"/>
            <w14:uncheckedState w14:val="2610" w14:font="MS Gothic"/>
          </w14:checkbox>
        </w:sdtPr>
        <w:sdtEndPr/>
        <w:sdtContent>
          <w:r w:rsidRPr="00350B81">
            <w:rPr>
              <w:rFonts w:ascii="MS Gothic" w:eastAsia="MS Gothic" w:hAnsi="MS Gothic" w:hint="eastAsia"/>
              <w:bCs/>
              <w:noProof/>
            </w:rPr>
            <w:t>☐</w:t>
          </w:r>
        </w:sdtContent>
      </w:sdt>
      <w:r>
        <w:rPr>
          <w:bCs/>
          <w:noProof/>
        </w:rPr>
        <w:t xml:space="preserve"> </w:t>
      </w:r>
      <w:r w:rsidRPr="00350B81">
        <w:rPr>
          <w:noProof/>
        </w:rPr>
        <w:t>Régimen de comercio de derechos de emisión</w:t>
      </w:r>
      <w:r w:rsidRPr="00350B81">
        <w:rPr>
          <w:rStyle w:val="FootnoteReference"/>
          <w:noProof/>
        </w:rPr>
        <w:footnoteReference w:id="25"/>
      </w:r>
    </w:p>
    <w:p w14:paraId="6E8D9118" w14:textId="77777777" w:rsidR="008A5B50" w:rsidRPr="00350B81" w:rsidRDefault="008A5B50" w:rsidP="008A5B50">
      <w:pPr>
        <w:pStyle w:val="Point1"/>
        <w:rPr>
          <w:noProof/>
        </w:rPr>
      </w:pPr>
      <w:r>
        <w:rPr>
          <w:bCs/>
          <w:noProof/>
        </w:rPr>
        <w:t>c)</w:t>
      </w:r>
      <w:r>
        <w:rPr>
          <w:bCs/>
          <w:noProof/>
        </w:rPr>
        <w:tab/>
      </w:r>
      <w:sdt>
        <w:sdtPr>
          <w:rPr>
            <w:bCs/>
            <w:noProof/>
          </w:rPr>
          <w:id w:val="-306404316"/>
          <w14:checkbox>
            <w14:checked w14:val="0"/>
            <w14:checkedState w14:val="2612" w14:font="MS Gothic"/>
            <w14:uncheckedState w14:val="2610" w14:font="MS Gothic"/>
          </w14:checkbox>
        </w:sdtPr>
        <w:sdtEndPr/>
        <w:sdtContent>
          <w:r w:rsidRPr="00350B81">
            <w:rPr>
              <w:rFonts w:ascii="MS Gothic" w:eastAsia="MS Gothic" w:hAnsi="MS Gothic" w:hint="eastAsia"/>
              <w:bCs/>
              <w:noProof/>
            </w:rPr>
            <w:t>☐</w:t>
          </w:r>
        </w:sdtContent>
      </w:sdt>
      <w:r>
        <w:rPr>
          <w:bCs/>
          <w:noProof/>
        </w:rPr>
        <w:t xml:space="preserve"> </w:t>
      </w:r>
      <w:r w:rsidRPr="00350B81">
        <w:rPr>
          <w:noProof/>
        </w:rPr>
        <w:t>Comunicación bancaria</w:t>
      </w:r>
      <w:r w:rsidRPr="00350B81">
        <w:rPr>
          <w:rStyle w:val="FootnoteReference"/>
          <w:noProof/>
        </w:rPr>
        <w:footnoteReference w:id="26"/>
      </w:r>
    </w:p>
    <w:p w14:paraId="480430DE" w14:textId="77777777" w:rsidR="008A5B50" w:rsidRPr="00350B81" w:rsidRDefault="008A5B50" w:rsidP="008A5B50">
      <w:pPr>
        <w:pStyle w:val="Point1"/>
        <w:rPr>
          <w:noProof/>
        </w:rPr>
      </w:pPr>
      <w:r>
        <w:rPr>
          <w:bCs/>
          <w:noProof/>
        </w:rPr>
        <w:t>d)</w:t>
      </w:r>
      <w:r>
        <w:rPr>
          <w:bCs/>
          <w:noProof/>
        </w:rPr>
        <w:tab/>
      </w:r>
      <w:sdt>
        <w:sdtPr>
          <w:rPr>
            <w:bCs/>
            <w:noProof/>
          </w:rPr>
          <w:id w:val="378514039"/>
          <w14:checkbox>
            <w14:checked w14:val="0"/>
            <w14:checkedState w14:val="2612" w14:font="MS Gothic"/>
            <w14:uncheckedState w14:val="2610" w14:font="MS Gothic"/>
          </w14:checkbox>
        </w:sdtPr>
        <w:sdtEndPr/>
        <w:sdtContent>
          <w:r w:rsidRPr="00350B81">
            <w:rPr>
              <w:rFonts w:ascii="MS Gothic" w:eastAsia="MS Gothic" w:hAnsi="MS Gothic" w:hint="eastAsia"/>
              <w:bCs/>
              <w:noProof/>
            </w:rPr>
            <w:t>☐</w:t>
          </w:r>
        </w:sdtContent>
      </w:sdt>
      <w:r>
        <w:rPr>
          <w:bCs/>
          <w:noProof/>
        </w:rPr>
        <w:t xml:space="preserve"> </w:t>
      </w:r>
      <w:r w:rsidRPr="00350B81">
        <w:rPr>
          <w:noProof/>
        </w:rPr>
        <w:t>Comunicación sobre proyectos importantes de interés común europeo</w:t>
      </w:r>
      <w:r w:rsidRPr="00350B81">
        <w:rPr>
          <w:rStyle w:val="FootnoteReference"/>
          <w:noProof/>
        </w:rPr>
        <w:footnoteReference w:id="27"/>
      </w:r>
    </w:p>
    <w:p w14:paraId="63D384E5" w14:textId="77777777" w:rsidR="008A5B50" w:rsidRPr="00350B81" w:rsidRDefault="008A5B50" w:rsidP="008A5B50">
      <w:pPr>
        <w:pStyle w:val="Point1"/>
        <w:rPr>
          <w:noProof/>
        </w:rPr>
      </w:pPr>
      <w:r>
        <w:rPr>
          <w:bCs/>
          <w:noProof/>
        </w:rPr>
        <w:t>e)</w:t>
      </w:r>
      <w:r>
        <w:rPr>
          <w:bCs/>
          <w:noProof/>
        </w:rPr>
        <w:tab/>
      </w:r>
      <w:sdt>
        <w:sdtPr>
          <w:rPr>
            <w:bCs/>
            <w:noProof/>
          </w:rPr>
          <w:id w:val="-2132083736"/>
          <w14:checkbox>
            <w14:checked w14:val="0"/>
            <w14:checkedState w14:val="2612" w14:font="MS Gothic"/>
            <w14:uncheckedState w14:val="2610" w14:font="MS Gothic"/>
          </w14:checkbox>
        </w:sdtPr>
        <w:sdtEndPr/>
        <w:sdtContent>
          <w:r w:rsidRPr="00350B81">
            <w:rPr>
              <w:rFonts w:ascii="MS Gothic" w:eastAsia="MS Gothic" w:hAnsi="MS Gothic" w:hint="eastAsia"/>
              <w:bCs/>
              <w:noProof/>
            </w:rPr>
            <w:t>☐</w:t>
          </w:r>
        </w:sdtContent>
      </w:sdt>
      <w:r>
        <w:rPr>
          <w:bCs/>
          <w:noProof/>
        </w:rPr>
        <w:t xml:space="preserve"> </w:t>
      </w:r>
      <w:r w:rsidRPr="00350B81">
        <w:rPr>
          <w:noProof/>
        </w:rPr>
        <w:t>Servicios de interés económico general (art</w:t>
      </w:r>
      <w:r>
        <w:rPr>
          <w:noProof/>
        </w:rPr>
        <w:t xml:space="preserve">. </w:t>
      </w:r>
      <w:r w:rsidRPr="00350B81">
        <w:rPr>
          <w:noProof/>
        </w:rPr>
        <w:t>106, apart</w:t>
      </w:r>
      <w:r>
        <w:rPr>
          <w:noProof/>
        </w:rPr>
        <w:t>ado</w:t>
      </w:r>
      <w:r w:rsidRPr="00350B81">
        <w:rPr>
          <w:noProof/>
        </w:rPr>
        <w:t xml:space="preserve"> 2, del TFUE)</w:t>
      </w:r>
      <w:r w:rsidRPr="00350B81">
        <w:rPr>
          <w:rStyle w:val="FootnoteReference"/>
          <w:noProof/>
        </w:rPr>
        <w:footnoteReference w:id="28"/>
      </w:r>
    </w:p>
    <w:p w14:paraId="449E33A3" w14:textId="77777777" w:rsidR="008A5B50" w:rsidRPr="00350B81" w:rsidRDefault="008A5B50" w:rsidP="008A5B50">
      <w:pPr>
        <w:pStyle w:val="Point1"/>
        <w:rPr>
          <w:noProof/>
        </w:rPr>
      </w:pPr>
      <w:r>
        <w:rPr>
          <w:noProof/>
        </w:rPr>
        <w:t>f)</w:t>
      </w:r>
      <w:r>
        <w:rPr>
          <w:noProof/>
        </w:rPr>
        <w:tab/>
      </w:r>
      <w:sdt>
        <w:sdtPr>
          <w:rPr>
            <w:noProof/>
          </w:rPr>
          <w:id w:val="89289766"/>
          <w14:checkbox>
            <w14:checked w14:val="0"/>
            <w14:checkedState w14:val="2612" w14:font="MS Gothic"/>
            <w14:uncheckedState w14:val="2610" w14:font="MS Gothic"/>
          </w14:checkbox>
        </w:sdtPr>
        <w:sdtEndPr/>
        <w:sdtContent>
          <w:r w:rsidRPr="00350B81">
            <w:rPr>
              <w:rFonts w:ascii="MS Gothic" w:eastAsia="MS Gothic" w:hAnsi="MS Gothic" w:hint="eastAsia"/>
              <w:noProof/>
            </w:rPr>
            <w:t>☐</w:t>
          </w:r>
        </w:sdtContent>
      </w:sdt>
      <w:r w:rsidRPr="00350B81">
        <w:rPr>
          <w:noProof/>
        </w:rPr>
        <w:t xml:space="preserve"> Artículo 93 del Tratado</w:t>
      </w:r>
    </w:p>
    <w:p w14:paraId="042FC404" w14:textId="77777777" w:rsidR="008A5B50" w:rsidRPr="00350B81" w:rsidRDefault="008A5B50" w:rsidP="008A5B50">
      <w:pPr>
        <w:pStyle w:val="Point1"/>
        <w:rPr>
          <w:noProof/>
        </w:rPr>
      </w:pPr>
      <w:r>
        <w:rPr>
          <w:bCs/>
          <w:noProof/>
        </w:rPr>
        <w:t>g)</w:t>
      </w:r>
      <w:r>
        <w:rPr>
          <w:bCs/>
          <w:noProof/>
        </w:rPr>
        <w:tab/>
      </w:r>
      <w:sdt>
        <w:sdtPr>
          <w:rPr>
            <w:bCs/>
            <w:noProof/>
          </w:rPr>
          <w:id w:val="1324545488"/>
          <w14:checkbox>
            <w14:checked w14:val="0"/>
            <w14:checkedState w14:val="2612" w14:font="MS Gothic"/>
            <w14:uncheckedState w14:val="2610" w14:font="MS Gothic"/>
          </w14:checkbox>
        </w:sdtPr>
        <w:sdtEndPr/>
        <w:sdtContent>
          <w:r w:rsidRPr="00350B81">
            <w:rPr>
              <w:rFonts w:ascii="MS Gothic" w:eastAsia="MS Gothic" w:hAnsi="MS Gothic" w:hint="eastAsia"/>
              <w:bCs/>
              <w:noProof/>
            </w:rPr>
            <w:t>☐</w:t>
          </w:r>
        </w:sdtContent>
      </w:sdt>
      <w:r w:rsidRPr="00350B81">
        <w:rPr>
          <w:noProof/>
        </w:rPr>
        <w:t xml:space="preserve"> Artículo 107, apartado 2, letra a), del Tratado</w:t>
      </w:r>
    </w:p>
    <w:p w14:paraId="377F9217" w14:textId="77777777" w:rsidR="008A5B50" w:rsidRPr="00350B81" w:rsidRDefault="008A5B50" w:rsidP="008A5B50">
      <w:pPr>
        <w:pStyle w:val="Point1"/>
        <w:rPr>
          <w:noProof/>
        </w:rPr>
      </w:pPr>
      <w:r>
        <w:rPr>
          <w:bCs/>
          <w:noProof/>
        </w:rPr>
        <w:t>h)</w:t>
      </w:r>
      <w:r>
        <w:rPr>
          <w:bCs/>
          <w:noProof/>
        </w:rPr>
        <w:tab/>
      </w:r>
      <w:sdt>
        <w:sdtPr>
          <w:rPr>
            <w:bCs/>
            <w:noProof/>
          </w:rPr>
          <w:id w:val="101542141"/>
          <w14:checkbox>
            <w14:checked w14:val="0"/>
            <w14:checkedState w14:val="2612" w14:font="MS Gothic"/>
            <w14:uncheckedState w14:val="2610" w14:font="MS Gothic"/>
          </w14:checkbox>
        </w:sdtPr>
        <w:sdtEndPr/>
        <w:sdtContent>
          <w:r w:rsidRPr="00350B81">
            <w:rPr>
              <w:rFonts w:ascii="MS Gothic" w:eastAsia="MS Gothic" w:hAnsi="MS Gothic" w:hint="eastAsia"/>
              <w:bCs/>
              <w:noProof/>
            </w:rPr>
            <w:t>☐</w:t>
          </w:r>
        </w:sdtContent>
      </w:sdt>
      <w:r w:rsidRPr="00350B81">
        <w:rPr>
          <w:noProof/>
        </w:rPr>
        <w:t xml:space="preserve"> Artículo 107, apartado 2, letra </w:t>
      </w:r>
      <w:r>
        <w:rPr>
          <w:noProof/>
        </w:rPr>
        <w:t>b</w:t>
      </w:r>
      <w:r w:rsidRPr="00350B81">
        <w:rPr>
          <w:noProof/>
        </w:rPr>
        <w:t>), del Tratado</w:t>
      </w:r>
    </w:p>
    <w:p w14:paraId="34143E85" w14:textId="77777777" w:rsidR="008A5B50" w:rsidRPr="00350B81" w:rsidRDefault="008A5B50" w:rsidP="008A5B50">
      <w:pPr>
        <w:pStyle w:val="Point1"/>
        <w:rPr>
          <w:bCs/>
          <w:noProof/>
        </w:rPr>
      </w:pPr>
      <w:r>
        <w:rPr>
          <w:bCs/>
          <w:noProof/>
        </w:rPr>
        <w:t>i)</w:t>
      </w:r>
      <w:r>
        <w:rPr>
          <w:bCs/>
          <w:noProof/>
        </w:rPr>
        <w:tab/>
      </w:r>
      <w:sdt>
        <w:sdtPr>
          <w:rPr>
            <w:bCs/>
            <w:noProof/>
          </w:rPr>
          <w:id w:val="1576404649"/>
          <w14:checkbox>
            <w14:checked w14:val="0"/>
            <w14:checkedState w14:val="2612" w14:font="MS Gothic"/>
            <w14:uncheckedState w14:val="2610" w14:font="MS Gothic"/>
          </w14:checkbox>
        </w:sdtPr>
        <w:sdtEndPr/>
        <w:sdtContent>
          <w:r w:rsidRPr="00350B81">
            <w:rPr>
              <w:rFonts w:ascii="MS Gothic" w:eastAsia="MS Gothic" w:hAnsi="MS Gothic" w:hint="eastAsia"/>
              <w:bCs/>
              <w:noProof/>
            </w:rPr>
            <w:t>☐</w:t>
          </w:r>
        </w:sdtContent>
      </w:sdt>
      <w:r w:rsidRPr="00350B81">
        <w:rPr>
          <w:noProof/>
        </w:rPr>
        <w:t xml:space="preserve"> Artículo 107, apartado 3, letra a), del Tratado</w:t>
      </w:r>
    </w:p>
    <w:p w14:paraId="07AF36B5" w14:textId="77777777" w:rsidR="008A5B50" w:rsidRPr="00350B81" w:rsidRDefault="008A5B50" w:rsidP="008A5B50">
      <w:pPr>
        <w:pStyle w:val="Point1"/>
        <w:rPr>
          <w:bCs/>
          <w:noProof/>
        </w:rPr>
      </w:pPr>
      <w:r>
        <w:rPr>
          <w:bCs/>
          <w:noProof/>
        </w:rPr>
        <w:t>j)</w:t>
      </w:r>
      <w:r>
        <w:rPr>
          <w:bCs/>
          <w:noProof/>
        </w:rPr>
        <w:tab/>
      </w:r>
      <w:sdt>
        <w:sdtPr>
          <w:rPr>
            <w:bCs/>
            <w:noProof/>
          </w:rPr>
          <w:id w:val="446131841"/>
          <w14:checkbox>
            <w14:checked w14:val="0"/>
            <w14:checkedState w14:val="2612" w14:font="MS Gothic"/>
            <w14:uncheckedState w14:val="2610" w14:font="MS Gothic"/>
          </w14:checkbox>
        </w:sdtPr>
        <w:sdtEndPr/>
        <w:sdtContent>
          <w:r w:rsidRPr="00350B81">
            <w:rPr>
              <w:rFonts w:ascii="MS Gothic" w:eastAsia="MS Gothic" w:hAnsi="MS Gothic" w:hint="eastAsia"/>
              <w:bCs/>
              <w:noProof/>
            </w:rPr>
            <w:t>☐</w:t>
          </w:r>
        </w:sdtContent>
      </w:sdt>
      <w:r w:rsidRPr="00350B81">
        <w:rPr>
          <w:noProof/>
        </w:rPr>
        <w:t xml:space="preserve"> Artículo 107, apartado 3, letra b), del Tratado</w:t>
      </w:r>
    </w:p>
    <w:p w14:paraId="67D26EAE" w14:textId="77777777" w:rsidR="008A5B50" w:rsidRPr="00350B81" w:rsidRDefault="008A5B50" w:rsidP="008A5B50">
      <w:pPr>
        <w:pStyle w:val="Point1"/>
        <w:rPr>
          <w:noProof/>
        </w:rPr>
      </w:pPr>
      <w:r>
        <w:rPr>
          <w:bCs/>
          <w:noProof/>
        </w:rPr>
        <w:t>k)</w:t>
      </w:r>
      <w:r>
        <w:rPr>
          <w:bCs/>
          <w:noProof/>
        </w:rPr>
        <w:tab/>
      </w:r>
      <w:sdt>
        <w:sdtPr>
          <w:rPr>
            <w:bCs/>
            <w:noProof/>
          </w:rPr>
          <w:id w:val="-128240485"/>
          <w14:checkbox>
            <w14:checked w14:val="0"/>
            <w14:checkedState w14:val="2612" w14:font="MS Gothic"/>
            <w14:uncheckedState w14:val="2610" w14:font="MS Gothic"/>
          </w14:checkbox>
        </w:sdtPr>
        <w:sdtEndPr/>
        <w:sdtContent>
          <w:r w:rsidRPr="00350B81">
            <w:rPr>
              <w:rFonts w:ascii="MS Gothic" w:eastAsia="MS Gothic" w:hAnsi="MS Gothic" w:hint="eastAsia"/>
              <w:bCs/>
              <w:noProof/>
            </w:rPr>
            <w:t>☐</w:t>
          </w:r>
        </w:sdtContent>
      </w:sdt>
      <w:r w:rsidRPr="00350B81">
        <w:rPr>
          <w:noProof/>
        </w:rPr>
        <w:t xml:space="preserve"> Artículo 107, apartado 3, letra c), del Tratado</w:t>
      </w:r>
    </w:p>
    <w:p w14:paraId="0EECFA81" w14:textId="77777777" w:rsidR="008A5B50" w:rsidRPr="00350B81" w:rsidRDefault="008A5B50" w:rsidP="008A5B50">
      <w:pPr>
        <w:pStyle w:val="Point1"/>
        <w:rPr>
          <w:noProof/>
        </w:rPr>
      </w:pPr>
      <w:r>
        <w:rPr>
          <w:bCs/>
          <w:noProof/>
        </w:rPr>
        <w:t>l)</w:t>
      </w:r>
      <w:r>
        <w:rPr>
          <w:bCs/>
          <w:noProof/>
        </w:rPr>
        <w:tab/>
      </w:r>
      <w:sdt>
        <w:sdtPr>
          <w:rPr>
            <w:bCs/>
            <w:noProof/>
          </w:rPr>
          <w:id w:val="-1817715271"/>
          <w14:checkbox>
            <w14:checked w14:val="0"/>
            <w14:checkedState w14:val="2612" w14:font="MS Gothic"/>
            <w14:uncheckedState w14:val="2610" w14:font="MS Gothic"/>
          </w14:checkbox>
        </w:sdtPr>
        <w:sdtEndPr/>
        <w:sdtContent>
          <w:r w:rsidRPr="00350B81">
            <w:rPr>
              <w:rFonts w:ascii="MS Gothic" w:eastAsia="MS Gothic" w:hAnsi="MS Gothic" w:hint="eastAsia"/>
              <w:bCs/>
              <w:noProof/>
            </w:rPr>
            <w:t>☐</w:t>
          </w:r>
        </w:sdtContent>
      </w:sdt>
      <w:r w:rsidRPr="00350B81">
        <w:rPr>
          <w:noProof/>
        </w:rPr>
        <w:t xml:space="preserve"> Artículo 107, apartado 3, letra d), del Tratado</w:t>
      </w:r>
    </w:p>
    <w:p w14:paraId="2E582D37" w14:textId="77777777" w:rsidR="00236D74" w:rsidRDefault="008A5B50" w:rsidP="008A5B50">
      <w:pPr>
        <w:pStyle w:val="Point1"/>
        <w:rPr>
          <w:noProof/>
        </w:rPr>
      </w:pPr>
      <w:r>
        <w:rPr>
          <w:bCs/>
          <w:noProof/>
        </w:rPr>
        <w:t>m)</w:t>
      </w:r>
      <w:r>
        <w:rPr>
          <w:bCs/>
          <w:noProof/>
        </w:rPr>
        <w:tab/>
      </w:r>
      <w:sdt>
        <w:sdtPr>
          <w:rPr>
            <w:bCs/>
            <w:noProof/>
          </w:rPr>
          <w:id w:val="-436217190"/>
          <w14:checkbox>
            <w14:checked w14:val="0"/>
            <w14:checkedState w14:val="2612" w14:font="MS Gothic"/>
            <w14:uncheckedState w14:val="2610" w14:font="MS Gothic"/>
          </w14:checkbox>
        </w:sdtPr>
        <w:sdtEndPr/>
        <w:sdtContent>
          <w:r w:rsidRPr="00350B81">
            <w:rPr>
              <w:rFonts w:ascii="MS Gothic" w:eastAsia="MS Gothic" w:hAnsi="MS Gothic" w:hint="eastAsia"/>
              <w:bCs/>
              <w:noProof/>
            </w:rPr>
            <w:t>☐</w:t>
          </w:r>
        </w:sdtContent>
      </w:sdt>
      <w:r w:rsidRPr="00350B81">
        <w:rPr>
          <w:noProof/>
        </w:rPr>
        <w:t xml:space="preserve"> Otros; especifíquese: </w:t>
      </w:r>
    </w:p>
    <w:p w14:paraId="07CB7518" w14:textId="77777777" w:rsidR="00236D74" w:rsidRPr="00350B81" w:rsidRDefault="00236D74" w:rsidP="00236D74">
      <w:pPr>
        <w:tabs>
          <w:tab w:val="left" w:leader="dot" w:pos="9072"/>
        </w:tabs>
        <w:ind w:left="720"/>
        <w:rPr>
          <w:noProof/>
          <w:szCs w:val="20"/>
        </w:rPr>
      </w:pPr>
      <w:r w:rsidRPr="00350B81">
        <w:rPr>
          <w:noProof/>
        </w:rPr>
        <w:tab/>
      </w:r>
    </w:p>
    <w:p w14:paraId="6D3DE2DB" w14:textId="77777777" w:rsidR="008A5B50" w:rsidRPr="00350B81" w:rsidRDefault="008A5B50" w:rsidP="008A5B50">
      <w:pPr>
        <w:keepNext/>
        <w:ind w:left="567"/>
        <w:rPr>
          <w:noProof/>
          <w:szCs w:val="20"/>
        </w:rPr>
      </w:pPr>
      <w:r>
        <w:rPr>
          <w:noProof/>
        </w:rPr>
        <w:t xml:space="preserve">Justifíquese </w:t>
      </w:r>
      <w:r w:rsidRPr="00350B81">
        <w:rPr>
          <w:noProof/>
        </w:rPr>
        <w:t>la compatibilidad de la ayuda correspondiente a la categoría seleccionada en este punto:</w:t>
      </w:r>
    </w:p>
    <w:p w14:paraId="7A34E251" w14:textId="77777777" w:rsidR="008A5B50" w:rsidRPr="00350B81" w:rsidRDefault="008A5B50" w:rsidP="008A5B50">
      <w:pPr>
        <w:tabs>
          <w:tab w:val="left" w:leader="dot" w:pos="9072"/>
        </w:tabs>
        <w:ind w:left="567"/>
        <w:rPr>
          <w:noProof/>
          <w:szCs w:val="20"/>
        </w:rPr>
      </w:pPr>
      <w:r w:rsidRPr="00350B81">
        <w:rPr>
          <w:noProof/>
        </w:rPr>
        <w:tab/>
      </w:r>
    </w:p>
    <w:p w14:paraId="59DB39E1" w14:textId="77777777" w:rsidR="008A5B50" w:rsidRPr="00350B81" w:rsidRDefault="008A5B50" w:rsidP="008A5B50">
      <w:pPr>
        <w:rPr>
          <w:i/>
          <w:noProof/>
          <w:szCs w:val="20"/>
        </w:rPr>
      </w:pPr>
      <w:r w:rsidRPr="00350B81">
        <w:rPr>
          <w:i/>
          <w:noProof/>
        </w:rPr>
        <w:lastRenderedPageBreak/>
        <w:t>Por razones prácticas, se recomienda numerar los documentos aportados como anexos, y referirse a tal numeración en las secciones pertinentes de las fichas de información complementaria.</w:t>
      </w:r>
    </w:p>
    <w:sectPr w:rsidR="008A5B50" w:rsidRPr="00350B81" w:rsidSect="008A5B50">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C8389" w14:textId="77777777" w:rsidR="008A5B50" w:rsidRDefault="008A5B50" w:rsidP="008A5B50">
      <w:pPr>
        <w:spacing w:before="0" w:after="0"/>
      </w:pPr>
      <w:r>
        <w:separator/>
      </w:r>
    </w:p>
  </w:endnote>
  <w:endnote w:type="continuationSeparator" w:id="0">
    <w:p w14:paraId="3FC20861" w14:textId="77777777" w:rsidR="008A5B50" w:rsidRDefault="008A5B50" w:rsidP="008A5B5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47F7E" w14:textId="77777777" w:rsidR="00236D74" w:rsidRDefault="00236D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5E615" w14:textId="32C16718" w:rsidR="00236D74" w:rsidRPr="008A5B50" w:rsidRDefault="008A5B50" w:rsidP="008A5B50">
    <w:pPr>
      <w:pStyle w:val="Footer"/>
      <w:jc w:val="center"/>
    </w:pPr>
    <w:r>
      <w:fldChar w:fldCharType="begin"/>
    </w:r>
    <w:r>
      <w:instrText xml:space="preserve"> PAGE  \* Arabic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596CC" w14:textId="77777777" w:rsidR="00236D74" w:rsidRDefault="00236D74" w:rsidP="00A547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89E43" w14:textId="77777777" w:rsidR="008A5B50" w:rsidRDefault="008A5B50" w:rsidP="008A5B50">
      <w:pPr>
        <w:spacing w:before="0" w:after="0"/>
      </w:pPr>
      <w:r>
        <w:separator/>
      </w:r>
    </w:p>
  </w:footnote>
  <w:footnote w:type="continuationSeparator" w:id="0">
    <w:p w14:paraId="4C65F97A" w14:textId="77777777" w:rsidR="008A5B50" w:rsidRDefault="008A5B50" w:rsidP="008A5B50">
      <w:pPr>
        <w:spacing w:before="0" w:after="0"/>
      </w:pPr>
      <w:r>
        <w:continuationSeparator/>
      </w:r>
    </w:p>
  </w:footnote>
  <w:footnote w:id="1">
    <w:p w14:paraId="55D8FE9F" w14:textId="77777777" w:rsidR="008A5B50" w:rsidRDefault="008A5B50" w:rsidP="008A5B50">
      <w:pPr>
        <w:pStyle w:val="FootnoteText"/>
      </w:pPr>
      <w:r>
        <w:rPr>
          <w:rStyle w:val="FootnoteReference"/>
        </w:rPr>
        <w:footnoteRef/>
      </w:r>
      <w:r>
        <w:tab/>
        <w:t>Reglamento (CE) n.º 794/2004 de la Comisión, de 21 de abril de 2004, por el que se establecen disposiciones de aplicación del Reglamento (UE) 2015/1589, por el que se establecen disposiciones de aplicación del artículo 108 del Tratado de Funcionamiento de la Unión europea (DO L 140 de 30.4.2004, p. 1).</w:t>
      </w:r>
    </w:p>
  </w:footnote>
  <w:footnote w:id="2">
    <w:p w14:paraId="00ACF780" w14:textId="77777777" w:rsidR="008A5B50" w:rsidRPr="00D06133" w:rsidRDefault="008A5B50" w:rsidP="008A5B50">
      <w:pPr>
        <w:pStyle w:val="FootnoteText"/>
        <w:rPr>
          <w:rFonts w:eastAsia="Times New Roman"/>
        </w:rPr>
      </w:pPr>
      <w:r>
        <w:rPr>
          <w:rStyle w:val="FootnoteReference"/>
        </w:rPr>
        <w:footnoteRef/>
      </w:r>
      <w:r>
        <w:tab/>
      </w:r>
      <w:r w:rsidRPr="001407D5">
        <w:rPr>
          <w:rStyle w:val="FootnoteTextChar"/>
          <w:lang w:val="es-ES"/>
        </w:rPr>
        <w:t>NACE Rev. 2.1, o la legislación posterior que la modifique o sustituya; NACE es la nomenclatura estadística de actividades económicas en la Comunidad Europea establecida en el Reglamento (CE) n.° 1893/2006 del Parlamento Europeo y del Consejo de 20 de diciembre de 2006 por el que se establece la nomenclatura estadística de actividades económicas NACE Revisión 2 y por el que se modifica el Reglamento (CEE) n.° 3037/90 del Consejo y determinados Reglamentos de la CE sobre aspectos estadísticos específicos (DO L 393 de 30.12.2006, p. 1).</w:t>
      </w:r>
    </w:p>
  </w:footnote>
  <w:footnote w:id="3">
    <w:p w14:paraId="069FA5E5" w14:textId="77777777" w:rsidR="008A5B50" w:rsidRPr="00FE3D0C" w:rsidRDefault="008A5B50" w:rsidP="008A5B50">
      <w:pPr>
        <w:pStyle w:val="FootnoteText"/>
      </w:pPr>
      <w:r>
        <w:rPr>
          <w:rStyle w:val="FootnoteReference"/>
        </w:rPr>
        <w:footnoteRef/>
      </w:r>
      <w:r>
        <w:tab/>
        <w:t>Según se define en la Recomendación 2003/361/CE de la Comisión, de 6 de mayo de 2003, sobre la definición de microempresas, pequeñas y medianas empresas (DO L 124 de 20.5.2003, p. 36, ELI: </w:t>
      </w:r>
      <w:hyperlink r:id="rId1" w:tooltip=" Da acceso a este documento a través de su ELI URI." w:history="1">
        <w:r>
          <w:rPr>
            <w:rStyle w:val="Hyperlink"/>
          </w:rPr>
          <w:t>http://data.europa.eu/eli/reco/2003/361/oj</w:t>
        </w:r>
      </w:hyperlink>
      <w:r>
        <w:t>).</w:t>
      </w:r>
    </w:p>
  </w:footnote>
  <w:footnote w:id="4">
    <w:p w14:paraId="35AC051B" w14:textId="77777777" w:rsidR="008A5B50" w:rsidRPr="00FE3D0C" w:rsidRDefault="008A5B50" w:rsidP="008A5B50">
      <w:pPr>
        <w:pStyle w:val="FootnoteText"/>
      </w:pPr>
      <w:r>
        <w:rPr>
          <w:rStyle w:val="FootnoteReference"/>
        </w:rPr>
        <w:footnoteRef/>
      </w:r>
      <w:r>
        <w:tab/>
        <w:t>En el caso de las empresas asociadas y vinculadas, nótese que los importes declarados respecto al beneficiario de la ayuda han de tener en cuenta el número de empleados y los datos financieros de tales empresas.</w:t>
      </w:r>
    </w:p>
  </w:footnote>
  <w:footnote w:id="5">
    <w:p w14:paraId="234CA3A7" w14:textId="77777777" w:rsidR="008A5B50" w:rsidRPr="00FE3D0C" w:rsidRDefault="008A5B50" w:rsidP="008A5B50">
      <w:pPr>
        <w:pStyle w:val="FootnoteText"/>
      </w:pPr>
      <w:r>
        <w:rPr>
          <w:rStyle w:val="FootnoteReference"/>
        </w:rPr>
        <w:footnoteRef/>
      </w:r>
      <w:r>
        <w:tab/>
        <w:t>Con arreglo a la definición que figura en las Directrices sobre ayudas estatales de salvamento y de reestructuración de empresas no financieras en crisis (DO C 249 de 31.7.2014, p. 1).</w:t>
      </w:r>
    </w:p>
  </w:footnote>
  <w:footnote w:id="6">
    <w:p w14:paraId="4E2EF2CB" w14:textId="77777777" w:rsidR="008A5B50" w:rsidRPr="00FE3D0C" w:rsidRDefault="008A5B50" w:rsidP="008A5B50">
      <w:pPr>
        <w:pStyle w:val="FootnoteText"/>
        <w:rPr>
          <w:color w:val="000000"/>
        </w:rPr>
      </w:pPr>
      <w:r>
        <w:rPr>
          <w:rStyle w:val="FootnoteReference"/>
        </w:rPr>
        <w:footnoteRef/>
      </w:r>
      <w:r>
        <w:tab/>
        <w:t>Número de registro de la Comisión del régimen autorizado o exento por categorías.</w:t>
      </w:r>
    </w:p>
  </w:footnote>
  <w:footnote w:id="7">
    <w:p w14:paraId="7A252744" w14:textId="77777777" w:rsidR="008A5B50" w:rsidRPr="00FE3D0C" w:rsidRDefault="008A5B50" w:rsidP="008A5B50">
      <w:pPr>
        <w:pStyle w:val="FootnoteText"/>
        <w:rPr>
          <w:color w:val="000000"/>
        </w:rPr>
      </w:pPr>
      <w:r>
        <w:rPr>
          <w:rStyle w:val="FootnoteReference"/>
        </w:rPr>
        <w:footnoteRef/>
      </w:r>
      <w:r>
        <w:rPr>
          <w:color w:val="000000"/>
        </w:rPr>
        <w:tab/>
      </w:r>
      <w:r>
        <w:t>El artículo 1, letra e), del Reglamento (UE) 2015/1589 define «ayuda individual» como la ayuda que no se concede en virtud de un régimen de ayudas y la ayuda concedida con arreglo a un régimen de ayudas pero que debe notificarse.</w:t>
      </w:r>
    </w:p>
  </w:footnote>
  <w:footnote w:id="8">
    <w:p w14:paraId="7E604D84" w14:textId="77777777" w:rsidR="008A5B50" w:rsidRPr="00FE3D0C" w:rsidRDefault="008A5B50" w:rsidP="008A5B50">
      <w:pPr>
        <w:pStyle w:val="FootnoteText"/>
        <w:rPr>
          <w:color w:val="000000"/>
        </w:rPr>
      </w:pPr>
      <w:r>
        <w:rPr>
          <w:rStyle w:val="FootnoteReference"/>
        </w:rPr>
        <w:footnoteRef/>
      </w:r>
      <w:r>
        <w:tab/>
        <w:t>Número de registro de la Comisión del régimen autorizado o exento por categorías.</w:t>
      </w:r>
    </w:p>
  </w:footnote>
  <w:footnote w:id="9">
    <w:p w14:paraId="4F8ABDDC" w14:textId="77777777" w:rsidR="008A5B50" w:rsidRPr="00FE3D0C" w:rsidRDefault="008A5B50" w:rsidP="008A5B50">
      <w:pPr>
        <w:pStyle w:val="FootnoteText"/>
      </w:pPr>
      <w:r>
        <w:rPr>
          <w:rStyle w:val="FootnoteReference"/>
        </w:rPr>
        <w:footnoteRef/>
      </w:r>
      <w:r>
        <w:tab/>
        <w:t>Fecha del compromiso legalmente vinculante para adjudicar la ayuda.</w:t>
      </w:r>
    </w:p>
  </w:footnote>
  <w:footnote w:id="10">
    <w:p w14:paraId="18A272F9" w14:textId="77777777" w:rsidR="008A5B50" w:rsidRDefault="008A5B50" w:rsidP="008A5B50">
      <w:pPr>
        <w:pStyle w:val="FootnoteText"/>
      </w:pPr>
      <w:r>
        <w:rPr>
          <w:rStyle w:val="FootnoteReference"/>
        </w:rPr>
        <w:footnoteRef/>
      </w:r>
      <w:r>
        <w:tab/>
        <w:t>En el caso de las ayudas a los sectores de la agricultura, la pesca y la acuicultura, la información sobre el cumplimiento de los principios comunes de evaluación se solicita en las partes III.12 (Ficha de información complementaria para ayudas a los sectores de la agricultura y la silvicultura y en las zonas rurales) y III.14 (Ficha de información complementaria para ayudas a los sectores de la pesca y la acuicultura).</w:t>
      </w:r>
    </w:p>
  </w:footnote>
  <w:footnote w:id="11">
    <w:p w14:paraId="2B2169F7" w14:textId="77777777" w:rsidR="008A5B50" w:rsidRPr="00FE3D0C" w:rsidRDefault="008A5B50" w:rsidP="008A5B50">
      <w:pPr>
        <w:pStyle w:val="FootnoteText"/>
      </w:pPr>
      <w:r>
        <w:rPr>
          <w:rStyle w:val="FootnoteReference"/>
        </w:rPr>
        <w:footnoteRef/>
      </w:r>
      <w:r>
        <w:tab/>
        <w:t>Por objetivo secundario se entiende cualquier otro objetivo, además del principal, al que esté destinada exclusivamente la ayuda. Por ejemplo, un régimen cuyo objetivo principal sea la investigación y el desarrollo puede tener como objetivo secundario las pequeñas y medianas empresas (pyme) si la ayuda está destinada exclusivamente a las pymes. El objetivo secundario puede también ser sectorial, en el caso, por ejemplo, de un régimen de ayudas a la investigación y desarrollo en el sector siderúrgico.</w:t>
      </w:r>
    </w:p>
  </w:footnote>
  <w:footnote w:id="12">
    <w:p w14:paraId="3BEAE25A" w14:textId="77777777" w:rsidR="008A5B50" w:rsidRPr="004864BA" w:rsidRDefault="008A5B50" w:rsidP="008A5B50">
      <w:pPr>
        <w:pStyle w:val="FootnoteText"/>
      </w:pPr>
      <w:r>
        <w:rPr>
          <w:rStyle w:val="FootnoteReference"/>
        </w:rPr>
        <w:footnoteRef/>
      </w:r>
      <w:r>
        <w:tab/>
        <w:t xml:space="preserve">«Búsqueda pública en la base de datos de las ayudas estatales», disponible en el siguiente sitio web: </w:t>
      </w:r>
      <w:hyperlink r:id="rId2" w:history="1">
        <w:r>
          <w:rPr>
            <w:rStyle w:val="Hyperlink"/>
          </w:rPr>
          <w:t>https://webgate.ec.europa.eu/competition/transparency/public?lang=en</w:t>
        </w:r>
      </w:hyperlink>
    </w:p>
  </w:footnote>
  <w:footnote w:id="13">
    <w:p w14:paraId="3CFA6452" w14:textId="77777777" w:rsidR="008A5B50" w:rsidRPr="002A2F13" w:rsidRDefault="008A5B50" w:rsidP="008A5B50">
      <w:pPr>
        <w:pStyle w:val="FootnoteText"/>
      </w:pPr>
      <w:r>
        <w:rPr>
          <w:rStyle w:val="FootnoteReference"/>
        </w:rPr>
        <w:footnoteRef/>
      </w:r>
      <w:r>
        <w:tab/>
        <w:t>subvención/bonificación de intereses; préstamo/anticipos reembolsables/subvención reembolsable; garantía; ventaja fiscal o exención fiscal; financiación de riesgo; otros. Si la ayuda se concede a través de múltiples instrumentos, el importe de la misma se facilitará por instrumento.</w:t>
      </w:r>
    </w:p>
  </w:footnote>
  <w:footnote w:id="14">
    <w:p w14:paraId="6CE77E85" w14:textId="77777777" w:rsidR="008A5B50" w:rsidRPr="002A2F13" w:rsidRDefault="008A5B50" w:rsidP="008A5B50">
      <w:pPr>
        <w:pStyle w:val="FootnoteText"/>
      </w:pPr>
      <w:r>
        <w:rPr>
          <w:rStyle w:val="FootnoteReference"/>
        </w:rPr>
        <w:footnoteRef/>
      </w:r>
      <w:r>
        <w:tab/>
        <w:t>Este requisito no será obligatorio para las ayudas individuales inferiores a los umbrales especificados en las bases jurídicas. Para los regímenes en forma de ventaja fiscal, la información sobre las ayudas individuales puede facilitarse en la base jurídica.</w:t>
      </w:r>
    </w:p>
  </w:footnote>
  <w:footnote w:id="15">
    <w:p w14:paraId="07EDA144" w14:textId="77777777" w:rsidR="008A5B50" w:rsidRPr="00FE3D0C" w:rsidRDefault="008A5B50" w:rsidP="008A5B50">
      <w:pPr>
        <w:pStyle w:val="FootnoteText"/>
      </w:pPr>
      <w:r>
        <w:rPr>
          <w:rStyle w:val="FootnoteReference"/>
        </w:rPr>
        <w:footnoteRef/>
      </w:r>
      <w:r>
        <w:tab/>
        <w:t>Cuantía total de la ayuda prevista, expresada en importes completos en la divisa nacional. En el caso de las medidas fiscales, pérdida de ingresos total estimada debida a los beneficios fiscales. En el caso de un presupuesto anual medio del régimen de ayuda estatal superior a 150 millones EUR, rellénese la sección sobre evaluación del presente impreso de notificación.</w:t>
      </w:r>
    </w:p>
  </w:footnote>
  <w:footnote w:id="16">
    <w:p w14:paraId="42506560" w14:textId="77777777" w:rsidR="008A5B50" w:rsidRPr="00FE3D0C" w:rsidRDefault="008A5B50" w:rsidP="008A5B50">
      <w:pPr>
        <w:pStyle w:val="FootnoteText"/>
      </w:pPr>
      <w:r>
        <w:rPr>
          <w:rStyle w:val="FootnoteReference"/>
        </w:rPr>
        <w:footnoteRef/>
      </w:r>
      <w:r>
        <w:tab/>
        <w:t>En cuanto a la información sobre los importes de la ayuda o el presupuesto en cualquier capítulo del presente impreso y de los impresos complementarios, indique los importes completos en la divisa nacional.</w:t>
      </w:r>
    </w:p>
  </w:footnote>
  <w:footnote w:id="17">
    <w:p w14:paraId="214DEC25" w14:textId="77777777" w:rsidR="008A5B50" w:rsidRPr="00FE3D0C" w:rsidRDefault="008A5B50" w:rsidP="008A5B50">
      <w:pPr>
        <w:pStyle w:val="FootnoteText"/>
      </w:pPr>
      <w:r>
        <w:rPr>
          <w:rStyle w:val="FootnoteReference"/>
        </w:rPr>
        <w:footnoteRef/>
      </w:r>
      <w:r>
        <w:tab/>
        <w:t xml:space="preserve">En el caso de un presupuesto anual medio del régimen de ayuda estatal superior a 150 millones EUR, rellénese la sección sobre evaluación del presente impreso de notificación. </w:t>
      </w:r>
    </w:p>
  </w:footnote>
  <w:footnote w:id="18">
    <w:p w14:paraId="4568F9DE" w14:textId="77777777" w:rsidR="008A5B50" w:rsidRPr="0060146A" w:rsidRDefault="008A5B50" w:rsidP="008A5B50">
      <w:pPr>
        <w:pStyle w:val="FootnoteText"/>
      </w:pPr>
      <w:r>
        <w:rPr>
          <w:rStyle w:val="FootnoteReference"/>
        </w:rPr>
        <w:footnoteRef/>
      </w:r>
      <w:r>
        <w:tab/>
        <w:t xml:space="preserve">Reglamento (UE) n.º 2023/2013 de la Comisión, de 13 de diciembre de 2023, relativo a la aplicación de los artículos 107 y 108 del Tratado de Funcionamiento de la Unión Europea a las ayudas </w:t>
      </w:r>
      <w:r w:rsidRPr="00BD391E">
        <w:rPr>
          <w:i/>
          <w:iCs/>
        </w:rPr>
        <w:t>de minimis</w:t>
      </w:r>
      <w:r>
        <w:t xml:space="preserve"> (DO L 2831 de 15.12.2013, p. 1). </w:t>
      </w:r>
      <w:hyperlink r:id="rId3" w:tgtFrame="_blank" w:tooltip="Da acceso a este documento a través de su ELI URI." w:history="1">
        <w:r>
          <w:rPr>
            <w:rStyle w:val="Hyperlink"/>
          </w:rPr>
          <w:t>http://data.europa.eu/eli/reg/2023/2831/oj</w:t>
        </w:r>
      </w:hyperlink>
      <w:r>
        <w:t xml:space="preserve">), Reglamento (UE) 2023/2832 de la Comisión, de 13 de diciembre de 2023, relativo a la aplicación de los artículos 107 y 108 del Tratado de Funcionamiento de la Unión Europea a las ayudas </w:t>
      </w:r>
      <w:r w:rsidRPr="00BD391E">
        <w:rPr>
          <w:i/>
          <w:iCs/>
        </w:rPr>
        <w:t>de minimis</w:t>
      </w:r>
      <w:r>
        <w:t xml:space="preserve"> concedidas a empresas que prestan servicios de interés económico general (DO L de 2023/2832, 15.12.2023,</w:t>
      </w:r>
      <w:r>
        <w:rPr>
          <w:i/>
        </w:rPr>
        <w:t xml:space="preserve"> </w:t>
      </w:r>
      <w:r>
        <w:t>ELI: </w:t>
      </w:r>
      <w:hyperlink r:id="rId4" w:history="1">
        <w:r w:rsidRPr="00294F26">
          <w:rPr>
            <w:rStyle w:val="Hyperlink"/>
          </w:rPr>
          <w:t>http://data.europa.eu/eli/reg/2023/2832/oj)</w:t>
        </w:r>
      </w:hyperlink>
      <w:r>
        <w:t xml:space="preserve">, Reglamento (UE) n.º 717/2014 de la Comisión, de 27 de junio de 2014, relativo a la aplicación de los artículos 107 y 108 del Tratado de Funcionamiento de la Unión Europea a las ayudas </w:t>
      </w:r>
      <w:r w:rsidRPr="00BD391E">
        <w:rPr>
          <w:i/>
          <w:iCs/>
        </w:rPr>
        <w:t>de minimis</w:t>
      </w:r>
      <w:r>
        <w:t xml:space="preserve"> (DO L 190 de 28.6.2014, p. 45, ELI: </w:t>
      </w:r>
      <w:hyperlink r:id="rId5" w:tooltip="Da acceso a este documento a través de su ELI URI." w:history="1">
        <w:r>
          <w:rPr>
            <w:rStyle w:val="Hyperlink"/>
          </w:rPr>
          <w:t>http://data.europa.eu/eli/reg/2014/717/oj)</w:t>
        </w:r>
      </w:hyperlink>
      <w:r>
        <w:t xml:space="preserve"> y Reglamento (UE) n.º 1408/2013 de la Comisión, de 18 de diciembre de 2013, relativo a la aplicación de los artículos 107 y 108 del Tratado de Funcionamiento de la Unión Europea a las ayudas de minimis en el sector agrícola (DO L 352 de 24.12.2013, p. 9, </w:t>
      </w:r>
      <w:r>
        <w:rPr>
          <w:color w:val="333333"/>
          <w:shd w:val="clear" w:color="auto" w:fill="FFFFFF"/>
        </w:rPr>
        <w:t>ELI: </w:t>
      </w:r>
      <w:hyperlink r:id="rId6" w:tooltip="Da acceso a este documento a través de su ELI URI." w:history="1">
        <w:r>
          <w:rPr>
            <w:color w:val="337AB7"/>
            <w:u w:val="single"/>
            <w:shd w:val="clear" w:color="auto" w:fill="FFFFFF"/>
          </w:rPr>
          <w:t>http://data.europa.eu/eli/reco/2013/1408/oj</w:t>
        </w:r>
      </w:hyperlink>
      <w:r>
        <w:t>).</w:t>
      </w:r>
    </w:p>
  </w:footnote>
  <w:footnote w:id="19">
    <w:p w14:paraId="67469CDA" w14:textId="77777777" w:rsidR="008A5B50" w:rsidRPr="00FE3D0C" w:rsidRDefault="008A5B50" w:rsidP="008A5B50">
      <w:pPr>
        <w:pStyle w:val="FootnoteText"/>
      </w:pPr>
      <w:r>
        <w:rPr>
          <w:rStyle w:val="FootnoteReference"/>
        </w:rPr>
        <w:footnoteRef/>
      </w:r>
      <w:r>
        <w:tab/>
        <w:t>La financiación de la Unión gestionada centralmente por la Comisión que no quede directa o indirectamente bajo el control del Estado miembro no constituye ayuda estatal. Cuando tal financiación de la Unión se combina con otros fondos públicos, únicamente estos últimos se considerarán para determinar si se respetan o no los umbrales de notificación y las intensidades de ayuda máxima, siempre que el importe total de la financiación pública otorgada en relación con los mismos costes subvencionables no exceda de los porcentajes de financiación máximos previstos en la legislación europea aplicable.</w:t>
      </w:r>
    </w:p>
  </w:footnote>
  <w:footnote w:id="20">
    <w:p w14:paraId="1AFC43EB" w14:textId="77777777" w:rsidR="008A5B50" w:rsidRPr="00FE3D0C" w:rsidRDefault="008A5B50" w:rsidP="008A5B50">
      <w:pPr>
        <w:pStyle w:val="FootnoteText"/>
        <w:jc w:val="left"/>
      </w:pPr>
      <w:r>
        <w:rPr>
          <w:rStyle w:val="FootnoteReference"/>
        </w:rPr>
        <w:footnoteRef/>
      </w:r>
      <w:r>
        <w:tab/>
        <w:t>A título informativo, véase el documento de trabajo de los servicios de la Comisión «Common methodology for State aid evaluation», SWD(2014) 179 final de 28.5.2014 en el enlace siguiente:</w:t>
      </w:r>
      <w:hyperlink r:id="rId7" w:history="1">
        <w:r>
          <w:rPr>
            <w:rStyle w:val="Hyperlink"/>
          </w:rPr>
          <w:t>https://competition-policy.ec.europa.eu/document/download/323bb641-3467-4b18-aece-7efdc39e0edc_en?filename=modernisation_evaluation_methodology_en.pdf</w:t>
        </w:r>
      </w:hyperlink>
      <w:r>
        <w:t>.</w:t>
      </w:r>
    </w:p>
  </w:footnote>
  <w:footnote w:id="21">
    <w:p w14:paraId="5AC6575A" w14:textId="77777777" w:rsidR="008A5B50" w:rsidRPr="00FE3D0C" w:rsidRDefault="008A5B50" w:rsidP="008A5B50">
      <w:pPr>
        <w:pStyle w:val="FootnoteText"/>
      </w:pPr>
      <w:r>
        <w:rPr>
          <w:rStyle w:val="FootnoteReference"/>
        </w:rPr>
        <w:footnoteRef/>
      </w:r>
      <w:r>
        <w:tab/>
        <w:t>A título informativo, véase el documento de trabajo de los servicios de la Comisión «Common methodology for State aid evaluation», SWD(2014) 179 final de 28.5.2014 en el enlace siguiente:</w:t>
      </w:r>
      <w:hyperlink r:id="rId8" w:history="1">
        <w:r>
          <w:rPr>
            <w:rStyle w:val="Hyperlink"/>
          </w:rPr>
          <w:t>https://competition-policy.ec.europa.eu/document/download/323bb641-3467-4b18-aece-7efdc39e0edc_en?filename=modernisation_evaluation_methodology_en.pdf</w:t>
        </w:r>
      </w:hyperlink>
      <w:r>
        <w:t>.</w:t>
      </w:r>
    </w:p>
  </w:footnote>
  <w:footnote w:id="22">
    <w:p w14:paraId="0611EE64" w14:textId="77777777" w:rsidR="008A5B50" w:rsidRDefault="008A5B50" w:rsidP="008A5B50">
      <w:pPr>
        <w:pStyle w:val="FootnoteText"/>
      </w:pPr>
      <w:r>
        <w:rPr>
          <w:rStyle w:val="FootnoteReference"/>
        </w:rPr>
        <w:footnoteRef/>
      </w:r>
      <w:r>
        <w:tab/>
        <w:t>Reglamento (UE) 2015/1589 del Consejo, de 13 de julio de 2015, por el que se establecen normas detalladas para la aplicación del artículo 108 del Tratado de Funcionamiento de la Unión Europea (DO L 248 de 24.9.2015, p. 9) </w:t>
      </w:r>
      <w:hyperlink r:id="rId9" w:tooltip="Da acceso a este documento a través de su ELI URI." w:history="1">
        <w:r>
          <w:rPr>
            <w:rStyle w:val="Hyperlink"/>
          </w:rPr>
          <w:t>http://data.europa.eu/eli/reg/2015/1589/oj</w:t>
        </w:r>
      </w:hyperlink>
      <w:r>
        <w:t>).</w:t>
      </w:r>
    </w:p>
  </w:footnote>
  <w:footnote w:id="23">
    <w:p w14:paraId="78F32BDF" w14:textId="77777777" w:rsidR="008A5B50" w:rsidRPr="00FE3D0C" w:rsidRDefault="008A5B50" w:rsidP="008A5B50">
      <w:pPr>
        <w:pStyle w:val="FootnoteText"/>
      </w:pPr>
      <w:r>
        <w:rPr>
          <w:rStyle w:val="FootnoteReference"/>
        </w:rPr>
        <w:footnoteRef/>
      </w:r>
      <w:r>
        <w:tab/>
        <w:t>Con fines de orientación, véase el artículo 339 del TFUE, que alude a «los datos relativos a las empresas y que se refieran a sus relaciones comerciales o a los elementos de sus costes». Los tribunales de la Unión han definido generalmente los «secretos comerciales» como las informaciones que, «no solo no pueden divulgarse públicamente, sino que incluso su mera comunicación a un sujeto de Derecho distinto del que ha suministrado la información puede perjudicar gravemente a los intereses de este», en el asunto T-353/94, Postbank/Comisión. ECLI:EU:T: 1996:119, apartado 87.</w:t>
      </w:r>
    </w:p>
  </w:footnote>
  <w:footnote w:id="24">
    <w:p w14:paraId="23E6F709" w14:textId="77777777" w:rsidR="008A5B50" w:rsidRPr="00340AE9" w:rsidRDefault="008A5B50" w:rsidP="008A5B50">
      <w:pPr>
        <w:pStyle w:val="FootnoteText"/>
      </w:pPr>
      <w:r>
        <w:rPr>
          <w:rStyle w:val="FootnoteReference"/>
        </w:rPr>
        <w:footnoteRef/>
      </w:r>
      <w:r>
        <w:tab/>
        <w:t>Comunicación de la Comisión a los Estados miembros sobre la aplicación de los artículos 107 y 108 del Tratado de Funcionamiento de la Unión Europea al seguro de crédito a la exportación a corto plazo (DO C 392 de 19.12.2012, p. 1).</w:t>
      </w:r>
    </w:p>
  </w:footnote>
  <w:footnote w:id="25">
    <w:p w14:paraId="6E9FD2D5" w14:textId="77777777" w:rsidR="008A5B50" w:rsidRPr="00340AE9" w:rsidRDefault="008A5B50" w:rsidP="008A5B50">
      <w:pPr>
        <w:pStyle w:val="FootnoteText"/>
      </w:pPr>
      <w:r>
        <w:rPr>
          <w:rStyle w:val="FootnoteReference"/>
        </w:rPr>
        <w:footnoteRef/>
      </w:r>
      <w:r>
        <w:tab/>
        <w:t>Directrices relativas a determinadas medidas de ayuda estatal en el contexto del régimen de comercio de derechos de emisión de gases de efecto invernadero después de 2021 (DO C 317 de 25.9.2020, p. 5). Directrices relativas a determinadas medidas de ayuda estatal en el contexto del régimen de comercio de derechos de emisión de gases de efecto invernadero después de 2012 (DO C 158 de 5.6.2012, p. 4).</w:t>
      </w:r>
    </w:p>
  </w:footnote>
  <w:footnote w:id="26">
    <w:p w14:paraId="046828EC" w14:textId="77777777" w:rsidR="008A5B50" w:rsidRPr="00340AE9" w:rsidRDefault="008A5B50" w:rsidP="008A5B50">
      <w:pPr>
        <w:pStyle w:val="FootnoteText"/>
      </w:pPr>
      <w:r>
        <w:rPr>
          <w:rStyle w:val="FootnoteReference"/>
        </w:rPr>
        <w:footnoteRef/>
      </w:r>
      <w:r>
        <w:tab/>
        <w:t>Comunicación de la Comisión sobre la aplicación, a partir del 1 de agosto de 2013, de la normativa sobre ayudas estatales a las medidas de apoyo en favor de los bancos en el contexto de la crisis financiera (DO C 216 de 30.7.2013, p. 1).</w:t>
      </w:r>
    </w:p>
  </w:footnote>
  <w:footnote w:id="27">
    <w:p w14:paraId="2AF69CCF" w14:textId="77777777" w:rsidR="008A5B50" w:rsidRPr="00340AE9" w:rsidRDefault="008A5B50" w:rsidP="008A5B50">
      <w:pPr>
        <w:pStyle w:val="FootnoteText"/>
      </w:pPr>
      <w:r>
        <w:rPr>
          <w:rStyle w:val="FootnoteReference"/>
        </w:rPr>
        <w:footnoteRef/>
      </w:r>
      <w:r>
        <w:tab/>
        <w:t>Comunicación de la Comisión - Criterios para el análisis de la compatibilidad con el mercado interior de las ayudas para fomentar la realización de proyectos importantes de interés común europeo (DO C 188 de 20.6.2014, p. 4).</w:t>
      </w:r>
    </w:p>
  </w:footnote>
  <w:footnote w:id="28">
    <w:p w14:paraId="51EA7815" w14:textId="77777777" w:rsidR="008A5B50" w:rsidRDefault="008A5B50" w:rsidP="008A5B50">
      <w:pPr>
        <w:pStyle w:val="FootnoteText"/>
      </w:pPr>
      <w:r>
        <w:rPr>
          <w:rStyle w:val="FootnoteReference"/>
        </w:rPr>
        <w:footnoteRef/>
      </w:r>
      <w:r>
        <w:tab/>
        <w:t>Comunicación de la Comisión relativa a la aplicación de las normas de la Unión Europea en materia de ayudas estatales a las compensaciones concedidas por la prestación de servicios de interés económico general (DO C 8 de 11.1.2012, p.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9107" w14:textId="77777777" w:rsidR="00236D74" w:rsidRDefault="00236D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CC98D" w14:textId="77777777" w:rsidR="008A5B50" w:rsidRDefault="008A5B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4999D" w14:textId="77777777" w:rsidR="00236D74" w:rsidRDefault="00236D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6"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8"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3"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8"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1"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3"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3"/>
  </w:num>
  <w:num w:numId="2" w16cid:durableId="70546065">
    <w:abstractNumId w:val="16"/>
  </w:num>
  <w:num w:numId="3" w16cid:durableId="1999067676">
    <w:abstractNumId w:val="22"/>
  </w:num>
  <w:num w:numId="4" w16cid:durableId="269362632">
    <w:abstractNumId w:val="25"/>
  </w:num>
  <w:num w:numId="5" w16cid:durableId="943927640">
    <w:abstractNumId w:val="26"/>
  </w:num>
  <w:num w:numId="6" w16cid:durableId="547230529">
    <w:abstractNumId w:val="14"/>
  </w:num>
  <w:num w:numId="7" w16cid:durableId="2009407815">
    <w:abstractNumId w:val="24"/>
  </w:num>
  <w:num w:numId="8" w16cid:durableId="1698462345">
    <w:abstractNumId w:val="34"/>
  </w:num>
  <w:num w:numId="9" w16cid:durableId="599681503">
    <w:abstractNumId w:val="28"/>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2"/>
  </w:num>
  <w:num w:numId="19" w16cid:durableId="960915140">
    <w:abstractNumId w:val="8"/>
  </w:num>
  <w:num w:numId="20" w16cid:durableId="1221357290">
    <w:abstractNumId w:val="9"/>
  </w:num>
  <w:num w:numId="21" w16cid:durableId="1762600965">
    <w:abstractNumId w:val="18"/>
  </w:num>
  <w:num w:numId="22" w16cid:durableId="1996910867">
    <w:abstractNumId w:val="11"/>
  </w:num>
  <w:num w:numId="23" w16cid:durableId="1965236426">
    <w:abstractNumId w:val="17"/>
  </w:num>
  <w:num w:numId="24" w16cid:durableId="1678999122">
    <w:abstractNumId w:val="29"/>
  </w:num>
  <w:num w:numId="25" w16cid:durableId="896475362">
    <w:abstractNumId w:val="31"/>
  </w:num>
  <w:num w:numId="26" w16cid:durableId="1522161303">
    <w:abstractNumId w:val="30"/>
  </w:num>
  <w:num w:numId="27" w16cid:durableId="507140256">
    <w:abstractNumId w:val="33"/>
  </w:num>
  <w:num w:numId="28" w16cid:durableId="248732490">
    <w:abstractNumId w:val="13"/>
  </w:num>
  <w:num w:numId="29" w16cid:durableId="998340751">
    <w:abstractNumId w:val="20"/>
    <w:lvlOverride w:ilvl="0">
      <w:startOverride w:val="1"/>
    </w:lvlOverride>
  </w:num>
  <w:num w:numId="30" w16cid:durableId="1210723677">
    <w:abstractNumId w:val="32"/>
    <w:lvlOverride w:ilvl="0">
      <w:startOverride w:val="1"/>
    </w:lvlOverride>
  </w:num>
  <w:num w:numId="31" w16cid:durableId="1057167308">
    <w:abstractNumId w:val="15"/>
    <w:lvlOverride w:ilvl="0">
      <w:startOverride w:val="1"/>
    </w:lvlOverride>
  </w:num>
  <w:num w:numId="32" w16cid:durableId="1233006297">
    <w:abstractNumId w:val="27"/>
  </w:num>
  <w:num w:numId="33" w16cid:durableId="1222864148">
    <w:abstractNumId w:val="19"/>
  </w:num>
  <w:num w:numId="34" w16cid:durableId="554048164">
    <w:abstractNumId w:val="32"/>
  </w:num>
  <w:num w:numId="35" w16cid:durableId="792021828">
    <w:abstractNumId w:val="15"/>
  </w:num>
  <w:num w:numId="36" w16cid:durableId="468404043">
    <w:abstractNumId w:val="20"/>
  </w:num>
  <w:num w:numId="37" w16cid:durableId="1359771753">
    <w:abstractNumId w:val="21"/>
  </w:num>
  <w:num w:numId="38" w16cid:durableId="496649949">
    <w:abstractNumId w:val="1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8A5B50"/>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36D74"/>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143F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A5B50"/>
    <w:rsid w:val="008B4E9E"/>
    <w:rsid w:val="008C152B"/>
    <w:rsid w:val="008E0FEA"/>
    <w:rsid w:val="008E71E6"/>
    <w:rsid w:val="00902B0E"/>
    <w:rsid w:val="0090484A"/>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84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E3F6B"/>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31A94"/>
  <w15:chartTrackingRefBased/>
  <w15:docId w15:val="{665F8CEB-CB64-4E02-90D9-50DF7A0DA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6D74"/>
    <w:pPr>
      <w:spacing w:before="120" w:after="120" w:line="240" w:lineRule="auto"/>
      <w:jc w:val="both"/>
    </w:pPr>
    <w:rPr>
      <w:rFonts w:ascii="Times New Roman" w:hAnsi="Times New Roman" w:cs="Times New Roman"/>
      <w:kern w:val="0"/>
      <w:sz w:val="24"/>
      <w:lang w:val="es-ES_tradnl"/>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8A5B50"/>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8A5B50"/>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es-ES_tradnl"/>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es-ES_tradnl"/>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es-ES_tradnl"/>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es-ES_tradnl"/>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ENFootnoteReference"/>
    <w:uiPriority w:val="99"/>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es-ES_tradnl"/>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es-ES_tradnl"/>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es-ES_tradnl"/>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nhideWhenUsed/>
    <w:rsid w:val="009E7DD4"/>
    <w:pPr>
      <w:numPr>
        <w:numId w:val="15"/>
      </w:numPr>
      <w:contextualSpacing/>
    </w:pPr>
  </w:style>
  <w:style w:type="paragraph" w:styleId="ListNumber3">
    <w:name w:val="List Number 3"/>
    <w:basedOn w:val="Normal"/>
    <w:unhideWhenUsed/>
    <w:rsid w:val="009E7DD4"/>
    <w:pPr>
      <w:numPr>
        <w:numId w:val="16"/>
      </w:numPr>
      <w:contextualSpacing/>
    </w:pPr>
  </w:style>
  <w:style w:type="paragraph" w:styleId="ListNumber4">
    <w:name w:val="List Number 4"/>
    <w:basedOn w:val="Normal"/>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8A5B50"/>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8A5B50"/>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8A5B5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A5B5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A5B50"/>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A5B5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A5B5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A5B50"/>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8A5B50"/>
    <w:rPr>
      <w:i/>
      <w:iCs/>
      <w:color w:val="365F91" w:themeColor="accent1" w:themeShade="BF"/>
    </w:rPr>
  </w:style>
  <w:style w:type="paragraph" w:styleId="IntenseQuote">
    <w:name w:val="Intense Quote"/>
    <w:basedOn w:val="Normal"/>
    <w:next w:val="Normal"/>
    <w:link w:val="IntenseQuoteChar"/>
    <w:uiPriority w:val="30"/>
    <w:qFormat/>
    <w:rsid w:val="008A5B50"/>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8A5B50"/>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8A5B50"/>
    <w:rPr>
      <w:b/>
      <w:bCs/>
      <w:smallCaps/>
      <w:color w:val="365F91" w:themeColor="accent1" w:themeShade="BF"/>
      <w:spacing w:val="5"/>
    </w:rPr>
  </w:style>
  <w:style w:type="numbering" w:customStyle="1" w:styleId="NoList1">
    <w:name w:val="No List1"/>
    <w:next w:val="NoList"/>
    <w:uiPriority w:val="99"/>
    <w:semiHidden/>
    <w:unhideWhenUsed/>
    <w:rsid w:val="008A5B50"/>
  </w:style>
  <w:style w:type="character" w:styleId="BookTitle">
    <w:name w:val="Book Title"/>
    <w:uiPriority w:val="33"/>
    <w:qFormat/>
    <w:rsid w:val="008A5B50"/>
    <w:rPr>
      <w:b/>
      <w:bCs/>
      <w:smallCaps/>
      <w:spacing w:val="5"/>
    </w:rPr>
  </w:style>
  <w:style w:type="character" w:styleId="Strong">
    <w:name w:val="Strong"/>
    <w:uiPriority w:val="22"/>
    <w:qFormat/>
    <w:rsid w:val="008A5B50"/>
    <w:rPr>
      <w:b/>
      <w:bCs/>
    </w:rPr>
  </w:style>
  <w:style w:type="paragraph" w:customStyle="1" w:styleId="ENFootnoteReference">
    <w:name w:val="EN Footnote Reference"/>
    <w:basedOn w:val="Normal"/>
    <w:link w:val="FootnoteReference"/>
    <w:uiPriority w:val="99"/>
    <w:rsid w:val="008A5B50"/>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8A5B50"/>
    <w:pPr>
      <w:autoSpaceDE w:val="0"/>
      <w:autoSpaceDN w:val="0"/>
      <w:spacing w:before="0" w:after="0"/>
      <w:jc w:val="center"/>
    </w:pPr>
    <w:rPr>
      <w:rFonts w:eastAsia="Times New Roman"/>
      <w:b/>
      <w:bCs/>
      <w:szCs w:val="24"/>
      <w:lang w:val="es-ES" w:eastAsia="en-GB"/>
    </w:rPr>
  </w:style>
  <w:style w:type="paragraph" w:customStyle="1" w:styleId="ListDash2">
    <w:name w:val="List Dash 2"/>
    <w:basedOn w:val="Text2"/>
    <w:rsid w:val="008A5B50"/>
    <w:pPr>
      <w:numPr>
        <w:numId w:val="26"/>
      </w:numPr>
      <w:spacing w:before="0" w:after="240"/>
    </w:pPr>
    <w:rPr>
      <w:rFonts w:eastAsia="Times New Roman"/>
      <w:szCs w:val="20"/>
    </w:rPr>
  </w:style>
  <w:style w:type="character" w:customStyle="1" w:styleId="Corpsdutexte2">
    <w:name w:val="Corps du texte (2)_"/>
    <w:link w:val="Corpsdutexte21"/>
    <w:uiPriority w:val="99"/>
    <w:rsid w:val="008A5B50"/>
    <w:rPr>
      <w:i/>
      <w:iCs/>
      <w:sz w:val="15"/>
      <w:szCs w:val="15"/>
      <w:shd w:val="clear" w:color="auto" w:fill="FFFFFF"/>
    </w:rPr>
  </w:style>
  <w:style w:type="character" w:customStyle="1" w:styleId="Tabledesmatires3">
    <w:name w:val="Table des matières (3)_"/>
    <w:link w:val="Tabledesmatires31"/>
    <w:uiPriority w:val="99"/>
    <w:rsid w:val="008A5B50"/>
    <w:rPr>
      <w:b/>
      <w:bCs/>
      <w:sz w:val="16"/>
      <w:szCs w:val="16"/>
      <w:shd w:val="clear" w:color="auto" w:fill="FFFFFF"/>
    </w:rPr>
  </w:style>
  <w:style w:type="character" w:customStyle="1" w:styleId="Corpsdutexte218">
    <w:name w:val="Corps du texte (2)18"/>
    <w:uiPriority w:val="99"/>
    <w:rsid w:val="008A5B50"/>
  </w:style>
  <w:style w:type="paragraph" w:customStyle="1" w:styleId="Corpsdutexte21">
    <w:name w:val="Corps du texte (2)1"/>
    <w:basedOn w:val="Normal"/>
    <w:link w:val="Corpsdutexte2"/>
    <w:uiPriority w:val="99"/>
    <w:rsid w:val="008A5B50"/>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8A5B50"/>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8A5B50"/>
    <w:rPr>
      <w:sz w:val="15"/>
      <w:szCs w:val="15"/>
      <w:shd w:val="clear" w:color="auto" w:fill="FFFFFF"/>
    </w:rPr>
  </w:style>
  <w:style w:type="character" w:customStyle="1" w:styleId="Corpsdutexte4">
    <w:name w:val="Corps du texte (4)_"/>
    <w:link w:val="Corpsdutexte41"/>
    <w:uiPriority w:val="99"/>
    <w:rsid w:val="008A5B50"/>
    <w:rPr>
      <w:b/>
      <w:bCs/>
      <w:sz w:val="16"/>
      <w:szCs w:val="16"/>
      <w:shd w:val="clear" w:color="auto" w:fill="FFFFFF"/>
    </w:rPr>
  </w:style>
  <w:style w:type="paragraph" w:customStyle="1" w:styleId="Corpsdutexte1">
    <w:name w:val="Corps du texte1"/>
    <w:basedOn w:val="Normal"/>
    <w:link w:val="Corpsdutexte"/>
    <w:rsid w:val="008A5B50"/>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8A5B50"/>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8A5B50"/>
    <w:rPr>
      <w:sz w:val="15"/>
      <w:szCs w:val="15"/>
      <w:shd w:val="clear" w:color="auto" w:fill="FFFFFF"/>
    </w:rPr>
  </w:style>
  <w:style w:type="paragraph" w:customStyle="1" w:styleId="Tabledesmatires0">
    <w:name w:val="Table des matières"/>
    <w:basedOn w:val="Normal"/>
    <w:link w:val="Tabledesmatires"/>
    <w:uiPriority w:val="99"/>
    <w:rsid w:val="008A5B50"/>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8A5B50"/>
  </w:style>
  <w:style w:type="table" w:styleId="TableGrid">
    <w:name w:val="Table Grid"/>
    <w:basedOn w:val="TableNormal"/>
    <w:uiPriority w:val="59"/>
    <w:rsid w:val="008A5B50"/>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8A5B50"/>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8A5B50"/>
    <w:rPr>
      <w:rFonts w:ascii="Calibri" w:eastAsia="Calibri" w:hAnsi="Calibri" w:cs="Times New Roman"/>
      <w:kern w:val="0"/>
      <w:szCs w:val="21"/>
      <w:lang w:val="es-ES_tradnl"/>
      <w14:ligatures w14:val="none"/>
    </w:rPr>
  </w:style>
  <w:style w:type="paragraph" w:customStyle="1" w:styleId="Contact">
    <w:name w:val="Contact"/>
    <w:basedOn w:val="Normal"/>
    <w:next w:val="Normal"/>
    <w:rsid w:val="008A5B50"/>
    <w:pPr>
      <w:spacing w:before="480" w:after="0"/>
      <w:ind w:left="567" w:hanging="567"/>
      <w:jc w:val="left"/>
    </w:pPr>
    <w:rPr>
      <w:rFonts w:eastAsia="Times New Roman"/>
      <w:szCs w:val="20"/>
    </w:rPr>
  </w:style>
  <w:style w:type="paragraph" w:customStyle="1" w:styleId="ListBullet1">
    <w:name w:val="List Bullet 1"/>
    <w:basedOn w:val="Text1"/>
    <w:rsid w:val="008A5B50"/>
    <w:pPr>
      <w:numPr>
        <w:numId w:val="23"/>
      </w:numPr>
      <w:spacing w:before="0" w:after="240"/>
    </w:pPr>
    <w:rPr>
      <w:rFonts w:eastAsia="Times New Roman"/>
      <w:szCs w:val="20"/>
    </w:rPr>
  </w:style>
  <w:style w:type="paragraph" w:customStyle="1" w:styleId="ListDash">
    <w:name w:val="List Dash"/>
    <w:basedOn w:val="Normal"/>
    <w:rsid w:val="008A5B50"/>
    <w:pPr>
      <w:numPr>
        <w:numId w:val="24"/>
      </w:numPr>
      <w:spacing w:before="0" w:after="240"/>
    </w:pPr>
    <w:rPr>
      <w:rFonts w:eastAsia="Times New Roman"/>
      <w:szCs w:val="20"/>
    </w:rPr>
  </w:style>
  <w:style w:type="paragraph" w:customStyle="1" w:styleId="ListDash1">
    <w:name w:val="List Dash 1"/>
    <w:basedOn w:val="Text1"/>
    <w:rsid w:val="008A5B50"/>
    <w:pPr>
      <w:numPr>
        <w:numId w:val="25"/>
      </w:numPr>
      <w:spacing w:before="0" w:after="240"/>
    </w:pPr>
    <w:rPr>
      <w:rFonts w:eastAsia="Times New Roman"/>
      <w:szCs w:val="20"/>
    </w:rPr>
  </w:style>
  <w:style w:type="paragraph" w:customStyle="1" w:styleId="ListDash3">
    <w:name w:val="List Dash 3"/>
    <w:basedOn w:val="Text3"/>
    <w:rsid w:val="008A5B50"/>
    <w:pPr>
      <w:numPr>
        <w:numId w:val="27"/>
      </w:numPr>
      <w:spacing w:before="0" w:after="240"/>
    </w:pPr>
    <w:rPr>
      <w:rFonts w:eastAsia="Times New Roman"/>
      <w:szCs w:val="20"/>
    </w:rPr>
  </w:style>
  <w:style w:type="paragraph" w:customStyle="1" w:styleId="ListDash4">
    <w:name w:val="List Dash 4"/>
    <w:basedOn w:val="Normal"/>
    <w:rsid w:val="008A5B50"/>
    <w:pPr>
      <w:numPr>
        <w:numId w:val="28"/>
      </w:numPr>
      <w:spacing w:before="0" w:after="240"/>
    </w:pPr>
    <w:rPr>
      <w:rFonts w:eastAsia="Times New Roman"/>
      <w:szCs w:val="20"/>
    </w:rPr>
  </w:style>
  <w:style w:type="paragraph" w:customStyle="1" w:styleId="ListNumberLevel2">
    <w:name w:val="List Number (Level 2)"/>
    <w:basedOn w:val="Normal"/>
    <w:rsid w:val="008A5B50"/>
    <w:pPr>
      <w:tabs>
        <w:tab w:val="num" w:pos="1417"/>
      </w:tabs>
      <w:spacing w:before="0" w:after="240"/>
      <w:ind w:left="1417" w:hanging="708"/>
    </w:pPr>
    <w:rPr>
      <w:rFonts w:eastAsia="Times New Roman"/>
      <w:szCs w:val="20"/>
    </w:rPr>
  </w:style>
  <w:style w:type="paragraph" w:customStyle="1" w:styleId="ListNumber1Level2">
    <w:name w:val="List Number 1 (Level 2)"/>
    <w:basedOn w:val="Text1"/>
    <w:rsid w:val="008A5B50"/>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8A5B50"/>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8A5B50"/>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8A5B50"/>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8A5B50"/>
    <w:pPr>
      <w:tabs>
        <w:tab w:val="num" w:pos="2126"/>
      </w:tabs>
      <w:spacing w:before="0" w:after="240"/>
      <w:ind w:left="2126" w:hanging="709"/>
    </w:pPr>
    <w:rPr>
      <w:rFonts w:eastAsia="Times New Roman"/>
      <w:szCs w:val="20"/>
    </w:rPr>
  </w:style>
  <w:style w:type="paragraph" w:customStyle="1" w:styleId="ListNumber1Level3">
    <w:name w:val="List Number 1 (Level 3)"/>
    <w:basedOn w:val="Text1"/>
    <w:rsid w:val="008A5B50"/>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8A5B50"/>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8A5B50"/>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8A5B50"/>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8A5B50"/>
    <w:pPr>
      <w:tabs>
        <w:tab w:val="num" w:pos="2835"/>
      </w:tabs>
      <w:spacing w:before="0" w:after="240"/>
      <w:ind w:left="2835" w:hanging="709"/>
    </w:pPr>
    <w:rPr>
      <w:rFonts w:eastAsia="Times New Roman"/>
      <w:szCs w:val="20"/>
    </w:rPr>
  </w:style>
  <w:style w:type="paragraph" w:customStyle="1" w:styleId="ListNumber1Level4">
    <w:name w:val="List Number 1 (Level 4)"/>
    <w:basedOn w:val="Text1"/>
    <w:rsid w:val="008A5B50"/>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8A5B50"/>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8A5B50"/>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8A5B50"/>
    <w:pPr>
      <w:tabs>
        <w:tab w:val="num" w:pos="5715"/>
      </w:tabs>
      <w:spacing w:before="0" w:after="240"/>
      <w:ind w:left="5715" w:hanging="709"/>
    </w:pPr>
    <w:rPr>
      <w:rFonts w:eastAsia="Times New Roman"/>
      <w:szCs w:val="20"/>
    </w:rPr>
  </w:style>
  <w:style w:type="numbering" w:customStyle="1" w:styleId="Style1">
    <w:name w:val="Style1"/>
    <w:uiPriority w:val="99"/>
    <w:rsid w:val="008A5B50"/>
    <w:pPr>
      <w:numPr>
        <w:numId w:val="22"/>
      </w:numPr>
    </w:pPr>
  </w:style>
  <w:style w:type="character" w:customStyle="1" w:styleId="outputecliaff">
    <w:name w:val="outputecliaff"/>
    <w:rsid w:val="008A5B50"/>
  </w:style>
  <w:style w:type="paragraph" w:styleId="Revision">
    <w:name w:val="Revision"/>
    <w:hidden/>
    <w:uiPriority w:val="99"/>
    <w:semiHidden/>
    <w:rsid w:val="008A5B50"/>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8A5B50"/>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8A5B50"/>
    <w:rPr>
      <w:sz w:val="15"/>
      <w:szCs w:val="15"/>
      <w:shd w:val="clear" w:color="auto" w:fill="FFFFFF"/>
    </w:rPr>
  </w:style>
  <w:style w:type="paragraph" w:customStyle="1" w:styleId="Corpsdutexte110">
    <w:name w:val="Corps du texte (11)"/>
    <w:basedOn w:val="Normal"/>
    <w:link w:val="Corpsdutexte11"/>
    <w:rsid w:val="008A5B50"/>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8A5B50"/>
    <w:rPr>
      <w:sz w:val="15"/>
      <w:szCs w:val="15"/>
      <w:shd w:val="clear" w:color="auto" w:fill="FFFFFF"/>
    </w:rPr>
  </w:style>
  <w:style w:type="paragraph" w:customStyle="1" w:styleId="BodyText1">
    <w:name w:val="Body Text1"/>
    <w:basedOn w:val="Normal"/>
    <w:link w:val="Bodytext"/>
    <w:rsid w:val="008A5B50"/>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8A5B50"/>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s-ES"/>
    </w:rPr>
  </w:style>
  <w:style w:type="paragraph" w:customStyle="1" w:styleId="CM4">
    <w:name w:val="CM4"/>
    <w:basedOn w:val="Default"/>
    <w:next w:val="Default"/>
    <w:uiPriority w:val="99"/>
    <w:rsid w:val="008A5B50"/>
    <w:rPr>
      <w:rFonts w:ascii="EUAlbertina" w:eastAsia="Calibri" w:hAnsi="EUAlbertina" w:cs="Times New Roman"/>
      <w:color w:val="auto"/>
      <w:kern w:val="0"/>
      <w:lang w:eastAsia="en-GB"/>
      <w14:ligatures w14:val="none"/>
    </w:rPr>
  </w:style>
  <w:style w:type="character" w:customStyle="1" w:styleId="st1">
    <w:name w:val="st1"/>
    <w:rsid w:val="008A5B50"/>
  </w:style>
  <w:style w:type="paragraph" w:customStyle="1" w:styleId="FooterCoverPage">
    <w:name w:val="Footer Cover Page"/>
    <w:basedOn w:val="Normal"/>
    <w:link w:val="FooterCoverPageChar"/>
    <w:rsid w:val="008A5B50"/>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8A5B50"/>
    <w:rPr>
      <w:rFonts w:ascii="Times New Roman" w:eastAsia="Times New Roman" w:hAnsi="Times New Roman" w:cs="Times New Roman"/>
      <w:kern w:val="0"/>
      <w:sz w:val="24"/>
      <w:szCs w:val="48"/>
      <w:lang w:val="es-ES_tradnl" w:eastAsia="en-GB"/>
      <w14:ligatures w14:val="none"/>
    </w:rPr>
  </w:style>
  <w:style w:type="paragraph" w:customStyle="1" w:styleId="HeaderCoverPage">
    <w:name w:val="Header Cover Page"/>
    <w:basedOn w:val="Normal"/>
    <w:link w:val="HeaderCoverPageChar"/>
    <w:rsid w:val="008A5B50"/>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8A5B50"/>
    <w:rPr>
      <w:rFonts w:ascii="Times New Roman" w:eastAsia="Times New Roman" w:hAnsi="Times New Roman" w:cs="Times New Roman"/>
      <w:kern w:val="0"/>
      <w:sz w:val="24"/>
      <w:szCs w:val="48"/>
      <w:lang w:val="es-ES_tradnl" w:eastAsia="en-GB"/>
      <w14:ligatures w14:val="none"/>
    </w:rPr>
  </w:style>
  <w:style w:type="character" w:customStyle="1" w:styleId="UnresolvedMention1">
    <w:name w:val="Unresolved Mention1"/>
    <w:basedOn w:val="DefaultParagraphFont"/>
    <w:uiPriority w:val="99"/>
    <w:semiHidden/>
    <w:unhideWhenUsed/>
    <w:rsid w:val="008A5B50"/>
    <w:rPr>
      <w:color w:val="605E5C"/>
      <w:shd w:val="clear" w:color="auto" w:fill="E1DFDD"/>
    </w:rPr>
  </w:style>
  <w:style w:type="paragraph" w:styleId="TOCHeading">
    <w:name w:val="TOC Heading"/>
    <w:basedOn w:val="Normal"/>
    <w:next w:val="Normal"/>
    <w:uiPriority w:val="39"/>
    <w:semiHidden/>
    <w:unhideWhenUsed/>
    <w:qFormat/>
    <w:rsid w:val="008A5B50"/>
    <w:pPr>
      <w:spacing w:after="240"/>
      <w:jc w:val="center"/>
    </w:pPr>
    <w:rPr>
      <w:b/>
      <w:sz w:val="28"/>
    </w:rPr>
  </w:style>
  <w:style w:type="paragraph" w:styleId="TOC1">
    <w:name w:val="toc 1"/>
    <w:basedOn w:val="Normal"/>
    <w:next w:val="Normal"/>
    <w:uiPriority w:val="39"/>
    <w:semiHidden/>
    <w:unhideWhenUsed/>
    <w:rsid w:val="008A5B50"/>
    <w:pPr>
      <w:tabs>
        <w:tab w:val="right" w:leader="dot" w:pos="9071"/>
      </w:tabs>
      <w:spacing w:before="60"/>
      <w:ind w:left="850" w:hanging="850"/>
      <w:jc w:val="left"/>
    </w:pPr>
  </w:style>
  <w:style w:type="paragraph" w:styleId="TOC2">
    <w:name w:val="toc 2"/>
    <w:basedOn w:val="Normal"/>
    <w:next w:val="Normal"/>
    <w:uiPriority w:val="39"/>
    <w:semiHidden/>
    <w:unhideWhenUsed/>
    <w:rsid w:val="008A5B50"/>
    <w:pPr>
      <w:tabs>
        <w:tab w:val="right" w:leader="dot" w:pos="9071"/>
      </w:tabs>
      <w:spacing w:before="60"/>
      <w:ind w:left="850" w:hanging="850"/>
      <w:jc w:val="left"/>
    </w:pPr>
  </w:style>
  <w:style w:type="paragraph" w:styleId="TOC3">
    <w:name w:val="toc 3"/>
    <w:basedOn w:val="Normal"/>
    <w:next w:val="Normal"/>
    <w:uiPriority w:val="39"/>
    <w:semiHidden/>
    <w:unhideWhenUsed/>
    <w:rsid w:val="008A5B50"/>
    <w:pPr>
      <w:tabs>
        <w:tab w:val="right" w:leader="dot" w:pos="9071"/>
      </w:tabs>
      <w:spacing w:before="60"/>
      <w:ind w:left="850" w:hanging="850"/>
      <w:jc w:val="left"/>
    </w:pPr>
  </w:style>
  <w:style w:type="paragraph" w:styleId="TOC4">
    <w:name w:val="toc 4"/>
    <w:basedOn w:val="Normal"/>
    <w:next w:val="Normal"/>
    <w:uiPriority w:val="39"/>
    <w:semiHidden/>
    <w:unhideWhenUsed/>
    <w:rsid w:val="008A5B50"/>
    <w:pPr>
      <w:tabs>
        <w:tab w:val="right" w:leader="dot" w:pos="9071"/>
      </w:tabs>
      <w:spacing w:before="60"/>
      <w:ind w:left="850" w:hanging="850"/>
      <w:jc w:val="left"/>
    </w:pPr>
  </w:style>
  <w:style w:type="paragraph" w:styleId="TOC5">
    <w:name w:val="toc 5"/>
    <w:basedOn w:val="Normal"/>
    <w:next w:val="Normal"/>
    <w:uiPriority w:val="39"/>
    <w:semiHidden/>
    <w:unhideWhenUsed/>
    <w:rsid w:val="008A5B50"/>
    <w:pPr>
      <w:tabs>
        <w:tab w:val="right" w:leader="dot" w:pos="9071"/>
      </w:tabs>
      <w:spacing w:before="300"/>
      <w:jc w:val="left"/>
    </w:pPr>
  </w:style>
  <w:style w:type="paragraph" w:styleId="TOC6">
    <w:name w:val="toc 6"/>
    <w:basedOn w:val="Normal"/>
    <w:next w:val="Normal"/>
    <w:uiPriority w:val="39"/>
    <w:semiHidden/>
    <w:unhideWhenUsed/>
    <w:rsid w:val="008A5B50"/>
    <w:pPr>
      <w:tabs>
        <w:tab w:val="right" w:leader="dot" w:pos="9071"/>
      </w:tabs>
      <w:spacing w:before="240"/>
      <w:jc w:val="left"/>
    </w:pPr>
  </w:style>
  <w:style w:type="paragraph" w:styleId="TOC7">
    <w:name w:val="toc 7"/>
    <w:basedOn w:val="Normal"/>
    <w:next w:val="Normal"/>
    <w:uiPriority w:val="39"/>
    <w:semiHidden/>
    <w:unhideWhenUsed/>
    <w:rsid w:val="008A5B50"/>
    <w:pPr>
      <w:tabs>
        <w:tab w:val="right" w:leader="dot" w:pos="9071"/>
      </w:tabs>
      <w:spacing w:before="180"/>
      <w:jc w:val="left"/>
    </w:pPr>
  </w:style>
  <w:style w:type="paragraph" w:styleId="TOC8">
    <w:name w:val="toc 8"/>
    <w:basedOn w:val="Normal"/>
    <w:next w:val="Normal"/>
    <w:uiPriority w:val="39"/>
    <w:semiHidden/>
    <w:unhideWhenUsed/>
    <w:rsid w:val="008A5B50"/>
    <w:pPr>
      <w:tabs>
        <w:tab w:val="right" w:leader="dot" w:pos="9071"/>
      </w:tabs>
      <w:jc w:val="left"/>
    </w:pPr>
  </w:style>
  <w:style w:type="paragraph" w:styleId="TOC9">
    <w:name w:val="toc 9"/>
    <w:basedOn w:val="Normal"/>
    <w:next w:val="Normal"/>
    <w:uiPriority w:val="39"/>
    <w:semiHidden/>
    <w:unhideWhenUsed/>
    <w:rsid w:val="008A5B50"/>
    <w:pPr>
      <w:tabs>
        <w:tab w:val="right" w:leader="dot" w:pos="9071"/>
      </w:tabs>
      <w:ind w:left="1417" w:hanging="1417"/>
      <w:jc w:val="left"/>
    </w:pPr>
  </w:style>
  <w:style w:type="paragraph" w:customStyle="1" w:styleId="Text1">
    <w:name w:val="Text 1"/>
    <w:basedOn w:val="Normal"/>
    <w:rsid w:val="008A5B50"/>
    <w:pPr>
      <w:ind w:left="850"/>
    </w:pPr>
  </w:style>
  <w:style w:type="paragraph" w:customStyle="1" w:styleId="Text2">
    <w:name w:val="Text 2"/>
    <w:basedOn w:val="Normal"/>
    <w:rsid w:val="008A5B50"/>
    <w:pPr>
      <w:ind w:left="1417"/>
    </w:pPr>
  </w:style>
  <w:style w:type="paragraph" w:customStyle="1" w:styleId="Text3">
    <w:name w:val="Text 3"/>
    <w:basedOn w:val="Normal"/>
    <w:rsid w:val="008A5B50"/>
    <w:pPr>
      <w:ind w:left="1984"/>
    </w:pPr>
  </w:style>
  <w:style w:type="paragraph" w:customStyle="1" w:styleId="Text4">
    <w:name w:val="Text 4"/>
    <w:basedOn w:val="Normal"/>
    <w:rsid w:val="008A5B50"/>
    <w:pPr>
      <w:ind w:left="2551"/>
    </w:pPr>
  </w:style>
  <w:style w:type="paragraph" w:customStyle="1" w:styleId="Text5">
    <w:name w:val="Text 5"/>
    <w:basedOn w:val="Normal"/>
    <w:rsid w:val="008A5B50"/>
    <w:pPr>
      <w:ind w:left="3118"/>
    </w:pPr>
  </w:style>
  <w:style w:type="paragraph" w:customStyle="1" w:styleId="Text6">
    <w:name w:val="Text 6"/>
    <w:basedOn w:val="Normal"/>
    <w:rsid w:val="008A5B50"/>
    <w:pPr>
      <w:ind w:left="3685"/>
    </w:pPr>
  </w:style>
  <w:style w:type="paragraph" w:customStyle="1" w:styleId="QuotedText">
    <w:name w:val="Quoted Text"/>
    <w:basedOn w:val="Normal"/>
    <w:rsid w:val="008A5B50"/>
    <w:pPr>
      <w:ind w:left="1417"/>
    </w:pPr>
  </w:style>
  <w:style w:type="paragraph" w:customStyle="1" w:styleId="Point0">
    <w:name w:val="Point 0"/>
    <w:basedOn w:val="Normal"/>
    <w:rsid w:val="008A5B50"/>
    <w:pPr>
      <w:ind w:left="850" w:hanging="850"/>
    </w:pPr>
  </w:style>
  <w:style w:type="paragraph" w:customStyle="1" w:styleId="Point1">
    <w:name w:val="Point 1"/>
    <w:basedOn w:val="Normal"/>
    <w:rsid w:val="008A5B50"/>
    <w:pPr>
      <w:ind w:left="1417" w:hanging="567"/>
    </w:pPr>
  </w:style>
  <w:style w:type="paragraph" w:customStyle="1" w:styleId="Point2">
    <w:name w:val="Point 2"/>
    <w:basedOn w:val="Normal"/>
    <w:rsid w:val="008A5B50"/>
    <w:pPr>
      <w:ind w:left="1984" w:hanging="567"/>
    </w:pPr>
  </w:style>
  <w:style w:type="paragraph" w:customStyle="1" w:styleId="Point3">
    <w:name w:val="Point 3"/>
    <w:basedOn w:val="Normal"/>
    <w:rsid w:val="008A5B50"/>
    <w:pPr>
      <w:ind w:left="2551" w:hanging="567"/>
    </w:pPr>
  </w:style>
  <w:style w:type="paragraph" w:customStyle="1" w:styleId="Point4">
    <w:name w:val="Point 4"/>
    <w:basedOn w:val="Normal"/>
    <w:rsid w:val="008A5B50"/>
    <w:pPr>
      <w:ind w:left="3118" w:hanging="567"/>
    </w:pPr>
  </w:style>
  <w:style w:type="paragraph" w:customStyle="1" w:styleId="Point5">
    <w:name w:val="Point 5"/>
    <w:basedOn w:val="Normal"/>
    <w:rsid w:val="008A5B50"/>
    <w:pPr>
      <w:ind w:left="3685" w:hanging="567"/>
    </w:pPr>
  </w:style>
  <w:style w:type="paragraph" w:customStyle="1" w:styleId="Tiret0">
    <w:name w:val="Tiret 0"/>
    <w:basedOn w:val="Point0"/>
    <w:rsid w:val="008A5B50"/>
    <w:pPr>
      <w:numPr>
        <w:numId w:val="32"/>
      </w:numPr>
    </w:pPr>
  </w:style>
  <w:style w:type="paragraph" w:customStyle="1" w:styleId="Tiret1">
    <w:name w:val="Tiret 1"/>
    <w:basedOn w:val="Point1"/>
    <w:rsid w:val="008A5B50"/>
    <w:pPr>
      <w:numPr>
        <w:numId w:val="33"/>
      </w:numPr>
    </w:pPr>
  </w:style>
  <w:style w:type="paragraph" w:customStyle="1" w:styleId="Tiret2">
    <w:name w:val="Tiret 2"/>
    <w:basedOn w:val="Point2"/>
    <w:rsid w:val="008A5B50"/>
    <w:pPr>
      <w:numPr>
        <w:numId w:val="30"/>
      </w:numPr>
    </w:pPr>
  </w:style>
  <w:style w:type="paragraph" w:customStyle="1" w:styleId="Tiret3">
    <w:name w:val="Tiret 3"/>
    <w:basedOn w:val="Point3"/>
    <w:rsid w:val="008A5B50"/>
    <w:pPr>
      <w:numPr>
        <w:numId w:val="31"/>
      </w:numPr>
    </w:pPr>
  </w:style>
  <w:style w:type="paragraph" w:customStyle="1" w:styleId="Tiret4">
    <w:name w:val="Tiret 4"/>
    <w:basedOn w:val="Point4"/>
    <w:rsid w:val="008A5B50"/>
    <w:pPr>
      <w:numPr>
        <w:numId w:val="29"/>
      </w:numPr>
    </w:pPr>
  </w:style>
  <w:style w:type="paragraph" w:customStyle="1" w:styleId="Tiret5">
    <w:name w:val="Tiret 5"/>
    <w:basedOn w:val="Point5"/>
    <w:rsid w:val="008A5B50"/>
    <w:pPr>
      <w:numPr>
        <w:numId w:val="37"/>
      </w:numPr>
    </w:pPr>
  </w:style>
  <w:style w:type="paragraph" w:customStyle="1" w:styleId="PointDouble0">
    <w:name w:val="PointDouble 0"/>
    <w:basedOn w:val="Normal"/>
    <w:rsid w:val="008A5B50"/>
    <w:pPr>
      <w:tabs>
        <w:tab w:val="left" w:pos="850"/>
      </w:tabs>
      <w:ind w:left="1417" w:hanging="1417"/>
    </w:pPr>
  </w:style>
  <w:style w:type="paragraph" w:customStyle="1" w:styleId="PointDouble1">
    <w:name w:val="PointDouble 1"/>
    <w:basedOn w:val="Normal"/>
    <w:rsid w:val="008A5B50"/>
    <w:pPr>
      <w:tabs>
        <w:tab w:val="left" w:pos="1417"/>
      </w:tabs>
      <w:ind w:left="1984" w:hanging="1134"/>
    </w:pPr>
  </w:style>
  <w:style w:type="paragraph" w:customStyle="1" w:styleId="PointDouble2">
    <w:name w:val="PointDouble 2"/>
    <w:basedOn w:val="Normal"/>
    <w:rsid w:val="008A5B50"/>
    <w:pPr>
      <w:tabs>
        <w:tab w:val="left" w:pos="1984"/>
      </w:tabs>
      <w:ind w:left="2551" w:hanging="1134"/>
    </w:pPr>
  </w:style>
  <w:style w:type="paragraph" w:customStyle="1" w:styleId="PointDouble3">
    <w:name w:val="PointDouble 3"/>
    <w:basedOn w:val="Normal"/>
    <w:rsid w:val="008A5B50"/>
    <w:pPr>
      <w:tabs>
        <w:tab w:val="left" w:pos="2551"/>
      </w:tabs>
      <w:ind w:left="3118" w:hanging="1134"/>
    </w:pPr>
  </w:style>
  <w:style w:type="paragraph" w:customStyle="1" w:styleId="PointDouble4">
    <w:name w:val="PointDouble 4"/>
    <w:basedOn w:val="Normal"/>
    <w:rsid w:val="008A5B50"/>
    <w:pPr>
      <w:tabs>
        <w:tab w:val="left" w:pos="3118"/>
      </w:tabs>
      <w:ind w:left="3685" w:hanging="1134"/>
    </w:pPr>
  </w:style>
  <w:style w:type="paragraph" w:customStyle="1" w:styleId="PointTriple0">
    <w:name w:val="PointTriple 0"/>
    <w:basedOn w:val="Normal"/>
    <w:rsid w:val="008A5B50"/>
    <w:pPr>
      <w:tabs>
        <w:tab w:val="left" w:pos="850"/>
        <w:tab w:val="left" w:pos="1417"/>
      </w:tabs>
      <w:ind w:left="1984" w:hanging="1984"/>
    </w:pPr>
  </w:style>
  <w:style w:type="paragraph" w:customStyle="1" w:styleId="PointTriple1">
    <w:name w:val="PointTriple 1"/>
    <w:basedOn w:val="Normal"/>
    <w:rsid w:val="008A5B50"/>
    <w:pPr>
      <w:tabs>
        <w:tab w:val="left" w:pos="1417"/>
        <w:tab w:val="left" w:pos="1984"/>
      </w:tabs>
      <w:ind w:left="2551" w:hanging="1701"/>
    </w:pPr>
  </w:style>
  <w:style w:type="paragraph" w:customStyle="1" w:styleId="PointTriple2">
    <w:name w:val="PointTriple 2"/>
    <w:basedOn w:val="Normal"/>
    <w:rsid w:val="008A5B50"/>
    <w:pPr>
      <w:tabs>
        <w:tab w:val="left" w:pos="1984"/>
        <w:tab w:val="left" w:pos="2551"/>
      </w:tabs>
      <w:ind w:left="3118" w:hanging="1701"/>
    </w:pPr>
  </w:style>
  <w:style w:type="paragraph" w:customStyle="1" w:styleId="PointTriple3">
    <w:name w:val="PointTriple 3"/>
    <w:basedOn w:val="Normal"/>
    <w:rsid w:val="008A5B50"/>
    <w:pPr>
      <w:tabs>
        <w:tab w:val="left" w:pos="2551"/>
        <w:tab w:val="left" w:pos="3118"/>
      </w:tabs>
      <w:ind w:left="3685" w:hanging="1701"/>
    </w:pPr>
  </w:style>
  <w:style w:type="paragraph" w:customStyle="1" w:styleId="PointTriple4">
    <w:name w:val="PointTriple 4"/>
    <w:basedOn w:val="Normal"/>
    <w:rsid w:val="008A5B50"/>
    <w:pPr>
      <w:tabs>
        <w:tab w:val="left" w:pos="3118"/>
        <w:tab w:val="left" w:pos="3685"/>
      </w:tabs>
      <w:ind w:left="4252" w:hanging="1701"/>
    </w:pPr>
  </w:style>
  <w:style w:type="paragraph" w:customStyle="1" w:styleId="QuotedNumPar">
    <w:name w:val="Quoted NumPar"/>
    <w:basedOn w:val="Normal"/>
    <w:rsid w:val="008A5B50"/>
    <w:pPr>
      <w:ind w:left="1417" w:hanging="567"/>
    </w:pPr>
  </w:style>
  <w:style w:type="paragraph" w:customStyle="1" w:styleId="SectionTitle">
    <w:name w:val="SectionTitle"/>
    <w:basedOn w:val="Normal"/>
    <w:next w:val="Heading1"/>
    <w:rsid w:val="008A5B50"/>
    <w:pPr>
      <w:keepNext/>
      <w:spacing w:after="360"/>
      <w:jc w:val="center"/>
    </w:pPr>
    <w:rPr>
      <w:b/>
      <w:smallCaps/>
      <w:sz w:val="28"/>
    </w:rPr>
  </w:style>
  <w:style w:type="paragraph" w:customStyle="1" w:styleId="TableTitle">
    <w:name w:val="Table Title"/>
    <w:basedOn w:val="Normal"/>
    <w:next w:val="Normal"/>
    <w:rsid w:val="008A5B50"/>
    <w:pPr>
      <w:jc w:val="center"/>
    </w:pPr>
    <w:rPr>
      <w:b/>
    </w:rPr>
  </w:style>
  <w:style w:type="paragraph" w:customStyle="1" w:styleId="Point0number">
    <w:name w:val="Point 0 (number)"/>
    <w:basedOn w:val="Normal"/>
    <w:rsid w:val="008A5B50"/>
    <w:pPr>
      <w:numPr>
        <w:numId w:val="38"/>
      </w:numPr>
    </w:pPr>
  </w:style>
  <w:style w:type="paragraph" w:customStyle="1" w:styleId="Point1number">
    <w:name w:val="Point 1 (number)"/>
    <w:basedOn w:val="Normal"/>
    <w:rsid w:val="008A5B50"/>
    <w:pPr>
      <w:numPr>
        <w:ilvl w:val="2"/>
        <w:numId w:val="38"/>
      </w:numPr>
    </w:pPr>
  </w:style>
  <w:style w:type="paragraph" w:customStyle="1" w:styleId="Point2number">
    <w:name w:val="Point 2 (number)"/>
    <w:basedOn w:val="Normal"/>
    <w:rsid w:val="008A5B50"/>
    <w:pPr>
      <w:numPr>
        <w:ilvl w:val="4"/>
        <w:numId w:val="38"/>
      </w:numPr>
    </w:pPr>
  </w:style>
  <w:style w:type="paragraph" w:customStyle="1" w:styleId="Point3number">
    <w:name w:val="Point 3 (number)"/>
    <w:basedOn w:val="Normal"/>
    <w:rsid w:val="008A5B50"/>
    <w:pPr>
      <w:numPr>
        <w:ilvl w:val="6"/>
        <w:numId w:val="38"/>
      </w:numPr>
    </w:pPr>
  </w:style>
  <w:style w:type="paragraph" w:customStyle="1" w:styleId="Point0letter">
    <w:name w:val="Point 0 (letter)"/>
    <w:basedOn w:val="Normal"/>
    <w:rsid w:val="008A5B50"/>
    <w:pPr>
      <w:numPr>
        <w:ilvl w:val="1"/>
        <w:numId w:val="38"/>
      </w:numPr>
    </w:pPr>
  </w:style>
  <w:style w:type="paragraph" w:customStyle="1" w:styleId="Point1letter">
    <w:name w:val="Point 1 (letter)"/>
    <w:basedOn w:val="Normal"/>
    <w:rsid w:val="008A5B50"/>
    <w:pPr>
      <w:numPr>
        <w:ilvl w:val="3"/>
        <w:numId w:val="38"/>
      </w:numPr>
    </w:pPr>
  </w:style>
  <w:style w:type="paragraph" w:customStyle="1" w:styleId="Point2letter">
    <w:name w:val="Point 2 (letter)"/>
    <w:basedOn w:val="Normal"/>
    <w:rsid w:val="008A5B50"/>
    <w:pPr>
      <w:numPr>
        <w:ilvl w:val="5"/>
        <w:numId w:val="38"/>
      </w:numPr>
    </w:pPr>
  </w:style>
  <w:style w:type="paragraph" w:customStyle="1" w:styleId="Point3letter">
    <w:name w:val="Point 3 (letter)"/>
    <w:basedOn w:val="Normal"/>
    <w:rsid w:val="008A5B50"/>
    <w:pPr>
      <w:numPr>
        <w:ilvl w:val="7"/>
        <w:numId w:val="38"/>
      </w:numPr>
    </w:pPr>
  </w:style>
  <w:style w:type="paragraph" w:customStyle="1" w:styleId="Point4letter">
    <w:name w:val="Point 4 (letter)"/>
    <w:basedOn w:val="Normal"/>
    <w:rsid w:val="008A5B50"/>
    <w:pPr>
      <w:numPr>
        <w:ilvl w:val="8"/>
        <w:numId w:val="38"/>
      </w:numPr>
    </w:pPr>
  </w:style>
  <w:style w:type="paragraph" w:customStyle="1" w:styleId="Rfrenceinstitutionnelle">
    <w:name w:val="Référence institutionnelle"/>
    <w:basedOn w:val="Normal"/>
    <w:next w:val="Confidentialit"/>
    <w:rsid w:val="008A5B50"/>
    <w:pPr>
      <w:spacing w:before="0" w:after="240"/>
      <w:ind w:left="5103"/>
      <w:jc w:val="left"/>
    </w:pPr>
  </w:style>
  <w:style w:type="paragraph" w:customStyle="1" w:styleId="SecurityMarking">
    <w:name w:val="SecurityMarking"/>
    <w:basedOn w:val="Normal"/>
    <w:rsid w:val="008A5B50"/>
    <w:pPr>
      <w:spacing w:before="0" w:after="0" w:line="276" w:lineRule="auto"/>
      <w:ind w:left="5103"/>
      <w:jc w:val="left"/>
    </w:pPr>
    <w:rPr>
      <w:sz w:val="28"/>
    </w:rPr>
  </w:style>
  <w:style w:type="paragraph" w:customStyle="1" w:styleId="ReleasableTo">
    <w:name w:val="ReleasableTo"/>
    <w:basedOn w:val="Normal"/>
    <w:rsid w:val="008A5B50"/>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8A5B50"/>
    <w:pPr>
      <w:spacing w:before="0" w:after="0"/>
      <w:ind w:left="5103"/>
      <w:jc w:val="left"/>
    </w:pPr>
  </w:style>
  <w:style w:type="paragraph" w:customStyle="1" w:styleId="Rfrenceinterne">
    <w:name w:val="Référence interne"/>
    <w:basedOn w:val="Normal"/>
    <w:next w:val="Rfrenceinterinstitutionnelle"/>
    <w:rsid w:val="008A5B50"/>
    <w:pPr>
      <w:spacing w:before="0" w:after="0"/>
      <w:ind w:left="5103"/>
      <w:jc w:val="left"/>
    </w:pPr>
  </w:style>
  <w:style w:type="paragraph" w:customStyle="1" w:styleId="Statut">
    <w:name w:val="Statut"/>
    <w:basedOn w:val="Normal"/>
    <w:next w:val="Typedudocument"/>
    <w:rsid w:val="008A5B50"/>
    <w:pPr>
      <w:spacing w:before="0" w:after="240"/>
      <w:jc w:val="center"/>
    </w:pPr>
  </w:style>
  <w:style w:type="paragraph" w:customStyle="1" w:styleId="Titrearticle">
    <w:name w:val="Titre article"/>
    <w:basedOn w:val="Normal"/>
    <w:next w:val="Normal"/>
    <w:rsid w:val="008A5B50"/>
    <w:pPr>
      <w:keepNext/>
      <w:spacing w:before="360"/>
      <w:jc w:val="center"/>
    </w:pPr>
    <w:rPr>
      <w:i/>
    </w:rPr>
  </w:style>
  <w:style w:type="paragraph" w:customStyle="1" w:styleId="Typedudocument">
    <w:name w:val="Type du document"/>
    <w:basedOn w:val="Normal"/>
    <w:next w:val="Accompagnant"/>
    <w:rsid w:val="008A5B50"/>
    <w:pPr>
      <w:spacing w:before="360" w:after="180"/>
      <w:jc w:val="center"/>
    </w:pPr>
    <w:rPr>
      <w:b/>
    </w:rPr>
  </w:style>
  <w:style w:type="paragraph" w:customStyle="1" w:styleId="Supertitre">
    <w:name w:val="Supertitre"/>
    <w:basedOn w:val="Normal"/>
    <w:next w:val="Normal"/>
    <w:rsid w:val="008A5B50"/>
    <w:pPr>
      <w:spacing w:before="0" w:after="600"/>
      <w:jc w:val="center"/>
    </w:pPr>
    <w:rPr>
      <w:b/>
    </w:rPr>
  </w:style>
  <w:style w:type="paragraph" w:customStyle="1" w:styleId="Rfrencecroise">
    <w:name w:val="Référence croisée"/>
    <w:basedOn w:val="Normal"/>
    <w:rsid w:val="008A5B50"/>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8A5B50"/>
  </w:style>
  <w:style w:type="paragraph" w:customStyle="1" w:styleId="StatutPagedecouverture">
    <w:name w:val="Statut (Page de couverture)"/>
    <w:basedOn w:val="Statut"/>
    <w:next w:val="TypedudocumentPagedecouverture"/>
    <w:rsid w:val="008A5B50"/>
  </w:style>
  <w:style w:type="paragraph" w:customStyle="1" w:styleId="TypedudocumentPagedecouverture">
    <w:name w:val="Type du document (Page de couverture)"/>
    <w:basedOn w:val="Typedudocument"/>
    <w:next w:val="AccompagnantPagedecouverture"/>
    <w:rsid w:val="008A5B50"/>
  </w:style>
  <w:style w:type="paragraph" w:customStyle="1" w:styleId="Volume">
    <w:name w:val="Volume"/>
    <w:basedOn w:val="Normal"/>
    <w:next w:val="Confidentialit"/>
    <w:rsid w:val="008A5B50"/>
    <w:pPr>
      <w:spacing w:before="0" w:after="240"/>
      <w:ind w:left="5103"/>
      <w:jc w:val="left"/>
    </w:pPr>
  </w:style>
  <w:style w:type="paragraph" w:customStyle="1" w:styleId="Typeacteprincipal">
    <w:name w:val="Type acte principal"/>
    <w:basedOn w:val="Normal"/>
    <w:next w:val="Objetacteprincipal"/>
    <w:rsid w:val="008A5B50"/>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8A5B50"/>
  </w:style>
  <w:style w:type="character" w:customStyle="1" w:styleId="HeaderChar1">
    <w:name w:val="Header Char1"/>
    <w:basedOn w:val="DefaultParagraphFont"/>
    <w:uiPriority w:val="99"/>
    <w:semiHidden/>
    <w:rsid w:val="008A5B50"/>
    <w:rPr>
      <w:rFonts w:ascii="Times New Roman" w:hAnsi="Times New Roman" w:cs="Times New Roman"/>
      <w:sz w:val="24"/>
      <w:lang w:val="es-ES_tradnl"/>
    </w:rPr>
  </w:style>
  <w:style w:type="character" w:customStyle="1" w:styleId="FooterChar1">
    <w:name w:val="Footer Char1"/>
    <w:basedOn w:val="DefaultParagraphFont"/>
    <w:uiPriority w:val="99"/>
    <w:semiHidden/>
    <w:rsid w:val="008A5B50"/>
    <w:rPr>
      <w:rFonts w:ascii="Times New Roman" w:hAnsi="Times New Roman" w:cs="Times New Roman"/>
      <w:sz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competition-policy.ec.europa.eu/document/download/323bb641-3467-4b18-aece-7efdc39e0edc_en?filename=modernisation_evaluation_methodology_en.pdf" TargetMode="External"/><Relationship Id="rId3" Type="http://schemas.openxmlformats.org/officeDocument/2006/relationships/hyperlink" Target="http://data.europa.eu/eli/reco/2023/2831/oj" TargetMode="External"/><Relationship Id="rId7" Type="http://schemas.openxmlformats.org/officeDocument/2006/relationships/hyperlink" Target="https://competition-policy.ec.europa.eu/document/download/323bb641-3467-4b18-aece-7efdc39e0edc_en?filename=modernisation_evaluation_methodology_en.pdf" TargetMode="External"/><Relationship Id="rId2" Type="http://schemas.openxmlformats.org/officeDocument/2006/relationships/hyperlink" Target="https://webgate.ec.europa.eu/competition/transparency/public?lang=es" TargetMode="External"/><Relationship Id="rId1" Type="http://schemas.openxmlformats.org/officeDocument/2006/relationships/hyperlink" Target="http://data.europa.eu/eli/reco/2003/361/oj" TargetMode="External"/><Relationship Id="rId6" Type="http://schemas.openxmlformats.org/officeDocument/2006/relationships/hyperlink" Target="http://data.europa.eu/eli/reco/2013/1408/oj" TargetMode="External"/><Relationship Id="rId5" Type="http://schemas.openxmlformats.org/officeDocument/2006/relationships/hyperlink" Target="http://data.europa.eu/eli/reco/2014/717/oj" TargetMode="External"/><Relationship Id="rId4" Type="http://schemas.openxmlformats.org/officeDocument/2006/relationships/hyperlink" Target="http://data.europa.eu/eli/reg/2023/2832/oj)," TargetMode="External"/><Relationship Id="rId9" Type="http://schemas.openxmlformats.org/officeDocument/2006/relationships/hyperlink" Target="http://data.europa.eu/eli/reco/2015/1589/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20</Pages>
  <Words>4642</Words>
  <Characters>23772</Characters>
  <DocSecurity>0</DocSecurity>
  <Lines>720</Lines>
  <Paragraphs>489</Paragraphs>
  <ScaleCrop>false</ScaleCrop>
  <LinksUpToDate>false</LinksUpToDate>
  <CharactersWithSpaces>27925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2025-06-19T15:03:00Z</dcterms:created>
  <dcterms:modified xsi:type="dcterms:W3CDTF">2025-06-20T06:55:00Z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2025-06-19T15:04:53Z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7fc103b5-a8d0-4a65-8b6b-9cc4d82d2730</vt:lpwstr>
  </property>
  <property fmtid="{D5CDD505-2E9C-101B-9397-08002B2CF9AE}" pid="8" name="MSIP_Label_6bd9ddd1-4d20-43f6-abfa-fc3c07406f94_ContentBits">
    <vt:lpwstr>0</vt:lpwstr>
  </property>
</Properties>
</file>