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28582" w14:textId="3E242935" w:rsidR="00AA1474" w:rsidRPr="00896763" w:rsidRDefault="00AA1474" w:rsidP="00AA1474">
      <w:pPr>
        <w:pStyle w:val="ManualHeading1"/>
        <w:rPr>
          <w:noProof/>
        </w:rPr>
      </w:pPr>
      <w:r w:rsidRPr="00F07AF3">
        <w:rPr>
          <w:iCs/>
          <w:noProof/>
        </w:rPr>
        <w:t xml:space="preserve">DEEL I. </w:t>
      </w:r>
      <w:r w:rsidRPr="00896763">
        <w:rPr>
          <w:noProof/>
        </w:rPr>
        <w:t>Algemene informatie</w:t>
      </w:r>
    </w:p>
    <w:p w14:paraId="40F8973B" w14:textId="77777777" w:rsidR="00AA1474" w:rsidRPr="00896763" w:rsidRDefault="00AA1474" w:rsidP="00AA1474">
      <w:pPr>
        <w:pStyle w:val="ManualHeading1"/>
        <w:rPr>
          <w:rFonts w:eastAsia="Times New Roman"/>
          <w:noProof/>
        </w:rPr>
      </w:pPr>
      <w:r w:rsidRPr="004765B6">
        <w:rPr>
          <w:noProof/>
        </w:rPr>
        <w:t>1.</w:t>
      </w:r>
      <w:r w:rsidRPr="004765B6">
        <w:rPr>
          <w:noProof/>
        </w:rPr>
        <w:tab/>
      </w:r>
      <w:r w:rsidRPr="00896763">
        <w:rPr>
          <w:noProof/>
        </w:rPr>
        <w:t>Status van de aanmelding</w:t>
      </w:r>
    </w:p>
    <w:p w14:paraId="1BCE8575" w14:textId="77777777" w:rsidR="00AA1474" w:rsidRPr="00896763" w:rsidRDefault="00AA1474" w:rsidP="00AA1474">
      <w:pPr>
        <w:rPr>
          <w:noProof/>
        </w:rPr>
      </w:pPr>
      <w:r w:rsidRPr="00896763">
        <w:rPr>
          <w:noProof/>
        </w:rPr>
        <w:t>Betreft de in dit formulier verstrekte informatie:</w:t>
      </w:r>
    </w:p>
    <w:p w14:paraId="5CE296DE" w14:textId="77777777" w:rsidR="00AA1474" w:rsidRPr="00896763" w:rsidRDefault="00AA1474" w:rsidP="00AA1474">
      <w:pPr>
        <w:pStyle w:val="Point0"/>
        <w:rPr>
          <w:noProof/>
        </w:rPr>
      </w:pPr>
      <w:r w:rsidRPr="004765B6">
        <w:rPr>
          <w:noProof/>
        </w:rPr>
        <w:t>(a)</w:t>
      </w:r>
      <w:r w:rsidRPr="004765B6">
        <w:rPr>
          <w:noProof/>
        </w:rPr>
        <w:tab/>
      </w:r>
      <w:sdt>
        <w:sdtPr>
          <w:rPr>
            <w:noProof/>
          </w:rPr>
          <w:id w:val="-136491308"/>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 xml:space="preserve">een vooraanmelding? Zo ja, dan hoeft u in dit stadium misschien niet het volledige formulier in te vullen, maar kunt u met de diensten van de Commissie afspraken maken over welke gegevens nodig zijn voor een voorafgaande beoordeling van de voorgenomen maatregel. </w:t>
      </w:r>
    </w:p>
    <w:p w14:paraId="7BC2B9C8" w14:textId="77777777" w:rsidR="00AA1474" w:rsidRPr="00896763" w:rsidRDefault="00AA1474" w:rsidP="00AA1474">
      <w:pPr>
        <w:pStyle w:val="Point0"/>
        <w:rPr>
          <w:noProof/>
        </w:rPr>
      </w:pPr>
      <w:r w:rsidRPr="004765B6">
        <w:rPr>
          <w:noProof/>
        </w:rPr>
        <w:t>(b)</w:t>
      </w:r>
      <w:r w:rsidRPr="004765B6">
        <w:rPr>
          <w:noProof/>
        </w:rPr>
        <w:tab/>
      </w:r>
      <w:sdt>
        <w:sdtPr>
          <w:rPr>
            <w:noProof/>
          </w:rPr>
          <w:id w:val="-161843963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 xml:space="preserve">een aanmelding overeenkomstig artikel 108, lid 3, van het Verdrag betreffende de werking van de Europese Unie (“het Verdrag”)? </w:t>
      </w:r>
    </w:p>
    <w:p w14:paraId="785E2683" w14:textId="77777777" w:rsidR="00AA1474" w:rsidRPr="00896763" w:rsidRDefault="00AA1474" w:rsidP="00AA1474">
      <w:pPr>
        <w:pStyle w:val="Point0"/>
        <w:rPr>
          <w:noProof/>
        </w:rPr>
      </w:pPr>
      <w:r w:rsidRPr="004765B6">
        <w:rPr>
          <w:noProof/>
        </w:rPr>
        <w:t>(c)</w:t>
      </w:r>
      <w:r w:rsidRPr="004765B6">
        <w:rPr>
          <w:noProof/>
        </w:rPr>
        <w:tab/>
      </w:r>
      <w:sdt>
        <w:sdtPr>
          <w:rPr>
            <w:noProof/>
          </w:rPr>
          <w:id w:val="642082232"/>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een vereenvoudigde aanmelding op grond van artikel 4, lid 2, van Verordening (EG) nr. 794/2004</w:t>
      </w:r>
      <w:r w:rsidRPr="00896763">
        <w:rPr>
          <w:rStyle w:val="FootnoteReference"/>
          <w:noProof/>
        </w:rPr>
        <w:footnoteReference w:id="1"/>
      </w:r>
      <w:r w:rsidRPr="00896763">
        <w:rPr>
          <w:noProof/>
        </w:rPr>
        <w:t>? Zo ja, vul dan alleen het formulier vereenvoudigde aanmelding in bijlage II in.</w:t>
      </w:r>
    </w:p>
    <w:p w14:paraId="4EF86F58" w14:textId="77777777" w:rsidR="00AA1474" w:rsidRPr="00896763" w:rsidRDefault="00AA1474" w:rsidP="00AA1474">
      <w:pPr>
        <w:pStyle w:val="Point0"/>
        <w:rPr>
          <w:noProof/>
        </w:rPr>
      </w:pPr>
      <w:r w:rsidRPr="004765B6">
        <w:rPr>
          <w:noProof/>
        </w:rPr>
        <w:t>(d)</w:t>
      </w:r>
      <w:r w:rsidRPr="004765B6">
        <w:rPr>
          <w:noProof/>
        </w:rPr>
        <w:tab/>
      </w:r>
      <w:sdt>
        <w:sdtPr>
          <w:rPr>
            <w:noProof/>
          </w:rPr>
          <w:id w:val="-512608840"/>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een maatregel die geen staatssteun in de zin van artikel 107, lid 1, van het Verdrag vormt, maar die ter wille van de rechtszekerheid bij de Commissie wordt aangemeld?</w:t>
      </w:r>
    </w:p>
    <w:p w14:paraId="2BD45145" w14:textId="77777777" w:rsidR="00AA1474" w:rsidRPr="00896763" w:rsidRDefault="00AA1474" w:rsidP="00AA1474">
      <w:pPr>
        <w:pStyle w:val="Text1"/>
        <w:rPr>
          <w:noProof/>
        </w:rPr>
      </w:pPr>
      <w:r w:rsidRPr="00896763">
        <w:rPr>
          <w:noProof/>
        </w:rPr>
        <w:t>Hebt u punt d) geselecteerd, geef dan hieronder aan waarom de aanmeldende lidstaat van mening is dat de maatregel geen staatssteun vormt in de zin van artikel 107, lid 1, van het Verdrag. Geef een volledige beoordeling van de maatregel in het licht van elk van de hiernavolgende vier criteria. Besteed daarbij met name aandacht aan de criteria waaraan de voorgenomen maatregel volgens u niet voldoet.</w:t>
      </w:r>
    </w:p>
    <w:p w14:paraId="0B3E96CA" w14:textId="77777777" w:rsidR="00AA1474" w:rsidRPr="00896763" w:rsidRDefault="00AA1474" w:rsidP="00AA1474">
      <w:pPr>
        <w:rPr>
          <w:noProof/>
        </w:rPr>
      </w:pPr>
      <w:r w:rsidRPr="00896763">
        <w:rPr>
          <w:noProof/>
        </w:rPr>
        <w:t>Houdt de aangemelde maatregel een overdracht van overheidsmiddelen in of valt hij aan de Staat toe te rekenen?</w:t>
      </w:r>
    </w:p>
    <w:p w14:paraId="7B2B8B3C" w14:textId="77777777" w:rsidR="00AA1474" w:rsidRPr="00896763" w:rsidRDefault="00AA1474" w:rsidP="00AA1474">
      <w:pPr>
        <w:tabs>
          <w:tab w:val="left" w:leader="dot" w:pos="9072"/>
        </w:tabs>
        <w:rPr>
          <w:noProof/>
          <w:szCs w:val="20"/>
        </w:rPr>
      </w:pPr>
      <w:r w:rsidRPr="00896763">
        <w:rPr>
          <w:noProof/>
        </w:rPr>
        <w:tab/>
      </w:r>
    </w:p>
    <w:p w14:paraId="5089846B" w14:textId="77777777" w:rsidR="00AA1474" w:rsidRPr="00896763" w:rsidRDefault="00AA1474" w:rsidP="00AA1474">
      <w:pPr>
        <w:rPr>
          <w:rFonts w:eastAsia="Times New Roman"/>
          <w:bCs/>
          <w:noProof/>
          <w:color w:val="000000"/>
          <w:szCs w:val="24"/>
        </w:rPr>
      </w:pPr>
      <w:r w:rsidRPr="00896763">
        <w:rPr>
          <w:noProof/>
          <w:color w:val="000000"/>
        </w:rPr>
        <w:t>Wordt met de maatregel een voordeel verleend aan ondernemingen?</w:t>
      </w:r>
    </w:p>
    <w:p w14:paraId="46A9CE05" w14:textId="77777777" w:rsidR="00AA1474" w:rsidRPr="00896763" w:rsidRDefault="00AA1474" w:rsidP="00AA1474">
      <w:pPr>
        <w:tabs>
          <w:tab w:val="left" w:leader="dot" w:pos="9072"/>
        </w:tabs>
        <w:rPr>
          <w:noProof/>
          <w:szCs w:val="20"/>
        </w:rPr>
      </w:pPr>
      <w:r w:rsidRPr="00896763">
        <w:rPr>
          <w:noProof/>
        </w:rPr>
        <w:tab/>
      </w:r>
    </w:p>
    <w:p w14:paraId="7B5164CA" w14:textId="77777777" w:rsidR="00AA1474" w:rsidRPr="00896763" w:rsidRDefault="00AA1474" w:rsidP="00AA1474">
      <w:pPr>
        <w:rPr>
          <w:rFonts w:eastAsia="Times New Roman"/>
          <w:bCs/>
          <w:noProof/>
          <w:color w:val="000000"/>
          <w:szCs w:val="24"/>
        </w:rPr>
      </w:pPr>
      <w:r w:rsidRPr="00896763">
        <w:rPr>
          <w:noProof/>
          <w:color w:val="000000"/>
        </w:rPr>
        <w:t>Is de maatregel discretionair, in de zin dat hij alleen openstaat voor een beperkt aantal ondernemingen, voor een beperkt aantal economische sectoren of dat hij territoriale beperkingen inhoudt?</w:t>
      </w:r>
    </w:p>
    <w:p w14:paraId="7C948474" w14:textId="77777777" w:rsidR="00AA1474" w:rsidRPr="00896763" w:rsidRDefault="00AA1474" w:rsidP="00AA1474">
      <w:pPr>
        <w:tabs>
          <w:tab w:val="left" w:leader="dot" w:pos="9072"/>
        </w:tabs>
        <w:rPr>
          <w:noProof/>
          <w:szCs w:val="20"/>
        </w:rPr>
      </w:pPr>
      <w:r w:rsidRPr="00896763">
        <w:rPr>
          <w:noProof/>
        </w:rPr>
        <w:tab/>
      </w:r>
    </w:p>
    <w:p w14:paraId="68AA45B5" w14:textId="77777777" w:rsidR="00AA1474" w:rsidRPr="00896763" w:rsidRDefault="00AA1474" w:rsidP="00AA1474">
      <w:pPr>
        <w:tabs>
          <w:tab w:val="left" w:leader="dot" w:pos="9072"/>
        </w:tabs>
        <w:rPr>
          <w:noProof/>
          <w:szCs w:val="20"/>
        </w:rPr>
      </w:pPr>
      <w:r w:rsidRPr="00896763">
        <w:rPr>
          <w:noProof/>
          <w:color w:val="000000"/>
        </w:rPr>
        <w:t>Beïnvloedt de maatregel de mededinging op de interne markt ongunstig of dreigt hij het handelsverkeer binnen de EU te verstoren?</w:t>
      </w:r>
    </w:p>
    <w:p w14:paraId="67411C6C" w14:textId="77777777" w:rsidR="00AA1474" w:rsidRPr="00896763" w:rsidRDefault="00AA1474" w:rsidP="00AA1474">
      <w:pPr>
        <w:tabs>
          <w:tab w:val="left" w:leader="dot" w:pos="9072"/>
        </w:tabs>
        <w:spacing w:after="240"/>
        <w:rPr>
          <w:noProof/>
          <w:szCs w:val="20"/>
        </w:rPr>
      </w:pPr>
      <w:r w:rsidRPr="00896763">
        <w:rPr>
          <w:noProof/>
        </w:rPr>
        <w:tab/>
      </w:r>
    </w:p>
    <w:p w14:paraId="47EC5C1C" w14:textId="77777777" w:rsidR="00AA1474" w:rsidRPr="00896763" w:rsidRDefault="00AA1474" w:rsidP="00AA1474">
      <w:pPr>
        <w:pStyle w:val="ManualHeading1"/>
        <w:rPr>
          <w:noProof/>
        </w:rPr>
      </w:pPr>
      <w:r w:rsidRPr="004765B6">
        <w:rPr>
          <w:noProof/>
        </w:rPr>
        <w:t>2.</w:t>
      </w:r>
      <w:r w:rsidRPr="004765B6">
        <w:rPr>
          <w:noProof/>
        </w:rPr>
        <w:tab/>
      </w:r>
      <w:r w:rsidRPr="00896763">
        <w:rPr>
          <w:noProof/>
        </w:rPr>
        <w:t>Identificatie van de steunverlenende autoriteit</w:t>
      </w:r>
    </w:p>
    <w:p w14:paraId="51968832" w14:textId="77777777" w:rsidR="00AA1474" w:rsidRPr="00896763" w:rsidRDefault="00AA1474" w:rsidP="00AA1474">
      <w:pPr>
        <w:rPr>
          <w:noProof/>
        </w:rPr>
      </w:pPr>
      <w:r w:rsidRPr="00896763">
        <w:rPr>
          <w:noProof/>
        </w:rPr>
        <w:t>Betrokken lidstaat:</w:t>
      </w:r>
    </w:p>
    <w:p w14:paraId="16F3C0D5" w14:textId="77777777" w:rsidR="00AA1474" w:rsidRPr="00896763" w:rsidRDefault="00AA1474" w:rsidP="00AA1474">
      <w:pPr>
        <w:tabs>
          <w:tab w:val="left" w:leader="dot" w:pos="9072"/>
        </w:tabs>
        <w:spacing w:after="240"/>
        <w:rPr>
          <w:noProof/>
          <w:szCs w:val="20"/>
        </w:rPr>
      </w:pPr>
      <w:r w:rsidRPr="00896763">
        <w:rPr>
          <w:noProof/>
        </w:rPr>
        <w:tab/>
      </w:r>
    </w:p>
    <w:p w14:paraId="2039569D" w14:textId="77777777" w:rsidR="00AA1474" w:rsidRPr="00896763" w:rsidRDefault="00AA1474" w:rsidP="00AA1474">
      <w:pPr>
        <w:rPr>
          <w:noProof/>
          <w:szCs w:val="20"/>
        </w:rPr>
      </w:pPr>
      <w:r w:rsidRPr="00896763">
        <w:rPr>
          <w:noProof/>
        </w:rPr>
        <w:lastRenderedPageBreak/>
        <w:t>Regio('s) van de betrokken lidstaat (op NUTS-niveau 2); geef informatie over hun status inzake regionale steun:</w:t>
      </w:r>
    </w:p>
    <w:p w14:paraId="52BC9775" w14:textId="77777777" w:rsidR="00AA1474" w:rsidRPr="00896763" w:rsidRDefault="00AA1474" w:rsidP="00AA1474">
      <w:pPr>
        <w:tabs>
          <w:tab w:val="left" w:leader="dot" w:pos="9072"/>
        </w:tabs>
        <w:rPr>
          <w:noProof/>
          <w:szCs w:val="20"/>
        </w:rPr>
      </w:pPr>
      <w:r w:rsidRPr="00896763">
        <w:rPr>
          <w:noProof/>
        </w:rPr>
        <w:tab/>
      </w:r>
    </w:p>
    <w:p w14:paraId="280B35DA" w14:textId="77777777" w:rsidR="00AA1474" w:rsidRPr="00896763" w:rsidRDefault="00AA1474" w:rsidP="00AA1474">
      <w:pPr>
        <w:tabs>
          <w:tab w:val="left" w:leader="dot" w:pos="9072"/>
        </w:tabs>
        <w:rPr>
          <w:noProof/>
          <w:szCs w:val="20"/>
        </w:rPr>
      </w:pPr>
      <w:r w:rsidRPr="00896763">
        <w:rPr>
          <w:noProof/>
        </w:rPr>
        <w:t>Contactpersoon(-personen):</w:t>
      </w:r>
    </w:p>
    <w:p w14:paraId="511DB793" w14:textId="77777777" w:rsidR="00AA1474" w:rsidRPr="00896763" w:rsidRDefault="00AA1474" w:rsidP="00AA1474">
      <w:pPr>
        <w:tabs>
          <w:tab w:val="left" w:leader="dot" w:pos="9072"/>
        </w:tabs>
        <w:rPr>
          <w:noProof/>
          <w:szCs w:val="20"/>
        </w:rPr>
      </w:pPr>
      <w:r w:rsidRPr="00896763">
        <w:rPr>
          <w:noProof/>
        </w:rPr>
        <w:t xml:space="preserve">Naam: </w:t>
      </w:r>
      <w:r w:rsidRPr="00896763">
        <w:rPr>
          <w:noProof/>
        </w:rPr>
        <w:tab/>
      </w:r>
    </w:p>
    <w:p w14:paraId="7C1851E6" w14:textId="77777777" w:rsidR="00AA1474" w:rsidRPr="00896763" w:rsidRDefault="00AA1474" w:rsidP="00AA1474">
      <w:pPr>
        <w:tabs>
          <w:tab w:val="left" w:leader="dot" w:pos="9072"/>
        </w:tabs>
        <w:rPr>
          <w:noProof/>
          <w:szCs w:val="20"/>
        </w:rPr>
      </w:pPr>
      <w:r w:rsidRPr="00896763">
        <w:rPr>
          <w:noProof/>
        </w:rPr>
        <w:t xml:space="preserve">E-mail: </w:t>
      </w:r>
      <w:r w:rsidRPr="00896763">
        <w:rPr>
          <w:noProof/>
        </w:rPr>
        <w:tab/>
      </w:r>
    </w:p>
    <w:p w14:paraId="4C0ADA0B" w14:textId="77777777" w:rsidR="00AA1474" w:rsidRPr="00896763" w:rsidRDefault="00AA1474" w:rsidP="00AA1474">
      <w:pPr>
        <w:rPr>
          <w:noProof/>
          <w:szCs w:val="20"/>
        </w:rPr>
      </w:pPr>
    </w:p>
    <w:p w14:paraId="575BAAA4" w14:textId="77777777" w:rsidR="00AA1474" w:rsidRPr="00896763" w:rsidRDefault="00AA1474" w:rsidP="00AA1474">
      <w:pPr>
        <w:rPr>
          <w:noProof/>
          <w:szCs w:val="20"/>
        </w:rPr>
      </w:pPr>
      <w:r w:rsidRPr="00896763">
        <w:rPr>
          <w:noProof/>
        </w:rPr>
        <w:t>Naam, adres (plus webadres) en e-mailadres van de steunverlenende autoriteit:</w:t>
      </w:r>
    </w:p>
    <w:p w14:paraId="72AE3CD4" w14:textId="77777777" w:rsidR="00AA1474" w:rsidRPr="00896763" w:rsidRDefault="00AA1474" w:rsidP="00AA1474">
      <w:pPr>
        <w:tabs>
          <w:tab w:val="left" w:leader="dot" w:pos="9072"/>
        </w:tabs>
        <w:rPr>
          <w:noProof/>
          <w:szCs w:val="20"/>
        </w:rPr>
      </w:pPr>
      <w:r w:rsidRPr="00896763">
        <w:rPr>
          <w:noProof/>
        </w:rPr>
        <w:t xml:space="preserve">Naam: </w:t>
      </w:r>
      <w:r w:rsidRPr="00896763">
        <w:rPr>
          <w:noProof/>
        </w:rPr>
        <w:tab/>
      </w:r>
    </w:p>
    <w:p w14:paraId="21607665" w14:textId="77777777" w:rsidR="00AA1474" w:rsidRPr="00896763" w:rsidRDefault="00AA1474" w:rsidP="00AA1474">
      <w:pPr>
        <w:tabs>
          <w:tab w:val="left" w:leader="dot" w:pos="9072"/>
        </w:tabs>
        <w:rPr>
          <w:noProof/>
          <w:szCs w:val="20"/>
        </w:rPr>
      </w:pPr>
      <w:r w:rsidRPr="00896763">
        <w:rPr>
          <w:noProof/>
        </w:rPr>
        <w:t xml:space="preserve">Adres: </w:t>
      </w:r>
      <w:r w:rsidRPr="00896763">
        <w:rPr>
          <w:noProof/>
        </w:rPr>
        <w:tab/>
      </w:r>
    </w:p>
    <w:p w14:paraId="0CAAD165" w14:textId="77777777" w:rsidR="00AA1474" w:rsidRPr="00896763" w:rsidRDefault="00AA1474" w:rsidP="00AA1474">
      <w:pPr>
        <w:tabs>
          <w:tab w:val="left" w:leader="dot" w:pos="9072"/>
        </w:tabs>
        <w:rPr>
          <w:noProof/>
          <w:szCs w:val="20"/>
        </w:rPr>
      </w:pPr>
      <w:r w:rsidRPr="00896763">
        <w:rPr>
          <w:noProof/>
        </w:rPr>
        <w:t xml:space="preserve">Webadres: </w:t>
      </w:r>
      <w:r w:rsidRPr="00896763">
        <w:rPr>
          <w:noProof/>
        </w:rPr>
        <w:tab/>
      </w:r>
    </w:p>
    <w:p w14:paraId="102FB4DC" w14:textId="77777777" w:rsidR="00AA1474" w:rsidRPr="00896763" w:rsidRDefault="00AA1474" w:rsidP="00AA1474">
      <w:pPr>
        <w:tabs>
          <w:tab w:val="left" w:leader="dot" w:pos="9072"/>
        </w:tabs>
        <w:rPr>
          <w:noProof/>
          <w:szCs w:val="20"/>
        </w:rPr>
      </w:pPr>
      <w:r w:rsidRPr="00896763">
        <w:rPr>
          <w:noProof/>
        </w:rPr>
        <w:t xml:space="preserve">E-mail: </w:t>
      </w:r>
      <w:r w:rsidRPr="00896763">
        <w:rPr>
          <w:noProof/>
        </w:rPr>
        <w:tab/>
      </w:r>
    </w:p>
    <w:p w14:paraId="113A12FF" w14:textId="77777777" w:rsidR="00AA1474" w:rsidRPr="00896763" w:rsidRDefault="00AA1474" w:rsidP="00AA1474">
      <w:pPr>
        <w:rPr>
          <w:noProof/>
          <w:szCs w:val="20"/>
        </w:rPr>
      </w:pPr>
    </w:p>
    <w:p w14:paraId="7BF78784" w14:textId="77777777" w:rsidR="00AA1474" w:rsidRPr="00896763" w:rsidRDefault="00AA1474" w:rsidP="00AA1474">
      <w:pPr>
        <w:rPr>
          <w:noProof/>
          <w:szCs w:val="20"/>
        </w:rPr>
      </w:pPr>
      <w:r w:rsidRPr="00896763">
        <w:rPr>
          <w:noProof/>
        </w:rPr>
        <w:t>Contactpersoon bij de Permanente Vertegenwoordiging:</w:t>
      </w:r>
    </w:p>
    <w:p w14:paraId="6216CCB6" w14:textId="77777777" w:rsidR="00AA1474" w:rsidRPr="00896763" w:rsidRDefault="00AA1474" w:rsidP="00AA1474">
      <w:pPr>
        <w:tabs>
          <w:tab w:val="left" w:leader="dot" w:pos="9072"/>
        </w:tabs>
        <w:rPr>
          <w:noProof/>
          <w:szCs w:val="20"/>
        </w:rPr>
      </w:pPr>
      <w:r w:rsidRPr="00896763">
        <w:rPr>
          <w:noProof/>
        </w:rPr>
        <w:t xml:space="preserve">Naam: </w:t>
      </w:r>
      <w:r w:rsidRPr="00896763">
        <w:rPr>
          <w:noProof/>
        </w:rPr>
        <w:tab/>
      </w:r>
    </w:p>
    <w:p w14:paraId="1FB84267" w14:textId="77777777" w:rsidR="00AA1474" w:rsidRPr="00896763" w:rsidRDefault="00AA1474" w:rsidP="00AA1474">
      <w:pPr>
        <w:tabs>
          <w:tab w:val="left" w:leader="dot" w:pos="9072"/>
        </w:tabs>
        <w:rPr>
          <w:noProof/>
          <w:szCs w:val="20"/>
        </w:rPr>
      </w:pPr>
      <w:r w:rsidRPr="00896763">
        <w:rPr>
          <w:noProof/>
        </w:rPr>
        <w:t xml:space="preserve">Tel.: </w:t>
      </w:r>
      <w:r w:rsidRPr="00896763">
        <w:rPr>
          <w:noProof/>
        </w:rPr>
        <w:tab/>
      </w:r>
    </w:p>
    <w:p w14:paraId="7AD82C8D" w14:textId="77777777" w:rsidR="00AA1474" w:rsidRPr="00896763" w:rsidRDefault="00AA1474" w:rsidP="00AA1474">
      <w:pPr>
        <w:tabs>
          <w:tab w:val="left" w:leader="dot" w:pos="9072"/>
        </w:tabs>
        <w:rPr>
          <w:noProof/>
          <w:szCs w:val="20"/>
        </w:rPr>
      </w:pPr>
      <w:r w:rsidRPr="00896763">
        <w:rPr>
          <w:noProof/>
        </w:rPr>
        <w:t xml:space="preserve">E-mail: </w:t>
      </w:r>
      <w:r w:rsidRPr="00896763">
        <w:rPr>
          <w:noProof/>
        </w:rPr>
        <w:tab/>
      </w:r>
    </w:p>
    <w:p w14:paraId="523213D5" w14:textId="77777777" w:rsidR="00AA1474" w:rsidRPr="00896763" w:rsidRDefault="00AA1474" w:rsidP="00AA1474">
      <w:pPr>
        <w:rPr>
          <w:noProof/>
          <w:szCs w:val="20"/>
        </w:rPr>
      </w:pPr>
    </w:p>
    <w:p w14:paraId="662FC0E5" w14:textId="77777777" w:rsidR="00AA1474" w:rsidRPr="00896763" w:rsidRDefault="00AA1474" w:rsidP="00AA1474">
      <w:pPr>
        <w:rPr>
          <w:noProof/>
          <w:szCs w:val="20"/>
        </w:rPr>
      </w:pPr>
      <w:r w:rsidRPr="00896763">
        <w:rPr>
          <w:noProof/>
        </w:rPr>
        <w:t xml:space="preserve">Indien u wenst dat een </w:t>
      </w:r>
      <w:r w:rsidRPr="00896763">
        <w:rPr>
          <w:noProof/>
          <w:u w:val="single"/>
        </w:rPr>
        <w:t>afschrift</w:t>
      </w:r>
      <w:r w:rsidRPr="00896763">
        <w:rPr>
          <w:noProof/>
        </w:rPr>
        <w:t xml:space="preserve"> van de door de Commissie aan de lidstaat gerichte ambtelijke correspondentie ook aan andere autoriteiten in uw lidstaat wordt gezonden, vermeld dan hier hun naam, adres (plus webadres) en e-mailadres:</w:t>
      </w:r>
    </w:p>
    <w:p w14:paraId="51080E52" w14:textId="77777777" w:rsidR="00AA1474" w:rsidRPr="00896763" w:rsidRDefault="00AA1474" w:rsidP="00AA1474">
      <w:pPr>
        <w:tabs>
          <w:tab w:val="left" w:leader="dot" w:pos="9072"/>
        </w:tabs>
        <w:rPr>
          <w:noProof/>
          <w:szCs w:val="20"/>
        </w:rPr>
      </w:pPr>
      <w:r w:rsidRPr="00896763">
        <w:rPr>
          <w:noProof/>
        </w:rPr>
        <w:t xml:space="preserve">Naam: </w:t>
      </w:r>
      <w:r w:rsidRPr="00896763">
        <w:rPr>
          <w:noProof/>
        </w:rPr>
        <w:tab/>
      </w:r>
    </w:p>
    <w:p w14:paraId="3D1A46AB" w14:textId="77777777" w:rsidR="00AA1474" w:rsidRPr="00896763" w:rsidRDefault="00AA1474" w:rsidP="00AA1474">
      <w:pPr>
        <w:tabs>
          <w:tab w:val="left" w:leader="dot" w:pos="9072"/>
        </w:tabs>
        <w:rPr>
          <w:noProof/>
          <w:szCs w:val="20"/>
        </w:rPr>
      </w:pPr>
      <w:r w:rsidRPr="00896763">
        <w:rPr>
          <w:noProof/>
        </w:rPr>
        <w:t xml:space="preserve">Adres: </w:t>
      </w:r>
      <w:r w:rsidRPr="00896763">
        <w:rPr>
          <w:noProof/>
        </w:rPr>
        <w:tab/>
      </w:r>
    </w:p>
    <w:p w14:paraId="3415D0A9" w14:textId="77777777" w:rsidR="00AA1474" w:rsidRPr="00896763" w:rsidRDefault="00AA1474" w:rsidP="00AA1474">
      <w:pPr>
        <w:tabs>
          <w:tab w:val="left" w:leader="dot" w:pos="9072"/>
        </w:tabs>
        <w:rPr>
          <w:noProof/>
          <w:szCs w:val="20"/>
        </w:rPr>
      </w:pPr>
      <w:r w:rsidRPr="00896763">
        <w:rPr>
          <w:noProof/>
        </w:rPr>
        <w:t xml:space="preserve">Webadres: </w:t>
      </w:r>
      <w:r w:rsidRPr="00896763">
        <w:rPr>
          <w:noProof/>
        </w:rPr>
        <w:tab/>
      </w:r>
    </w:p>
    <w:p w14:paraId="43F2A242" w14:textId="77777777" w:rsidR="00AA1474" w:rsidRPr="00896763" w:rsidRDefault="00AA1474" w:rsidP="00AA1474">
      <w:pPr>
        <w:tabs>
          <w:tab w:val="left" w:leader="dot" w:pos="9072"/>
        </w:tabs>
        <w:rPr>
          <w:noProof/>
          <w:szCs w:val="20"/>
        </w:rPr>
      </w:pPr>
      <w:r w:rsidRPr="00896763">
        <w:rPr>
          <w:noProof/>
        </w:rPr>
        <w:t xml:space="preserve">E-mail: </w:t>
      </w:r>
      <w:r w:rsidRPr="00896763">
        <w:rPr>
          <w:noProof/>
        </w:rPr>
        <w:tab/>
      </w:r>
    </w:p>
    <w:p w14:paraId="4E47A707" w14:textId="77777777" w:rsidR="00AA1474" w:rsidRPr="00896763" w:rsidRDefault="00AA1474" w:rsidP="00AA1474">
      <w:pPr>
        <w:pStyle w:val="ManualHeading1"/>
        <w:rPr>
          <w:noProof/>
          <w:szCs w:val="20"/>
        </w:rPr>
      </w:pPr>
      <w:r w:rsidRPr="004765B6">
        <w:rPr>
          <w:noProof/>
        </w:rPr>
        <w:t>3.</w:t>
      </w:r>
      <w:r w:rsidRPr="004765B6">
        <w:rPr>
          <w:noProof/>
        </w:rPr>
        <w:tab/>
      </w:r>
      <w:r w:rsidRPr="00896763">
        <w:rPr>
          <w:noProof/>
        </w:rPr>
        <w:t>Begunstigden</w:t>
      </w:r>
    </w:p>
    <w:p w14:paraId="2DDF8459" w14:textId="77777777" w:rsidR="00AA1474" w:rsidRPr="00896763" w:rsidRDefault="00AA1474" w:rsidP="00AA1474">
      <w:pPr>
        <w:pStyle w:val="ManualHeading2"/>
        <w:rPr>
          <w:noProof/>
        </w:rPr>
      </w:pPr>
      <w:r w:rsidRPr="004765B6">
        <w:rPr>
          <w:noProof/>
        </w:rPr>
        <w:t>3.1.</w:t>
      </w:r>
      <w:r w:rsidRPr="004765B6">
        <w:rPr>
          <w:noProof/>
        </w:rPr>
        <w:tab/>
      </w:r>
      <w:r w:rsidRPr="00896763">
        <w:rPr>
          <w:noProof/>
        </w:rPr>
        <w:t>Vestigingsplaats van de begunstigde(n)</w:t>
      </w:r>
    </w:p>
    <w:p w14:paraId="547A7F2B" w14:textId="77777777" w:rsidR="00AA1474" w:rsidRDefault="00AA1474" w:rsidP="00AA1474">
      <w:pPr>
        <w:pStyle w:val="Point1"/>
        <w:rPr>
          <w:noProof/>
        </w:rPr>
      </w:pPr>
      <w:r w:rsidRPr="004765B6">
        <w:rPr>
          <w:noProof/>
        </w:rPr>
        <w:t>(a)</w:t>
      </w:r>
      <w:r w:rsidRPr="004765B6">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buiten (een) steungebied(en): </w:t>
      </w:r>
    </w:p>
    <w:p w14:paraId="7A6D749A"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458327D2" w14:textId="77777777" w:rsidR="00AA1474" w:rsidRDefault="00AA1474" w:rsidP="00AA1474">
      <w:pPr>
        <w:pStyle w:val="Point1"/>
        <w:rPr>
          <w:noProof/>
        </w:rPr>
      </w:pPr>
      <w:r w:rsidRPr="004765B6">
        <w:rPr>
          <w:noProof/>
        </w:rPr>
        <w:t>(b)</w:t>
      </w:r>
      <w:r w:rsidRPr="004765B6">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in (een) steungebied(en) op grond van artikel 107, lid 3, punt a), van het Verdrag; (specificeer het gebied (de gebieden) op NUTS-niveau 2): </w:t>
      </w:r>
    </w:p>
    <w:p w14:paraId="539B6E24"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7AF3F2EE" w14:textId="77777777" w:rsidR="00AA1474" w:rsidRDefault="00AA1474" w:rsidP="00AA1474">
      <w:pPr>
        <w:pStyle w:val="Point1"/>
        <w:rPr>
          <w:noProof/>
        </w:rPr>
      </w:pPr>
      <w:r w:rsidRPr="004765B6">
        <w:rPr>
          <w:noProof/>
        </w:rPr>
        <w:t>(c)</w:t>
      </w:r>
      <w:r w:rsidRPr="004765B6">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in (een) steungebied(en) op grond van artikel 107, lid 3, punt c), van het Verdrag; (specificeer het gebied (de gebieden) op NUTS-niveau 3, of lager): </w:t>
      </w:r>
    </w:p>
    <w:p w14:paraId="7BBB8201"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1348EB60" w14:textId="77777777" w:rsidR="00AA1474" w:rsidRPr="00896763" w:rsidRDefault="00AA1474" w:rsidP="00AA1474">
      <w:pPr>
        <w:pStyle w:val="ManualHeading2"/>
        <w:rPr>
          <w:noProof/>
          <w:szCs w:val="20"/>
        </w:rPr>
      </w:pPr>
      <w:r w:rsidRPr="004765B6">
        <w:rPr>
          <w:noProof/>
        </w:rPr>
        <w:lastRenderedPageBreak/>
        <w:t>3.2.</w:t>
      </w:r>
      <w:r w:rsidRPr="004765B6">
        <w:rPr>
          <w:noProof/>
        </w:rPr>
        <w:tab/>
      </w:r>
      <w:r w:rsidRPr="00896763">
        <w:rPr>
          <w:noProof/>
        </w:rPr>
        <w:t>De locatie van het (de) project(en) (indien van toepassing)</w:t>
      </w:r>
    </w:p>
    <w:p w14:paraId="71A41C76" w14:textId="77777777" w:rsidR="00AA1474" w:rsidRDefault="00AA1474" w:rsidP="00AA1474">
      <w:pPr>
        <w:pStyle w:val="Point1"/>
        <w:rPr>
          <w:noProof/>
        </w:rPr>
      </w:pPr>
      <w:r w:rsidRPr="004765B6">
        <w:rPr>
          <w:noProof/>
        </w:rPr>
        <w:t>(a)</w:t>
      </w:r>
      <w:r w:rsidRPr="004765B6">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buiten (een) steungebied(en): </w:t>
      </w:r>
    </w:p>
    <w:p w14:paraId="3FE4DF57"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6BB925CE" w14:textId="77777777" w:rsidR="00AA1474" w:rsidRDefault="00AA1474" w:rsidP="00AA1474">
      <w:pPr>
        <w:pStyle w:val="Point1"/>
        <w:rPr>
          <w:noProof/>
        </w:rPr>
      </w:pPr>
      <w:r w:rsidRPr="004765B6">
        <w:rPr>
          <w:noProof/>
        </w:rPr>
        <w:t>(b)</w:t>
      </w:r>
      <w:r w:rsidRPr="004765B6">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in (een) steungebied(en) op grond van artikel 107, lid 3, punt a), van het Verdrag; (specificeer het gebied (de gebieden) op NUTS-niveau 2): </w:t>
      </w:r>
    </w:p>
    <w:p w14:paraId="38EC30CB"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67E0FBC7" w14:textId="77777777" w:rsidR="00AA1474" w:rsidRDefault="00AA1474" w:rsidP="00AA1474">
      <w:pPr>
        <w:pStyle w:val="Point1"/>
        <w:rPr>
          <w:noProof/>
        </w:rPr>
      </w:pPr>
      <w:r w:rsidRPr="004765B6">
        <w:rPr>
          <w:noProof/>
        </w:rPr>
        <w:t>(c)</w:t>
      </w:r>
      <w:r w:rsidRPr="004765B6">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in (een) steungebied(en) op grond van artikel 107, lid 3, punt c), van het Verdrag; (specificeer het gebied (de gebieden) op NUTS-niveau 3, of lager):</w:t>
      </w:r>
    </w:p>
    <w:p w14:paraId="3D27F44F" w14:textId="77777777" w:rsidR="00AA1474" w:rsidRPr="00896763" w:rsidRDefault="00AA1474" w:rsidP="00AA1474">
      <w:pPr>
        <w:tabs>
          <w:tab w:val="left" w:leader="dot" w:pos="9072"/>
        </w:tabs>
        <w:ind w:left="850"/>
        <w:rPr>
          <w:rFonts w:eastAsia="Times New Roman"/>
          <w:noProof/>
          <w:color w:val="000000"/>
          <w:szCs w:val="24"/>
        </w:rPr>
      </w:pPr>
      <w:bookmarkStart w:id="0" w:name="_Ref43803189"/>
      <w:bookmarkStart w:id="1" w:name="_Ref373393372"/>
      <w:r w:rsidRPr="00896763">
        <w:rPr>
          <w:noProof/>
        </w:rPr>
        <w:tab/>
      </w:r>
    </w:p>
    <w:p w14:paraId="0CA3F525" w14:textId="77777777" w:rsidR="00AA1474" w:rsidRPr="00896763" w:rsidRDefault="00AA1474" w:rsidP="00AA1474">
      <w:pPr>
        <w:pStyle w:val="ManualHeading2"/>
        <w:rPr>
          <w:noProof/>
          <w:szCs w:val="20"/>
        </w:rPr>
      </w:pPr>
      <w:r w:rsidRPr="004765B6">
        <w:rPr>
          <w:noProof/>
        </w:rPr>
        <w:t>3.3.</w:t>
      </w:r>
      <w:r w:rsidRPr="004765B6">
        <w:rPr>
          <w:noProof/>
        </w:rPr>
        <w:tab/>
      </w:r>
      <w:r w:rsidRPr="00896763">
        <w:rPr>
          <w:noProof/>
        </w:rPr>
        <w:t>Sector(en) getroffen door de steunmaatregel (d.w.z. waar de begunstigden van de steun actief zijn):</w:t>
      </w:r>
      <w:bookmarkEnd w:id="0"/>
      <w:bookmarkEnd w:id="1"/>
    </w:p>
    <w:p w14:paraId="090046F7" w14:textId="77777777" w:rsidR="00AA1474" w:rsidRPr="00896763" w:rsidRDefault="00AA1474" w:rsidP="00AA1474">
      <w:pPr>
        <w:pStyle w:val="Point1"/>
        <w:rPr>
          <w:noProof/>
        </w:rPr>
      </w:pPr>
      <w:r w:rsidRPr="004765B6">
        <w:rPr>
          <w:noProof/>
        </w:rPr>
        <w:t>(a)</w:t>
      </w:r>
      <w:r w:rsidRPr="004765B6">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De maatregel staat open voor alle sectoren.</w:t>
      </w:r>
    </w:p>
    <w:p w14:paraId="44392C52" w14:textId="77777777" w:rsidR="00AA1474" w:rsidRDefault="00AA1474" w:rsidP="00AA1474">
      <w:pPr>
        <w:pStyle w:val="Point1"/>
        <w:rPr>
          <w:noProof/>
        </w:rPr>
      </w:pPr>
      <w:r w:rsidRPr="004765B6">
        <w:rPr>
          <w:noProof/>
        </w:rPr>
        <w:t>(b)</w:t>
      </w:r>
      <w:r w:rsidRPr="004765B6">
        <w:rPr>
          <w:noProof/>
        </w:rPr>
        <w:tab/>
      </w:r>
      <w:sdt>
        <w:sdtPr>
          <w:rPr>
            <w:noProof/>
          </w:rPr>
          <w:id w:val="1475404604"/>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Sectorspecifiek. Zo ja, geef de sector(en) op NACE-groepsniveau</w:t>
      </w:r>
      <w:r w:rsidRPr="00896763">
        <w:rPr>
          <w:rStyle w:val="FootnoteReference"/>
          <w:noProof/>
        </w:rPr>
        <w:footnoteReference w:id="2"/>
      </w:r>
      <w:r w:rsidRPr="00896763">
        <w:rPr>
          <w:noProof/>
        </w:rPr>
        <w:t>:</w:t>
      </w:r>
    </w:p>
    <w:p w14:paraId="606620C0"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5D8EA84B" w14:textId="77777777" w:rsidR="00AA1474" w:rsidRPr="00896763" w:rsidRDefault="00AA1474" w:rsidP="00AA1474">
      <w:pPr>
        <w:pStyle w:val="ManualHeading2"/>
        <w:rPr>
          <w:noProof/>
          <w:szCs w:val="20"/>
        </w:rPr>
      </w:pPr>
      <w:r w:rsidRPr="004765B6">
        <w:rPr>
          <w:noProof/>
        </w:rPr>
        <w:t>3.4.</w:t>
      </w:r>
      <w:r w:rsidRPr="004765B6">
        <w:rPr>
          <w:noProof/>
        </w:rPr>
        <w:tab/>
      </w:r>
      <w:r w:rsidRPr="00896763">
        <w:rPr>
          <w:noProof/>
        </w:rPr>
        <w:t>Gaat het om een steunregeling? Geef dan de volgende informatie.</w:t>
      </w:r>
    </w:p>
    <w:p w14:paraId="44DB2408" w14:textId="77777777" w:rsidR="00AA1474" w:rsidRPr="00896763" w:rsidRDefault="00AA1474" w:rsidP="00AA1474">
      <w:pPr>
        <w:pStyle w:val="ManualHeading3"/>
        <w:rPr>
          <w:noProof/>
        </w:rPr>
      </w:pPr>
      <w:r w:rsidRPr="004765B6">
        <w:rPr>
          <w:noProof/>
        </w:rPr>
        <w:t>3.4.1.</w:t>
      </w:r>
      <w:r w:rsidRPr="004765B6">
        <w:rPr>
          <w:noProof/>
        </w:rPr>
        <w:tab/>
      </w:r>
      <w:r w:rsidRPr="00896763">
        <w:rPr>
          <w:noProof/>
        </w:rPr>
        <w:t>Aard van de begunstigde ondernemingen:</w:t>
      </w:r>
    </w:p>
    <w:p w14:paraId="26021821" w14:textId="77777777" w:rsidR="00AA1474" w:rsidRPr="00896763" w:rsidRDefault="00AA1474" w:rsidP="00AA1474">
      <w:pPr>
        <w:pStyle w:val="Point1"/>
        <w:rPr>
          <w:noProof/>
        </w:rPr>
      </w:pPr>
      <w:r w:rsidRPr="004765B6">
        <w:rPr>
          <w:noProof/>
        </w:rPr>
        <w:t>(a)</w:t>
      </w:r>
      <w:r w:rsidRPr="004765B6">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grote ondernemingen</w:t>
      </w:r>
    </w:p>
    <w:p w14:paraId="39647FEF" w14:textId="77777777" w:rsidR="00AA1474" w:rsidRPr="00896763" w:rsidRDefault="00AA1474" w:rsidP="00AA1474">
      <w:pPr>
        <w:pStyle w:val="Point1"/>
        <w:rPr>
          <w:noProof/>
        </w:rPr>
      </w:pPr>
      <w:r w:rsidRPr="004765B6">
        <w:rPr>
          <w:noProof/>
        </w:rPr>
        <w:t>(b)</w:t>
      </w:r>
      <w:r w:rsidRPr="004765B6">
        <w:rPr>
          <w:noProof/>
        </w:rPr>
        <w:tab/>
      </w:r>
      <w:sdt>
        <w:sdtPr>
          <w:rPr>
            <w:noProof/>
          </w:rPr>
          <w:id w:val="-1429886370"/>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kleine en middelgrote ondernemingen (kmo's);</w:t>
      </w:r>
    </w:p>
    <w:p w14:paraId="5F8CB469" w14:textId="77777777" w:rsidR="00AA1474" w:rsidRPr="00896763" w:rsidRDefault="00AA1474" w:rsidP="00AA1474">
      <w:pPr>
        <w:pStyle w:val="Point1"/>
        <w:rPr>
          <w:noProof/>
        </w:rPr>
      </w:pPr>
      <w:r w:rsidRPr="004765B6">
        <w:rPr>
          <w:noProof/>
        </w:rPr>
        <w:t>(c)</w:t>
      </w:r>
      <w:r w:rsidRPr="004765B6">
        <w:rPr>
          <w:noProof/>
        </w:rPr>
        <w:tab/>
      </w:r>
      <w:sdt>
        <w:sdtPr>
          <w:rPr>
            <w:noProof/>
          </w:rPr>
          <w:id w:val="134043183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middelgrote ondernemingen</w:t>
      </w:r>
    </w:p>
    <w:p w14:paraId="33F21003" w14:textId="77777777" w:rsidR="00AA1474" w:rsidRPr="00896763" w:rsidRDefault="00AA1474" w:rsidP="00AA1474">
      <w:pPr>
        <w:pStyle w:val="Point1"/>
        <w:rPr>
          <w:noProof/>
        </w:rPr>
      </w:pPr>
      <w:r w:rsidRPr="004765B6">
        <w:rPr>
          <w:noProof/>
        </w:rPr>
        <w:t>(d)</w:t>
      </w:r>
      <w:r w:rsidRPr="004765B6">
        <w:rPr>
          <w:noProof/>
        </w:rPr>
        <w:tab/>
      </w:r>
      <w:sdt>
        <w:sdtPr>
          <w:rPr>
            <w:noProof/>
          </w:rPr>
          <w:id w:val="981349299"/>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kleine ondernemingen</w:t>
      </w:r>
    </w:p>
    <w:p w14:paraId="685D2432" w14:textId="77777777" w:rsidR="00AA1474" w:rsidRPr="00896763" w:rsidRDefault="00AA1474" w:rsidP="00AA1474">
      <w:pPr>
        <w:pStyle w:val="Point1"/>
        <w:rPr>
          <w:noProof/>
        </w:rPr>
      </w:pPr>
      <w:r w:rsidRPr="004765B6">
        <w:rPr>
          <w:noProof/>
        </w:rPr>
        <w:t>(e)</w:t>
      </w:r>
      <w:r w:rsidRPr="004765B6">
        <w:rPr>
          <w:noProof/>
        </w:rPr>
        <w:tab/>
      </w:r>
      <w:sdt>
        <w:sdtPr>
          <w:rPr>
            <w:noProof/>
          </w:rPr>
          <w:id w:val="-11437186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micro-ondernemingen</w:t>
      </w:r>
    </w:p>
    <w:p w14:paraId="58427B96" w14:textId="77777777" w:rsidR="00AA1474" w:rsidRPr="00896763" w:rsidRDefault="00AA1474" w:rsidP="00AA1474">
      <w:pPr>
        <w:pStyle w:val="ManualHeading3"/>
        <w:rPr>
          <w:noProof/>
          <w:color w:val="000000"/>
          <w:szCs w:val="20"/>
        </w:rPr>
      </w:pPr>
      <w:r w:rsidRPr="004765B6">
        <w:rPr>
          <w:noProof/>
        </w:rPr>
        <w:t>3.4.2.</w:t>
      </w:r>
      <w:r w:rsidRPr="004765B6">
        <w:rPr>
          <w:noProof/>
        </w:rPr>
        <w:tab/>
      </w:r>
      <w:r w:rsidRPr="00896763">
        <w:rPr>
          <w:noProof/>
        </w:rPr>
        <w:t>Geraamd aantal begunstigden:</w:t>
      </w:r>
    </w:p>
    <w:p w14:paraId="098C1924" w14:textId="77777777" w:rsidR="00AA1474" w:rsidRPr="00896763" w:rsidRDefault="00AA1474" w:rsidP="00AA1474">
      <w:pPr>
        <w:pStyle w:val="Point1"/>
        <w:rPr>
          <w:noProof/>
        </w:rPr>
      </w:pPr>
      <w:r w:rsidRPr="004765B6">
        <w:rPr>
          <w:noProof/>
        </w:rPr>
        <w:t>(a)</w:t>
      </w:r>
      <w:r w:rsidRPr="004765B6">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minder dan 10</w:t>
      </w:r>
    </w:p>
    <w:p w14:paraId="5EAD1FEA" w14:textId="77777777" w:rsidR="00AA1474" w:rsidRPr="00896763" w:rsidRDefault="00AA1474" w:rsidP="00AA1474">
      <w:pPr>
        <w:pStyle w:val="Point1"/>
        <w:rPr>
          <w:noProof/>
        </w:rPr>
      </w:pPr>
      <w:r w:rsidRPr="004765B6">
        <w:rPr>
          <w:noProof/>
        </w:rPr>
        <w:t>(b)</w:t>
      </w:r>
      <w:r w:rsidRPr="004765B6">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van 11 tot en met 50</w:t>
      </w:r>
    </w:p>
    <w:p w14:paraId="32AE49CC" w14:textId="77777777" w:rsidR="00AA1474" w:rsidRPr="00896763" w:rsidRDefault="00AA1474" w:rsidP="00AA1474">
      <w:pPr>
        <w:pStyle w:val="Point1"/>
        <w:rPr>
          <w:noProof/>
        </w:rPr>
      </w:pPr>
      <w:r w:rsidRPr="004765B6">
        <w:rPr>
          <w:noProof/>
        </w:rPr>
        <w:t>(c)</w:t>
      </w:r>
      <w:r w:rsidRPr="004765B6">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van 51 tot en met 100</w:t>
      </w:r>
    </w:p>
    <w:p w14:paraId="6351DF43" w14:textId="77777777" w:rsidR="00AA1474" w:rsidRPr="00896763" w:rsidRDefault="00AA1474" w:rsidP="00AA1474">
      <w:pPr>
        <w:pStyle w:val="Point1"/>
        <w:rPr>
          <w:noProof/>
        </w:rPr>
      </w:pPr>
      <w:r w:rsidRPr="004765B6">
        <w:rPr>
          <w:noProof/>
        </w:rPr>
        <w:t>(d)</w:t>
      </w:r>
      <w:r w:rsidRPr="004765B6">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van 101 tot en met 500</w:t>
      </w:r>
    </w:p>
    <w:p w14:paraId="56EF0A78" w14:textId="77777777" w:rsidR="00AA1474" w:rsidRPr="00896763" w:rsidRDefault="00AA1474" w:rsidP="00AA1474">
      <w:pPr>
        <w:pStyle w:val="Point1"/>
        <w:rPr>
          <w:noProof/>
        </w:rPr>
      </w:pPr>
      <w:r w:rsidRPr="004765B6">
        <w:rPr>
          <w:noProof/>
        </w:rPr>
        <w:t>(e)</w:t>
      </w:r>
      <w:r w:rsidRPr="004765B6">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van 501 tot en met 1000</w:t>
      </w:r>
    </w:p>
    <w:p w14:paraId="2B718479" w14:textId="77777777" w:rsidR="00AA1474" w:rsidRPr="00896763" w:rsidRDefault="00AA1474" w:rsidP="00AA1474">
      <w:pPr>
        <w:pStyle w:val="Point1"/>
        <w:rPr>
          <w:noProof/>
        </w:rPr>
      </w:pPr>
      <w:r w:rsidRPr="004765B6">
        <w:rPr>
          <w:noProof/>
        </w:rPr>
        <w:t>(f)</w:t>
      </w:r>
      <w:r w:rsidRPr="004765B6">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meer dan 1000</w:t>
      </w:r>
    </w:p>
    <w:p w14:paraId="3CF3D87E" w14:textId="77777777" w:rsidR="00AA1474" w:rsidRPr="00896763" w:rsidRDefault="00AA1474" w:rsidP="00AA1474">
      <w:pPr>
        <w:pStyle w:val="ManualHeading2"/>
        <w:rPr>
          <w:noProof/>
          <w:szCs w:val="20"/>
        </w:rPr>
      </w:pPr>
      <w:r w:rsidRPr="004765B6">
        <w:rPr>
          <w:noProof/>
        </w:rPr>
        <w:lastRenderedPageBreak/>
        <w:t>3.5.</w:t>
      </w:r>
      <w:r w:rsidRPr="004765B6">
        <w:rPr>
          <w:noProof/>
        </w:rPr>
        <w:tab/>
      </w:r>
      <w:r w:rsidRPr="00896763">
        <w:rPr>
          <w:noProof/>
        </w:rPr>
        <w:t>Gaat het om individuele steun (in het kader van een regeling of als ad-hocsteun)? Geef dan:</w:t>
      </w:r>
    </w:p>
    <w:p w14:paraId="71C53F00" w14:textId="77777777" w:rsidR="00AA1474" w:rsidRPr="00896763" w:rsidRDefault="00AA1474" w:rsidP="00AA1474">
      <w:pPr>
        <w:pStyle w:val="ManualHeading3"/>
        <w:rPr>
          <w:noProof/>
          <w:szCs w:val="20"/>
        </w:rPr>
      </w:pPr>
      <w:r w:rsidRPr="004765B6">
        <w:rPr>
          <w:noProof/>
        </w:rPr>
        <w:t>3.5.1.</w:t>
      </w:r>
      <w:r w:rsidRPr="004765B6">
        <w:rPr>
          <w:noProof/>
        </w:rPr>
        <w:tab/>
      </w:r>
      <w:r w:rsidRPr="00896763">
        <w:rPr>
          <w:noProof/>
        </w:rPr>
        <w:t>Naam van de begunstigde(n):</w:t>
      </w:r>
    </w:p>
    <w:p w14:paraId="370ECC0D" w14:textId="77777777" w:rsidR="00AA1474" w:rsidRPr="00896763" w:rsidRDefault="00AA1474" w:rsidP="00AA1474">
      <w:pPr>
        <w:tabs>
          <w:tab w:val="left" w:leader="dot" w:pos="9072"/>
        </w:tabs>
        <w:rPr>
          <w:noProof/>
          <w:color w:val="000000"/>
          <w:szCs w:val="20"/>
        </w:rPr>
      </w:pPr>
      <w:r w:rsidRPr="00896763">
        <w:rPr>
          <w:noProof/>
        </w:rPr>
        <w:tab/>
      </w:r>
    </w:p>
    <w:p w14:paraId="4DB6DBAC" w14:textId="77777777" w:rsidR="00AA1474" w:rsidRPr="00896763" w:rsidRDefault="00AA1474" w:rsidP="00AA1474">
      <w:pPr>
        <w:pStyle w:val="ManualHeading3"/>
        <w:rPr>
          <w:noProof/>
          <w:szCs w:val="20"/>
        </w:rPr>
      </w:pPr>
      <w:r w:rsidRPr="004765B6">
        <w:rPr>
          <w:noProof/>
        </w:rPr>
        <w:t>3.5.2.</w:t>
      </w:r>
      <w:r w:rsidRPr="004765B6">
        <w:rPr>
          <w:noProof/>
        </w:rPr>
        <w:tab/>
      </w:r>
      <w:r w:rsidRPr="00896763">
        <w:rPr>
          <w:noProof/>
        </w:rPr>
        <w:t>Soort begunstigde(n):</w:t>
      </w:r>
    </w:p>
    <w:p w14:paraId="7B16443A" w14:textId="77777777" w:rsidR="00AA1474" w:rsidRPr="00896763" w:rsidRDefault="00AA1474" w:rsidP="00AA1474">
      <w:pPr>
        <w:tabs>
          <w:tab w:val="left" w:leader="dot" w:pos="9072"/>
        </w:tabs>
        <w:rPr>
          <w:noProof/>
          <w:color w:val="000000"/>
          <w:szCs w:val="20"/>
        </w:rPr>
      </w:pPr>
      <w:r w:rsidRPr="00896763">
        <w:rPr>
          <w:noProof/>
        </w:rPr>
        <w:tab/>
      </w:r>
    </w:p>
    <w:p w14:paraId="204450BF" w14:textId="77777777" w:rsidR="00AA1474" w:rsidRPr="00896763" w:rsidRDefault="0068671D" w:rsidP="00AA1474">
      <w:pPr>
        <w:pStyle w:val="Text1"/>
        <w:rPr>
          <w:noProof/>
        </w:rPr>
      </w:pPr>
      <w:sdt>
        <w:sdtPr>
          <w:rPr>
            <w:noProof/>
          </w:rPr>
          <w:id w:val="-11406544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Kmo</w:t>
      </w:r>
    </w:p>
    <w:p w14:paraId="53A36D56"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 xml:space="preserve">Aantal werknemers: </w:t>
      </w:r>
      <w:r w:rsidRPr="00896763">
        <w:rPr>
          <w:noProof/>
        </w:rPr>
        <w:tab/>
      </w:r>
    </w:p>
    <w:p w14:paraId="364ED331"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 xml:space="preserve">Jaaromzet (het volledige bedrag in nationale valuta, gedurende het laatste boekjaar): </w:t>
      </w:r>
      <w:r w:rsidRPr="00896763">
        <w:rPr>
          <w:noProof/>
        </w:rPr>
        <w:tab/>
      </w:r>
    </w:p>
    <w:p w14:paraId="44C4378D" w14:textId="4CBED808" w:rsidR="00AA1474" w:rsidRPr="00896763" w:rsidRDefault="00AA1474" w:rsidP="00AA1474">
      <w:pPr>
        <w:tabs>
          <w:tab w:val="left" w:leader="dot" w:pos="9072"/>
        </w:tabs>
        <w:ind w:left="850"/>
        <w:rPr>
          <w:rFonts w:eastAsia="Times New Roman"/>
          <w:noProof/>
          <w:color w:val="000000"/>
          <w:szCs w:val="24"/>
        </w:rPr>
      </w:pPr>
      <w:r w:rsidRPr="00896763">
        <w:rPr>
          <w:noProof/>
        </w:rPr>
        <w:t>Jaarlijks balanstotaal (het volledig bedrag in nationale valuta, gedurende het laatste boekjaar):</w:t>
      </w:r>
      <w:r>
        <w:rPr>
          <w:noProof/>
        </w:rPr>
        <w:t xml:space="preserve"> </w:t>
      </w:r>
      <w:r w:rsidRPr="00896763">
        <w:rPr>
          <w:noProof/>
        </w:rPr>
        <w:tab/>
      </w:r>
    </w:p>
    <w:p w14:paraId="565864AA" w14:textId="77777777" w:rsidR="00AA1474" w:rsidRPr="00896763" w:rsidRDefault="00AA1474" w:rsidP="00AA1474">
      <w:pPr>
        <w:pStyle w:val="Text1"/>
        <w:rPr>
          <w:noProof/>
          <w:szCs w:val="20"/>
        </w:rPr>
      </w:pPr>
      <w:r w:rsidRPr="00896763">
        <w:rPr>
          <w:noProof/>
        </w:rPr>
        <w:t>Verbonden ondernemingen of partnerondernemingen (voeg een verklaring bij als bedoeld in artikel 3, lid 5, van de bijlage bij Aanbeveling 2003/361/EG van de Commissie</w:t>
      </w:r>
      <w:r w:rsidRPr="00896763">
        <w:rPr>
          <w:rStyle w:val="FootnoteReference"/>
          <w:noProof/>
        </w:rPr>
        <w:footnoteReference w:id="3"/>
      </w:r>
      <w:r w:rsidRPr="00896763">
        <w:rPr>
          <w:noProof/>
        </w:rPr>
        <w:t>, waaruit blijkt dat de begunstigde onderneming zelfstandig is, dan wel een verbonden onderneming of een partneronderneming</w:t>
      </w:r>
      <w:r w:rsidRPr="00896763">
        <w:rPr>
          <w:rStyle w:val="FootnoteReference"/>
          <w:noProof/>
        </w:rPr>
        <w:footnoteReference w:id="4"/>
      </w:r>
      <w:r w:rsidRPr="00896763">
        <w:rPr>
          <w:noProof/>
        </w:rPr>
        <w:t xml:space="preserve"> is):</w:t>
      </w:r>
    </w:p>
    <w:p w14:paraId="181AC160" w14:textId="77777777" w:rsidR="00AA1474" w:rsidRPr="00896763" w:rsidRDefault="00AA1474" w:rsidP="00AA1474">
      <w:pPr>
        <w:tabs>
          <w:tab w:val="left" w:leader="dot" w:pos="9072"/>
        </w:tabs>
        <w:ind w:left="850"/>
        <w:rPr>
          <w:noProof/>
          <w:szCs w:val="20"/>
        </w:rPr>
      </w:pPr>
      <w:r w:rsidRPr="00896763">
        <w:rPr>
          <w:noProof/>
        </w:rPr>
        <w:tab/>
      </w:r>
    </w:p>
    <w:p w14:paraId="55793DC4" w14:textId="77777777" w:rsidR="00AA1474" w:rsidRPr="00896763" w:rsidRDefault="0068671D" w:rsidP="00AA1474">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ab/>
        <w:t>Grote onderneming</w:t>
      </w:r>
    </w:p>
    <w:p w14:paraId="27436365" w14:textId="77777777" w:rsidR="00AA1474" w:rsidRPr="00896763" w:rsidRDefault="00AA1474" w:rsidP="00AA1474">
      <w:pPr>
        <w:pStyle w:val="ManualHeading2"/>
        <w:rPr>
          <w:noProof/>
          <w:szCs w:val="20"/>
        </w:rPr>
      </w:pPr>
      <w:r w:rsidRPr="004765B6">
        <w:rPr>
          <w:noProof/>
        </w:rPr>
        <w:t>3.6.</w:t>
      </w:r>
      <w:r w:rsidRPr="004765B6">
        <w:rPr>
          <w:noProof/>
        </w:rPr>
        <w:tab/>
      </w:r>
      <w:r w:rsidRPr="00896763">
        <w:rPr>
          <w:noProof/>
        </w:rPr>
        <w:t>Is de begunstigde onderneming een onderneming in moeilijkheden</w:t>
      </w:r>
      <w:r w:rsidRPr="00896763">
        <w:rPr>
          <w:rStyle w:val="FootnoteReference"/>
          <w:noProof/>
        </w:rPr>
        <w:footnoteReference w:id="5"/>
      </w:r>
      <w:r w:rsidRPr="00896763">
        <w:rPr>
          <w:noProof/>
        </w:rPr>
        <w:t>?</w:t>
      </w:r>
    </w:p>
    <w:p w14:paraId="5F48CF57" w14:textId="77777777" w:rsidR="00AA1474" w:rsidRPr="00896763" w:rsidRDefault="0068671D" w:rsidP="00AA1474">
      <w:pPr>
        <w:pStyle w:val="Text2"/>
        <w:rPr>
          <w:noProof/>
        </w:rPr>
      </w:pPr>
      <w:sdt>
        <w:sdtPr>
          <w:rPr>
            <w:noProof/>
          </w:rPr>
          <w:id w:val="34992372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Ja</w:t>
      </w:r>
      <w:r w:rsidR="00AA1474" w:rsidRPr="00896763">
        <w:rPr>
          <w:noProof/>
        </w:rPr>
        <w:tab/>
      </w:r>
      <w:r w:rsidR="00AA1474" w:rsidRPr="00896763">
        <w:rPr>
          <w:noProof/>
        </w:rPr>
        <w:tab/>
      </w:r>
      <w:sdt>
        <w:sdtPr>
          <w:rPr>
            <w:noProof/>
          </w:rPr>
          <w:id w:val="-21675125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Neen</w:t>
      </w:r>
    </w:p>
    <w:p w14:paraId="0747188C" w14:textId="77777777" w:rsidR="00AA1474" w:rsidRPr="00896763" w:rsidRDefault="00AA1474" w:rsidP="00AA1474">
      <w:pPr>
        <w:pStyle w:val="ManualHeading2"/>
        <w:rPr>
          <w:noProof/>
          <w:szCs w:val="20"/>
        </w:rPr>
      </w:pPr>
      <w:r w:rsidRPr="004765B6">
        <w:rPr>
          <w:noProof/>
        </w:rPr>
        <w:t>3.7.</w:t>
      </w:r>
      <w:r w:rsidRPr="004765B6">
        <w:rPr>
          <w:noProof/>
        </w:rPr>
        <w:tab/>
      </w:r>
      <w:r w:rsidRPr="00896763">
        <w:rPr>
          <w:noProof/>
        </w:rPr>
        <w:t>Uitstaande bevelen tot terugvordering</w:t>
      </w:r>
    </w:p>
    <w:p w14:paraId="4D856177" w14:textId="77777777" w:rsidR="00AA1474" w:rsidRPr="00896763" w:rsidRDefault="00AA1474" w:rsidP="00AA1474">
      <w:pPr>
        <w:pStyle w:val="ManualHeading3"/>
        <w:rPr>
          <w:noProof/>
        </w:rPr>
      </w:pPr>
      <w:r w:rsidRPr="004765B6">
        <w:rPr>
          <w:noProof/>
        </w:rPr>
        <w:t>3.7.1.</w:t>
      </w:r>
      <w:r w:rsidRPr="004765B6">
        <w:rPr>
          <w:noProof/>
        </w:rPr>
        <w:tab/>
      </w:r>
      <w:r w:rsidRPr="00896763">
        <w:rPr>
          <w:noProof/>
        </w:rPr>
        <w:t>In het geval van individuele steun:</w:t>
      </w:r>
    </w:p>
    <w:p w14:paraId="10F8EB53" w14:textId="77777777" w:rsidR="00AA1474" w:rsidRPr="00896763" w:rsidRDefault="00AA1474" w:rsidP="00AA1474">
      <w:pPr>
        <w:pStyle w:val="Text1"/>
        <w:rPr>
          <w:noProof/>
        </w:rPr>
      </w:pPr>
      <w:r w:rsidRPr="00896763">
        <w:rPr>
          <w:noProof/>
        </w:rPr>
        <w:t>De autoriteiten van de lidstaat verbinden zich ertoe om de toekenning of betaling van de aangemelde steun op te schorten indien de begunstigde nog steeds de beschikking heeft over eerdere, onrechtmatige steun die door een besluit van de Commissie onverenigbaar is verklaard (hetzij als individuele steun of als steun in het kader van een steunregeling), totdat die begunstigde het totale bedrag aan onrechtmatige en onverenigbare steun, vermeerderd met terugvorderingsrente, heeft terugbetaald of op een geblokkeerde rekening heeft gestort.</w:t>
      </w:r>
    </w:p>
    <w:p w14:paraId="38688181" w14:textId="77777777" w:rsidR="00AA1474" w:rsidRPr="00896763" w:rsidRDefault="0068671D" w:rsidP="00AA1474">
      <w:pPr>
        <w:pStyle w:val="Text2"/>
        <w:rPr>
          <w:noProof/>
        </w:rPr>
      </w:pPr>
      <w:sdt>
        <w:sdtPr>
          <w:rPr>
            <w:noProof/>
          </w:rPr>
          <w:id w:val="-6788502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Ja</w:t>
      </w:r>
      <w:r w:rsidR="00AA1474" w:rsidRPr="00896763">
        <w:rPr>
          <w:noProof/>
        </w:rPr>
        <w:tab/>
      </w:r>
      <w:r w:rsidR="00AA1474" w:rsidRPr="00896763">
        <w:rPr>
          <w:noProof/>
        </w:rPr>
        <w:tab/>
      </w:r>
      <w:sdt>
        <w:sdtPr>
          <w:rPr>
            <w:noProof/>
          </w:rPr>
          <w:id w:val="-78827790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Neen</w:t>
      </w:r>
    </w:p>
    <w:p w14:paraId="1C3D0E1A" w14:textId="77777777" w:rsidR="00AA1474" w:rsidRPr="00896763" w:rsidRDefault="00AA1474" w:rsidP="00AA1474">
      <w:pPr>
        <w:pStyle w:val="Text1"/>
        <w:rPr>
          <w:noProof/>
        </w:rPr>
      </w:pPr>
      <w:r w:rsidRPr="00896763">
        <w:rPr>
          <w:noProof/>
        </w:rPr>
        <w:t>Geef hier de referentie naar de desbetreffende interne rechtsgrondslag:</w:t>
      </w:r>
    </w:p>
    <w:p w14:paraId="6D52C5EC" w14:textId="77777777" w:rsidR="00AA1474" w:rsidRPr="00896763" w:rsidRDefault="00AA1474" w:rsidP="00AA1474">
      <w:pPr>
        <w:tabs>
          <w:tab w:val="left" w:leader="dot" w:pos="9072"/>
        </w:tabs>
        <w:ind w:left="720"/>
        <w:rPr>
          <w:noProof/>
          <w:szCs w:val="20"/>
        </w:rPr>
      </w:pPr>
      <w:r w:rsidRPr="00896763">
        <w:rPr>
          <w:noProof/>
        </w:rPr>
        <w:tab/>
      </w:r>
    </w:p>
    <w:p w14:paraId="1B7FDDB5" w14:textId="77777777" w:rsidR="00AA1474" w:rsidRPr="00896763" w:rsidRDefault="00AA1474" w:rsidP="00AA1474">
      <w:pPr>
        <w:pStyle w:val="ManualHeading3"/>
        <w:rPr>
          <w:noProof/>
        </w:rPr>
      </w:pPr>
      <w:r w:rsidRPr="004765B6">
        <w:rPr>
          <w:noProof/>
        </w:rPr>
        <w:lastRenderedPageBreak/>
        <w:t>3.7.2.</w:t>
      </w:r>
      <w:r w:rsidRPr="004765B6">
        <w:rPr>
          <w:noProof/>
        </w:rPr>
        <w:tab/>
      </w:r>
      <w:r w:rsidRPr="00896763">
        <w:rPr>
          <w:noProof/>
        </w:rPr>
        <w:t>in het geval van steunregelingen:</w:t>
      </w:r>
    </w:p>
    <w:p w14:paraId="13691CAF" w14:textId="77777777" w:rsidR="00AA1474" w:rsidRPr="00896763" w:rsidRDefault="00AA1474" w:rsidP="00AA1474">
      <w:pPr>
        <w:pStyle w:val="Text1"/>
        <w:rPr>
          <w:noProof/>
        </w:rPr>
      </w:pPr>
      <w:r w:rsidRPr="00896763">
        <w:rPr>
          <w:noProof/>
        </w:rPr>
        <w:t>De autoriteiten van de lidstaat verbinden zich ertoe om de toekenning of betaling van enige steun op te schorten voor iedere onderneming die eerdere, onrechtmatige steun heeft ontvangen die door een besluit van de Commissie onverenigbaar is verklaard (hetzij als individuele steun of als steun in het kader van een steunregeling), totdat die onderneming het totale bedrag aan onrechtmatige en onverenigbare steun, vermeerderd met terugvorderingsrente, heeft terugbetaald of op een geblokkeerde rekening heeft gestort.</w:t>
      </w:r>
    </w:p>
    <w:p w14:paraId="427E1454" w14:textId="77777777" w:rsidR="00AA1474" w:rsidRPr="00896763" w:rsidRDefault="0068671D" w:rsidP="00AA1474">
      <w:pPr>
        <w:pStyle w:val="Text2"/>
        <w:rPr>
          <w:noProof/>
        </w:rPr>
      </w:pPr>
      <w:sdt>
        <w:sdtPr>
          <w:rPr>
            <w:noProof/>
          </w:rPr>
          <w:id w:val="200856040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Ja</w:t>
      </w:r>
      <w:r w:rsidR="00AA1474" w:rsidRPr="00896763">
        <w:rPr>
          <w:noProof/>
        </w:rPr>
        <w:tab/>
      </w:r>
      <w:r w:rsidR="00AA1474" w:rsidRPr="00896763">
        <w:rPr>
          <w:noProof/>
        </w:rPr>
        <w:tab/>
      </w:r>
      <w:sdt>
        <w:sdtPr>
          <w:rPr>
            <w:noProof/>
          </w:rPr>
          <w:id w:val="51658401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eastAsia="en-GB"/>
            </w:rPr>
            <w:t>☐</w:t>
          </w:r>
        </w:sdtContent>
      </w:sdt>
      <w:r w:rsidR="00AA1474" w:rsidRPr="00896763">
        <w:rPr>
          <w:noProof/>
        </w:rPr>
        <w:t xml:space="preserve"> Neen</w:t>
      </w:r>
    </w:p>
    <w:p w14:paraId="79DEC18A" w14:textId="77777777" w:rsidR="00AA1474" w:rsidRPr="00896763" w:rsidRDefault="00AA1474" w:rsidP="00AA1474">
      <w:pPr>
        <w:pStyle w:val="Text1"/>
        <w:rPr>
          <w:noProof/>
          <w:szCs w:val="20"/>
        </w:rPr>
      </w:pPr>
      <w:r w:rsidRPr="00896763">
        <w:rPr>
          <w:noProof/>
        </w:rPr>
        <w:t>Geef hier de referentie naar de desbetreffende interne rechtsgrondslag:</w:t>
      </w:r>
    </w:p>
    <w:p w14:paraId="71B3C1F7" w14:textId="77777777" w:rsidR="00AA1474" w:rsidRPr="00896763" w:rsidRDefault="00AA1474" w:rsidP="00AA1474">
      <w:pPr>
        <w:tabs>
          <w:tab w:val="left" w:leader="dot" w:pos="9072"/>
        </w:tabs>
        <w:spacing w:after="240"/>
        <w:ind w:left="720"/>
        <w:rPr>
          <w:noProof/>
          <w:szCs w:val="20"/>
        </w:rPr>
      </w:pPr>
      <w:r w:rsidRPr="00896763">
        <w:rPr>
          <w:noProof/>
        </w:rPr>
        <w:tab/>
      </w:r>
    </w:p>
    <w:p w14:paraId="1825243B" w14:textId="77777777" w:rsidR="00AA1474" w:rsidRPr="00896763" w:rsidRDefault="00AA1474" w:rsidP="00AA1474">
      <w:pPr>
        <w:pStyle w:val="ManualHeading1"/>
        <w:rPr>
          <w:noProof/>
        </w:rPr>
      </w:pPr>
      <w:r w:rsidRPr="004765B6">
        <w:rPr>
          <w:noProof/>
        </w:rPr>
        <w:t>4.</w:t>
      </w:r>
      <w:r w:rsidRPr="004765B6">
        <w:rPr>
          <w:noProof/>
        </w:rPr>
        <w:tab/>
      </w:r>
      <w:r w:rsidRPr="00896763">
        <w:rPr>
          <w:noProof/>
        </w:rPr>
        <w:t>Nationale rechtsgrondslag</w:t>
      </w:r>
    </w:p>
    <w:p w14:paraId="63EBBCE1" w14:textId="77777777" w:rsidR="00AA1474" w:rsidRPr="00896763" w:rsidRDefault="00AA1474" w:rsidP="00AA1474">
      <w:pPr>
        <w:pStyle w:val="ManualHeading2"/>
        <w:rPr>
          <w:bCs/>
          <w:noProof/>
        </w:rPr>
      </w:pPr>
      <w:r w:rsidRPr="004765B6">
        <w:rPr>
          <w:noProof/>
        </w:rPr>
        <w:t>4.1.</w:t>
      </w:r>
      <w:r w:rsidRPr="004765B6">
        <w:rPr>
          <w:noProof/>
        </w:rPr>
        <w:tab/>
      </w:r>
      <w:r w:rsidRPr="00896763">
        <w:rPr>
          <w:noProof/>
        </w:rPr>
        <w:t>Geef hier de nationale rechtsgrondslag voor de steunmaatregel, met inbegrip van de uitvoeringsbepalingen ervan. Geef telkens ook de vindplaatsen.</w:t>
      </w:r>
    </w:p>
    <w:p w14:paraId="5B988B6A"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 xml:space="preserve">Nationale rechtsgrondslag: </w:t>
      </w:r>
      <w:r w:rsidRPr="00896763">
        <w:rPr>
          <w:noProof/>
        </w:rPr>
        <w:tab/>
      </w:r>
    </w:p>
    <w:p w14:paraId="50BFB727"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 xml:space="preserve">Uitvoeringsbepalingen (indien van toepassing): </w:t>
      </w:r>
      <w:r w:rsidRPr="00896763">
        <w:rPr>
          <w:noProof/>
        </w:rPr>
        <w:tab/>
      </w:r>
    </w:p>
    <w:p w14:paraId="61C01C34"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 xml:space="preserve">Vindplaatsen (indien van toepassing): </w:t>
      </w:r>
      <w:r w:rsidRPr="00896763">
        <w:rPr>
          <w:noProof/>
        </w:rPr>
        <w:tab/>
      </w:r>
    </w:p>
    <w:p w14:paraId="05914D86" w14:textId="77777777" w:rsidR="00AA1474" w:rsidRPr="00896763" w:rsidRDefault="00AA1474" w:rsidP="00AA1474">
      <w:pPr>
        <w:pStyle w:val="ManualHeading2"/>
        <w:rPr>
          <w:rFonts w:eastAsia="Times New Roman"/>
          <w:bCs/>
          <w:noProof/>
          <w:szCs w:val="24"/>
        </w:rPr>
      </w:pPr>
      <w:r w:rsidRPr="004765B6">
        <w:rPr>
          <w:noProof/>
        </w:rPr>
        <w:t>4.2.</w:t>
      </w:r>
      <w:r w:rsidRPr="004765B6">
        <w:rPr>
          <w:noProof/>
        </w:rPr>
        <w:tab/>
      </w:r>
      <w:r w:rsidRPr="00896763">
        <w:rPr>
          <w:noProof/>
        </w:rPr>
        <w:t>Voeg bij deze aanmelding hetzij:</w:t>
      </w:r>
    </w:p>
    <w:p w14:paraId="3257B95D" w14:textId="77777777" w:rsidR="00AA1474" w:rsidRPr="00896763" w:rsidRDefault="00AA1474" w:rsidP="00AA1474">
      <w:pPr>
        <w:pStyle w:val="Point0"/>
        <w:rPr>
          <w:noProof/>
        </w:rPr>
      </w:pPr>
      <w:r w:rsidRPr="004765B6">
        <w:rPr>
          <w:noProof/>
        </w:rPr>
        <w:t>(a)</w:t>
      </w:r>
      <w:r w:rsidRPr="004765B6">
        <w:rPr>
          <w:noProof/>
        </w:rPr>
        <w:tab/>
      </w:r>
      <w:sdt>
        <w:sdtPr>
          <w:rPr>
            <w:noProof/>
          </w:rPr>
          <w:id w:val="-197620528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een kopie van de desbetreffende uittreksels uit de definitieve tekst(en) van de rechtsgrondslag (samen met een weblink die directe toegang geeft tot die teksten (voor zover beschikbaar)); of</w:t>
      </w:r>
    </w:p>
    <w:p w14:paraId="6A6EFAA7" w14:textId="77777777" w:rsidR="00AA1474" w:rsidRPr="00896763" w:rsidRDefault="00AA1474" w:rsidP="00AA1474">
      <w:pPr>
        <w:pStyle w:val="Point0"/>
        <w:rPr>
          <w:noProof/>
        </w:rPr>
      </w:pPr>
      <w:r w:rsidRPr="004765B6">
        <w:rPr>
          <w:noProof/>
        </w:rPr>
        <w:t>(b)</w:t>
      </w:r>
      <w:r w:rsidRPr="004765B6">
        <w:rPr>
          <w:noProof/>
        </w:rPr>
        <w:tab/>
      </w:r>
      <w:sdt>
        <w:sdtPr>
          <w:rPr>
            <w:noProof/>
          </w:rPr>
          <w:id w:val="-128542553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een kopie van de desbetreffende uittreksels uit de concepttekst(en) van de rechtsgrondslag (samen met een weblink die directe toegang geeft tot die teksten (voor zover beschikbaar)).</w:t>
      </w:r>
    </w:p>
    <w:p w14:paraId="3E92B8A7" w14:textId="77777777" w:rsidR="00AA1474" w:rsidRPr="00896763" w:rsidRDefault="00AA1474" w:rsidP="00AA1474">
      <w:pPr>
        <w:pStyle w:val="ManualHeading2"/>
        <w:rPr>
          <w:bCs/>
          <w:noProof/>
          <w:szCs w:val="20"/>
        </w:rPr>
      </w:pPr>
      <w:r w:rsidRPr="004765B6">
        <w:rPr>
          <w:noProof/>
        </w:rPr>
        <w:t>4.3.</w:t>
      </w:r>
      <w:r w:rsidRPr="004765B6">
        <w:rPr>
          <w:noProof/>
        </w:rPr>
        <w:tab/>
      </w:r>
      <w:r w:rsidRPr="00896763">
        <w:rPr>
          <w:noProof/>
        </w:rPr>
        <w:t>In geval van een definitieve tekst, bevat die definitieve tekst dan een stand-stillbepaling waardoor de steunverlenende instantie de steun pas kan toekennen nadat de Commissie goedkeuring heeft verleend voor de steun?</w:t>
      </w:r>
    </w:p>
    <w:p w14:paraId="1DC2AC4C" w14:textId="77777777" w:rsidR="00AA1474" w:rsidRPr="00896763" w:rsidRDefault="0068671D" w:rsidP="00AA1474">
      <w:pPr>
        <w:pStyle w:val="Text1"/>
        <w:rPr>
          <w:noProof/>
        </w:rPr>
      </w:pPr>
      <w:sdt>
        <w:sdtPr>
          <w:rPr>
            <w:noProof/>
          </w:rPr>
          <w:id w:val="-10227136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w:t>
      </w:r>
    </w:p>
    <w:p w14:paraId="505899FA" w14:textId="77777777" w:rsidR="00AA1474" w:rsidRPr="00896763" w:rsidRDefault="0068671D" w:rsidP="00AA1474">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4"/>
            </w:rPr>
            <w:t>☐</w:t>
          </w:r>
        </w:sdtContent>
      </w:sdt>
      <w:r w:rsidR="00AA1474" w:rsidRPr="00896763">
        <w:rPr>
          <w:noProof/>
        </w:rPr>
        <w:tab/>
        <w:t>Neen. Was een bepaling in die zin opgenomen in de ontwerptekst?</w:t>
      </w:r>
    </w:p>
    <w:p w14:paraId="7217F8C3" w14:textId="77777777" w:rsidR="00AA1474" w:rsidRPr="00896763" w:rsidRDefault="0068671D" w:rsidP="00AA1474">
      <w:pPr>
        <w:pStyle w:val="Text2"/>
        <w:rPr>
          <w:noProof/>
        </w:rPr>
      </w:pPr>
      <w:sdt>
        <w:sdtPr>
          <w:rPr>
            <w:noProof/>
          </w:rPr>
          <w:id w:val="146392019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w:t>
      </w:r>
    </w:p>
    <w:p w14:paraId="1CAF5517" w14:textId="77777777" w:rsidR="00AA1474" w:rsidRPr="00896763" w:rsidRDefault="0068671D" w:rsidP="00AA1474">
      <w:pPr>
        <w:pStyle w:val="Text2"/>
        <w:rPr>
          <w:noProof/>
        </w:rPr>
      </w:pPr>
      <w:sdt>
        <w:sdtPr>
          <w:rPr>
            <w:noProof/>
          </w:rPr>
          <w:id w:val="-214318255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 Waarom is dit soort bepaling niet opgenomen in de rechtsgrondslag?</w:t>
      </w:r>
    </w:p>
    <w:p w14:paraId="0D601DC3" w14:textId="77777777" w:rsidR="00AA1474" w:rsidRPr="00896763" w:rsidRDefault="00AA1474" w:rsidP="00AA1474">
      <w:pPr>
        <w:tabs>
          <w:tab w:val="left" w:leader="dot" w:pos="9072"/>
        </w:tabs>
        <w:ind w:left="1418"/>
        <w:rPr>
          <w:noProof/>
          <w:szCs w:val="20"/>
        </w:rPr>
      </w:pPr>
      <w:r w:rsidRPr="00896763">
        <w:rPr>
          <w:noProof/>
        </w:rPr>
        <w:tab/>
      </w:r>
    </w:p>
    <w:p w14:paraId="3B62837A" w14:textId="77777777" w:rsidR="00AA1474" w:rsidRPr="00896763" w:rsidRDefault="00AA1474" w:rsidP="00AA1474">
      <w:pPr>
        <w:pStyle w:val="ManualHeading2"/>
        <w:rPr>
          <w:bCs/>
          <w:noProof/>
          <w:szCs w:val="20"/>
        </w:rPr>
      </w:pPr>
      <w:r w:rsidRPr="004765B6">
        <w:rPr>
          <w:noProof/>
        </w:rPr>
        <w:t>4.4.</w:t>
      </w:r>
      <w:r w:rsidRPr="004765B6">
        <w:rPr>
          <w:noProof/>
        </w:rPr>
        <w:tab/>
      </w:r>
      <w:r w:rsidRPr="00896763">
        <w:rPr>
          <w:noProof/>
        </w:rPr>
        <w:t>Wanneer de tekst van de rechtsgrondslag een standstillbepaling bevat, wat is dan de precieze datum van toekenning van de steun?</w:t>
      </w:r>
    </w:p>
    <w:p w14:paraId="4D5ABDA8" w14:textId="77777777" w:rsidR="00AA1474" w:rsidRPr="00896763" w:rsidRDefault="0068671D" w:rsidP="00AA1474">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color w:val="000000"/>
            </w:rPr>
            <w:t>☐</w:t>
          </w:r>
        </w:sdtContent>
      </w:sdt>
      <w:r w:rsidR="00AA1474" w:rsidRPr="00896763">
        <w:rPr>
          <w:noProof/>
        </w:rPr>
        <w:tab/>
        <w:t xml:space="preserve">de datum van de goedkeuring </w:t>
      </w:r>
      <w:r w:rsidR="00AA1474" w:rsidRPr="00896763">
        <w:rPr>
          <w:noProof/>
          <w:color w:val="000000"/>
        </w:rPr>
        <w:t>door de Commissie</w:t>
      </w:r>
    </w:p>
    <w:p w14:paraId="2D2AA3CF" w14:textId="77777777" w:rsidR="00AA1474" w:rsidRPr="00896763" w:rsidRDefault="0068671D" w:rsidP="00AA1474">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color w:val="000000"/>
            </w:rPr>
            <w:t>☐</w:t>
          </w:r>
        </w:sdtContent>
      </w:sdt>
      <w:r w:rsidR="00AA1474" w:rsidRPr="00896763">
        <w:rPr>
          <w:noProof/>
        </w:rPr>
        <w:tab/>
        <w:t>de datum waarop de nationale autoriteiten toezeggen de steun toe te kennen, onder de voorwaarde dat de Commissie goedkeuring verleent</w:t>
      </w:r>
    </w:p>
    <w:p w14:paraId="57DB0481" w14:textId="77777777" w:rsidR="00AA1474" w:rsidRPr="00896763" w:rsidRDefault="00AA1474" w:rsidP="00AA1474">
      <w:pPr>
        <w:tabs>
          <w:tab w:val="left" w:leader="dot" w:pos="9072"/>
        </w:tabs>
        <w:ind w:left="1418"/>
        <w:rPr>
          <w:noProof/>
          <w:szCs w:val="20"/>
        </w:rPr>
      </w:pPr>
      <w:r w:rsidRPr="00896763">
        <w:rPr>
          <w:noProof/>
        </w:rPr>
        <w:tab/>
      </w:r>
    </w:p>
    <w:p w14:paraId="0848AD92" w14:textId="77777777" w:rsidR="00AA1474" w:rsidRPr="00896763" w:rsidRDefault="00AA1474" w:rsidP="00AA1474">
      <w:pPr>
        <w:pStyle w:val="ManualHeading1"/>
        <w:rPr>
          <w:noProof/>
        </w:rPr>
      </w:pPr>
      <w:r w:rsidRPr="004765B6">
        <w:rPr>
          <w:noProof/>
        </w:rPr>
        <w:lastRenderedPageBreak/>
        <w:t>5.</w:t>
      </w:r>
      <w:r w:rsidRPr="004765B6">
        <w:rPr>
          <w:noProof/>
        </w:rPr>
        <w:tab/>
      </w:r>
      <w:r w:rsidRPr="00896763">
        <w:rPr>
          <w:noProof/>
        </w:rPr>
        <w:t>Identificatie van de steun, doelstelling en looptijd</w:t>
      </w:r>
    </w:p>
    <w:p w14:paraId="6737724F" w14:textId="1AD5128E" w:rsidR="00AA1474" w:rsidRPr="00896763" w:rsidRDefault="00AA1474" w:rsidP="00AA1474">
      <w:pPr>
        <w:pStyle w:val="ManualHeading2"/>
        <w:rPr>
          <w:noProof/>
          <w:szCs w:val="20"/>
        </w:rPr>
      </w:pPr>
      <w:r w:rsidRPr="004765B6">
        <w:rPr>
          <w:noProof/>
        </w:rPr>
        <w:t>5.1.</w:t>
      </w:r>
      <w:r w:rsidRPr="004765B6">
        <w:rPr>
          <w:noProof/>
        </w:rPr>
        <w:tab/>
      </w:r>
      <w:r w:rsidRPr="00896763">
        <w:rPr>
          <w:noProof/>
        </w:rPr>
        <w:t xml:space="preserve">Benaming van de steunmaatregel (of naam van de begunstigde onderneming in het geval van individuele steun): </w:t>
      </w:r>
    </w:p>
    <w:p w14:paraId="79B04F91"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274A7685" w14:textId="77777777" w:rsidR="00AA1474" w:rsidRPr="00896763" w:rsidRDefault="00AA1474" w:rsidP="00AA1474">
      <w:pPr>
        <w:pStyle w:val="ManualHeading2"/>
        <w:rPr>
          <w:noProof/>
          <w:szCs w:val="20"/>
        </w:rPr>
      </w:pPr>
      <w:r w:rsidRPr="004765B6">
        <w:rPr>
          <w:noProof/>
        </w:rPr>
        <w:t>5.2.</w:t>
      </w:r>
      <w:r w:rsidRPr="004765B6">
        <w:rPr>
          <w:noProof/>
        </w:rPr>
        <w:tab/>
      </w:r>
      <w:r w:rsidRPr="00896763">
        <w:rPr>
          <w:noProof/>
        </w:rPr>
        <w:t>Korte beschrijving van het doel van de steunmaatregel:</w:t>
      </w:r>
    </w:p>
    <w:p w14:paraId="52043E50"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2C5AAB15" w14:textId="77777777" w:rsidR="00AA1474" w:rsidRPr="00896763" w:rsidRDefault="00AA1474" w:rsidP="00AA1474">
      <w:pPr>
        <w:pStyle w:val="ManualHeading2"/>
        <w:rPr>
          <w:rFonts w:eastAsia="Times New Roman"/>
          <w:noProof/>
          <w:szCs w:val="24"/>
        </w:rPr>
      </w:pPr>
      <w:r w:rsidRPr="004765B6">
        <w:rPr>
          <w:noProof/>
        </w:rPr>
        <w:t>5.3.</w:t>
      </w:r>
      <w:r w:rsidRPr="004765B6">
        <w:rPr>
          <w:noProof/>
        </w:rPr>
        <w:tab/>
      </w:r>
      <w:r w:rsidRPr="00896763">
        <w:rPr>
          <w:noProof/>
        </w:rPr>
        <w:t>Soort steun</w:t>
      </w:r>
    </w:p>
    <w:p w14:paraId="2D62024C" w14:textId="77777777" w:rsidR="00AA1474" w:rsidRPr="00896763" w:rsidRDefault="00AA1474" w:rsidP="00AA1474">
      <w:pPr>
        <w:pStyle w:val="ManualHeading3"/>
        <w:rPr>
          <w:rFonts w:eastAsia="Times New Roman"/>
          <w:noProof/>
        </w:rPr>
      </w:pPr>
      <w:r w:rsidRPr="004765B6">
        <w:rPr>
          <w:noProof/>
        </w:rPr>
        <w:t>5.3.1.</w:t>
      </w:r>
      <w:r w:rsidRPr="004765B6">
        <w:rPr>
          <w:noProof/>
        </w:rPr>
        <w:tab/>
      </w:r>
      <w:r w:rsidRPr="00896763">
        <w:rPr>
          <w:noProof/>
        </w:rPr>
        <w:t>Heeft de aanmelding betrekking op een steunregeling?</w:t>
      </w:r>
    </w:p>
    <w:p w14:paraId="23FEE3E5" w14:textId="77777777" w:rsidR="00AA1474" w:rsidRPr="00896763" w:rsidRDefault="0068671D" w:rsidP="00AA1474">
      <w:pPr>
        <w:pStyle w:val="Text1"/>
        <w:rPr>
          <w:noProof/>
        </w:rPr>
      </w:pPr>
      <w:sdt>
        <w:sdtPr>
          <w:rPr>
            <w:noProof/>
          </w:rPr>
          <w:id w:val="138537973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w:t>
      </w:r>
    </w:p>
    <w:p w14:paraId="04798A35" w14:textId="77777777" w:rsidR="00AA1474" w:rsidRPr="00896763" w:rsidRDefault="0068671D" w:rsidP="00AA1474">
      <w:pPr>
        <w:pStyle w:val="Text1"/>
        <w:rPr>
          <w:noProof/>
        </w:rPr>
      </w:pPr>
      <w:sdt>
        <w:sdtPr>
          <w:rPr>
            <w:noProof/>
          </w:rPr>
          <w:id w:val="-1688214841"/>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Wijzigt de regeling een bestaande steunregeling?</w:t>
      </w:r>
    </w:p>
    <w:p w14:paraId="45B7C7B4" w14:textId="77777777" w:rsidR="00AA1474" w:rsidRPr="00896763" w:rsidRDefault="0068671D" w:rsidP="00AA1474">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w:t>
      </w:r>
    </w:p>
    <w:p w14:paraId="367523ED" w14:textId="77777777" w:rsidR="00AA1474" w:rsidRPr="00896763" w:rsidRDefault="0068671D" w:rsidP="00AA1474">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Zijn de voorwaarden vervuld voor een vereenvoudigde aanmelding overeenkomstig artikel 4, lid 2, van Verordening (EG) nr. 794/2004?</w:t>
      </w:r>
    </w:p>
    <w:p w14:paraId="46F00547" w14:textId="77777777" w:rsidR="00AA1474" w:rsidRPr="00896763" w:rsidRDefault="0068671D" w:rsidP="00AA1474">
      <w:pPr>
        <w:pStyle w:val="Text4"/>
        <w:rPr>
          <w:noProof/>
        </w:rPr>
      </w:pPr>
      <w:sdt>
        <w:sdtPr>
          <w:rPr>
            <w:noProof/>
          </w:rPr>
          <w:id w:val="75208274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Vul dan het formulier vereenvoudigde aanmelding (bijlage II) in.</w:t>
      </w:r>
    </w:p>
    <w:p w14:paraId="010747E5" w14:textId="77777777" w:rsidR="00AA1474" w:rsidRPr="00896763" w:rsidRDefault="0068671D" w:rsidP="00AA1474">
      <w:pPr>
        <w:pStyle w:val="Text4"/>
        <w:rPr>
          <w:noProof/>
        </w:rPr>
      </w:pPr>
      <w:sdt>
        <w:sdtPr>
          <w:rPr>
            <w:noProof/>
          </w:rPr>
          <w:id w:val="30266478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 Vul dit formulier dan verder in en geef aan of de oorspronkelijke regeling waarin wijzigingen worden aangebracht, bij de Commissie was aangemeld.</w:t>
      </w:r>
    </w:p>
    <w:p w14:paraId="0F5DBA2B" w14:textId="77777777" w:rsidR="00AA1474" w:rsidRPr="00896763" w:rsidRDefault="0068671D" w:rsidP="00AA1474">
      <w:pPr>
        <w:pStyle w:val="Text5"/>
        <w:rPr>
          <w:noProof/>
        </w:rPr>
      </w:pPr>
      <w:sdt>
        <w:sdtPr>
          <w:rPr>
            <w:noProof/>
          </w:rPr>
          <w:id w:val="151064296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Specificeer:</w:t>
      </w:r>
    </w:p>
    <w:p w14:paraId="19BBA9EA" w14:textId="4EF96E2B" w:rsidR="00AA1474" w:rsidRPr="00896763" w:rsidRDefault="00AA1474" w:rsidP="00AA1474">
      <w:pPr>
        <w:pStyle w:val="Tiret4"/>
        <w:rPr>
          <w:noProof/>
        </w:rPr>
      </w:pPr>
      <w:r w:rsidRPr="00896763">
        <w:rPr>
          <w:noProof/>
        </w:rPr>
        <w:t>Nummer van de steunmaatregel</w:t>
      </w:r>
      <w:r w:rsidRPr="00896763">
        <w:rPr>
          <w:rStyle w:val="FootnoteReference"/>
          <w:noProof/>
        </w:rPr>
        <w:footnoteReference w:id="6"/>
      </w:r>
      <w:r w:rsidRPr="00896763">
        <w:rPr>
          <w:noProof/>
        </w:rPr>
        <w:t>:</w:t>
      </w:r>
      <w:r>
        <w:rPr>
          <w:noProof/>
        </w:rPr>
        <w:t>…</w:t>
      </w:r>
    </w:p>
    <w:p w14:paraId="4F722E04" w14:textId="0D3A94BD" w:rsidR="00AA1474" w:rsidRPr="00896763" w:rsidRDefault="00AA1474" w:rsidP="00F07AF3">
      <w:pPr>
        <w:pStyle w:val="Tiret4"/>
        <w:numPr>
          <w:ilvl w:val="0"/>
          <w:numId w:val="37"/>
        </w:numPr>
        <w:rPr>
          <w:noProof/>
        </w:rPr>
      </w:pPr>
      <w:r w:rsidRPr="00896763">
        <w:rPr>
          <w:noProof/>
        </w:rPr>
        <w:t xml:space="preserve">Datum van de goedkeuring door de Commissie (referentie van de brief van de Commissie), indien van toepassing, of groepsvrijstellingsnummer: </w:t>
      </w:r>
      <w:r>
        <w:rPr>
          <w:noProof/>
        </w:rPr>
        <w:t>…</w:t>
      </w:r>
    </w:p>
    <w:p w14:paraId="6A5C33E4" w14:textId="64274CC8" w:rsidR="00AA1474" w:rsidRPr="00896763" w:rsidRDefault="00AA1474" w:rsidP="00F07AF3">
      <w:pPr>
        <w:pStyle w:val="Tiret4"/>
        <w:numPr>
          <w:ilvl w:val="0"/>
          <w:numId w:val="37"/>
        </w:numPr>
        <w:rPr>
          <w:noProof/>
        </w:rPr>
      </w:pPr>
      <w:r w:rsidRPr="00896763">
        <w:rPr>
          <w:noProof/>
        </w:rPr>
        <w:t>Looptijd van de oorspronkelijke regeling:</w:t>
      </w:r>
      <w:r>
        <w:rPr>
          <w:noProof/>
        </w:rPr>
        <w:t>…</w:t>
      </w:r>
    </w:p>
    <w:p w14:paraId="6E3FB1A7" w14:textId="05C39185" w:rsidR="00AA1474" w:rsidRPr="00896763" w:rsidRDefault="00AA1474" w:rsidP="00F07AF3">
      <w:pPr>
        <w:pStyle w:val="Tiret4"/>
        <w:numPr>
          <w:ilvl w:val="0"/>
          <w:numId w:val="37"/>
        </w:numPr>
        <w:rPr>
          <w:noProof/>
        </w:rPr>
      </w:pPr>
      <w:r w:rsidRPr="00896763">
        <w:rPr>
          <w:noProof/>
        </w:rPr>
        <w:t xml:space="preserve">Welke wijzigingen zijn in de oorspronkelijke regeling aangebracht en waarom? </w:t>
      </w:r>
      <w:r>
        <w:rPr>
          <w:noProof/>
        </w:rPr>
        <w:t>…</w:t>
      </w:r>
    </w:p>
    <w:p w14:paraId="1C8F4F3A" w14:textId="77777777" w:rsidR="00AA1474" w:rsidRPr="00896763" w:rsidRDefault="0068671D" w:rsidP="00AA1474">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4"/>
            </w:rPr>
            <w:t>☐</w:t>
          </w:r>
        </w:sdtContent>
      </w:sdt>
      <w:r w:rsidR="00AA1474" w:rsidRPr="00896763">
        <w:rPr>
          <w:noProof/>
        </w:rPr>
        <w:tab/>
        <w:t>Neen. Wanneer is de regeling ten uitvoer gelegd? …..</w:t>
      </w:r>
    </w:p>
    <w:p w14:paraId="40DF2BC7" w14:textId="77777777" w:rsidR="00AA1474" w:rsidRPr="00896763" w:rsidRDefault="00AA1474" w:rsidP="00AA1474">
      <w:pPr>
        <w:pStyle w:val="ManualHeading3"/>
        <w:rPr>
          <w:rFonts w:eastAsia="Times New Roman"/>
          <w:noProof/>
          <w:szCs w:val="24"/>
        </w:rPr>
      </w:pPr>
      <w:r w:rsidRPr="004765B6">
        <w:rPr>
          <w:noProof/>
        </w:rPr>
        <w:t>5.3.2.</w:t>
      </w:r>
      <w:r w:rsidRPr="004765B6">
        <w:rPr>
          <w:noProof/>
        </w:rPr>
        <w:tab/>
      </w:r>
      <w:r w:rsidRPr="00896763">
        <w:rPr>
          <w:noProof/>
        </w:rPr>
        <w:t>Heeft de aanmelding betrekking op individuele steun</w:t>
      </w:r>
      <w:r w:rsidRPr="00896763">
        <w:rPr>
          <w:rStyle w:val="FootnoteReference"/>
          <w:noProof/>
        </w:rPr>
        <w:footnoteReference w:id="7"/>
      </w:r>
      <w:r w:rsidRPr="00896763">
        <w:rPr>
          <w:noProof/>
        </w:rPr>
        <w:t>?</w:t>
      </w:r>
    </w:p>
    <w:p w14:paraId="4C9F449D" w14:textId="77777777" w:rsidR="00AA1474" w:rsidRPr="00896763" w:rsidRDefault="0068671D" w:rsidP="00AA1474">
      <w:pPr>
        <w:pStyle w:val="Text1"/>
        <w:rPr>
          <w:noProof/>
        </w:rPr>
      </w:pPr>
      <w:sdt>
        <w:sdtPr>
          <w:rPr>
            <w:noProof/>
          </w:rPr>
          <w:id w:val="-207426123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w:t>
      </w:r>
    </w:p>
    <w:p w14:paraId="15181447" w14:textId="77777777" w:rsidR="00AA1474" w:rsidRPr="00896763" w:rsidRDefault="0068671D" w:rsidP="00AA1474">
      <w:pPr>
        <w:pStyle w:val="Text1"/>
        <w:rPr>
          <w:noProof/>
        </w:rPr>
      </w:pPr>
      <w:sdt>
        <w:sdtPr>
          <w:rPr>
            <w:noProof/>
          </w:rPr>
          <w:id w:val="-199441061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Geef aan of:</w:t>
      </w:r>
    </w:p>
    <w:p w14:paraId="57CEA815" w14:textId="77777777" w:rsidR="00AA1474" w:rsidRPr="00896763" w:rsidRDefault="0068671D" w:rsidP="00AA1474">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 xml:space="preserve">de steun gebaseerd is op een goedgekeurde of onder een groepsvrijstelling vallende regeling en die individueel moet worden </w:t>
      </w:r>
      <w:r w:rsidR="00AA1474" w:rsidRPr="00896763">
        <w:rPr>
          <w:noProof/>
        </w:rPr>
        <w:lastRenderedPageBreak/>
        <w:t>aangemeld. Geef de referentie van de goedgekeurde of vrijgestelde steunregeling:</w:t>
      </w:r>
    </w:p>
    <w:p w14:paraId="462E0BB1" w14:textId="77777777" w:rsidR="00AA1474" w:rsidRPr="00896763" w:rsidRDefault="00AA1474" w:rsidP="00AA1474">
      <w:pPr>
        <w:tabs>
          <w:tab w:val="left" w:leader="dot" w:pos="9072"/>
        </w:tabs>
        <w:ind w:left="1440"/>
        <w:rPr>
          <w:rFonts w:eastAsia="Times New Roman"/>
          <w:noProof/>
          <w:color w:val="000000"/>
          <w:szCs w:val="24"/>
        </w:rPr>
      </w:pPr>
      <w:r w:rsidRPr="00896763">
        <w:rPr>
          <w:noProof/>
        </w:rPr>
        <w:t xml:space="preserve">Titel: </w:t>
      </w:r>
      <w:r w:rsidRPr="00896763">
        <w:rPr>
          <w:noProof/>
        </w:rPr>
        <w:tab/>
      </w:r>
    </w:p>
    <w:p w14:paraId="7550F206" w14:textId="77777777" w:rsidR="00AA1474" w:rsidRPr="00896763" w:rsidRDefault="00AA1474" w:rsidP="00AA1474">
      <w:pPr>
        <w:tabs>
          <w:tab w:val="left" w:leader="dot" w:pos="9072"/>
        </w:tabs>
        <w:ind w:left="1440"/>
        <w:rPr>
          <w:rFonts w:eastAsia="Times New Roman"/>
          <w:noProof/>
          <w:color w:val="000000"/>
          <w:szCs w:val="24"/>
        </w:rPr>
      </w:pPr>
      <w:r w:rsidRPr="00896763">
        <w:rPr>
          <w:noProof/>
        </w:rPr>
        <w:t>Nummer van de steunmaatregel</w:t>
      </w:r>
      <w:r w:rsidRPr="00896763">
        <w:rPr>
          <w:rStyle w:val="FootnoteReference"/>
          <w:noProof/>
        </w:rPr>
        <w:footnoteReference w:id="8"/>
      </w:r>
      <w:r w:rsidRPr="00896763">
        <w:rPr>
          <w:noProof/>
        </w:rPr>
        <w:t xml:space="preserve">: </w:t>
      </w:r>
      <w:r w:rsidRPr="00896763">
        <w:rPr>
          <w:noProof/>
        </w:rPr>
        <w:tab/>
      </w:r>
    </w:p>
    <w:p w14:paraId="2A32225B" w14:textId="3D61B4BC" w:rsidR="00AA1474" w:rsidRPr="00896763" w:rsidRDefault="00AA1474" w:rsidP="00AA1474">
      <w:pPr>
        <w:pStyle w:val="Text3"/>
        <w:rPr>
          <w:noProof/>
        </w:rPr>
      </w:pPr>
    </w:p>
    <w:p w14:paraId="4455FA9C" w14:textId="668DA5EB" w:rsidR="00AA1474" w:rsidRPr="00896763" w:rsidRDefault="00AA1474" w:rsidP="00AA1474">
      <w:pPr>
        <w:tabs>
          <w:tab w:val="left" w:leader="dot" w:pos="9072"/>
        </w:tabs>
        <w:ind w:left="851"/>
        <w:rPr>
          <w:noProof/>
          <w:szCs w:val="20"/>
        </w:rPr>
      </w:pPr>
      <w:r w:rsidRPr="00896763">
        <w:rPr>
          <w:noProof/>
        </w:rPr>
        <w:t xml:space="preserve">Goedkeuringsbrief van de Commissie (indien van toepassing): </w:t>
      </w:r>
      <w:r w:rsidRPr="00896763">
        <w:rPr>
          <w:noProof/>
        </w:rPr>
        <w:tab/>
      </w:r>
    </w:p>
    <w:p w14:paraId="6109B120" w14:textId="77777777" w:rsidR="00AA1474" w:rsidRPr="00896763" w:rsidRDefault="0068671D" w:rsidP="00AA1474">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4"/>
            </w:rPr>
            <w:t>☐</w:t>
          </w:r>
        </w:sdtContent>
      </w:sdt>
      <w:r w:rsidR="00AA1474" w:rsidRPr="00896763">
        <w:rPr>
          <w:noProof/>
        </w:rPr>
        <w:tab/>
        <w:t>Individuele steun die niet op een regeling is gebaseerd</w:t>
      </w:r>
    </w:p>
    <w:p w14:paraId="4BDD10E2" w14:textId="77777777" w:rsidR="00AA1474" w:rsidRPr="00896763" w:rsidRDefault="00AA1474" w:rsidP="00AA1474">
      <w:pPr>
        <w:pStyle w:val="ManualHeading3"/>
        <w:rPr>
          <w:rFonts w:eastAsia="Times New Roman"/>
          <w:noProof/>
          <w:szCs w:val="24"/>
        </w:rPr>
      </w:pPr>
      <w:r w:rsidRPr="004765B6">
        <w:rPr>
          <w:noProof/>
        </w:rPr>
        <w:t>5.3.3.</w:t>
      </w:r>
      <w:r w:rsidRPr="004765B6">
        <w:rPr>
          <w:noProof/>
        </w:rPr>
        <w:tab/>
      </w:r>
      <w:r w:rsidRPr="00896763">
        <w:rPr>
          <w:noProof/>
        </w:rPr>
        <w:t xml:space="preserve">Maakt het financieringssysteem integrerend deel uit van de steunmaatregel (bv. via parafiscale heffingen om de voor het toekennen van de steun vereiste middelen aan te kunnen trekken)? </w:t>
      </w:r>
    </w:p>
    <w:p w14:paraId="7ADD9C65" w14:textId="77777777" w:rsidR="00AA1474" w:rsidRPr="00896763" w:rsidRDefault="0068671D" w:rsidP="00AA1474">
      <w:pPr>
        <w:pStyle w:val="Text1"/>
        <w:rPr>
          <w:noProof/>
        </w:rPr>
      </w:pPr>
      <w:sdt>
        <w:sdtPr>
          <w:rPr>
            <w:noProof/>
          </w:rPr>
          <w:id w:val="-107119292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w:t>
      </w:r>
    </w:p>
    <w:p w14:paraId="22C5B6EB" w14:textId="77777777" w:rsidR="00AA1474" w:rsidRPr="00896763" w:rsidRDefault="0068671D" w:rsidP="00AA1474">
      <w:pPr>
        <w:pStyle w:val="Text1"/>
        <w:rPr>
          <w:noProof/>
        </w:rPr>
      </w:pPr>
      <w:sdt>
        <w:sdtPr>
          <w:rPr>
            <w:noProof/>
          </w:rPr>
          <w:id w:val="136686808"/>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 In dat geval moet ook het financieringssysteem worden aangemeld.</w:t>
      </w:r>
    </w:p>
    <w:p w14:paraId="16072253" w14:textId="77777777" w:rsidR="00AA1474" w:rsidRPr="00896763" w:rsidRDefault="00AA1474" w:rsidP="00AA1474">
      <w:pPr>
        <w:pStyle w:val="ManualHeading2"/>
        <w:rPr>
          <w:rFonts w:eastAsia="Times New Roman"/>
          <w:noProof/>
        </w:rPr>
      </w:pPr>
      <w:r w:rsidRPr="004765B6">
        <w:rPr>
          <w:noProof/>
        </w:rPr>
        <w:t>5.4.</w:t>
      </w:r>
      <w:r w:rsidRPr="004765B6">
        <w:rPr>
          <w:noProof/>
        </w:rPr>
        <w:tab/>
      </w:r>
      <w:r w:rsidRPr="00896763">
        <w:rPr>
          <w:noProof/>
        </w:rPr>
        <w:t>Looptijd</w:t>
      </w:r>
    </w:p>
    <w:p w14:paraId="2ABC9289" w14:textId="77777777" w:rsidR="00AA1474" w:rsidRPr="00896763" w:rsidRDefault="0068671D" w:rsidP="00AA1474">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smallCaps/>
          <w:noProof/>
        </w:rPr>
        <w:t xml:space="preserve"> </w:t>
      </w:r>
      <w:r w:rsidR="00AA1474" w:rsidRPr="00896763">
        <w:rPr>
          <w:noProof/>
        </w:rPr>
        <w:t>Regeling</w:t>
      </w:r>
    </w:p>
    <w:p w14:paraId="1F4E5715" w14:textId="77777777" w:rsidR="00AA1474" w:rsidRPr="00896763" w:rsidRDefault="00AA1474" w:rsidP="00AA1474">
      <w:pPr>
        <w:pStyle w:val="Text1"/>
        <w:rPr>
          <w:noProof/>
        </w:rPr>
      </w:pPr>
      <w:r w:rsidRPr="00896763">
        <w:rPr>
          <w:noProof/>
        </w:rPr>
        <w:t>Geef de geplande einddatum voor de individuele steunverlening in het kader van de regeling. Indien de looptijd van de regeling langer is dan zes jaar, geef dan aan waarom een langere looptijd onmisbaar is om de doelstellingen van de regeling te bereiken.</w:t>
      </w:r>
    </w:p>
    <w:p w14:paraId="1B6F74C8" w14:textId="77777777" w:rsidR="00AA1474" w:rsidRPr="00896763" w:rsidRDefault="00AA1474" w:rsidP="00AA1474">
      <w:pPr>
        <w:tabs>
          <w:tab w:val="left" w:leader="dot" w:pos="9072"/>
        </w:tabs>
        <w:ind w:left="850"/>
        <w:rPr>
          <w:rFonts w:eastAsia="Times New Roman"/>
          <w:noProof/>
          <w:color w:val="000000"/>
          <w:szCs w:val="24"/>
        </w:rPr>
      </w:pPr>
      <w:r w:rsidRPr="00896763">
        <w:rPr>
          <w:noProof/>
        </w:rPr>
        <w:tab/>
      </w:r>
    </w:p>
    <w:p w14:paraId="1DDFE052" w14:textId="77777777" w:rsidR="00AA1474" w:rsidRPr="00896763" w:rsidRDefault="0068671D" w:rsidP="00AA1474">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AA1474" w:rsidRPr="00896763">
            <w:rPr>
              <w:rFonts w:ascii="MS Gothic" w:eastAsia="MS Gothic" w:hAnsi="MS Gothic" w:hint="eastAsia"/>
              <w:bCs/>
              <w:noProof/>
              <w:szCs w:val="24"/>
            </w:rPr>
            <w:t>☐</w:t>
          </w:r>
        </w:sdtContent>
      </w:sdt>
      <w:r w:rsidR="00AA1474" w:rsidRPr="00896763">
        <w:rPr>
          <w:noProof/>
        </w:rPr>
        <w:t xml:space="preserve"> Individuele steun</w:t>
      </w:r>
    </w:p>
    <w:p w14:paraId="137F9125" w14:textId="77777777" w:rsidR="00AA1474" w:rsidRPr="00896763" w:rsidRDefault="00AA1474" w:rsidP="00AA1474">
      <w:pPr>
        <w:tabs>
          <w:tab w:val="left" w:leader="dot" w:pos="9072"/>
        </w:tabs>
        <w:ind w:left="851"/>
        <w:rPr>
          <w:noProof/>
          <w:szCs w:val="20"/>
        </w:rPr>
      </w:pPr>
      <w:r w:rsidRPr="00896763">
        <w:rPr>
          <w:noProof/>
        </w:rPr>
        <w:t>Geef de datum waarop de steun volgens plan wordt toegekend</w:t>
      </w:r>
      <w:r w:rsidRPr="00896763">
        <w:rPr>
          <w:rStyle w:val="FootnoteReference"/>
          <w:noProof/>
        </w:rPr>
        <w:footnoteReference w:id="9"/>
      </w:r>
      <w:r w:rsidRPr="00896763">
        <w:rPr>
          <w:noProof/>
        </w:rPr>
        <w:t>:</w:t>
      </w:r>
      <w:r w:rsidRPr="00896763">
        <w:rPr>
          <w:noProof/>
        </w:rPr>
        <w:tab/>
      </w:r>
    </w:p>
    <w:p w14:paraId="05FF69F5" w14:textId="45BBD4C9" w:rsidR="00AA1474" w:rsidRPr="00896763" w:rsidRDefault="00AA1474" w:rsidP="00AA1474">
      <w:pPr>
        <w:tabs>
          <w:tab w:val="left" w:leader="dot" w:pos="9072"/>
        </w:tabs>
        <w:ind w:left="851"/>
        <w:rPr>
          <w:noProof/>
        </w:rPr>
      </w:pPr>
      <w:r w:rsidRPr="00896763">
        <w:rPr>
          <w:noProof/>
        </w:rPr>
        <w:t xml:space="preserve">Wordt de steun in tranches uitgekeerd, geef dan de datum waarop elk van de tranches volgens planning wordt uitgekeerd: </w:t>
      </w:r>
      <w:r w:rsidRPr="00896763">
        <w:rPr>
          <w:noProof/>
        </w:rPr>
        <w:tab/>
      </w:r>
    </w:p>
    <w:p w14:paraId="32908810" w14:textId="77777777" w:rsidR="00AA1474" w:rsidRPr="00896763" w:rsidRDefault="00AA1474" w:rsidP="00AA1474">
      <w:pPr>
        <w:pStyle w:val="ManualHeading2"/>
        <w:rPr>
          <w:noProof/>
        </w:rPr>
      </w:pPr>
      <w:r w:rsidRPr="004765B6">
        <w:rPr>
          <w:noProof/>
        </w:rPr>
        <w:t>5.5.</w:t>
      </w:r>
      <w:r w:rsidRPr="004765B6">
        <w:rPr>
          <w:noProof/>
        </w:rPr>
        <w:tab/>
      </w:r>
      <w:r w:rsidRPr="00896763">
        <w:rPr>
          <w:noProof/>
        </w:rPr>
        <w:t>Is de aangemelde maatregel een hervorming en/of investering die in het kader van de herstel- en veerkrachtfaciliteit wordt gefinancierd?</w:t>
      </w:r>
    </w:p>
    <w:p w14:paraId="6DC0A028" w14:textId="31923179" w:rsidR="00AA1474" w:rsidRPr="00896763" w:rsidRDefault="0068671D" w:rsidP="00AA1474">
      <w:pPr>
        <w:pStyle w:val="Text1"/>
        <w:rPr>
          <w:noProof/>
        </w:rPr>
      </w:pPr>
      <w:sdt>
        <w:sdtPr>
          <w:rPr>
            <w:noProof/>
          </w:rPr>
          <w:id w:val="-45148204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1257167600"/>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Neen</w:t>
      </w:r>
    </w:p>
    <w:p w14:paraId="11CD1047" w14:textId="77777777" w:rsidR="00AA1474" w:rsidRPr="00896763" w:rsidRDefault="00AA1474" w:rsidP="00AA1474">
      <w:pPr>
        <w:pStyle w:val="ManualHeading2"/>
        <w:rPr>
          <w:noProof/>
        </w:rPr>
      </w:pPr>
      <w:r w:rsidRPr="004765B6">
        <w:rPr>
          <w:noProof/>
        </w:rPr>
        <w:t>5.6.</w:t>
      </w:r>
      <w:r w:rsidRPr="004765B6">
        <w:rPr>
          <w:noProof/>
        </w:rPr>
        <w:tab/>
      </w:r>
      <w:r w:rsidRPr="00896763">
        <w:rPr>
          <w:noProof/>
        </w:rPr>
        <w:t>Heeft de aangemelde maatregel betrekking op een investering die in het kader van het Fonds voor een rechtvaardige transitie wordt gefinancierd?</w:t>
      </w:r>
    </w:p>
    <w:p w14:paraId="02F61D15" w14:textId="485148D1" w:rsidR="00AA1474" w:rsidRPr="00896763" w:rsidRDefault="0068671D" w:rsidP="00AA1474">
      <w:pPr>
        <w:pStyle w:val="Text1"/>
        <w:rPr>
          <w:noProof/>
        </w:rPr>
      </w:pPr>
      <w:sdt>
        <w:sdtPr>
          <w:rPr>
            <w:noProof/>
          </w:rPr>
          <w:id w:val="-56025271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1519619345"/>
          <w14:checkbox>
            <w14:checked w14:val="0"/>
            <w14:checkedState w14:val="2612" w14:font="MS Gothic"/>
            <w14:uncheckedState w14:val="2610" w14:font="MS Gothic"/>
          </w14:checkbox>
        </w:sdtPr>
        <w:sdtContent>
          <w:r w:rsidR="00F07AF3">
            <w:rPr>
              <w:rFonts w:ascii="MS Gothic" w:eastAsia="MS Gothic" w:hAnsi="MS Gothic" w:hint="eastAsia"/>
              <w:noProof/>
            </w:rPr>
            <w:t>☐</w:t>
          </w:r>
        </w:sdtContent>
      </w:sdt>
      <w:r w:rsidR="00AA1474" w:rsidRPr="00896763">
        <w:rPr>
          <w:noProof/>
        </w:rPr>
        <w:t xml:space="preserve"> Neen</w:t>
      </w:r>
    </w:p>
    <w:p w14:paraId="36C66554" w14:textId="77777777" w:rsidR="00AA1474" w:rsidRPr="00896763" w:rsidRDefault="00AA1474" w:rsidP="00AA1474">
      <w:pPr>
        <w:pStyle w:val="ManualHeading1"/>
        <w:rPr>
          <w:noProof/>
        </w:rPr>
      </w:pPr>
      <w:bookmarkStart w:id="2" w:name="_Toc374366952"/>
      <w:r w:rsidRPr="004765B6">
        <w:rPr>
          <w:noProof/>
        </w:rPr>
        <w:lastRenderedPageBreak/>
        <w:t>6.</w:t>
      </w:r>
      <w:r w:rsidRPr="004765B6">
        <w:rPr>
          <w:noProof/>
        </w:rPr>
        <w:tab/>
      </w:r>
      <w:r w:rsidRPr="00896763">
        <w:rPr>
          <w:noProof/>
        </w:rPr>
        <w:t>Verenigbaarheid van de steun</w:t>
      </w:r>
      <w:bookmarkEnd w:id="2"/>
    </w:p>
    <w:p w14:paraId="742A11EB" w14:textId="77777777" w:rsidR="00AA1474" w:rsidRPr="00896763" w:rsidRDefault="00AA1474" w:rsidP="00AA1474">
      <w:pPr>
        <w:pStyle w:val="ManualHeading1"/>
        <w:rPr>
          <w:noProof/>
        </w:rPr>
      </w:pPr>
      <w:r w:rsidRPr="00896763">
        <w:rPr>
          <w:noProof/>
        </w:rPr>
        <w:t>Gemeenschappelijke beoordelingsbeginselen</w:t>
      </w:r>
    </w:p>
    <w:p w14:paraId="0CFE6361" w14:textId="77777777" w:rsidR="00AA1474" w:rsidRPr="00896763" w:rsidRDefault="00AA1474" w:rsidP="00AA1474">
      <w:pPr>
        <w:pStyle w:val="ManualHeading4"/>
        <w:rPr>
          <w:noProof/>
        </w:rPr>
      </w:pPr>
      <w:r w:rsidRPr="00896763">
        <w:rPr>
          <w:noProof/>
        </w:rPr>
        <w:t>(De subrubrieken 6.2 tot en met 6.7 zijn niet van toepassing op steun in de landbouw-, de visserij- en de aquacultuursector</w:t>
      </w:r>
      <w:r w:rsidRPr="00896763">
        <w:rPr>
          <w:rStyle w:val="FootnoteReference"/>
          <w:noProof/>
        </w:rPr>
        <w:footnoteReference w:id="10"/>
      </w:r>
      <w:r w:rsidRPr="00896763">
        <w:rPr>
          <w:noProof/>
        </w:rPr>
        <w:t>)</w:t>
      </w:r>
    </w:p>
    <w:p w14:paraId="16372F39" w14:textId="77777777" w:rsidR="00AA1474" w:rsidRPr="00896763" w:rsidRDefault="00AA1474" w:rsidP="00AA1474">
      <w:pPr>
        <w:pStyle w:val="ManualHeading2"/>
        <w:rPr>
          <w:bCs/>
          <w:noProof/>
        </w:rPr>
      </w:pPr>
      <w:r w:rsidRPr="004765B6">
        <w:rPr>
          <w:noProof/>
        </w:rPr>
        <w:t>6.1.</w:t>
      </w:r>
      <w:r w:rsidRPr="004765B6">
        <w:rPr>
          <w:noProof/>
        </w:rPr>
        <w:tab/>
      </w:r>
      <w:r w:rsidRPr="00896763">
        <w:rPr>
          <w:noProof/>
        </w:rPr>
        <w:t>Geef de primaire doelstelling – en (indien van toepassing) de secundaire doelstelling(en) – van gemeenschappelijk belang waartoe de steun bijdraagt:</w:t>
      </w:r>
    </w:p>
    <w:tbl>
      <w:tblPr>
        <w:tblW w:w="5000" w:type="pct"/>
        <w:tblLook w:val="0020" w:firstRow="1" w:lastRow="0" w:firstColumn="0" w:lastColumn="0" w:noHBand="0" w:noVBand="0"/>
      </w:tblPr>
      <w:tblGrid>
        <w:gridCol w:w="4096"/>
        <w:gridCol w:w="2488"/>
        <w:gridCol w:w="2705"/>
      </w:tblGrid>
      <w:tr w:rsidR="00AA1474" w:rsidRPr="00896763" w14:paraId="1DDB8B0A" w14:textId="77777777" w:rsidTr="00E270CA">
        <w:trPr>
          <w:cantSplit/>
        </w:trPr>
        <w:tc>
          <w:tcPr>
            <w:tcW w:w="2205" w:type="pct"/>
            <w:tcBorders>
              <w:top w:val="single" w:sz="4" w:space="0" w:color="auto"/>
              <w:left w:val="single" w:sz="4" w:space="0" w:color="auto"/>
              <w:bottom w:val="single" w:sz="4" w:space="0" w:color="auto"/>
              <w:right w:val="single" w:sz="4" w:space="0" w:color="auto"/>
            </w:tcBorders>
          </w:tcPr>
          <w:p w14:paraId="5E1B4CE9" w14:textId="77777777" w:rsidR="00AA1474" w:rsidRPr="00896763" w:rsidRDefault="00AA1474" w:rsidP="00E270CA">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5862711E" w14:textId="77777777" w:rsidR="00AA1474" w:rsidRPr="00896763" w:rsidRDefault="00AA1474" w:rsidP="00E270CA">
            <w:pPr>
              <w:rPr>
                <w:b/>
                <w:bCs/>
                <w:noProof/>
              </w:rPr>
            </w:pPr>
            <w:r w:rsidRPr="00896763">
              <w:rPr>
                <w:b/>
                <w:noProof/>
              </w:rPr>
              <w:t>Primaire doelstelling</w:t>
            </w:r>
          </w:p>
          <w:p w14:paraId="539A6A02" w14:textId="77777777" w:rsidR="00AA1474" w:rsidRPr="00896763" w:rsidRDefault="00AA1474" w:rsidP="00E270CA">
            <w:pPr>
              <w:rPr>
                <w:b/>
                <w:bCs/>
                <w:noProof/>
              </w:rPr>
            </w:pPr>
            <w:r w:rsidRPr="00896763">
              <w:rPr>
                <w:b/>
                <w:noProof/>
              </w:rPr>
              <w:t xml:space="preserve">(slechts </w:t>
            </w:r>
            <w:r w:rsidRPr="00896763">
              <w:rPr>
                <w:b/>
                <w:noProof/>
                <w:u w:val="single"/>
              </w:rPr>
              <w:t>één</w:t>
            </w:r>
            <w:r w:rsidRPr="00896763">
              <w:rPr>
                <w:b/>
                <w:noProof/>
              </w:rPr>
              <w:t xml:space="preserve"> vakje aankruisen)</w:t>
            </w:r>
          </w:p>
        </w:tc>
        <w:tc>
          <w:tcPr>
            <w:tcW w:w="1456" w:type="pct"/>
            <w:tcBorders>
              <w:top w:val="single" w:sz="4" w:space="0" w:color="auto"/>
              <w:left w:val="single" w:sz="4" w:space="0" w:color="auto"/>
              <w:bottom w:val="single" w:sz="4" w:space="0" w:color="auto"/>
              <w:right w:val="single" w:sz="4" w:space="0" w:color="auto"/>
            </w:tcBorders>
          </w:tcPr>
          <w:p w14:paraId="65E1ADF5" w14:textId="77777777" w:rsidR="00AA1474" w:rsidRPr="00896763" w:rsidRDefault="00AA1474" w:rsidP="00E270CA">
            <w:pPr>
              <w:keepNext/>
              <w:jc w:val="center"/>
              <w:rPr>
                <w:b/>
                <w:bCs/>
                <w:noProof/>
                <w:szCs w:val="20"/>
              </w:rPr>
            </w:pPr>
            <w:r w:rsidRPr="00896763">
              <w:rPr>
                <w:b/>
                <w:noProof/>
              </w:rPr>
              <w:t>Secundaire doelstelling</w:t>
            </w:r>
            <w:r w:rsidRPr="00896763">
              <w:rPr>
                <w:rStyle w:val="FootnoteReference"/>
                <w:noProof/>
              </w:rPr>
              <w:footnoteReference w:id="11"/>
            </w:r>
          </w:p>
        </w:tc>
      </w:tr>
      <w:tr w:rsidR="00AA1474" w:rsidRPr="00896763" w14:paraId="27605082"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71BBDA" w14:textId="77777777" w:rsidR="00AA1474" w:rsidRPr="00896763" w:rsidRDefault="00AA1474" w:rsidP="00E270CA">
            <w:pPr>
              <w:rPr>
                <w:noProof/>
                <w:szCs w:val="20"/>
              </w:rPr>
            </w:pPr>
            <w:r w:rsidRPr="00896763">
              <w:rPr>
                <w:noProof/>
              </w:rPr>
              <w:t xml:space="preserve">Landbouw; bosbouw; plattelandsgebieden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48405D0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83DD6A4"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sdtContent>
          </w:sdt>
        </w:tc>
      </w:tr>
      <w:tr w:rsidR="00AA1474" w:rsidRPr="00896763" w14:paraId="73303DC7" w14:textId="77777777" w:rsidTr="00E270CA">
        <w:trPr>
          <w:cantSplit/>
        </w:trPr>
        <w:tc>
          <w:tcPr>
            <w:tcW w:w="2205" w:type="pct"/>
            <w:tcBorders>
              <w:top w:val="single" w:sz="4" w:space="0" w:color="auto"/>
              <w:left w:val="single" w:sz="4" w:space="0" w:color="auto"/>
              <w:bottom w:val="single" w:sz="4" w:space="0" w:color="auto"/>
              <w:right w:val="single" w:sz="4" w:space="0" w:color="auto"/>
            </w:tcBorders>
          </w:tcPr>
          <w:p w14:paraId="34FD5987" w14:textId="77777777" w:rsidR="00AA1474" w:rsidRPr="00896763" w:rsidRDefault="00AA1474" w:rsidP="00E270CA">
            <w:pPr>
              <w:rPr>
                <w:noProof/>
                <w:szCs w:val="20"/>
              </w:rPr>
            </w:pPr>
            <w:r w:rsidRPr="00896763">
              <w:rPr>
                <w:noProof/>
              </w:rPr>
              <w:t>Steun voor samenwerking in de bosbouwsector</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66062C3"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B9C10F"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tr>
      <w:tr w:rsidR="00AA1474" w:rsidRPr="00896763" w14:paraId="62295BCA" w14:textId="77777777" w:rsidTr="00E270CA">
        <w:trPr>
          <w:cantSplit/>
        </w:trPr>
        <w:tc>
          <w:tcPr>
            <w:tcW w:w="2205" w:type="pct"/>
            <w:tcBorders>
              <w:top w:val="single" w:sz="4" w:space="0" w:color="auto"/>
              <w:left w:val="single" w:sz="4" w:space="0" w:color="auto"/>
              <w:bottom w:val="single" w:sz="4" w:space="0" w:color="auto"/>
              <w:right w:val="single" w:sz="4" w:space="0" w:color="auto"/>
            </w:tcBorders>
          </w:tcPr>
          <w:p w14:paraId="1CBEF9A0" w14:textId="77777777" w:rsidR="00AA1474" w:rsidRPr="00896763" w:rsidRDefault="00AA1474" w:rsidP="00E270CA">
            <w:pPr>
              <w:rPr>
                <w:noProof/>
                <w:szCs w:val="20"/>
              </w:rPr>
            </w:pPr>
            <w:r w:rsidRPr="00896763">
              <w:rPr>
                <w:noProof/>
              </w:rPr>
              <w:t>Steun voor samenwerking in plattelandsgebieden</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7B2C31"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5B2F10"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5D589D0E"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7B3528F" w14:textId="77777777" w:rsidR="00AA1474" w:rsidRPr="00896763" w:rsidRDefault="00AA1474" w:rsidP="00E270CA">
            <w:pPr>
              <w:rPr>
                <w:noProof/>
              </w:rPr>
            </w:pPr>
            <w:r w:rsidRPr="00896763">
              <w:rPr>
                <w:noProof/>
              </w:rPr>
              <w:t>Steun voor kwetsbare werknemers en/of werknemers met een handicap</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657333A7"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0F91899A"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sdtContent>
          </w:sdt>
        </w:tc>
      </w:tr>
      <w:tr w:rsidR="00AA1474" w:rsidRPr="00896763" w14:paraId="19192ACA" w14:textId="77777777" w:rsidTr="00E270CA">
        <w:trPr>
          <w:cantSplit/>
        </w:trPr>
        <w:tc>
          <w:tcPr>
            <w:tcW w:w="2205" w:type="pct"/>
            <w:tcBorders>
              <w:top w:val="single" w:sz="4" w:space="0" w:color="auto"/>
              <w:left w:val="single" w:sz="4" w:space="0" w:color="auto"/>
              <w:bottom w:val="single" w:sz="4" w:space="0" w:color="auto"/>
              <w:right w:val="single" w:sz="4" w:space="0" w:color="auto"/>
            </w:tcBorders>
          </w:tcPr>
          <w:p w14:paraId="2B8E0033" w14:textId="77777777" w:rsidR="00AA1474" w:rsidRPr="00896763" w:rsidRDefault="00AA1474" w:rsidP="00E270CA">
            <w:pPr>
              <w:rPr>
                <w:noProof/>
              </w:rPr>
            </w:pPr>
            <w:r w:rsidRPr="00896763">
              <w:rPr>
                <w:noProof/>
              </w:rPr>
              <w:t>Steun voor acties inzake kennisoverdracht en voorlichting in de landbouwsector</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AA5D67"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CDE6B8"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tr>
      <w:tr w:rsidR="00AA1474" w:rsidRPr="00896763" w14:paraId="5E8BCAB5"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8B55D4" w14:textId="77777777" w:rsidR="00AA1474" w:rsidRPr="00896763" w:rsidRDefault="00AA1474" w:rsidP="00E270CA">
            <w:pPr>
              <w:rPr>
                <w:noProof/>
                <w:szCs w:val="20"/>
              </w:rPr>
            </w:pPr>
            <w:r w:rsidRPr="00896763">
              <w:rPr>
                <w:noProof/>
              </w:rPr>
              <w:t>Steun voor afzetbevorderingsmaatregelen voor landbouwproducten</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D68AD08"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3C31866" w14:textId="77777777" w:rsidR="00AA1474" w:rsidRPr="00896763" w:rsidRDefault="00AA1474" w:rsidP="00E270CA">
                <w:pPr>
                  <w:keepNext/>
                  <w:jc w:val="center"/>
                  <w:rPr>
                    <w:noProof/>
                    <w:szCs w:val="20"/>
                  </w:rPr>
                </w:pPr>
                <w:r w:rsidRPr="00896763">
                  <w:rPr>
                    <w:rFonts w:ascii="Segoe UI Symbol" w:eastAsia="MS Gothic" w:hAnsi="Segoe UI Symbol" w:cs="Segoe UI Symbol"/>
                    <w:noProof/>
                    <w:szCs w:val="20"/>
                  </w:rPr>
                  <w:t>☐</w:t>
                </w:r>
              </w:p>
            </w:tc>
          </w:sdtContent>
        </w:sdt>
      </w:tr>
      <w:tr w:rsidR="00AA1474" w:rsidRPr="00896763" w14:paraId="44FE6EF4"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EC70CC" w14:textId="77777777" w:rsidR="00AA1474" w:rsidRPr="00896763" w:rsidRDefault="00AA1474" w:rsidP="00E270CA">
            <w:pPr>
              <w:rPr>
                <w:noProof/>
                <w:szCs w:val="20"/>
              </w:rPr>
            </w:pPr>
            <w:r w:rsidRPr="00896763">
              <w:rPr>
                <w:noProof/>
              </w:rPr>
              <w:t>Luchthaveninfrastructuur of -uitrusting</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10B0234B"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5046BE46"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sdtContent>
          </w:sdt>
        </w:tc>
      </w:tr>
      <w:tr w:rsidR="00AA1474" w:rsidRPr="00896763" w14:paraId="2AEEA1FC"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F35337" w14:textId="77777777" w:rsidR="00AA1474" w:rsidRPr="00896763" w:rsidRDefault="00AA1474" w:rsidP="00E270CA">
            <w:pPr>
              <w:rPr>
                <w:noProof/>
                <w:szCs w:val="20"/>
              </w:rPr>
            </w:pPr>
            <w:r w:rsidRPr="00896763">
              <w:rPr>
                <w:noProof/>
              </w:rPr>
              <w:t xml:space="preserve">Exploitatie luchthavens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64CC573F"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0E3BE5E1"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sdtContent>
          </w:sdt>
        </w:tc>
      </w:tr>
      <w:tr w:rsidR="00AA1474" w:rsidRPr="00896763" w14:paraId="76BCC016"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C911B2" w14:textId="77777777" w:rsidR="00AA1474" w:rsidRPr="00896763" w:rsidRDefault="00AA1474" w:rsidP="00E270CA">
            <w:pPr>
              <w:rPr>
                <w:noProof/>
                <w:szCs w:val="20"/>
              </w:rPr>
            </w:pPr>
            <w:r w:rsidRPr="00896763">
              <w:rPr>
                <w:noProof/>
              </w:rPr>
              <w:t>Breedbandinfrastructuur</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FB8A8A3"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2A6049"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149A60D2"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221F797" w14:textId="77777777" w:rsidR="00AA1474" w:rsidRPr="00896763" w:rsidRDefault="00AA1474" w:rsidP="00E270CA">
            <w:pPr>
              <w:rPr>
                <w:noProof/>
                <w:szCs w:val="20"/>
              </w:rPr>
            </w:pPr>
            <w:r w:rsidRPr="00896763">
              <w:rPr>
                <w:noProof/>
              </w:rPr>
              <w:t>Sluitingssteun</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242F6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33B4A34"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0018E18E"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181070D" w14:textId="77777777" w:rsidR="00AA1474" w:rsidRPr="00896763" w:rsidRDefault="00AA1474" w:rsidP="00E270CA">
            <w:pPr>
              <w:rPr>
                <w:noProof/>
                <w:szCs w:val="20"/>
                <w:highlight w:val="yellow"/>
              </w:rPr>
            </w:pPr>
            <w:r w:rsidRPr="00896763">
              <w:rPr>
                <w:noProof/>
              </w:rPr>
              <w:lastRenderedPageBreak/>
              <w:t>Vergoeding schade veroorzaakt door natuurrampen of andere buitengewone gebeurtenissen</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DF82F06"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30E6F3"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2B5A61AB"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591BFEE" w14:textId="77777777" w:rsidR="00AA1474" w:rsidRPr="00896763" w:rsidRDefault="00AA1474" w:rsidP="00E270CA">
            <w:pPr>
              <w:rPr>
                <w:noProof/>
                <w:szCs w:val="20"/>
              </w:rPr>
            </w:pPr>
            <w:r w:rsidRPr="00896763">
              <w:rPr>
                <w:noProof/>
              </w:rPr>
              <w:t>Coördinatie van vervoer</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7CE1E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F35D9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341F04D2"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61A1AE" w14:textId="77777777" w:rsidR="00AA1474" w:rsidRPr="00896763" w:rsidRDefault="00AA1474" w:rsidP="00E270CA">
            <w:pPr>
              <w:rPr>
                <w:noProof/>
                <w:szCs w:val="20"/>
              </w:rPr>
            </w:pPr>
            <w:r w:rsidRPr="00896763">
              <w:rPr>
                <w:noProof/>
              </w:rPr>
              <w:t>Cultuur</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D8471C4"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0D5912"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4E06436C"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508BABE" w14:textId="77777777" w:rsidR="00AA1474" w:rsidRPr="00896763" w:rsidRDefault="00AA1474" w:rsidP="00E270CA">
            <w:pPr>
              <w:rPr>
                <w:noProof/>
                <w:szCs w:val="20"/>
              </w:rPr>
            </w:pPr>
            <w:r w:rsidRPr="00896763">
              <w:rPr>
                <w:noProof/>
              </w:rPr>
              <w:t>Energie</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AF0C551"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1CE9A6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60FDF0CD"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55768D" w14:textId="77777777" w:rsidR="00AA1474" w:rsidRPr="00896763" w:rsidRDefault="00AA1474" w:rsidP="00E270CA">
            <w:pPr>
              <w:rPr>
                <w:noProof/>
                <w:szCs w:val="20"/>
              </w:rPr>
            </w:pPr>
            <w:r w:rsidRPr="00896763">
              <w:rPr>
                <w:noProof/>
                <w:color w:val="000000"/>
              </w:rPr>
              <w:t>Energie-efficiëntie</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B1E3C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17C19FE"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397590E5"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0BC5E9" w14:textId="77777777" w:rsidR="00AA1474" w:rsidRPr="00896763" w:rsidRDefault="00AA1474" w:rsidP="00E270CA">
            <w:pPr>
              <w:rPr>
                <w:noProof/>
                <w:szCs w:val="20"/>
              </w:rPr>
            </w:pPr>
            <w:r w:rsidRPr="00896763">
              <w:rPr>
                <w:noProof/>
              </w:rPr>
              <w:t>Energie-infrastructuur</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B4428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690870"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43D3FA05"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E4483B8" w14:textId="77777777" w:rsidR="00AA1474" w:rsidRPr="00896763" w:rsidRDefault="00AA1474" w:rsidP="00E270CA">
            <w:pPr>
              <w:rPr>
                <w:noProof/>
                <w:szCs w:val="20"/>
              </w:rPr>
            </w:pPr>
            <w:r w:rsidRPr="00896763">
              <w:rPr>
                <w:noProof/>
              </w:rPr>
              <w:t>Milieubescherming</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57E2493"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34E099F"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676C9DF4"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62B62D1" w14:textId="77777777" w:rsidR="00AA1474" w:rsidRPr="00896763" w:rsidRDefault="00AA1474" w:rsidP="00E270CA">
            <w:pPr>
              <w:rPr>
                <w:noProof/>
                <w:szCs w:val="20"/>
              </w:rPr>
            </w:pPr>
            <w:r w:rsidRPr="00896763">
              <w:rPr>
                <w:noProof/>
              </w:rPr>
              <w:t>Verwezenlijking van belangrijk project van gemeenschappelijk Europees belang</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7AACF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4A4CAF"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547F2543"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F48550" w14:textId="77777777" w:rsidR="00AA1474" w:rsidRPr="00896763" w:rsidRDefault="00AA1474" w:rsidP="00E270CA">
            <w:pPr>
              <w:rPr>
                <w:noProof/>
                <w:szCs w:val="20"/>
              </w:rPr>
            </w:pPr>
            <w:r w:rsidRPr="00896763">
              <w:rPr>
                <w:noProof/>
              </w:rPr>
              <w:t>Visserij en aquacultuur</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BAB2893"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40796D"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52B35F32"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C54CF0" w14:textId="77777777" w:rsidR="00AA1474" w:rsidRPr="00896763" w:rsidRDefault="00AA1474" w:rsidP="00E270CA">
            <w:pPr>
              <w:rPr>
                <w:noProof/>
                <w:szCs w:val="20"/>
              </w:rPr>
            </w:pPr>
            <w:r w:rsidRPr="00896763">
              <w:rPr>
                <w:noProof/>
              </w:rPr>
              <w:t>Instandhouding erfgoed</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825659C"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DB7E405"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1FAD0EA4"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657D0AA" w14:textId="77777777" w:rsidR="00AA1474" w:rsidRPr="00896763" w:rsidRDefault="00AA1474" w:rsidP="00E270CA">
            <w:pPr>
              <w:rPr>
                <w:noProof/>
                <w:szCs w:val="20"/>
              </w:rPr>
            </w:pPr>
            <w:r w:rsidRPr="00896763">
              <w:rPr>
                <w:noProof/>
              </w:rPr>
              <w:t>Bevordering export en internationalisering</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ECD8E2"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4928BF"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6EC73C19"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D176898" w14:textId="77777777" w:rsidR="00AA1474" w:rsidRPr="00896763" w:rsidRDefault="00AA1474" w:rsidP="00E270CA">
            <w:pPr>
              <w:rPr>
                <w:noProof/>
                <w:szCs w:val="20"/>
              </w:rPr>
            </w:pPr>
            <w:r w:rsidRPr="00896763">
              <w:rPr>
                <w:noProof/>
              </w:rPr>
              <w:t>Regionale ontwikkeling (incl. territoriale samenwerking)</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145FD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ADA60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3D497179"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C5977F3" w14:textId="77777777" w:rsidR="00AA1474" w:rsidRPr="00896763" w:rsidRDefault="00AA1474" w:rsidP="00E270CA">
            <w:pPr>
              <w:rPr>
                <w:noProof/>
                <w:szCs w:val="20"/>
                <w:highlight w:val="yellow"/>
              </w:rPr>
            </w:pPr>
            <w:r w:rsidRPr="00896763">
              <w:rPr>
                <w:noProof/>
              </w:rPr>
              <w:t>Opheffing van ernstige verstoring in de economie</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F5BA2A2"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7AF65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5272DE4B"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931130" w14:textId="77777777" w:rsidR="00AA1474" w:rsidRPr="00896763" w:rsidRDefault="00AA1474" w:rsidP="00E270CA">
            <w:pPr>
              <w:rPr>
                <w:noProof/>
                <w:szCs w:val="20"/>
              </w:rPr>
            </w:pPr>
            <w:r w:rsidRPr="00896763">
              <w:rPr>
                <w:noProof/>
              </w:rPr>
              <w:t>Hernieuwbare energie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6073D4C"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C764CD"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57928187"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BC6CA93" w14:textId="77777777" w:rsidR="00AA1474" w:rsidRPr="00896763" w:rsidRDefault="00AA1474" w:rsidP="00E270CA">
            <w:pPr>
              <w:rPr>
                <w:noProof/>
                <w:szCs w:val="20"/>
              </w:rPr>
            </w:pPr>
            <w:r w:rsidRPr="00896763">
              <w:rPr>
                <w:noProof/>
              </w:rPr>
              <w:t>Redding ondernemingen in moeilijkheden</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4562F63"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64B577"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4D9D105E"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A7FF614" w14:textId="77777777" w:rsidR="00AA1474" w:rsidRPr="00896763" w:rsidRDefault="00AA1474" w:rsidP="00E270CA">
            <w:pPr>
              <w:rPr>
                <w:noProof/>
                <w:szCs w:val="20"/>
              </w:rPr>
            </w:pPr>
            <w:r w:rsidRPr="00896763">
              <w:rPr>
                <w:noProof/>
              </w:rPr>
              <w:t>Onderzoek, ontwikkeling en innovatie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103589"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E27B33"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tr>
      <w:tr w:rsidR="00AA1474" w:rsidRPr="00896763" w14:paraId="608196A3" w14:textId="77777777" w:rsidTr="00E270CA">
        <w:trPr>
          <w:cantSplit/>
          <w:trHeight w:val="463"/>
        </w:trPr>
        <w:tc>
          <w:tcPr>
            <w:tcW w:w="2205" w:type="pct"/>
            <w:tcBorders>
              <w:top w:val="single" w:sz="4" w:space="0" w:color="auto"/>
              <w:left w:val="single" w:sz="4" w:space="0" w:color="auto"/>
              <w:bottom w:val="single" w:sz="4" w:space="0" w:color="auto"/>
              <w:right w:val="single" w:sz="4" w:space="0" w:color="auto"/>
            </w:tcBorders>
          </w:tcPr>
          <w:p w14:paraId="1D89D2DF" w14:textId="77777777" w:rsidR="00AA1474" w:rsidRPr="00896763" w:rsidRDefault="00AA1474" w:rsidP="00E270CA">
            <w:pPr>
              <w:rPr>
                <w:noProof/>
                <w:szCs w:val="20"/>
              </w:rPr>
            </w:pPr>
            <w:r w:rsidRPr="00896763">
              <w:rPr>
                <w:noProof/>
              </w:rPr>
              <w:t>Herstructurering ondernemingen in moeilijkheden</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6B7DFE"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CD4FF6"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tr>
      <w:tr w:rsidR="00AA1474" w:rsidRPr="00896763" w14:paraId="2F6A38C8" w14:textId="77777777" w:rsidTr="00E270CA">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67CD83C" w14:textId="77777777" w:rsidR="00AA1474" w:rsidRPr="00896763" w:rsidRDefault="00AA1474" w:rsidP="00E270CA">
            <w:pPr>
              <w:rPr>
                <w:noProof/>
                <w:szCs w:val="20"/>
              </w:rPr>
            </w:pPr>
            <w:r w:rsidRPr="00896763">
              <w:rPr>
                <w:noProof/>
              </w:rPr>
              <w:t>Risicofinanciering</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805AA6"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227EDF" w14:textId="77777777" w:rsidR="00AA1474" w:rsidRPr="00896763" w:rsidRDefault="00AA1474" w:rsidP="00E270CA">
                <w:pPr>
                  <w:keepNext/>
                  <w:jc w:val="center"/>
                  <w:rPr>
                    <w:noProof/>
                    <w:color w:val="000000"/>
                    <w:szCs w:val="20"/>
                  </w:rPr>
                </w:pPr>
                <w:r w:rsidRPr="00896763">
                  <w:rPr>
                    <w:rFonts w:ascii="MS Gothic" w:eastAsia="MS Gothic" w:hAnsi="MS Gothic" w:hint="eastAsia"/>
                    <w:noProof/>
                    <w:color w:val="000000"/>
                    <w:szCs w:val="20"/>
                  </w:rPr>
                  <w:t>☐</w:t>
                </w:r>
              </w:p>
            </w:tc>
          </w:sdtContent>
        </w:sdt>
      </w:tr>
      <w:tr w:rsidR="00AA1474" w:rsidRPr="00896763" w14:paraId="17A895DF"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9112F98" w14:textId="77777777" w:rsidR="00AA1474" w:rsidRPr="00896763" w:rsidRDefault="00AA1474" w:rsidP="00E270CA">
            <w:pPr>
              <w:rPr>
                <w:noProof/>
                <w:szCs w:val="20"/>
              </w:rPr>
            </w:pPr>
            <w:r w:rsidRPr="00896763">
              <w:rPr>
                <w:noProof/>
              </w:rPr>
              <w:t>Sectorale ontwikkeling</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5B9304"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B23CE2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3B1FC998"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8A4E79" w14:textId="77777777" w:rsidR="00AA1474" w:rsidRPr="00896763" w:rsidRDefault="00AA1474" w:rsidP="00E270CA">
            <w:pPr>
              <w:rPr>
                <w:noProof/>
                <w:szCs w:val="20"/>
              </w:rPr>
            </w:pPr>
            <w:r w:rsidRPr="00896763">
              <w:rPr>
                <w:noProof/>
              </w:rPr>
              <w:t>Diensten van algemeen economisch belang (DAEB)</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F1563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85692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239E0E48"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D85B08C" w14:textId="77777777" w:rsidR="00AA1474" w:rsidRPr="00896763" w:rsidRDefault="00AA1474" w:rsidP="00E270CA">
            <w:pPr>
              <w:rPr>
                <w:noProof/>
                <w:szCs w:val="20"/>
              </w:rPr>
            </w:pPr>
            <w:r w:rsidRPr="00896763">
              <w:rPr>
                <w:noProof/>
              </w:rPr>
              <w:lastRenderedPageBreak/>
              <w:t>Kmo’s</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D2CD05"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0FEA58"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6F380A5F"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196B19C" w14:textId="77777777" w:rsidR="00AA1474" w:rsidRPr="00896763" w:rsidRDefault="00AA1474" w:rsidP="00E270CA">
            <w:pPr>
              <w:rPr>
                <w:noProof/>
                <w:szCs w:val="20"/>
                <w:highlight w:val="yellow"/>
              </w:rPr>
            </w:pPr>
            <w:bookmarkStart w:id="3" w:name="_Hlk178842914"/>
            <w:r w:rsidRPr="00896763">
              <w:rPr>
                <w:noProof/>
              </w:rPr>
              <w:t>Sociale ondersteuning van individuele consumenten</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D284BCC"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F08556"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bookmarkEnd w:id="3"/>
      <w:tr w:rsidR="00AA1474" w:rsidRPr="00896763" w14:paraId="12AF47C3"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F2C3AA" w14:textId="77777777" w:rsidR="00AA1474" w:rsidRPr="00896763" w:rsidRDefault="00AA1474" w:rsidP="00E270CA">
            <w:pPr>
              <w:rPr>
                <w:noProof/>
                <w:szCs w:val="20"/>
              </w:rPr>
            </w:pPr>
            <w:r w:rsidRPr="00896763">
              <w:rPr>
                <w:noProof/>
              </w:rPr>
              <w:t>Sportinfrastructuur en multifunctionele recreatieve infrastructuur</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4932FE"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A35F2C5" w14:textId="77777777" w:rsidR="00AA1474" w:rsidRPr="00896763" w:rsidRDefault="00AA1474" w:rsidP="00E270CA">
                <w:pPr>
                  <w:keepNext/>
                  <w:jc w:val="center"/>
                  <w:rPr>
                    <w:noProof/>
                    <w:szCs w:val="20"/>
                  </w:rPr>
                </w:pPr>
                <w:r w:rsidRPr="00896763">
                  <w:rPr>
                    <w:rFonts w:ascii="MS Gothic" w:eastAsia="MS Gothic" w:hAnsi="MS Gothic" w:hint="eastAsia"/>
                    <w:noProof/>
                    <w:szCs w:val="20"/>
                  </w:rPr>
                  <w:t>☐</w:t>
                </w:r>
              </w:p>
            </w:tc>
          </w:sdtContent>
        </w:sdt>
      </w:tr>
      <w:tr w:rsidR="00AA1474" w:rsidRPr="00896763" w14:paraId="7725927C"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60AF4C" w14:textId="77777777" w:rsidR="00AA1474" w:rsidRPr="00896763" w:rsidRDefault="00AA1474" w:rsidP="00E270CA">
            <w:pPr>
              <w:rPr>
                <w:noProof/>
                <w:szCs w:val="20"/>
              </w:rPr>
            </w:pPr>
            <w:r w:rsidRPr="00896763">
              <w:rPr>
                <w:noProof/>
              </w:rPr>
              <w:t>Opleiding</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31DDF0" w14:textId="77777777" w:rsidR="00AA1474" w:rsidRPr="00896763" w:rsidRDefault="00AA1474" w:rsidP="00E270CA">
                <w:pPr>
                  <w:jc w:val="center"/>
                  <w:rPr>
                    <w:noProof/>
                    <w:szCs w:val="20"/>
                  </w:rPr>
                </w:pPr>
                <w:r w:rsidRPr="00896763">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D1C062C" w14:textId="77777777" w:rsidR="00AA1474" w:rsidRPr="00896763" w:rsidRDefault="00AA1474" w:rsidP="00E270CA">
                <w:pPr>
                  <w:jc w:val="center"/>
                  <w:rPr>
                    <w:noProof/>
                    <w:szCs w:val="20"/>
                  </w:rPr>
                </w:pPr>
                <w:r w:rsidRPr="00896763">
                  <w:rPr>
                    <w:rFonts w:ascii="MS Gothic" w:eastAsia="MS Gothic" w:hAnsi="MS Gothic" w:hint="eastAsia"/>
                    <w:noProof/>
                    <w:szCs w:val="20"/>
                  </w:rPr>
                  <w:t>☐</w:t>
                </w:r>
              </w:p>
            </w:tc>
          </w:sdtContent>
        </w:sdt>
      </w:tr>
      <w:tr w:rsidR="00AA1474" w:rsidRPr="00896763" w14:paraId="1966CF27" w14:textId="77777777" w:rsidTr="00E270CA">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7718A57" w14:textId="77777777" w:rsidR="00AA1474" w:rsidRPr="00896763" w:rsidRDefault="00AA1474" w:rsidP="00E270CA">
            <w:pPr>
              <w:rPr>
                <w:noProof/>
                <w:szCs w:val="20"/>
              </w:rPr>
            </w:pPr>
            <w:r w:rsidRPr="00896763">
              <w:rPr>
                <w:noProof/>
              </w:rPr>
              <w:t>Aanloopsteun voor luchtvaartmaatschappijen voor uitbouw van nieuwe verbindingen</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9D53001" w14:textId="77777777" w:rsidR="00AA1474" w:rsidRPr="00896763" w:rsidRDefault="00AA1474" w:rsidP="00E270CA">
                <w:pPr>
                  <w:jc w:val="center"/>
                  <w:rPr>
                    <w:noProof/>
                    <w:szCs w:val="20"/>
                  </w:rPr>
                </w:pPr>
                <w:r w:rsidRPr="00896763">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9F6EB4" w14:textId="77777777" w:rsidR="00AA1474" w:rsidRPr="00896763" w:rsidRDefault="00AA1474" w:rsidP="00E270CA">
                <w:pPr>
                  <w:jc w:val="center"/>
                  <w:rPr>
                    <w:noProof/>
                    <w:szCs w:val="20"/>
                  </w:rPr>
                </w:pPr>
                <w:r w:rsidRPr="00896763">
                  <w:rPr>
                    <w:rFonts w:ascii="MS Gothic" w:eastAsia="MS Gothic" w:hAnsi="MS Gothic" w:hint="eastAsia"/>
                    <w:noProof/>
                    <w:szCs w:val="20"/>
                  </w:rPr>
                  <w:t>☐</w:t>
                </w:r>
              </w:p>
            </w:tc>
          </w:sdtContent>
        </w:sdt>
      </w:tr>
    </w:tbl>
    <w:p w14:paraId="1825C3E4" w14:textId="77777777" w:rsidR="00AA1474" w:rsidRPr="00896763" w:rsidRDefault="00AA1474" w:rsidP="00AA1474">
      <w:pPr>
        <w:pStyle w:val="ManualHeading2"/>
        <w:rPr>
          <w:bCs/>
          <w:noProof/>
        </w:rPr>
      </w:pPr>
      <w:r w:rsidRPr="004765B6">
        <w:rPr>
          <w:noProof/>
        </w:rPr>
        <w:t>6.2.</w:t>
      </w:r>
      <w:r w:rsidRPr="004765B6">
        <w:rPr>
          <w:noProof/>
        </w:rPr>
        <w:tab/>
      </w:r>
      <w:r w:rsidRPr="00896763">
        <w:rPr>
          <w:noProof/>
        </w:rPr>
        <w:t>Leg uit waarom overheidsmaatregelen nodig zijn. De steun moet op een situatie zijn gericht waar de steun kan zorgen voor een wezenlijke verbetering die de markt zelf niet tot stand kan brengen, en zo een oplossing bieden voor welomschreven marktfalen.</w:t>
      </w:r>
    </w:p>
    <w:p w14:paraId="7BD8C88F" w14:textId="77777777" w:rsidR="00AA1474" w:rsidRPr="00896763" w:rsidRDefault="00AA1474" w:rsidP="00AA1474">
      <w:pPr>
        <w:tabs>
          <w:tab w:val="left" w:leader="dot" w:pos="9072"/>
        </w:tabs>
        <w:ind w:left="851"/>
        <w:rPr>
          <w:noProof/>
          <w:szCs w:val="20"/>
        </w:rPr>
      </w:pPr>
      <w:r w:rsidRPr="00896763">
        <w:rPr>
          <w:noProof/>
        </w:rPr>
        <w:tab/>
      </w:r>
    </w:p>
    <w:p w14:paraId="469301C5" w14:textId="77777777" w:rsidR="00AA1474" w:rsidRPr="00896763" w:rsidRDefault="00AA1474" w:rsidP="00AA1474">
      <w:pPr>
        <w:pStyle w:val="ManualHeading2"/>
        <w:rPr>
          <w:bCs/>
          <w:noProof/>
          <w:szCs w:val="20"/>
        </w:rPr>
      </w:pPr>
      <w:r w:rsidRPr="004765B6">
        <w:rPr>
          <w:noProof/>
        </w:rPr>
        <w:t>6.3.</w:t>
      </w:r>
      <w:r w:rsidRPr="004765B6">
        <w:rPr>
          <w:noProof/>
        </w:rPr>
        <w:tab/>
      </w:r>
      <w:r w:rsidRPr="00896763">
        <w:rPr>
          <w:noProof/>
        </w:rPr>
        <w:t>Leg uit waarom de steun een geschikt instrument is om de bovengenoemde doelstelling van gemeenschappelijk belang (zoals omschreven in punt 6.1) te helpen bereiken. De steun zal niet verenigbaar worden verklaard wanneer met minder verstorende maatregelen dezelfde positieve bijdrage kan worden geleverd.</w:t>
      </w:r>
    </w:p>
    <w:p w14:paraId="10B7CB18" w14:textId="77777777" w:rsidR="00AA1474" w:rsidRPr="00896763" w:rsidRDefault="00AA1474" w:rsidP="00AA1474">
      <w:pPr>
        <w:tabs>
          <w:tab w:val="left" w:leader="dot" w:pos="9072"/>
        </w:tabs>
        <w:ind w:left="851"/>
        <w:rPr>
          <w:noProof/>
          <w:szCs w:val="20"/>
        </w:rPr>
      </w:pPr>
      <w:r w:rsidRPr="00896763">
        <w:rPr>
          <w:noProof/>
        </w:rPr>
        <w:tab/>
      </w:r>
    </w:p>
    <w:p w14:paraId="75F71A1A" w14:textId="77777777" w:rsidR="00AA1474" w:rsidRPr="00896763" w:rsidRDefault="00AA1474" w:rsidP="00AA1474">
      <w:pPr>
        <w:pStyle w:val="ManualHeading2"/>
        <w:rPr>
          <w:bCs/>
          <w:noProof/>
          <w:szCs w:val="20"/>
        </w:rPr>
      </w:pPr>
      <w:r w:rsidRPr="004765B6">
        <w:rPr>
          <w:noProof/>
        </w:rPr>
        <w:t>6.4.</w:t>
      </w:r>
      <w:r w:rsidRPr="004765B6">
        <w:rPr>
          <w:noProof/>
        </w:rPr>
        <w:tab/>
      </w:r>
      <w:r w:rsidRPr="00896763">
        <w:rPr>
          <w:noProof/>
        </w:rPr>
        <w:t>Heeft de steun een stimulerend effect (d.w.z. wanneer de steun het gedrag van een onderneming zodanig verandert dat die meer activiteiten onderneemt dan zij zonder de steun had uitgevoerd, dan wel in beperktere mate of op een andere wijze had uitgevoerd)?</w:t>
      </w:r>
    </w:p>
    <w:p w14:paraId="23B1551A" w14:textId="163A7348" w:rsidR="00AA1474" w:rsidRPr="00896763" w:rsidRDefault="0068671D" w:rsidP="00AA1474">
      <w:pPr>
        <w:pStyle w:val="Text1"/>
        <w:rPr>
          <w:noProof/>
        </w:rPr>
      </w:pPr>
      <w:sdt>
        <w:sdtPr>
          <w:rPr>
            <w:rFonts w:ascii="Segoe UI Symbol" w:hAnsi="Segoe UI Symbol"/>
            <w:noProof/>
          </w:rPr>
          <w:id w:val="-366133813"/>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691958740"/>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Neen</w:t>
      </w:r>
    </w:p>
    <w:p w14:paraId="651A9172" w14:textId="77777777" w:rsidR="00AA1474" w:rsidRPr="00896763" w:rsidRDefault="00AA1474" w:rsidP="00AA1474">
      <w:pPr>
        <w:pStyle w:val="Text1"/>
        <w:rPr>
          <w:noProof/>
        </w:rPr>
      </w:pPr>
      <w:r w:rsidRPr="00896763">
        <w:rPr>
          <w:noProof/>
        </w:rPr>
        <w:t>Komen activiteiten die van start zijn gegaan voordat een aanvraag is ingediend, voor steun in aanmerking?</w:t>
      </w:r>
    </w:p>
    <w:p w14:paraId="474ABBCC" w14:textId="44E175AA" w:rsidR="00AA1474" w:rsidRPr="00896763" w:rsidRDefault="0068671D" w:rsidP="00AA1474">
      <w:pPr>
        <w:pStyle w:val="Text1"/>
        <w:rPr>
          <w:noProof/>
        </w:rPr>
      </w:pPr>
      <w:sdt>
        <w:sdtPr>
          <w:rPr>
            <w:noProof/>
          </w:rPr>
          <w:id w:val="1624653222"/>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970671647"/>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Neen</w:t>
      </w:r>
    </w:p>
    <w:p w14:paraId="191364D7" w14:textId="77777777" w:rsidR="00AA1474" w:rsidRPr="00896763" w:rsidRDefault="00AA1474" w:rsidP="00AA1474">
      <w:pPr>
        <w:pStyle w:val="Text1"/>
        <w:rPr>
          <w:noProof/>
          <w:szCs w:val="20"/>
        </w:rPr>
      </w:pPr>
      <w:r w:rsidRPr="00896763">
        <w:rPr>
          <w:noProof/>
        </w:rPr>
        <w:t>Indien de activiteiten in aanmerking komen, hoe wordt de voorwaarde “stimulerend effect” dan vervuld?</w:t>
      </w:r>
    </w:p>
    <w:p w14:paraId="18105CE2" w14:textId="77777777" w:rsidR="00AA1474" w:rsidRPr="00896763" w:rsidRDefault="00AA1474" w:rsidP="00AA1474">
      <w:pPr>
        <w:tabs>
          <w:tab w:val="left" w:leader="dot" w:pos="9072"/>
        </w:tabs>
        <w:ind w:left="851"/>
        <w:rPr>
          <w:noProof/>
          <w:szCs w:val="20"/>
        </w:rPr>
      </w:pPr>
      <w:r w:rsidRPr="00896763">
        <w:rPr>
          <w:noProof/>
        </w:rPr>
        <w:tab/>
      </w:r>
    </w:p>
    <w:p w14:paraId="46C7F63C" w14:textId="77777777" w:rsidR="00AA1474" w:rsidRPr="00896763" w:rsidRDefault="00AA1474" w:rsidP="00AA1474">
      <w:pPr>
        <w:pStyle w:val="ManualHeading2"/>
        <w:rPr>
          <w:bCs/>
          <w:noProof/>
          <w:szCs w:val="20"/>
        </w:rPr>
      </w:pPr>
      <w:r w:rsidRPr="004765B6">
        <w:rPr>
          <w:noProof/>
        </w:rPr>
        <w:t>6.5.</w:t>
      </w:r>
      <w:r w:rsidRPr="004765B6">
        <w:rPr>
          <w:noProof/>
        </w:rPr>
        <w:tab/>
      </w:r>
      <w:r w:rsidRPr="00896763">
        <w:rPr>
          <w:noProof/>
        </w:rPr>
        <w:t>Leg uit waarom de steun evenredig is, d.w.z. dat de steunbedragen beperkt blijven tot het minimum dat nodig is om tot de investering of de activiteiten aan te zetten.</w:t>
      </w:r>
    </w:p>
    <w:p w14:paraId="003E351E" w14:textId="77777777" w:rsidR="00AA1474" w:rsidRPr="00896763" w:rsidRDefault="00AA1474" w:rsidP="00AA1474">
      <w:pPr>
        <w:tabs>
          <w:tab w:val="left" w:leader="dot" w:pos="9072"/>
        </w:tabs>
        <w:ind w:left="851"/>
        <w:rPr>
          <w:noProof/>
          <w:szCs w:val="20"/>
        </w:rPr>
      </w:pPr>
      <w:r w:rsidRPr="00896763">
        <w:rPr>
          <w:noProof/>
        </w:rPr>
        <w:tab/>
      </w:r>
    </w:p>
    <w:p w14:paraId="6D8860CA" w14:textId="77777777" w:rsidR="00AA1474" w:rsidRPr="00896763" w:rsidRDefault="00AA1474" w:rsidP="00AA1474">
      <w:pPr>
        <w:pStyle w:val="ManualHeading2"/>
        <w:rPr>
          <w:bCs/>
          <w:noProof/>
          <w:szCs w:val="20"/>
        </w:rPr>
      </w:pPr>
      <w:r w:rsidRPr="004765B6">
        <w:rPr>
          <w:noProof/>
        </w:rPr>
        <w:t>6.6.</w:t>
      </w:r>
      <w:r w:rsidRPr="004765B6">
        <w:rPr>
          <w:noProof/>
        </w:rPr>
        <w:tab/>
      </w:r>
      <w:r w:rsidRPr="00896763">
        <w:rPr>
          <w:noProof/>
        </w:rPr>
        <w:t>Wat zijn de eventuele negatieve effecten van de steun op de mededinging en het handelsverkeer? In hoeverre wegen de positieve effecten hiertegen op?</w:t>
      </w:r>
    </w:p>
    <w:p w14:paraId="55D05A7D" w14:textId="77777777" w:rsidR="00AA1474" w:rsidRPr="00896763" w:rsidRDefault="00AA1474" w:rsidP="00AA1474">
      <w:pPr>
        <w:tabs>
          <w:tab w:val="left" w:leader="dot" w:pos="9072"/>
        </w:tabs>
        <w:ind w:left="851"/>
        <w:rPr>
          <w:noProof/>
          <w:szCs w:val="20"/>
        </w:rPr>
      </w:pPr>
      <w:r w:rsidRPr="00896763">
        <w:rPr>
          <w:noProof/>
        </w:rPr>
        <w:tab/>
      </w:r>
    </w:p>
    <w:p w14:paraId="338E7CC0" w14:textId="77777777" w:rsidR="00AA1474" w:rsidRPr="00896763" w:rsidRDefault="00AA1474" w:rsidP="00AA1474">
      <w:pPr>
        <w:pStyle w:val="ManualHeading2"/>
        <w:rPr>
          <w:bCs/>
          <w:noProof/>
          <w:szCs w:val="20"/>
        </w:rPr>
      </w:pPr>
      <w:r w:rsidRPr="004765B6">
        <w:rPr>
          <w:noProof/>
        </w:rPr>
        <w:t>6.7.</w:t>
      </w:r>
      <w:r w:rsidRPr="004765B6">
        <w:rPr>
          <w:noProof/>
        </w:rPr>
        <w:tab/>
      </w:r>
      <w:r w:rsidRPr="00896763">
        <w:rPr>
          <w:noProof/>
        </w:rPr>
        <w:t xml:space="preserve">Bevestig, in overeenstemming met de transparantievereisten van de EU-richtsnoeren en -kaderregelingen voor staatssteun, of de volgende informatie zal </w:t>
      </w:r>
      <w:r w:rsidRPr="00896763">
        <w:rPr>
          <w:noProof/>
        </w:rPr>
        <w:lastRenderedPageBreak/>
        <w:t>worden bekendgemaakt in de Transparency Award Module (TAM) van de Europese Commissie</w:t>
      </w:r>
      <w:r w:rsidRPr="00896763">
        <w:rPr>
          <w:rStyle w:val="FootnoteReference"/>
          <w:b w:val="0"/>
          <w:noProof/>
          <w:szCs w:val="20"/>
        </w:rPr>
        <w:footnoteReference w:id="12"/>
      </w:r>
      <w:r w:rsidRPr="00896763">
        <w:rPr>
          <w:noProof/>
        </w:rPr>
        <w:t xml:space="preserve"> of op één nationale of regionale website: i) de volledige tekst van de goedgekeurde steunregeling of de subsidiebeschikking voor individuele steun en de uitvoeringsbepalingen ervan, of een link daarnaar; ii) de identiteit van de steunverlenende autoriteit of autoriteiten; iii) de identiteit van de individuele begunstigde(n); iv) het steuninstrument</w:t>
      </w:r>
      <w:r w:rsidRPr="00896763">
        <w:rPr>
          <w:rStyle w:val="FootnoteReference"/>
          <w:b w:val="0"/>
          <w:noProof/>
          <w:szCs w:val="20"/>
        </w:rPr>
        <w:footnoteReference w:id="13"/>
      </w:r>
      <w:r w:rsidRPr="00896763">
        <w:rPr>
          <w:noProof/>
        </w:rPr>
        <w:t xml:space="preserve"> en het bedrag aan steun dat elk van de begunstigden wordt toegekend; v) de doelstelling van de steun, de datum van toekenning; vi) het soort onderneming (bv. kmo, grote onderneming); vii) het referentienummer van de steunmaatregel bij de Commissie; viii) de regio waar de begunstigde(n) is (zijn) gevestigd (op NUTS 2-niveau); en ix) de voornaamste economische sector waarin de begunstigde(n) actief is (zijn) (op NACE-groepsniveau)</w:t>
      </w:r>
      <w:r w:rsidRPr="00896763">
        <w:rPr>
          <w:rStyle w:val="FootnoteReference"/>
          <w:b w:val="0"/>
          <w:noProof/>
          <w:szCs w:val="20"/>
        </w:rPr>
        <w:footnoteReference w:id="14"/>
      </w:r>
    </w:p>
    <w:p w14:paraId="7C54B15B" w14:textId="66E13C57" w:rsidR="00AA1474" w:rsidRPr="00896763" w:rsidRDefault="0068671D" w:rsidP="00AA1474">
      <w:pPr>
        <w:pStyle w:val="Text1"/>
        <w:rPr>
          <w:noProof/>
        </w:rPr>
      </w:pPr>
      <w:sdt>
        <w:sdtPr>
          <w:rPr>
            <w:rFonts w:ascii="Segoe UI Symbol" w:hAnsi="Segoe UI Symbol" w:cs="Segoe UI Symbol"/>
            <w:noProof/>
          </w:rPr>
          <w:id w:val="571554963"/>
          <w14:checkbox>
            <w14:checked w14:val="0"/>
            <w14:checkedState w14:val="2612" w14:font="MS Gothic"/>
            <w14:uncheckedState w14:val="2610" w14:font="MS Gothic"/>
          </w14:checkbox>
        </w:sdtPr>
        <w:sdtEndPr/>
        <w:sdtContent>
          <w:r w:rsidR="00AA1474">
            <w:rPr>
              <w:rFonts w:ascii="MS Gothic" w:eastAsia="MS Gothic" w:hAnsi="MS Gothic" w:cs="Segoe UI Symbol"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135006719"/>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Neen</w:t>
      </w:r>
    </w:p>
    <w:p w14:paraId="5824E791" w14:textId="77777777" w:rsidR="00AA1474" w:rsidRPr="00896763" w:rsidRDefault="00AA1474" w:rsidP="00AA1474">
      <w:pPr>
        <w:pStyle w:val="ManualHeading3"/>
        <w:rPr>
          <w:noProof/>
        </w:rPr>
      </w:pPr>
      <w:r w:rsidRPr="004765B6">
        <w:rPr>
          <w:noProof/>
        </w:rPr>
        <w:t>6.7.1.</w:t>
      </w:r>
      <w:r w:rsidRPr="004765B6">
        <w:rPr>
          <w:noProof/>
        </w:rPr>
        <w:tab/>
      </w:r>
      <w:r w:rsidRPr="00896763">
        <w:rPr>
          <w:noProof/>
        </w:rPr>
        <w:t>Geef het (de) adres(sen) van de website(s) waarop die informatie wordt gepubliceerd:</w:t>
      </w:r>
    </w:p>
    <w:p w14:paraId="1AD49B17" w14:textId="77777777" w:rsidR="00AA1474" w:rsidRPr="00896763" w:rsidRDefault="00AA1474" w:rsidP="00AA1474">
      <w:pPr>
        <w:tabs>
          <w:tab w:val="left" w:leader="dot" w:pos="9072"/>
        </w:tabs>
        <w:rPr>
          <w:noProof/>
          <w:szCs w:val="20"/>
        </w:rPr>
      </w:pPr>
      <w:r w:rsidRPr="00896763">
        <w:rPr>
          <w:noProof/>
        </w:rPr>
        <w:tab/>
      </w:r>
    </w:p>
    <w:p w14:paraId="694E8D08" w14:textId="77777777" w:rsidR="00AA1474" w:rsidRPr="00896763" w:rsidRDefault="00AA1474" w:rsidP="00AA1474">
      <w:pPr>
        <w:pStyle w:val="ManualHeading3"/>
        <w:rPr>
          <w:noProof/>
          <w:color w:val="000000"/>
          <w:szCs w:val="20"/>
        </w:rPr>
      </w:pPr>
      <w:r w:rsidRPr="004765B6">
        <w:rPr>
          <w:noProof/>
        </w:rPr>
        <w:t>6.7.2.</w:t>
      </w:r>
      <w:r w:rsidRPr="004765B6">
        <w:rPr>
          <w:noProof/>
        </w:rPr>
        <w:tab/>
      </w:r>
      <w:r w:rsidRPr="00896763">
        <w:rPr>
          <w:noProof/>
        </w:rPr>
        <w:t>In voorkomend geval, geef het (de) adres(sen) van de centrale website die informatie ophaalt bij de regionale website(s):</w:t>
      </w:r>
    </w:p>
    <w:p w14:paraId="05855748" w14:textId="77777777" w:rsidR="00AA1474" w:rsidRPr="00896763" w:rsidRDefault="00AA1474" w:rsidP="00AA1474">
      <w:pPr>
        <w:tabs>
          <w:tab w:val="left" w:leader="dot" w:pos="9072"/>
        </w:tabs>
        <w:rPr>
          <w:noProof/>
          <w:color w:val="000000"/>
          <w:szCs w:val="20"/>
        </w:rPr>
      </w:pPr>
      <w:r w:rsidRPr="00896763">
        <w:rPr>
          <w:noProof/>
        </w:rPr>
        <w:tab/>
      </w:r>
    </w:p>
    <w:p w14:paraId="677223CB" w14:textId="77777777" w:rsidR="00AA1474" w:rsidRPr="00896763" w:rsidRDefault="00AA1474" w:rsidP="00AA1474">
      <w:pPr>
        <w:pStyle w:val="ManualHeading3"/>
        <w:rPr>
          <w:noProof/>
          <w:szCs w:val="20"/>
        </w:rPr>
      </w:pPr>
      <w:r w:rsidRPr="004765B6">
        <w:rPr>
          <w:noProof/>
        </w:rPr>
        <w:t>6.7.3.</w:t>
      </w:r>
      <w:r w:rsidRPr="004765B6">
        <w:rPr>
          <w:noProof/>
        </w:rPr>
        <w:tab/>
      </w:r>
      <w:r w:rsidRPr="00896763">
        <w:rPr>
          <w:noProof/>
        </w:rPr>
        <w:t>Indien de adressen van de websites uit punt 6.7.2 niet bekend zijn bij het indienen van de aanmelding, moet de lidstaat toezeggen om de Commissie op de hoogte te brengen zodra die websites zijn gecreëerd en de adressen ervan bekend zijn.</w:t>
      </w:r>
    </w:p>
    <w:p w14:paraId="20D41D42" w14:textId="77777777" w:rsidR="00AA1474" w:rsidRPr="00896763" w:rsidRDefault="00AA1474" w:rsidP="00AA1474">
      <w:pPr>
        <w:pStyle w:val="ManualHeading2"/>
        <w:rPr>
          <w:noProof/>
        </w:rPr>
      </w:pPr>
      <w:r w:rsidRPr="004765B6">
        <w:rPr>
          <w:noProof/>
        </w:rPr>
        <w:t>6.8.</w:t>
      </w:r>
      <w:r w:rsidRPr="004765B6">
        <w:rPr>
          <w:noProof/>
        </w:rPr>
        <w:tab/>
      </w:r>
      <w:r w:rsidRPr="00896763">
        <w:rPr>
          <w:noProof/>
        </w:rPr>
        <w:t>Voor steun die is aangemeld in het kader van artikel 107, lid 3, punt a), eerste onderdeel van punt b) (steunmaatregelen ter bevordering van de verwezenlijking van een belangrijk project van gemeenschappelijk Europees belang ), punten c), d) en e), van het Verdrag, artikel 93 van het Verdrag en artikel 106, lid 2, van het Verdrag, bevestig dat noch de activiteit waarvoor steun wordt toegekend, noch de aspecten van de aangemelde staatssteunmaatregel die onlosmakelijk verbonden zijn met het voorwerp van de steun, in strijd zijn met het milieurecht van de Unie.</w:t>
      </w:r>
    </w:p>
    <w:p w14:paraId="04731FC8" w14:textId="00FFF28F" w:rsidR="00AA1474" w:rsidRPr="00896763" w:rsidRDefault="0068671D" w:rsidP="00AA1474">
      <w:pPr>
        <w:pStyle w:val="Text1"/>
        <w:rPr>
          <w:noProof/>
        </w:rPr>
      </w:pPr>
      <w:sdt>
        <w:sdtPr>
          <w:rPr>
            <w:rFonts w:ascii="Segoe UI Symbol" w:hAnsi="Segoe UI Symbol" w:cs="Segoe UI Symbol"/>
            <w:noProof/>
          </w:rPr>
          <w:id w:val="338351183"/>
          <w14:checkbox>
            <w14:checked w14:val="0"/>
            <w14:checkedState w14:val="2612" w14:font="MS Gothic"/>
            <w14:uncheckedState w14:val="2610" w14:font="MS Gothic"/>
          </w14:checkbox>
        </w:sdtPr>
        <w:sdtEndPr/>
        <w:sdtContent>
          <w:r w:rsidR="00AA1474">
            <w:rPr>
              <w:rFonts w:ascii="MS Gothic" w:eastAsia="MS Gothic" w:hAnsi="MS Gothic" w:cs="Segoe UI Symbol" w:hint="eastAsia"/>
              <w:noProof/>
            </w:rPr>
            <w:t>☐</w:t>
          </w:r>
        </w:sdtContent>
      </w:sdt>
      <w:r w:rsidR="00AA1474" w:rsidRPr="00896763">
        <w:rPr>
          <w:noProof/>
        </w:rPr>
        <w:t xml:space="preserve"> Ja</w:t>
      </w:r>
      <w:r w:rsidR="00AA1474" w:rsidRPr="00896763">
        <w:rPr>
          <w:noProof/>
        </w:rPr>
        <w:tab/>
      </w:r>
      <w:r w:rsidR="00AA1474" w:rsidRPr="00896763">
        <w:rPr>
          <w:noProof/>
        </w:rPr>
        <w:tab/>
      </w:r>
      <w:sdt>
        <w:sdtPr>
          <w:rPr>
            <w:noProof/>
          </w:rPr>
          <w:id w:val="102313420"/>
          <w14:checkbox>
            <w14:checked w14:val="0"/>
            <w14:checkedState w14:val="2612" w14:font="MS Gothic"/>
            <w14:uncheckedState w14:val="2610" w14:font="MS Gothic"/>
          </w14:checkbox>
        </w:sdtPr>
        <w:sdtEndPr/>
        <w:sdtContent>
          <w:r w:rsidR="00AA1474">
            <w:rPr>
              <w:rFonts w:ascii="MS Gothic" w:eastAsia="MS Gothic" w:hAnsi="MS Gothic" w:hint="eastAsia"/>
              <w:noProof/>
            </w:rPr>
            <w:t>☐</w:t>
          </w:r>
        </w:sdtContent>
      </w:sdt>
      <w:r w:rsidR="00AA1474" w:rsidRPr="00896763">
        <w:rPr>
          <w:noProof/>
        </w:rPr>
        <w:t xml:space="preserve"> Neen</w:t>
      </w:r>
    </w:p>
    <w:p w14:paraId="4F96F4FA" w14:textId="77777777" w:rsidR="00AA1474" w:rsidRPr="00896763" w:rsidRDefault="00AA1474" w:rsidP="00AA1474">
      <w:pPr>
        <w:pStyle w:val="ManualHeading1"/>
        <w:rPr>
          <w:noProof/>
        </w:rPr>
      </w:pPr>
      <w:r w:rsidRPr="004765B6">
        <w:rPr>
          <w:noProof/>
        </w:rPr>
        <w:lastRenderedPageBreak/>
        <w:t>7.</w:t>
      </w:r>
      <w:r w:rsidRPr="004765B6">
        <w:rPr>
          <w:noProof/>
        </w:rPr>
        <w:tab/>
      </w:r>
      <w:r w:rsidRPr="00896763">
        <w:rPr>
          <w:noProof/>
        </w:rPr>
        <w:t>Steuninstrument, steunbedrag, steunintensiteit en financieringsbronnen</w:t>
      </w:r>
    </w:p>
    <w:p w14:paraId="6D40F2EF" w14:textId="77777777" w:rsidR="00AA1474" w:rsidRPr="00896763" w:rsidRDefault="00AA1474" w:rsidP="00AA1474">
      <w:pPr>
        <w:pStyle w:val="ManualHeading2"/>
        <w:rPr>
          <w:noProof/>
        </w:rPr>
      </w:pPr>
      <w:r w:rsidRPr="004765B6">
        <w:rPr>
          <w:noProof/>
        </w:rPr>
        <w:t>7.1.</w:t>
      </w:r>
      <w:r w:rsidRPr="004765B6">
        <w:rPr>
          <w:noProof/>
        </w:rPr>
        <w:tab/>
      </w:r>
      <w:r w:rsidRPr="00896763">
        <w:rPr>
          <w:noProof/>
        </w:rPr>
        <w:t>Steuninstrument en steunbedrag</w:t>
      </w:r>
    </w:p>
    <w:p w14:paraId="6FB4AC0A" w14:textId="77777777" w:rsidR="00AA1474" w:rsidRPr="00896763" w:rsidRDefault="00AA1474" w:rsidP="00AA1474">
      <w:pPr>
        <w:rPr>
          <w:noProof/>
          <w:szCs w:val="26"/>
        </w:rPr>
      </w:pPr>
      <w:r w:rsidRPr="00896763">
        <w:rPr>
          <w:noProof/>
        </w:rPr>
        <w:t>Vermeld de aard van de steun die en het steunbedrag</w:t>
      </w:r>
      <w:r w:rsidRPr="00896763">
        <w:rPr>
          <w:rStyle w:val="FootnoteReference"/>
          <w:noProof/>
        </w:rPr>
        <w:footnoteReference w:id="15"/>
      </w:r>
      <w:r w:rsidRPr="00896763">
        <w:rPr>
          <w:noProof/>
        </w:rPr>
        <w:t xml:space="preserve"> dat aan de begunstigde onderneming(en) ter beschikking wordt gesteld (in voorkomend geval voor elke maatregel):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AA1474" w:rsidRPr="00896763" w14:paraId="0C41FBF3" w14:textId="77777777" w:rsidTr="00E270CA">
        <w:trPr>
          <w:cantSplit/>
          <w:trHeight w:val="208"/>
        </w:trPr>
        <w:tc>
          <w:tcPr>
            <w:tcW w:w="3196" w:type="pct"/>
            <w:vMerge w:val="restart"/>
          </w:tcPr>
          <w:p w14:paraId="0138E729" w14:textId="77777777" w:rsidR="00AA1474" w:rsidRPr="00896763" w:rsidRDefault="00AA1474" w:rsidP="00E270CA">
            <w:pPr>
              <w:keepNext/>
              <w:jc w:val="center"/>
              <w:rPr>
                <w:noProof/>
                <w:sz w:val="22"/>
              </w:rPr>
            </w:pPr>
            <w:r w:rsidRPr="00896763">
              <w:rPr>
                <w:b/>
                <w:noProof/>
                <w:sz w:val="22"/>
              </w:rPr>
              <w:t>Steuninstrument</w:t>
            </w:r>
          </w:p>
        </w:tc>
        <w:tc>
          <w:tcPr>
            <w:tcW w:w="1804" w:type="pct"/>
            <w:gridSpan w:val="2"/>
          </w:tcPr>
          <w:p w14:paraId="7F08B62E" w14:textId="77777777" w:rsidR="00AA1474" w:rsidRPr="00896763" w:rsidRDefault="00AA1474" w:rsidP="00E270CA">
            <w:pPr>
              <w:keepNext/>
              <w:jc w:val="center"/>
              <w:rPr>
                <w:b/>
                <w:noProof/>
                <w:sz w:val="22"/>
              </w:rPr>
            </w:pPr>
            <w:r w:rsidRPr="00896763">
              <w:rPr>
                <w:b/>
                <w:noProof/>
                <w:sz w:val="22"/>
              </w:rPr>
              <w:t>Steunbedrag of uitgetrokken budget</w:t>
            </w:r>
            <w:r w:rsidRPr="00896763">
              <w:rPr>
                <w:rStyle w:val="FootnoteReference"/>
                <w:noProof/>
              </w:rPr>
              <w:footnoteReference w:id="16"/>
            </w:r>
          </w:p>
        </w:tc>
      </w:tr>
      <w:tr w:rsidR="00AA1474" w:rsidRPr="00896763" w14:paraId="071ED7A6" w14:textId="77777777" w:rsidTr="00E270CA">
        <w:trPr>
          <w:cantSplit/>
          <w:trHeight w:val="208"/>
        </w:trPr>
        <w:tc>
          <w:tcPr>
            <w:tcW w:w="3196" w:type="pct"/>
            <w:vMerge/>
          </w:tcPr>
          <w:p w14:paraId="5A6B543F" w14:textId="77777777" w:rsidR="00AA1474" w:rsidRPr="00896763" w:rsidRDefault="00AA1474" w:rsidP="00E270CA">
            <w:pPr>
              <w:keepNext/>
              <w:jc w:val="center"/>
              <w:rPr>
                <w:noProof/>
                <w:sz w:val="22"/>
              </w:rPr>
            </w:pPr>
          </w:p>
        </w:tc>
        <w:tc>
          <w:tcPr>
            <w:tcW w:w="863" w:type="pct"/>
          </w:tcPr>
          <w:p w14:paraId="628BCCDA" w14:textId="77777777" w:rsidR="00AA1474" w:rsidRPr="00896763" w:rsidRDefault="00AA1474" w:rsidP="00E270CA">
            <w:pPr>
              <w:keepNext/>
              <w:jc w:val="center"/>
              <w:rPr>
                <w:b/>
                <w:noProof/>
                <w:sz w:val="22"/>
              </w:rPr>
            </w:pPr>
            <w:r w:rsidRPr="00896763">
              <w:rPr>
                <w:b/>
                <w:noProof/>
                <w:sz w:val="22"/>
              </w:rPr>
              <w:t>Totaal</w:t>
            </w:r>
          </w:p>
        </w:tc>
        <w:tc>
          <w:tcPr>
            <w:tcW w:w="941" w:type="pct"/>
          </w:tcPr>
          <w:p w14:paraId="283EAA7A" w14:textId="77777777" w:rsidR="00AA1474" w:rsidRPr="00896763" w:rsidRDefault="00AA1474" w:rsidP="00E270CA">
            <w:pPr>
              <w:keepNext/>
              <w:jc w:val="center"/>
              <w:rPr>
                <w:b/>
                <w:noProof/>
                <w:sz w:val="22"/>
              </w:rPr>
            </w:pPr>
            <w:r w:rsidRPr="00896763">
              <w:rPr>
                <w:b/>
                <w:noProof/>
                <w:sz w:val="22"/>
              </w:rPr>
              <w:t>Jaarlijks</w:t>
            </w:r>
          </w:p>
        </w:tc>
      </w:tr>
      <w:tr w:rsidR="00AA1474" w:rsidRPr="00896763" w14:paraId="262A9D7C" w14:textId="77777777" w:rsidTr="00E270CA">
        <w:trPr>
          <w:cantSplit/>
          <w:trHeight w:val="2139"/>
        </w:trPr>
        <w:tc>
          <w:tcPr>
            <w:tcW w:w="3196" w:type="pct"/>
          </w:tcPr>
          <w:p w14:paraId="4543C02A" w14:textId="77777777" w:rsidR="00AA1474" w:rsidRPr="00896763" w:rsidRDefault="0068671D" w:rsidP="00E270CA">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noProof/>
              </w:rPr>
              <w:t xml:space="preserve"> </w:t>
            </w:r>
            <w:r w:rsidR="00AA1474" w:rsidRPr="00896763">
              <w:rPr>
                <w:b/>
                <w:noProof/>
              </w:rPr>
              <w:t>Subsidies (of met vergelijkbaar effect)</w:t>
            </w:r>
          </w:p>
          <w:p w14:paraId="532FE253" w14:textId="77777777" w:rsidR="00AA1474" w:rsidRPr="00896763" w:rsidRDefault="00AA1474" w:rsidP="00E270CA">
            <w:pPr>
              <w:pStyle w:val="Point0"/>
              <w:rPr>
                <w:noProof/>
              </w:rPr>
            </w:pPr>
            <w:r w:rsidRPr="004765B6">
              <w:rPr>
                <w:noProof/>
              </w:rPr>
              <w:t>(a)</w:t>
            </w:r>
            <w:r w:rsidRPr="004765B6">
              <w:rPr>
                <w:noProof/>
              </w:rPr>
              <w:tab/>
            </w:r>
            <w:sdt>
              <w:sdtPr>
                <w:rPr>
                  <w:noProof/>
                </w:rPr>
                <w:id w:val="403806188"/>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Rechtstreekse subsidie</w:t>
            </w:r>
          </w:p>
          <w:p w14:paraId="6F0A6689" w14:textId="77777777" w:rsidR="00AA1474" w:rsidRPr="00896763" w:rsidRDefault="00AA1474" w:rsidP="00E270CA">
            <w:pPr>
              <w:pStyle w:val="Point0"/>
              <w:rPr>
                <w:noProof/>
              </w:rPr>
            </w:pPr>
            <w:r w:rsidRPr="004765B6">
              <w:rPr>
                <w:noProof/>
              </w:rPr>
              <w:t>(b)</w:t>
            </w:r>
            <w:r w:rsidRPr="004765B6">
              <w:rPr>
                <w:noProof/>
              </w:rPr>
              <w:tab/>
            </w:r>
            <w:sdt>
              <w:sdtPr>
                <w:rPr>
                  <w:noProof/>
                </w:rPr>
                <w:id w:val="23745088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Rentesubsidie</w:t>
            </w:r>
          </w:p>
          <w:p w14:paraId="7D0C948B" w14:textId="77777777" w:rsidR="00AA1474" w:rsidRPr="00896763" w:rsidRDefault="00AA1474" w:rsidP="00E270CA">
            <w:pPr>
              <w:pStyle w:val="Point0"/>
              <w:rPr>
                <w:noProof/>
              </w:rPr>
            </w:pPr>
            <w:r w:rsidRPr="004765B6">
              <w:rPr>
                <w:noProof/>
              </w:rPr>
              <w:t>(c)</w:t>
            </w:r>
            <w:r w:rsidRPr="004765B6">
              <w:rPr>
                <w:noProof/>
              </w:rPr>
              <w:tab/>
            </w:r>
            <w:sdt>
              <w:sdtPr>
                <w:rPr>
                  <w:noProof/>
                </w:rPr>
                <w:id w:val="-95394859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Kwijtschelding schulden</w:t>
            </w:r>
          </w:p>
        </w:tc>
        <w:tc>
          <w:tcPr>
            <w:tcW w:w="863" w:type="pct"/>
          </w:tcPr>
          <w:p w14:paraId="66ABA596" w14:textId="77777777" w:rsidR="00AA1474" w:rsidRPr="00896763" w:rsidRDefault="00AA1474" w:rsidP="00E270CA">
            <w:pPr>
              <w:rPr>
                <w:b/>
                <w:noProof/>
                <w:sz w:val="22"/>
              </w:rPr>
            </w:pPr>
          </w:p>
        </w:tc>
        <w:tc>
          <w:tcPr>
            <w:tcW w:w="941" w:type="pct"/>
          </w:tcPr>
          <w:p w14:paraId="61FC4687" w14:textId="77777777" w:rsidR="00AA1474" w:rsidRPr="00896763" w:rsidRDefault="00AA1474" w:rsidP="00E270CA">
            <w:pPr>
              <w:rPr>
                <w:b/>
                <w:noProof/>
                <w:sz w:val="22"/>
              </w:rPr>
            </w:pPr>
          </w:p>
        </w:tc>
      </w:tr>
      <w:tr w:rsidR="00AA1474" w:rsidRPr="00896763" w14:paraId="538D73A5" w14:textId="77777777" w:rsidTr="00E270CA">
        <w:trPr>
          <w:cantSplit/>
          <w:trHeight w:val="2599"/>
        </w:trPr>
        <w:tc>
          <w:tcPr>
            <w:tcW w:w="3196" w:type="pct"/>
          </w:tcPr>
          <w:p w14:paraId="4BE85BDD" w14:textId="77777777" w:rsidR="00AA1474" w:rsidRPr="00896763" w:rsidRDefault="0068671D" w:rsidP="00E270CA">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noProof/>
              </w:rPr>
              <w:t xml:space="preserve"> </w:t>
            </w:r>
            <w:r w:rsidR="00AA1474" w:rsidRPr="00896763">
              <w:rPr>
                <w:b/>
                <w:noProof/>
              </w:rPr>
              <w:t>Leningen (of met vergelijkbaar effect)</w:t>
            </w:r>
          </w:p>
          <w:p w14:paraId="2C190182" w14:textId="77777777" w:rsidR="00AA1474" w:rsidRPr="00896763" w:rsidRDefault="00AA1474" w:rsidP="00E270CA">
            <w:pPr>
              <w:pStyle w:val="Point0"/>
              <w:rPr>
                <w:noProof/>
              </w:rPr>
            </w:pPr>
            <w:r w:rsidRPr="004765B6">
              <w:rPr>
                <w:noProof/>
              </w:rPr>
              <w:t>(a)</w:t>
            </w:r>
            <w:r w:rsidRPr="004765B6">
              <w:rPr>
                <w:noProof/>
              </w:rPr>
              <w:tab/>
            </w:r>
            <w:sdt>
              <w:sdtPr>
                <w:rPr>
                  <w:noProof/>
                </w:rPr>
                <w:id w:val="-1063717540"/>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Zachte lening (geef bijzonderheden over gestelde zekerheden en looptijd)</w:t>
            </w:r>
          </w:p>
          <w:p w14:paraId="565B91FF" w14:textId="77777777" w:rsidR="00AA1474" w:rsidRPr="00896763" w:rsidRDefault="00AA1474" w:rsidP="00E270CA">
            <w:pPr>
              <w:pStyle w:val="Point0"/>
              <w:rPr>
                <w:noProof/>
              </w:rPr>
            </w:pPr>
            <w:r w:rsidRPr="004765B6">
              <w:rPr>
                <w:noProof/>
              </w:rPr>
              <w:t>(b)</w:t>
            </w:r>
            <w:r w:rsidRPr="004765B6">
              <w:rPr>
                <w:noProof/>
              </w:rPr>
              <w:tab/>
            </w:r>
            <w:sdt>
              <w:sdtPr>
                <w:rPr>
                  <w:noProof/>
                </w:rPr>
                <w:id w:val="-207086795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Terug te betalen voorschot</w:t>
            </w:r>
          </w:p>
          <w:p w14:paraId="11FCBF34" w14:textId="77777777" w:rsidR="00AA1474" w:rsidRPr="00896763" w:rsidRDefault="00AA1474" w:rsidP="00E270CA">
            <w:pPr>
              <w:pStyle w:val="Point0"/>
              <w:rPr>
                <w:noProof/>
              </w:rPr>
            </w:pPr>
            <w:r w:rsidRPr="004765B6">
              <w:rPr>
                <w:noProof/>
              </w:rPr>
              <w:t>(c)</w:t>
            </w:r>
            <w:r w:rsidRPr="004765B6">
              <w:rPr>
                <w:noProof/>
              </w:rPr>
              <w:tab/>
            </w:r>
            <w:sdt>
              <w:sdtPr>
                <w:rPr>
                  <w:noProof/>
                </w:rPr>
                <w:id w:val="-1290195186"/>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Belastinguitstel</w:t>
            </w:r>
          </w:p>
        </w:tc>
        <w:tc>
          <w:tcPr>
            <w:tcW w:w="863" w:type="pct"/>
          </w:tcPr>
          <w:p w14:paraId="283FE005" w14:textId="77777777" w:rsidR="00AA1474" w:rsidRPr="00896763" w:rsidRDefault="00AA1474" w:rsidP="00E270CA">
            <w:pPr>
              <w:rPr>
                <w:b/>
                <w:noProof/>
                <w:sz w:val="22"/>
              </w:rPr>
            </w:pPr>
          </w:p>
        </w:tc>
        <w:tc>
          <w:tcPr>
            <w:tcW w:w="941" w:type="pct"/>
          </w:tcPr>
          <w:p w14:paraId="3581E726" w14:textId="77777777" w:rsidR="00AA1474" w:rsidRPr="00896763" w:rsidRDefault="00AA1474" w:rsidP="00E270CA">
            <w:pPr>
              <w:rPr>
                <w:b/>
                <w:noProof/>
                <w:sz w:val="22"/>
              </w:rPr>
            </w:pPr>
          </w:p>
        </w:tc>
      </w:tr>
      <w:tr w:rsidR="00AA1474" w:rsidRPr="00896763" w14:paraId="2CD0F863" w14:textId="77777777" w:rsidTr="00E270CA">
        <w:trPr>
          <w:cantSplit/>
          <w:trHeight w:val="2592"/>
        </w:trPr>
        <w:tc>
          <w:tcPr>
            <w:tcW w:w="3196" w:type="pct"/>
          </w:tcPr>
          <w:p w14:paraId="749A6EC9" w14:textId="77777777" w:rsidR="00AA1474" w:rsidRPr="00896763" w:rsidRDefault="0068671D" w:rsidP="00E270CA">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b/>
                <w:bCs/>
                <w:noProof/>
                <w:sz w:val="22"/>
              </w:rPr>
              <w:t xml:space="preserve"> </w:t>
            </w:r>
            <w:r w:rsidR="00AA1474" w:rsidRPr="00896763">
              <w:rPr>
                <w:b/>
                <w:noProof/>
                <w:sz w:val="22"/>
              </w:rPr>
              <w:t>Garantie</w:t>
            </w:r>
          </w:p>
          <w:p w14:paraId="6398F9CC" w14:textId="77777777" w:rsidR="00AA1474" w:rsidRPr="00896763" w:rsidRDefault="00AA1474" w:rsidP="00E270CA">
            <w:pPr>
              <w:rPr>
                <w:noProof/>
                <w:sz w:val="22"/>
              </w:rPr>
            </w:pPr>
            <w:r w:rsidRPr="00896763">
              <w:rPr>
                <w:noProof/>
                <w:sz w:val="22"/>
              </w:rPr>
              <w:t>Geef in voorkomend geval een referentie naar het besluit van de Commissie waarbij de methodiek voor het berekenen van het bruto subsidie-equivalent is goedgekeurd, en informatie over de lening of de andere financiële transactie die door de garantie wordt afgedekt, de gestelde zekerheid, de verschuldigde premie, de looptijd, enz.</w:t>
            </w:r>
          </w:p>
          <w:p w14:paraId="7EB3ECC9" w14:textId="77777777" w:rsidR="00AA1474" w:rsidRPr="00896763" w:rsidRDefault="00AA1474" w:rsidP="00E270CA">
            <w:pPr>
              <w:rPr>
                <w:noProof/>
                <w:sz w:val="22"/>
              </w:rPr>
            </w:pPr>
            <w:r w:rsidRPr="00896763">
              <w:rPr>
                <w:noProof/>
                <w:sz w:val="22"/>
              </w:rPr>
              <w:t>………………………………………………………………</w:t>
            </w:r>
          </w:p>
        </w:tc>
        <w:tc>
          <w:tcPr>
            <w:tcW w:w="863" w:type="pct"/>
          </w:tcPr>
          <w:p w14:paraId="578FC784" w14:textId="77777777" w:rsidR="00AA1474" w:rsidRPr="00896763" w:rsidRDefault="00AA1474" w:rsidP="00E270CA">
            <w:pPr>
              <w:rPr>
                <w:b/>
                <w:noProof/>
                <w:sz w:val="22"/>
              </w:rPr>
            </w:pPr>
          </w:p>
        </w:tc>
        <w:tc>
          <w:tcPr>
            <w:tcW w:w="941" w:type="pct"/>
          </w:tcPr>
          <w:p w14:paraId="41E5ED64" w14:textId="77777777" w:rsidR="00AA1474" w:rsidRPr="00896763" w:rsidRDefault="00AA1474" w:rsidP="00E270CA">
            <w:pPr>
              <w:rPr>
                <w:b/>
                <w:noProof/>
                <w:sz w:val="22"/>
              </w:rPr>
            </w:pPr>
          </w:p>
        </w:tc>
      </w:tr>
      <w:tr w:rsidR="00AA1474" w:rsidRPr="00896763" w14:paraId="0DC9194F" w14:textId="77777777" w:rsidTr="00E270CA">
        <w:trPr>
          <w:cantSplit/>
          <w:trHeight w:val="716"/>
        </w:trPr>
        <w:tc>
          <w:tcPr>
            <w:tcW w:w="3196" w:type="pct"/>
          </w:tcPr>
          <w:p w14:paraId="67D5A662" w14:textId="77777777" w:rsidR="00AA1474" w:rsidRPr="00896763" w:rsidRDefault="0068671D" w:rsidP="00E270CA">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noProof/>
              </w:rPr>
              <w:t xml:space="preserve"> Vormen van </w:t>
            </w:r>
            <w:r w:rsidR="00AA1474" w:rsidRPr="00896763">
              <w:rPr>
                <w:b/>
                <w:noProof/>
              </w:rPr>
              <w:t>(quasi-)eigen-vermogen</w:t>
            </w:r>
            <w:r w:rsidR="00AA1474" w:rsidRPr="00896763">
              <w:rPr>
                <w:noProof/>
              </w:rPr>
              <w:t>smaatregelen</w:t>
            </w:r>
          </w:p>
          <w:p w14:paraId="0A5CF531" w14:textId="77777777" w:rsidR="00AA1474" w:rsidRPr="00896763" w:rsidRDefault="00AA1474" w:rsidP="00E270CA">
            <w:pPr>
              <w:rPr>
                <w:noProof/>
                <w:sz w:val="22"/>
              </w:rPr>
            </w:pPr>
            <w:r w:rsidRPr="00896763">
              <w:rPr>
                <w:noProof/>
                <w:sz w:val="22"/>
              </w:rPr>
              <w:t>……………………………………………………………</w:t>
            </w:r>
          </w:p>
        </w:tc>
        <w:tc>
          <w:tcPr>
            <w:tcW w:w="863" w:type="pct"/>
          </w:tcPr>
          <w:p w14:paraId="2B370862" w14:textId="77777777" w:rsidR="00AA1474" w:rsidRPr="00896763" w:rsidRDefault="00AA1474" w:rsidP="00E270CA">
            <w:pPr>
              <w:rPr>
                <w:b/>
                <w:noProof/>
                <w:sz w:val="22"/>
              </w:rPr>
            </w:pPr>
          </w:p>
        </w:tc>
        <w:tc>
          <w:tcPr>
            <w:tcW w:w="941" w:type="pct"/>
          </w:tcPr>
          <w:p w14:paraId="79495830" w14:textId="77777777" w:rsidR="00AA1474" w:rsidRPr="00896763" w:rsidRDefault="00AA1474" w:rsidP="00E270CA">
            <w:pPr>
              <w:rPr>
                <w:b/>
                <w:noProof/>
                <w:sz w:val="22"/>
              </w:rPr>
            </w:pPr>
          </w:p>
        </w:tc>
      </w:tr>
      <w:tr w:rsidR="00AA1474" w:rsidRPr="00896763" w14:paraId="37985DE5" w14:textId="77777777" w:rsidTr="00E270CA">
        <w:trPr>
          <w:cantSplit/>
          <w:trHeight w:val="1886"/>
        </w:trPr>
        <w:tc>
          <w:tcPr>
            <w:tcW w:w="3196" w:type="pct"/>
          </w:tcPr>
          <w:p w14:paraId="76DCA684" w14:textId="77777777" w:rsidR="00AA1474" w:rsidRPr="00896763" w:rsidRDefault="0068671D" w:rsidP="00E270CA">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noProof/>
              </w:rPr>
              <w:t xml:space="preserve"> </w:t>
            </w:r>
            <w:r w:rsidR="00AA1474" w:rsidRPr="00896763">
              <w:rPr>
                <w:b/>
                <w:noProof/>
              </w:rPr>
              <w:t>Belastingvoordeel of belastingvrijstelling</w:t>
            </w:r>
          </w:p>
          <w:p w14:paraId="09ED0659" w14:textId="77777777" w:rsidR="00AA1474" w:rsidRPr="00896763" w:rsidRDefault="00AA1474" w:rsidP="00E270CA">
            <w:pPr>
              <w:pStyle w:val="Point0"/>
              <w:rPr>
                <w:noProof/>
              </w:rPr>
            </w:pPr>
            <w:r w:rsidRPr="004765B6">
              <w:rPr>
                <w:noProof/>
              </w:rPr>
              <w:t>(a)</w:t>
            </w:r>
            <w:r w:rsidRPr="004765B6">
              <w:rPr>
                <w:noProof/>
              </w:rPr>
              <w:tab/>
            </w:r>
            <w:sdt>
              <w:sdtPr>
                <w:rPr>
                  <w:noProof/>
                </w:rPr>
                <w:id w:val="2036067834"/>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Belastingvoordeel</w:t>
            </w:r>
          </w:p>
          <w:p w14:paraId="6519497D" w14:textId="77777777" w:rsidR="00AA1474" w:rsidRPr="00896763" w:rsidRDefault="00AA1474" w:rsidP="00E270CA">
            <w:pPr>
              <w:pStyle w:val="Point0"/>
              <w:rPr>
                <w:noProof/>
              </w:rPr>
            </w:pPr>
            <w:r w:rsidRPr="004765B6">
              <w:rPr>
                <w:noProof/>
              </w:rPr>
              <w:t>(b)</w:t>
            </w:r>
            <w:r w:rsidRPr="004765B6">
              <w:rPr>
                <w:noProof/>
              </w:rPr>
              <w:tab/>
            </w:r>
            <w:sdt>
              <w:sdtPr>
                <w:rPr>
                  <w:noProof/>
                </w:rPr>
                <w:id w:val="-51930457"/>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Versmalling belastinggrondslag</w:t>
            </w:r>
          </w:p>
          <w:p w14:paraId="1625335A" w14:textId="77777777" w:rsidR="00AA1474" w:rsidRPr="00896763" w:rsidRDefault="00AA1474" w:rsidP="00E270CA">
            <w:pPr>
              <w:pStyle w:val="Point0"/>
              <w:rPr>
                <w:noProof/>
              </w:rPr>
            </w:pPr>
            <w:r w:rsidRPr="004765B6">
              <w:rPr>
                <w:noProof/>
              </w:rPr>
              <w:t>(c)</w:t>
            </w:r>
            <w:r w:rsidRPr="004765B6">
              <w:rPr>
                <w:noProof/>
              </w:rPr>
              <w:tab/>
            </w:r>
            <w:sdt>
              <w:sdtPr>
                <w:rPr>
                  <w:noProof/>
                </w:rPr>
                <w:id w:val="824940849"/>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Verlaagd belastingtarief</w:t>
            </w:r>
          </w:p>
          <w:p w14:paraId="2C2FCF99" w14:textId="77777777" w:rsidR="00AA1474" w:rsidRPr="00896763" w:rsidRDefault="00AA1474" w:rsidP="00E270CA">
            <w:pPr>
              <w:pStyle w:val="Point0"/>
              <w:rPr>
                <w:noProof/>
              </w:rPr>
            </w:pPr>
            <w:r w:rsidRPr="004765B6">
              <w:rPr>
                <w:noProof/>
              </w:rPr>
              <w:t>(d)</w:t>
            </w:r>
            <w:r w:rsidRPr="004765B6">
              <w:rPr>
                <w:noProof/>
              </w:rPr>
              <w:tab/>
            </w:r>
            <w:sdt>
              <w:sdtPr>
                <w:rPr>
                  <w:noProof/>
                </w:rPr>
                <w:id w:val="914440784"/>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Vermindering socialezekerheidsbijdragen</w:t>
            </w:r>
          </w:p>
          <w:p w14:paraId="413BFA7F" w14:textId="77777777" w:rsidR="00AA1474" w:rsidRPr="00896763" w:rsidRDefault="00AA1474" w:rsidP="00E270CA">
            <w:pPr>
              <w:pStyle w:val="Point0"/>
              <w:rPr>
                <w:noProof/>
              </w:rPr>
            </w:pPr>
            <w:r w:rsidRPr="004765B6">
              <w:rPr>
                <w:noProof/>
              </w:rPr>
              <w:t>(e)</w:t>
            </w:r>
            <w:r w:rsidRPr="004765B6">
              <w:rPr>
                <w:noProof/>
              </w:rPr>
              <w:tab/>
            </w:r>
            <w:sdt>
              <w:sdtPr>
                <w:rPr>
                  <w:noProof/>
                </w:rPr>
                <w:id w:val="-66347623"/>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Andere (geef aan welke)</w:t>
            </w:r>
          </w:p>
          <w:p w14:paraId="3505B2C7" w14:textId="77777777" w:rsidR="00AA1474" w:rsidRPr="00896763" w:rsidRDefault="00AA1474" w:rsidP="00E270CA">
            <w:pPr>
              <w:ind w:left="720"/>
              <w:rPr>
                <w:noProof/>
                <w:sz w:val="22"/>
              </w:rPr>
            </w:pPr>
            <w:r w:rsidRPr="00896763">
              <w:rPr>
                <w:noProof/>
                <w:sz w:val="22"/>
              </w:rPr>
              <w:t>………………………………………………………</w:t>
            </w:r>
          </w:p>
          <w:p w14:paraId="36A85190" w14:textId="77777777" w:rsidR="00AA1474" w:rsidRPr="00896763" w:rsidRDefault="00AA1474" w:rsidP="00E270CA">
            <w:pPr>
              <w:rPr>
                <w:noProof/>
                <w:sz w:val="22"/>
              </w:rPr>
            </w:pPr>
          </w:p>
        </w:tc>
        <w:tc>
          <w:tcPr>
            <w:tcW w:w="863" w:type="pct"/>
          </w:tcPr>
          <w:p w14:paraId="724DCFE9" w14:textId="77777777" w:rsidR="00AA1474" w:rsidRPr="00896763" w:rsidRDefault="00AA1474" w:rsidP="00E270CA">
            <w:pPr>
              <w:rPr>
                <w:b/>
                <w:noProof/>
                <w:sz w:val="22"/>
              </w:rPr>
            </w:pPr>
          </w:p>
        </w:tc>
        <w:tc>
          <w:tcPr>
            <w:tcW w:w="941" w:type="pct"/>
          </w:tcPr>
          <w:p w14:paraId="2E2E0C3D" w14:textId="77777777" w:rsidR="00AA1474" w:rsidRPr="00896763" w:rsidRDefault="00AA1474" w:rsidP="00E270CA">
            <w:pPr>
              <w:rPr>
                <w:b/>
                <w:noProof/>
                <w:sz w:val="22"/>
              </w:rPr>
            </w:pPr>
          </w:p>
        </w:tc>
      </w:tr>
      <w:tr w:rsidR="00AA1474" w:rsidRPr="00896763" w14:paraId="6A947D11" w14:textId="77777777" w:rsidTr="00E270CA">
        <w:trPr>
          <w:cantSplit/>
          <w:trHeight w:val="460"/>
        </w:trPr>
        <w:tc>
          <w:tcPr>
            <w:tcW w:w="3196" w:type="pct"/>
          </w:tcPr>
          <w:p w14:paraId="6B56FCF2" w14:textId="77777777" w:rsidR="00AA1474" w:rsidRPr="00896763" w:rsidRDefault="0068671D" w:rsidP="00E270CA">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AA1474" w:rsidRPr="00896763">
                  <w:rPr>
                    <w:rFonts w:ascii="MS Gothic" w:eastAsia="MS Gothic" w:hAnsi="MS Gothic" w:hint="eastAsia"/>
                    <w:b/>
                    <w:bCs/>
                    <w:noProof/>
                    <w:sz w:val="22"/>
                  </w:rPr>
                  <w:t>☐</w:t>
                </w:r>
              </w:sdtContent>
            </w:sdt>
            <w:r w:rsidR="00AA1474" w:rsidRPr="00896763">
              <w:rPr>
                <w:noProof/>
              </w:rPr>
              <w:t xml:space="preserve"> </w:t>
            </w:r>
            <w:r w:rsidR="00AA1474" w:rsidRPr="00896763">
              <w:rPr>
                <w:b/>
                <w:bCs/>
                <w:noProof/>
              </w:rPr>
              <w:t>Andere</w:t>
            </w:r>
            <w:r w:rsidR="00AA1474" w:rsidRPr="00896763">
              <w:rPr>
                <w:noProof/>
              </w:rPr>
              <w:t xml:space="preserve"> (geef aan welke)</w:t>
            </w:r>
          </w:p>
          <w:p w14:paraId="0332B931" w14:textId="77777777" w:rsidR="00AA1474" w:rsidRPr="00896763" w:rsidRDefault="00AA1474" w:rsidP="00E270CA">
            <w:pPr>
              <w:rPr>
                <w:noProof/>
                <w:sz w:val="22"/>
              </w:rPr>
            </w:pPr>
            <w:r w:rsidRPr="00896763">
              <w:rPr>
                <w:noProof/>
                <w:sz w:val="22"/>
              </w:rPr>
              <w:t>…………………………………………………………</w:t>
            </w:r>
          </w:p>
          <w:p w14:paraId="4BF74838" w14:textId="77777777" w:rsidR="00AA1474" w:rsidRPr="00896763" w:rsidRDefault="00AA1474" w:rsidP="00E270CA">
            <w:pPr>
              <w:rPr>
                <w:noProof/>
                <w:sz w:val="22"/>
              </w:rPr>
            </w:pPr>
            <w:r w:rsidRPr="00896763">
              <w:rPr>
                <w:noProof/>
                <w:sz w:val="22"/>
              </w:rPr>
              <w:t>Met welke instrumenten zou dit instrument grotendeels overeenkomen wat het effect ervan betreft?</w:t>
            </w:r>
          </w:p>
          <w:p w14:paraId="689A67C2" w14:textId="77777777" w:rsidR="00AA1474" w:rsidRPr="00896763" w:rsidRDefault="00AA1474" w:rsidP="00E270CA">
            <w:pPr>
              <w:rPr>
                <w:noProof/>
                <w:sz w:val="22"/>
              </w:rPr>
            </w:pPr>
            <w:r w:rsidRPr="00896763">
              <w:rPr>
                <w:noProof/>
                <w:sz w:val="22"/>
              </w:rPr>
              <w:t>……………………………………………………………</w:t>
            </w:r>
          </w:p>
          <w:p w14:paraId="068B5F09" w14:textId="77777777" w:rsidR="00AA1474" w:rsidRPr="00896763" w:rsidRDefault="00AA1474" w:rsidP="00E270CA">
            <w:pPr>
              <w:rPr>
                <w:b/>
                <w:noProof/>
                <w:sz w:val="22"/>
              </w:rPr>
            </w:pPr>
          </w:p>
        </w:tc>
        <w:tc>
          <w:tcPr>
            <w:tcW w:w="863" w:type="pct"/>
          </w:tcPr>
          <w:p w14:paraId="2BC9A2C7" w14:textId="77777777" w:rsidR="00AA1474" w:rsidRPr="00896763" w:rsidRDefault="00AA1474" w:rsidP="00E270CA">
            <w:pPr>
              <w:rPr>
                <w:b/>
                <w:noProof/>
                <w:sz w:val="22"/>
              </w:rPr>
            </w:pPr>
          </w:p>
        </w:tc>
        <w:tc>
          <w:tcPr>
            <w:tcW w:w="941" w:type="pct"/>
          </w:tcPr>
          <w:p w14:paraId="71768335" w14:textId="77777777" w:rsidR="00AA1474" w:rsidRPr="00896763" w:rsidRDefault="00AA1474" w:rsidP="00E270CA">
            <w:pPr>
              <w:rPr>
                <w:b/>
                <w:noProof/>
                <w:sz w:val="22"/>
              </w:rPr>
            </w:pPr>
          </w:p>
        </w:tc>
      </w:tr>
    </w:tbl>
    <w:p w14:paraId="6BA8DE7F" w14:textId="77777777" w:rsidR="00AA1474" w:rsidRPr="00896763" w:rsidRDefault="00AA1474" w:rsidP="00AA1474">
      <w:pPr>
        <w:tabs>
          <w:tab w:val="left" w:leader="dot" w:pos="9072"/>
        </w:tabs>
        <w:ind w:left="567"/>
        <w:rPr>
          <w:noProof/>
          <w:szCs w:val="20"/>
        </w:rPr>
      </w:pPr>
      <w:r w:rsidRPr="00896763">
        <w:rPr>
          <w:noProof/>
        </w:rPr>
        <w:t xml:space="preserve">Voor garanties: geef het maximale bedrag aan gegarandeerde leningen: </w:t>
      </w:r>
      <w:r w:rsidRPr="00896763">
        <w:rPr>
          <w:noProof/>
        </w:rPr>
        <w:tab/>
      </w:r>
    </w:p>
    <w:p w14:paraId="4167089A" w14:textId="77777777" w:rsidR="00AA1474" w:rsidRPr="00896763" w:rsidRDefault="00AA1474" w:rsidP="00AA1474">
      <w:pPr>
        <w:tabs>
          <w:tab w:val="left" w:leader="dot" w:pos="9072"/>
        </w:tabs>
        <w:ind w:left="567"/>
        <w:rPr>
          <w:noProof/>
          <w:szCs w:val="20"/>
        </w:rPr>
      </w:pPr>
      <w:r w:rsidRPr="00896763">
        <w:rPr>
          <w:noProof/>
        </w:rPr>
        <w:t xml:space="preserve">Voor leningen: geef het maximale (nominale) bedrag van de toegekende lening. </w:t>
      </w:r>
      <w:r w:rsidRPr="00896763">
        <w:rPr>
          <w:noProof/>
        </w:rPr>
        <w:tab/>
      </w:r>
    </w:p>
    <w:p w14:paraId="631518F4" w14:textId="77777777" w:rsidR="00AA1474" w:rsidRPr="00896763" w:rsidRDefault="00AA1474" w:rsidP="00AA1474">
      <w:pPr>
        <w:pStyle w:val="ManualHeading2"/>
        <w:rPr>
          <w:noProof/>
        </w:rPr>
      </w:pPr>
      <w:r w:rsidRPr="004765B6">
        <w:rPr>
          <w:noProof/>
        </w:rPr>
        <w:t>7.2.</w:t>
      </w:r>
      <w:r w:rsidRPr="004765B6">
        <w:rPr>
          <w:noProof/>
        </w:rPr>
        <w:tab/>
      </w:r>
      <w:r w:rsidRPr="00896763">
        <w:rPr>
          <w:noProof/>
        </w:rPr>
        <w:t>Beschrijving van het steuninstrument</w:t>
      </w:r>
    </w:p>
    <w:p w14:paraId="3B6B3955" w14:textId="77777777" w:rsidR="00AA1474" w:rsidRPr="00896763" w:rsidRDefault="00AA1474" w:rsidP="00AA1474">
      <w:pPr>
        <w:pStyle w:val="Text1"/>
        <w:rPr>
          <w:noProof/>
        </w:rPr>
      </w:pPr>
      <w:r w:rsidRPr="00896763">
        <w:rPr>
          <w:noProof/>
        </w:rPr>
        <w:t>Beschrijf voor elk van de steuninstrumenten uit de lijst in punt 7.1 de toepassingsvoorwaarden voor de steun (zoals de fiscale behandeling, de vraag of de steun al dan niet automatisch wordt toegekend op grond van bepaalde objectieve criteria, dan wel of de steunverlenende autoriteiten een zekere discretionaire bevoegdheid hebben).</w:t>
      </w:r>
    </w:p>
    <w:p w14:paraId="1B8352EA" w14:textId="77777777" w:rsidR="00AA1474" w:rsidRPr="00896763" w:rsidRDefault="00AA1474" w:rsidP="00AA1474">
      <w:pPr>
        <w:tabs>
          <w:tab w:val="left" w:leader="dot" w:pos="9072"/>
        </w:tabs>
        <w:ind w:left="567"/>
        <w:rPr>
          <w:noProof/>
          <w:szCs w:val="20"/>
        </w:rPr>
      </w:pPr>
      <w:r w:rsidRPr="00896763">
        <w:rPr>
          <w:noProof/>
        </w:rPr>
        <w:tab/>
      </w:r>
    </w:p>
    <w:p w14:paraId="1810971A" w14:textId="77777777" w:rsidR="00AA1474" w:rsidRPr="00896763" w:rsidRDefault="00AA1474" w:rsidP="00AA1474">
      <w:pPr>
        <w:pStyle w:val="ManualHeading2"/>
        <w:rPr>
          <w:noProof/>
          <w:szCs w:val="20"/>
        </w:rPr>
      </w:pPr>
      <w:r w:rsidRPr="004765B6">
        <w:rPr>
          <w:noProof/>
        </w:rPr>
        <w:t>7.3.</w:t>
      </w:r>
      <w:r w:rsidRPr="004765B6">
        <w:rPr>
          <w:noProof/>
        </w:rPr>
        <w:tab/>
      </w:r>
      <w:r w:rsidRPr="00896763">
        <w:rPr>
          <w:noProof/>
        </w:rPr>
        <w:t>Financieringsbronnen</w:t>
      </w:r>
    </w:p>
    <w:p w14:paraId="4F818DD8" w14:textId="77777777" w:rsidR="00AA1474" w:rsidRPr="00896763" w:rsidRDefault="00AA1474" w:rsidP="00AA1474">
      <w:pPr>
        <w:pStyle w:val="ManualHeading3"/>
        <w:rPr>
          <w:noProof/>
        </w:rPr>
      </w:pPr>
      <w:r w:rsidRPr="004765B6">
        <w:rPr>
          <w:noProof/>
        </w:rPr>
        <w:t>7.3.1.</w:t>
      </w:r>
      <w:r w:rsidRPr="004765B6">
        <w:rPr>
          <w:noProof/>
        </w:rPr>
        <w:tab/>
      </w:r>
      <w:r w:rsidRPr="00896763">
        <w:rPr>
          <w:noProof/>
        </w:rPr>
        <w:t>Uit welke bronnen wordt de steun gefinancierd?</w:t>
      </w:r>
    </w:p>
    <w:p w14:paraId="382B89A9" w14:textId="77777777" w:rsidR="00AA1474" w:rsidRPr="00896763" w:rsidRDefault="00AA1474" w:rsidP="00AA1474">
      <w:pPr>
        <w:pStyle w:val="Point0"/>
        <w:rPr>
          <w:noProof/>
        </w:rPr>
      </w:pPr>
      <w:r w:rsidRPr="004765B6">
        <w:rPr>
          <w:noProof/>
        </w:rPr>
        <w:t>(a)</w:t>
      </w:r>
      <w:r w:rsidRPr="004765B6">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Algemene begroting van de Staat/regionale overheid/lokale overheid</w:t>
      </w:r>
    </w:p>
    <w:p w14:paraId="794CEB56" w14:textId="77777777" w:rsidR="00AA1474" w:rsidRPr="00896763" w:rsidRDefault="00AA1474" w:rsidP="00AA1474">
      <w:pPr>
        <w:pStyle w:val="Point0"/>
        <w:rPr>
          <w:noProof/>
        </w:rPr>
      </w:pPr>
      <w:r w:rsidRPr="004765B6">
        <w:rPr>
          <w:noProof/>
        </w:rPr>
        <w:t>(b)</w:t>
      </w:r>
      <w:r w:rsidRPr="004765B6">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Uit parafiscale heffingen of belastingen die voor een begunstigde zijn bestemd. Geef een volledige beschrijving van de heffingen en van de producten/activiteiten waarover die worden geheven (en met name of de heffingen worden geheven over producten die uit andere lidstaten worden ingevoerd). Voeg in voorkomend geval een kopie bij van de rechtsgrondslag van de financiering.</w:t>
      </w:r>
    </w:p>
    <w:p w14:paraId="16ED455F" w14:textId="77777777" w:rsidR="00AA1474" w:rsidRPr="00896763" w:rsidRDefault="00AA1474" w:rsidP="00AA1474">
      <w:pPr>
        <w:tabs>
          <w:tab w:val="left" w:leader="dot" w:pos="9072"/>
        </w:tabs>
        <w:ind w:left="567"/>
        <w:rPr>
          <w:noProof/>
          <w:szCs w:val="20"/>
        </w:rPr>
      </w:pPr>
      <w:r w:rsidRPr="00896763">
        <w:rPr>
          <w:noProof/>
        </w:rPr>
        <w:tab/>
      </w:r>
    </w:p>
    <w:p w14:paraId="278AFC32" w14:textId="77777777" w:rsidR="00AA1474" w:rsidRPr="00896763" w:rsidRDefault="00AA1474" w:rsidP="00AA1474">
      <w:pPr>
        <w:pStyle w:val="Point0"/>
        <w:rPr>
          <w:noProof/>
        </w:rPr>
      </w:pPr>
      <w:r w:rsidRPr="004765B6">
        <w:rPr>
          <w:noProof/>
        </w:rPr>
        <w:t>(c)</w:t>
      </w:r>
      <w:r w:rsidRPr="004765B6">
        <w:rPr>
          <w:noProof/>
        </w:rPr>
        <w:tab/>
      </w:r>
      <w:sdt>
        <w:sdtPr>
          <w:rPr>
            <w:noProof/>
          </w:rPr>
          <w:id w:val="53423140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Opgebouwde reserves</w:t>
      </w:r>
    </w:p>
    <w:p w14:paraId="19F9C3DD" w14:textId="77777777" w:rsidR="00AA1474" w:rsidRPr="00896763" w:rsidRDefault="00AA1474" w:rsidP="00AA1474">
      <w:pPr>
        <w:pStyle w:val="Point0"/>
        <w:rPr>
          <w:noProof/>
        </w:rPr>
      </w:pPr>
      <w:r w:rsidRPr="004765B6">
        <w:rPr>
          <w:noProof/>
        </w:rPr>
        <w:t>(a)</w:t>
      </w:r>
      <w:r w:rsidRPr="004765B6">
        <w:rPr>
          <w:noProof/>
        </w:rPr>
        <w:tab/>
      </w:r>
      <w:sdt>
        <w:sdtPr>
          <w:rPr>
            <w:noProof/>
          </w:rPr>
          <w:id w:val="1245996592"/>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Overheidsbedrijven</w:t>
      </w:r>
    </w:p>
    <w:p w14:paraId="1DDBA385" w14:textId="77777777" w:rsidR="00AA1474" w:rsidRPr="00896763" w:rsidRDefault="00AA1474" w:rsidP="00AA1474">
      <w:pPr>
        <w:pStyle w:val="Point0"/>
        <w:rPr>
          <w:noProof/>
        </w:rPr>
      </w:pPr>
      <w:r w:rsidRPr="004765B6">
        <w:rPr>
          <w:noProof/>
        </w:rPr>
        <w:t>(b)</w:t>
      </w:r>
      <w:r w:rsidRPr="004765B6">
        <w:rPr>
          <w:noProof/>
        </w:rPr>
        <w:tab/>
      </w:r>
      <w:sdt>
        <w:sdtPr>
          <w:rPr>
            <w:noProof/>
          </w:rPr>
          <w:id w:val="-1928490742"/>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Cofinanciering uit structuurfondsen</w:t>
      </w:r>
    </w:p>
    <w:p w14:paraId="0E1CDB91" w14:textId="77777777" w:rsidR="00AA1474" w:rsidRPr="00896763" w:rsidRDefault="00AA1474" w:rsidP="00AA1474">
      <w:pPr>
        <w:pStyle w:val="Point0"/>
        <w:rPr>
          <w:noProof/>
        </w:rPr>
      </w:pPr>
      <w:r w:rsidRPr="004765B6">
        <w:rPr>
          <w:noProof/>
        </w:rPr>
        <w:t>(c)</w:t>
      </w:r>
      <w:r w:rsidRPr="004765B6">
        <w:rPr>
          <w:noProof/>
        </w:rPr>
        <w:tab/>
      </w:r>
      <w:sdt>
        <w:sdtPr>
          <w:rPr>
            <w:noProof/>
          </w:rPr>
          <w:id w:val="777455268"/>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Andere (geef aan welke)</w:t>
      </w:r>
    </w:p>
    <w:p w14:paraId="042010A3" w14:textId="77777777" w:rsidR="00AA1474" w:rsidRPr="00896763" w:rsidRDefault="00AA1474" w:rsidP="00AA1474">
      <w:pPr>
        <w:tabs>
          <w:tab w:val="left" w:leader="dot" w:pos="9072"/>
        </w:tabs>
        <w:ind w:left="567"/>
        <w:rPr>
          <w:noProof/>
          <w:szCs w:val="20"/>
        </w:rPr>
      </w:pPr>
      <w:r w:rsidRPr="00896763">
        <w:rPr>
          <w:noProof/>
        </w:rPr>
        <w:tab/>
      </w:r>
    </w:p>
    <w:p w14:paraId="5D2AF137" w14:textId="77777777" w:rsidR="00AA1474" w:rsidRPr="00896763" w:rsidRDefault="00AA1474" w:rsidP="00AA1474">
      <w:pPr>
        <w:pStyle w:val="ManualHeading3"/>
        <w:rPr>
          <w:noProof/>
          <w:szCs w:val="20"/>
        </w:rPr>
      </w:pPr>
      <w:r w:rsidRPr="004765B6">
        <w:rPr>
          <w:noProof/>
        </w:rPr>
        <w:lastRenderedPageBreak/>
        <w:t>7.3.2.</w:t>
      </w:r>
      <w:r w:rsidRPr="004765B6">
        <w:rPr>
          <w:noProof/>
        </w:rPr>
        <w:tab/>
      </w:r>
      <w:r w:rsidRPr="00896763">
        <w:rPr>
          <w:noProof/>
        </w:rPr>
        <w:t>Wordt het budget jaarlijks vastgesteld?</w:t>
      </w:r>
    </w:p>
    <w:p w14:paraId="5374A711" w14:textId="77777777" w:rsidR="00AA1474" w:rsidRPr="00896763" w:rsidRDefault="0068671D" w:rsidP="00AA1474">
      <w:pPr>
        <w:pStyle w:val="Text1"/>
        <w:rPr>
          <w:noProof/>
        </w:rPr>
      </w:pPr>
      <w:sdt>
        <w:sdtPr>
          <w:rPr>
            <w:noProof/>
          </w:rPr>
          <w:id w:val="140325028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w:t>
      </w:r>
    </w:p>
    <w:p w14:paraId="09A43FC0" w14:textId="77777777" w:rsidR="00AA1474" w:rsidRDefault="0068671D" w:rsidP="00AA1474">
      <w:pPr>
        <w:pStyle w:val="Text1"/>
        <w:rPr>
          <w:noProof/>
        </w:rPr>
      </w:pPr>
      <w:sdt>
        <w:sdtPr>
          <w:rPr>
            <w:noProof/>
          </w:rPr>
          <w:id w:val="-57589481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 xml:space="preserve">Neen. Welke periode bestrijkt het budget dan? </w:t>
      </w:r>
    </w:p>
    <w:p w14:paraId="7D2E533B" w14:textId="77777777" w:rsidR="00AA1474" w:rsidRPr="00896763" w:rsidRDefault="00AA1474" w:rsidP="00AA1474">
      <w:pPr>
        <w:tabs>
          <w:tab w:val="left" w:leader="dot" w:pos="9072"/>
        </w:tabs>
        <w:ind w:left="567"/>
        <w:rPr>
          <w:noProof/>
          <w:szCs w:val="20"/>
        </w:rPr>
      </w:pPr>
      <w:r w:rsidRPr="00896763">
        <w:rPr>
          <w:noProof/>
        </w:rPr>
        <w:tab/>
      </w:r>
    </w:p>
    <w:p w14:paraId="79076879" w14:textId="77777777" w:rsidR="00AA1474" w:rsidRPr="00896763" w:rsidRDefault="00AA1474" w:rsidP="00AA1474">
      <w:pPr>
        <w:pStyle w:val="ManualHeading3"/>
        <w:rPr>
          <w:noProof/>
          <w:szCs w:val="20"/>
        </w:rPr>
      </w:pPr>
      <w:r w:rsidRPr="004765B6">
        <w:rPr>
          <w:noProof/>
        </w:rPr>
        <w:t>7.3.3.</w:t>
      </w:r>
      <w:r w:rsidRPr="004765B6">
        <w:rPr>
          <w:noProof/>
        </w:rPr>
        <w:tab/>
      </w:r>
      <w:r w:rsidRPr="00896763">
        <w:rPr>
          <w:noProof/>
        </w:rPr>
        <w:t>Gaat het bij de aanmelding om wijzigingen in een bestaande steunregeling, geef dan voor elk van de steuninstrumenten de begrotingseffecten van die wijzigingen voor:</w:t>
      </w:r>
    </w:p>
    <w:p w14:paraId="2FFAC416" w14:textId="77777777" w:rsidR="00AA1474" w:rsidRPr="00896763" w:rsidRDefault="00AA1474" w:rsidP="00AA1474">
      <w:pPr>
        <w:tabs>
          <w:tab w:val="left" w:leader="dot" w:pos="9072"/>
        </w:tabs>
        <w:ind w:left="567"/>
        <w:rPr>
          <w:noProof/>
          <w:szCs w:val="20"/>
        </w:rPr>
      </w:pPr>
      <w:r w:rsidRPr="00896763">
        <w:rPr>
          <w:noProof/>
        </w:rPr>
        <w:t xml:space="preserve">het totale budget: </w:t>
      </w:r>
      <w:r w:rsidRPr="00896763">
        <w:rPr>
          <w:noProof/>
        </w:rPr>
        <w:tab/>
      </w:r>
    </w:p>
    <w:p w14:paraId="222061C5" w14:textId="77777777" w:rsidR="00AA1474" w:rsidRPr="00896763" w:rsidRDefault="00AA1474" w:rsidP="00AA1474">
      <w:pPr>
        <w:tabs>
          <w:tab w:val="left" w:leader="dot" w:pos="9072"/>
        </w:tabs>
        <w:ind w:left="567"/>
        <w:rPr>
          <w:noProof/>
          <w:szCs w:val="20"/>
        </w:rPr>
      </w:pPr>
      <w:r w:rsidRPr="00896763">
        <w:rPr>
          <w:noProof/>
        </w:rPr>
        <w:t>het jaarbudget</w:t>
      </w:r>
      <w:r w:rsidRPr="00896763">
        <w:rPr>
          <w:rStyle w:val="FootnoteReference"/>
          <w:noProof/>
        </w:rPr>
        <w:footnoteReference w:id="17"/>
      </w:r>
      <w:r w:rsidRPr="00896763">
        <w:rPr>
          <w:noProof/>
        </w:rPr>
        <w:t xml:space="preserve">: </w:t>
      </w:r>
      <w:r w:rsidRPr="00896763">
        <w:rPr>
          <w:noProof/>
        </w:rPr>
        <w:tab/>
      </w:r>
    </w:p>
    <w:p w14:paraId="1E205A5B" w14:textId="77777777" w:rsidR="00AA1474" w:rsidRPr="00896763" w:rsidRDefault="00AA1474" w:rsidP="00AA1474">
      <w:pPr>
        <w:pStyle w:val="ManualHeading2"/>
        <w:rPr>
          <w:noProof/>
        </w:rPr>
      </w:pPr>
      <w:r w:rsidRPr="004765B6">
        <w:rPr>
          <w:noProof/>
        </w:rPr>
        <w:t>7.4.</w:t>
      </w:r>
      <w:r w:rsidRPr="004765B6">
        <w:rPr>
          <w:noProof/>
        </w:rPr>
        <w:tab/>
      </w:r>
      <w:r w:rsidRPr="00896763">
        <w:rPr>
          <w:noProof/>
        </w:rPr>
        <w:t>Cumulering</w:t>
      </w:r>
    </w:p>
    <w:p w14:paraId="5A37192B" w14:textId="77777777" w:rsidR="00AA1474" w:rsidRPr="00896763" w:rsidRDefault="00AA1474" w:rsidP="00AA1474">
      <w:pPr>
        <w:rPr>
          <w:noProof/>
        </w:rPr>
      </w:pPr>
      <w:r w:rsidRPr="00896763">
        <w:rPr>
          <w:noProof/>
        </w:rPr>
        <w:t>Mag de steun worden gecumuleerd met steun of de-minimissteun</w:t>
      </w:r>
      <w:r w:rsidRPr="00896763">
        <w:rPr>
          <w:rStyle w:val="FootnoteReference"/>
          <w:noProof/>
        </w:rPr>
        <w:footnoteReference w:id="18"/>
      </w:r>
      <w:r w:rsidRPr="00896763">
        <w:rPr>
          <w:noProof/>
        </w:rPr>
        <w:t xml:space="preserve"> afkomstig van andere lokale, regionale of nationale steun</w:t>
      </w:r>
      <w:r w:rsidRPr="00896763">
        <w:rPr>
          <w:rStyle w:val="FootnoteReference"/>
          <w:noProof/>
        </w:rPr>
        <w:footnoteReference w:id="19"/>
      </w:r>
      <w:r w:rsidRPr="00896763">
        <w:rPr>
          <w:noProof/>
        </w:rPr>
        <w:t xml:space="preserve"> ter dekking van dezelfde in aanmerking komende kosten?</w:t>
      </w:r>
    </w:p>
    <w:p w14:paraId="0ECD64BC" w14:textId="77777777" w:rsidR="00AA1474" w:rsidRPr="00896763" w:rsidRDefault="0068671D" w:rsidP="00AA1474">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ab/>
        <w:t>Ja. Geef (voor zover beschikbaar) de benaming, de bedoeling en de doelstelling van de steun.</w:t>
      </w:r>
    </w:p>
    <w:p w14:paraId="789E392A" w14:textId="77777777" w:rsidR="00AA1474" w:rsidRPr="00896763" w:rsidRDefault="00AA1474" w:rsidP="00AA1474">
      <w:pPr>
        <w:tabs>
          <w:tab w:val="left" w:leader="dot" w:pos="9072"/>
        </w:tabs>
        <w:ind w:left="567"/>
        <w:rPr>
          <w:noProof/>
          <w:szCs w:val="20"/>
        </w:rPr>
      </w:pPr>
      <w:r w:rsidRPr="00896763">
        <w:rPr>
          <w:noProof/>
        </w:rPr>
        <w:tab/>
      </w:r>
    </w:p>
    <w:p w14:paraId="6903FB4A" w14:textId="77777777" w:rsidR="00AA1474" w:rsidRPr="00896763" w:rsidRDefault="00AA1474" w:rsidP="00AA1474">
      <w:pPr>
        <w:pStyle w:val="Text1"/>
        <w:rPr>
          <w:noProof/>
        </w:rPr>
      </w:pPr>
      <w:r w:rsidRPr="00896763">
        <w:rPr>
          <w:noProof/>
        </w:rPr>
        <w:t>Verschaf toelichting bij de mechanismen die zijn uitgewerkt om te verzekeren dat de regels inzake cumulering in acht worden genomen.</w:t>
      </w:r>
    </w:p>
    <w:p w14:paraId="58CC299C" w14:textId="77777777" w:rsidR="00AA1474" w:rsidRPr="00896763" w:rsidRDefault="00AA1474" w:rsidP="00AA1474">
      <w:pPr>
        <w:tabs>
          <w:tab w:val="left" w:leader="dot" w:pos="9072"/>
        </w:tabs>
        <w:ind w:left="567"/>
        <w:rPr>
          <w:noProof/>
          <w:szCs w:val="20"/>
        </w:rPr>
      </w:pPr>
      <w:r w:rsidRPr="00896763">
        <w:rPr>
          <w:noProof/>
        </w:rPr>
        <w:tab/>
      </w:r>
    </w:p>
    <w:p w14:paraId="2B653CCF" w14:textId="77777777" w:rsidR="00AA1474" w:rsidRPr="00896763" w:rsidRDefault="0068671D" w:rsidP="00AA1474">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ab/>
        <w:t>Neen</w:t>
      </w:r>
    </w:p>
    <w:p w14:paraId="65DAA3B1" w14:textId="77777777" w:rsidR="00AA1474" w:rsidRPr="00896763" w:rsidRDefault="00AA1474" w:rsidP="00AA1474">
      <w:pPr>
        <w:pStyle w:val="ManualHeading1"/>
        <w:rPr>
          <w:noProof/>
        </w:rPr>
      </w:pPr>
      <w:r w:rsidRPr="004765B6">
        <w:rPr>
          <w:noProof/>
        </w:rPr>
        <w:lastRenderedPageBreak/>
        <w:t>8.</w:t>
      </w:r>
      <w:r w:rsidRPr="004765B6">
        <w:rPr>
          <w:noProof/>
        </w:rPr>
        <w:tab/>
      </w:r>
      <w:r w:rsidRPr="00896763">
        <w:rPr>
          <w:noProof/>
        </w:rPr>
        <w:t>Evaluatie</w:t>
      </w:r>
    </w:p>
    <w:p w14:paraId="0FC6BCFB" w14:textId="77777777" w:rsidR="00AA1474" w:rsidRPr="00896763" w:rsidRDefault="0068671D" w:rsidP="00AA1474">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lang w:bidi="si-LK"/>
            </w:rPr>
            <w:t>☐</w:t>
          </w:r>
        </w:sdtContent>
      </w:sdt>
      <w:r w:rsidR="00AA1474" w:rsidRPr="00896763">
        <w:rPr>
          <w:noProof/>
        </w:rPr>
        <w:t xml:space="preserve"> Voor een op grond van artikel 108, lid 3, van het Verdrag bij de Commissie aangemelde regeling:</w:t>
      </w:r>
    </w:p>
    <w:p w14:paraId="564CB070" w14:textId="77777777" w:rsidR="00AA1474" w:rsidRPr="00896763" w:rsidRDefault="00AA1474" w:rsidP="00AA1474">
      <w:pPr>
        <w:pStyle w:val="Text1"/>
        <w:rPr>
          <w:b/>
          <w:bCs/>
          <w:noProof/>
        </w:rPr>
      </w:pPr>
      <w:r w:rsidRPr="00896763">
        <w:rPr>
          <w:b/>
          <w:noProof/>
        </w:rPr>
        <w:t>staat de regeling voor evaluatie gepland?</w:t>
      </w:r>
    </w:p>
    <w:p w14:paraId="5719AEEC" w14:textId="77777777" w:rsidR="00AA1474" w:rsidRPr="00896763" w:rsidRDefault="0068671D" w:rsidP="00AA1474">
      <w:pPr>
        <w:pStyle w:val="Text1"/>
        <w:rPr>
          <w:noProof/>
        </w:rPr>
      </w:pPr>
      <w:sdt>
        <w:sdtPr>
          <w:rPr>
            <w:noProof/>
          </w:rPr>
          <w:id w:val="20168133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Neen</w:t>
      </w:r>
    </w:p>
    <w:p w14:paraId="0F5885B4" w14:textId="77777777" w:rsidR="00AA1474" w:rsidRPr="00896763" w:rsidRDefault="00AA1474" w:rsidP="00AA1474">
      <w:pPr>
        <w:pStyle w:val="Text1"/>
        <w:rPr>
          <w:noProof/>
        </w:rPr>
      </w:pPr>
      <w:r w:rsidRPr="00896763">
        <w:rPr>
          <w:noProof/>
        </w:rPr>
        <w:t>Staat voor de regeling geen evaluatie gepland, leg dan uit waarom de criteria voor een evaluatie volgens u niet zijn vervuld.</w:t>
      </w:r>
    </w:p>
    <w:p w14:paraId="520E086E" w14:textId="77777777" w:rsidR="00AA1474" w:rsidRPr="00896763" w:rsidRDefault="00AA1474" w:rsidP="00AA1474">
      <w:pPr>
        <w:tabs>
          <w:tab w:val="left" w:leader="dot" w:pos="9072"/>
        </w:tabs>
        <w:ind w:left="567"/>
        <w:rPr>
          <w:noProof/>
          <w:szCs w:val="20"/>
        </w:rPr>
      </w:pPr>
      <w:r w:rsidRPr="00896763">
        <w:rPr>
          <w:noProof/>
        </w:rPr>
        <w:tab/>
      </w:r>
    </w:p>
    <w:p w14:paraId="7F664D15" w14:textId="77777777" w:rsidR="00AA1474" w:rsidRPr="00896763" w:rsidRDefault="0068671D" w:rsidP="00AA1474">
      <w:pPr>
        <w:pStyle w:val="Text1"/>
        <w:rPr>
          <w:noProof/>
        </w:rPr>
      </w:pPr>
      <w:sdt>
        <w:sdtPr>
          <w:rPr>
            <w:noProof/>
          </w:rPr>
          <w:id w:val="174244765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ab/>
        <w:t>Ja</w:t>
      </w:r>
    </w:p>
    <w:p w14:paraId="12A818C4" w14:textId="77777777" w:rsidR="00AA1474" w:rsidRPr="00896763" w:rsidRDefault="00AA1474" w:rsidP="00AA1474">
      <w:pPr>
        <w:pStyle w:val="Text1"/>
        <w:rPr>
          <w:noProof/>
          <w:szCs w:val="20"/>
        </w:rPr>
      </w:pPr>
      <w:r w:rsidRPr="00896763">
        <w:rPr>
          <w:noProof/>
        </w:rPr>
        <w:t>Op basis van welke criteria staat voor de aangemelde regeling een ex-post-evaluatie gepland?</w:t>
      </w:r>
    </w:p>
    <w:p w14:paraId="55CACDAD" w14:textId="77777777" w:rsidR="00AA1474" w:rsidRPr="00896763" w:rsidRDefault="00AA1474" w:rsidP="00AA1474">
      <w:pPr>
        <w:pStyle w:val="Point1"/>
        <w:rPr>
          <w:noProof/>
        </w:rPr>
      </w:pPr>
      <w:r w:rsidRPr="004765B6">
        <w:rPr>
          <w:noProof/>
        </w:rPr>
        <w:t>(a)</w:t>
      </w:r>
      <w:r w:rsidRPr="004765B6">
        <w:rPr>
          <w:noProof/>
        </w:rPr>
        <w:tab/>
      </w:r>
      <w:sdt>
        <w:sdtPr>
          <w:rPr>
            <w:noProof/>
          </w:rPr>
          <w:id w:val="-585919283"/>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Regeling waarvoor omvangrijke steunmiddelen zijn uitgetrokken.</w:t>
      </w:r>
    </w:p>
    <w:p w14:paraId="604141B5" w14:textId="77777777" w:rsidR="00AA1474" w:rsidRPr="00896763" w:rsidRDefault="00AA1474" w:rsidP="00AA1474">
      <w:pPr>
        <w:pStyle w:val="Point1"/>
        <w:rPr>
          <w:noProof/>
        </w:rPr>
      </w:pPr>
      <w:r w:rsidRPr="004765B6">
        <w:rPr>
          <w:noProof/>
        </w:rPr>
        <w:t>(b)</w:t>
      </w:r>
      <w:r w:rsidRPr="004765B6">
        <w:rPr>
          <w:noProof/>
        </w:rPr>
        <w:tab/>
      </w:r>
      <w:sdt>
        <w:sdtPr>
          <w:rPr>
            <w:noProof/>
          </w:rPr>
          <w:id w:val="-1048988223"/>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Regeling die nieuwe kenmerken bevat.</w:t>
      </w:r>
    </w:p>
    <w:p w14:paraId="4282B11E" w14:textId="77777777" w:rsidR="00AA1474" w:rsidRPr="00896763" w:rsidRDefault="00AA1474" w:rsidP="00AA1474">
      <w:pPr>
        <w:pStyle w:val="Point1"/>
        <w:rPr>
          <w:noProof/>
        </w:rPr>
      </w:pPr>
      <w:r w:rsidRPr="004765B6">
        <w:rPr>
          <w:noProof/>
        </w:rPr>
        <w:t>(c)</w:t>
      </w:r>
      <w:r w:rsidRPr="004765B6">
        <w:rPr>
          <w:noProof/>
        </w:rPr>
        <w:tab/>
      </w:r>
      <w:sdt>
        <w:sdtPr>
          <w:rPr>
            <w:noProof/>
          </w:rPr>
          <w:id w:val="1259331655"/>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Regeling waarbij aanzienlijke veranderingen van de markt, de technologie of de regelgeving kunnen worden verwacht</w:t>
      </w:r>
    </w:p>
    <w:p w14:paraId="2AD1A91C" w14:textId="77777777" w:rsidR="00AA1474" w:rsidRPr="00896763" w:rsidRDefault="00AA1474" w:rsidP="00AA1474">
      <w:pPr>
        <w:pStyle w:val="Point1"/>
        <w:rPr>
          <w:noProof/>
        </w:rPr>
      </w:pPr>
      <w:r w:rsidRPr="004765B6">
        <w:rPr>
          <w:noProof/>
        </w:rPr>
        <w:t>(d)</w:t>
      </w:r>
      <w:r w:rsidRPr="004765B6">
        <w:rPr>
          <w:noProof/>
        </w:rPr>
        <w:tab/>
      </w:r>
      <w:sdt>
        <w:sdtPr>
          <w:rPr>
            <w:noProof/>
          </w:rPr>
          <w:id w:val="-1669857131"/>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Regeling waarvoor u een evaluatie plant, ook al zijn de overige criteria uit dit punt niet van toepassing</w:t>
      </w:r>
    </w:p>
    <w:p w14:paraId="48516F83" w14:textId="77777777" w:rsidR="00AA1474" w:rsidRPr="00896763" w:rsidRDefault="00AA1474" w:rsidP="00AA1474">
      <w:pPr>
        <w:pStyle w:val="Text1"/>
        <w:rPr>
          <w:noProof/>
          <w:color w:val="000000"/>
          <w:szCs w:val="20"/>
        </w:rPr>
      </w:pPr>
      <w:r w:rsidRPr="00896763">
        <w:rPr>
          <w:noProof/>
          <w:color w:val="000000"/>
        </w:rPr>
        <w:t>Is een van de criteria uit dit punt vervuld, geef dan de evaluatieperiode en vul het formulier aanvullende informatie in voor het aanmelden van een evaluatieplan (bijlage 1, deel III.8)</w:t>
      </w:r>
      <w:r w:rsidRPr="00896763">
        <w:rPr>
          <w:rStyle w:val="FootnoteReference"/>
          <w:noProof/>
        </w:rPr>
        <w:footnoteReference w:id="20"/>
      </w:r>
    </w:p>
    <w:p w14:paraId="772FD458" w14:textId="77777777" w:rsidR="00AA1474" w:rsidRPr="00896763" w:rsidRDefault="00AA1474" w:rsidP="00AA1474">
      <w:pPr>
        <w:tabs>
          <w:tab w:val="left" w:leader="dot" w:pos="9072"/>
        </w:tabs>
        <w:ind w:left="567"/>
        <w:rPr>
          <w:noProof/>
          <w:szCs w:val="20"/>
        </w:rPr>
      </w:pPr>
      <w:r w:rsidRPr="00896763">
        <w:rPr>
          <w:noProof/>
        </w:rPr>
        <w:tab/>
      </w:r>
    </w:p>
    <w:p w14:paraId="00F2396C" w14:textId="77777777" w:rsidR="00AA1474" w:rsidRPr="00896763" w:rsidRDefault="00AA1474" w:rsidP="00AA1474">
      <w:pPr>
        <w:pStyle w:val="Text1"/>
        <w:rPr>
          <w:rFonts w:cs="Arial Unicode MS"/>
          <w:noProof/>
          <w:szCs w:val="20"/>
        </w:rPr>
      </w:pPr>
      <w:r w:rsidRPr="00896763">
        <w:rPr>
          <w:noProof/>
        </w:rPr>
        <w:t>Is al een ex-post-evaluatie uitgevoerd voor een vergelijkbare regeling? Zo ja, geef, voor zover beschikbaar, een referentie en een link naar relevante websites.</w:t>
      </w:r>
    </w:p>
    <w:p w14:paraId="679184AD" w14:textId="77777777" w:rsidR="00AA1474" w:rsidRPr="00896763" w:rsidRDefault="00AA1474" w:rsidP="00AA1474">
      <w:pPr>
        <w:tabs>
          <w:tab w:val="left" w:leader="dot" w:pos="9072"/>
        </w:tabs>
        <w:spacing w:after="240"/>
        <w:ind w:left="567"/>
        <w:rPr>
          <w:noProof/>
          <w:szCs w:val="20"/>
        </w:rPr>
      </w:pPr>
      <w:r w:rsidRPr="00896763">
        <w:rPr>
          <w:noProof/>
        </w:rPr>
        <w:tab/>
      </w:r>
    </w:p>
    <w:p w14:paraId="549BD3A3" w14:textId="77777777" w:rsidR="00AA1474" w:rsidRPr="00896763" w:rsidRDefault="0068671D" w:rsidP="00AA1474">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 xml:space="preserve"> Voor een regeling die wordt geëvalueerd op grond van artikel 1, lid 2, punt a), van Verordening (EU) nr. 651/2014 (AGVV) of artikel 1, lid 3, punt a), van Verordening (EU) 2022/2472 (GVVL) of artikel 1, lid 7, punt a), van Verordening (EU) 2022/2473 (GVVV):</w:t>
      </w:r>
    </w:p>
    <w:p w14:paraId="0A43BB5F" w14:textId="77777777" w:rsidR="00F07AF3" w:rsidRPr="0036669B" w:rsidRDefault="00AA1474" w:rsidP="00F07AF3">
      <w:pPr>
        <w:tabs>
          <w:tab w:val="left" w:leader="dot" w:pos="9072"/>
        </w:tabs>
        <w:ind w:left="851"/>
        <w:rPr>
          <w:noProof/>
          <w:szCs w:val="20"/>
        </w:rPr>
      </w:pPr>
      <w:r w:rsidRPr="00896763">
        <w:rPr>
          <w:noProof/>
        </w:rPr>
        <w:t xml:space="preserve">Geef het SA-nummer van de regeling. </w:t>
      </w:r>
      <w:r w:rsidR="00F07AF3" w:rsidRPr="0036669B">
        <w:rPr>
          <w:noProof/>
        </w:rPr>
        <w:tab/>
      </w:r>
    </w:p>
    <w:p w14:paraId="698D9ADD" w14:textId="77777777" w:rsidR="00AA1474" w:rsidRPr="00896763" w:rsidRDefault="00AA1474" w:rsidP="00AA1474">
      <w:pPr>
        <w:pStyle w:val="Text1"/>
        <w:rPr>
          <w:noProof/>
          <w:color w:val="000000"/>
          <w:szCs w:val="20"/>
        </w:rPr>
      </w:pPr>
      <w:r w:rsidRPr="00896763">
        <w:rPr>
          <w:noProof/>
        </w:rPr>
        <w:t>Vul het formulier aanvullende informatie voor de kennisgeving van een evaluatieplan in bijlage 1, deel III.8, in</w:t>
      </w:r>
      <w:r w:rsidRPr="00896763">
        <w:rPr>
          <w:rStyle w:val="FootnoteReference"/>
          <w:noProof/>
        </w:rPr>
        <w:footnoteReference w:id="21"/>
      </w:r>
      <w:r w:rsidRPr="00896763">
        <w:rPr>
          <w:noProof/>
        </w:rPr>
        <w:t>.</w:t>
      </w:r>
    </w:p>
    <w:p w14:paraId="787AFDE7" w14:textId="77777777" w:rsidR="00AA1474" w:rsidRPr="00896763" w:rsidRDefault="00AA1474" w:rsidP="00AA1474">
      <w:pPr>
        <w:pStyle w:val="ManualHeading1"/>
        <w:rPr>
          <w:noProof/>
        </w:rPr>
      </w:pPr>
      <w:r w:rsidRPr="004765B6">
        <w:rPr>
          <w:noProof/>
        </w:rPr>
        <w:lastRenderedPageBreak/>
        <w:t>9.</w:t>
      </w:r>
      <w:r w:rsidRPr="004765B6">
        <w:rPr>
          <w:noProof/>
        </w:rPr>
        <w:tab/>
      </w:r>
      <w:r w:rsidRPr="00896763">
        <w:rPr>
          <w:noProof/>
        </w:rPr>
        <w:t>Verslaglegging en monitoring</w:t>
      </w:r>
    </w:p>
    <w:p w14:paraId="216B7D28" w14:textId="77777777" w:rsidR="00AA1474" w:rsidRPr="00896763" w:rsidRDefault="00AA1474" w:rsidP="00AA1474">
      <w:pPr>
        <w:rPr>
          <w:noProof/>
          <w:szCs w:val="28"/>
        </w:rPr>
      </w:pPr>
      <w:r w:rsidRPr="00896763">
        <w:rPr>
          <w:noProof/>
        </w:rPr>
        <w:t>Om de Commissie in staat te stellen de steunregeling en individuele steun te monitoren, zegt de aanmeldende lidstaat toe om:</w:t>
      </w:r>
    </w:p>
    <w:p w14:paraId="33AD3349" w14:textId="77777777" w:rsidR="00AA1474" w:rsidRPr="00896763" w:rsidRDefault="0068671D" w:rsidP="00AA1474">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AA1474" w:rsidRPr="00896763">
            <w:rPr>
              <w:rFonts w:ascii="MS Gothic" w:eastAsia="MS Gothic" w:hAnsi="MS Gothic" w:hint="eastAsia"/>
              <w:bCs/>
              <w:noProof/>
              <w:color w:val="000000"/>
              <w:szCs w:val="20"/>
            </w:rPr>
            <w:t>☐</w:t>
          </w:r>
        </w:sdtContent>
      </w:sdt>
      <w:r w:rsidR="00AA1474" w:rsidRPr="00896763">
        <w:rPr>
          <w:noProof/>
          <w:color w:val="000000"/>
        </w:rPr>
        <w:t xml:space="preserve"> </w:t>
      </w:r>
      <w:r w:rsidR="00AA1474" w:rsidRPr="00896763">
        <w:rPr>
          <w:noProof/>
        </w:rPr>
        <w:tab/>
        <w:t>jaarlijks bij de Commissie de verslagen in te dienen die zijn vereist krachtens artikel 26 van Verordening (EU) 2015/1589 van de Raad</w:t>
      </w:r>
      <w:r w:rsidR="00AA1474" w:rsidRPr="00896763">
        <w:rPr>
          <w:rStyle w:val="FootnoteReference"/>
          <w:noProof/>
        </w:rPr>
        <w:footnoteReference w:id="22"/>
      </w:r>
      <w:r w:rsidR="00AA1474" w:rsidRPr="00896763">
        <w:rPr>
          <w:noProof/>
        </w:rPr>
        <w:t>;</w:t>
      </w:r>
    </w:p>
    <w:p w14:paraId="16954380" w14:textId="77777777" w:rsidR="00AA1474" w:rsidRPr="00896763" w:rsidRDefault="0068671D" w:rsidP="00AA1474">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color w:val="000000"/>
              <w:szCs w:val="20"/>
            </w:rPr>
            <w:t>☐</w:t>
          </w:r>
        </w:sdtContent>
      </w:sdt>
      <w:r w:rsidR="00AA1474" w:rsidRPr="00896763">
        <w:rPr>
          <w:noProof/>
          <w:color w:val="000000"/>
        </w:rPr>
        <w:t xml:space="preserve"> </w:t>
      </w:r>
      <w:r w:rsidR="00AA1474" w:rsidRPr="00896763">
        <w:rPr>
          <w:noProof/>
        </w:rPr>
        <w:tab/>
      </w:r>
      <w:r w:rsidR="00AA1474" w:rsidRPr="00896763">
        <w:rPr>
          <w:noProof/>
          <w:color w:val="000000"/>
        </w:rPr>
        <w:t>gedurende ten minste tien jaar vanaf het tijdstip waarop de steun (individuele steun en steun in het kader van de steunregeling) is verleend, gedetailleerde dossiers bij te houden die alle informatie en bewijsstukken bevatten die nodig zijn om vast te stellen dat alle verenigbaarheidsvoorwaarden zijn vervuld, en die aan de Commissie, op haar schriftelijk verzoek, binnen twintig werkdagen (of binnen de langere termijn die in het verzoek is vastgesteld) te verschaffen.</w:t>
      </w:r>
    </w:p>
    <w:p w14:paraId="774B4004" w14:textId="77777777" w:rsidR="00AA1474" w:rsidRPr="00896763" w:rsidRDefault="00AA1474" w:rsidP="00AA1474">
      <w:pPr>
        <w:spacing w:before="100" w:beforeAutospacing="1" w:after="100" w:afterAutospacing="1"/>
        <w:ind w:left="426" w:hanging="426"/>
        <w:rPr>
          <w:bCs/>
          <w:noProof/>
          <w:color w:val="000000"/>
          <w:szCs w:val="20"/>
        </w:rPr>
      </w:pPr>
      <w:r w:rsidRPr="00896763">
        <w:rPr>
          <w:noProof/>
          <w:color w:val="000000"/>
        </w:rPr>
        <w:t>Voor fiscale steunregelingen:</w:t>
      </w:r>
    </w:p>
    <w:p w14:paraId="1CE3D457" w14:textId="77777777" w:rsidR="00AA1474" w:rsidRPr="00896763" w:rsidRDefault="0068671D" w:rsidP="00AA1474">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color w:val="000000"/>
              <w:szCs w:val="20"/>
            </w:rPr>
            <w:t>☐</w:t>
          </w:r>
        </w:sdtContent>
      </w:sdt>
      <w:r w:rsidR="00AA1474" w:rsidRPr="00896763">
        <w:rPr>
          <w:noProof/>
        </w:rPr>
        <w:tab/>
        <w:t>In het geval van fiscale steunregelingen waarbij steun wordt toegekend op basis van belastingaangiften van de begunstigden en waarbij er geen ex-ante-controle is dat alle verenigbaarheidsvoorwaarden voor elke begunstigde zijn vervuld, zegt de lidstaat toe om een passend controlemechanisme op te zetten waarmee hij zich op regelmatige basis (bv. eenmaal per belastingjaar) ten minste ex-post en op basis van een steekproef ervan vergewist dat alle verenigbaarheidsvoorwaarden zijn vervuld, en om in het geval van fraude sancties op te leggen.</w:t>
      </w:r>
      <w:r w:rsidR="00AA1474" w:rsidRPr="00896763">
        <w:rPr>
          <w:noProof/>
          <w:color w:val="000000"/>
        </w:rPr>
        <w:t xml:space="preserve"> Om de Commissie in staat te stellen fiscale steunregelingen te monitoren, zegt de aanmeldende lidstaat toe om gedurende ten minste tien jaar vanaf het tijdstip van de controles gedetailleerde dossiers over die controles bij te houden en die aan de Commissie binnen twintig werkdagen (of binnen de langere termijn die in het verzoek is vastgesteld) te verschaffen.</w:t>
      </w:r>
    </w:p>
    <w:p w14:paraId="6B55BCE2" w14:textId="77777777" w:rsidR="00AA1474" w:rsidRPr="00896763" w:rsidRDefault="00AA1474" w:rsidP="00AA1474">
      <w:pPr>
        <w:pStyle w:val="ManualHeading1"/>
        <w:rPr>
          <w:noProof/>
        </w:rPr>
      </w:pPr>
      <w:bookmarkStart w:id="4" w:name="_Toc374366950"/>
      <w:r w:rsidRPr="004765B6">
        <w:rPr>
          <w:noProof/>
        </w:rPr>
        <w:t>10.</w:t>
      </w:r>
      <w:r w:rsidRPr="004765B6">
        <w:rPr>
          <w:noProof/>
        </w:rPr>
        <w:tab/>
      </w:r>
      <w:r w:rsidRPr="00896763">
        <w:rPr>
          <w:noProof/>
        </w:rPr>
        <w:t>Vertrouwelijkheid</w:t>
      </w:r>
      <w:bookmarkEnd w:id="4"/>
    </w:p>
    <w:p w14:paraId="533C1B8B" w14:textId="77777777" w:rsidR="00AA1474" w:rsidRPr="00896763" w:rsidRDefault="00AA1474" w:rsidP="00AA1474">
      <w:pPr>
        <w:spacing w:before="240"/>
        <w:rPr>
          <w:noProof/>
          <w:szCs w:val="20"/>
        </w:rPr>
      </w:pPr>
      <w:r w:rsidRPr="00896763">
        <w:rPr>
          <w:noProof/>
        </w:rPr>
        <w:t>Bevat de aanmelding vertrouwelijke informatie</w:t>
      </w:r>
      <w:r w:rsidRPr="00896763">
        <w:rPr>
          <w:rStyle w:val="FootnoteReference"/>
          <w:noProof/>
        </w:rPr>
        <w:footnoteReference w:id="23"/>
      </w:r>
      <w:r w:rsidRPr="00896763">
        <w:rPr>
          <w:noProof/>
        </w:rPr>
        <w:t xml:space="preserve"> die niet aan derden mag worden bekendgemaakt?</w:t>
      </w:r>
    </w:p>
    <w:p w14:paraId="43F97DA3" w14:textId="77777777" w:rsidR="00AA1474" w:rsidRPr="00896763" w:rsidRDefault="0068671D" w:rsidP="00AA1474">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ab/>
        <w:t>Ja. Zo ja, welk deel van het formulier is dan vertrouwelijk? Leg ook uit waarom hier volgens u vertrouwelijkheid geldt.</w:t>
      </w:r>
    </w:p>
    <w:p w14:paraId="55559D65" w14:textId="77777777" w:rsidR="00AA1474" w:rsidRPr="00896763" w:rsidRDefault="00AA1474" w:rsidP="00AA1474">
      <w:pPr>
        <w:tabs>
          <w:tab w:val="left" w:leader="dot" w:pos="9072"/>
        </w:tabs>
        <w:rPr>
          <w:noProof/>
          <w:szCs w:val="20"/>
        </w:rPr>
      </w:pPr>
      <w:r w:rsidRPr="00896763">
        <w:rPr>
          <w:noProof/>
        </w:rPr>
        <w:tab/>
      </w:r>
    </w:p>
    <w:p w14:paraId="50841AF6" w14:textId="77777777" w:rsidR="00AA1474" w:rsidRPr="00896763" w:rsidRDefault="0068671D" w:rsidP="00AA1474">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szCs w:val="20"/>
            </w:rPr>
            <w:t>☐</w:t>
          </w:r>
        </w:sdtContent>
      </w:sdt>
      <w:r w:rsidR="00AA1474" w:rsidRPr="00896763">
        <w:rPr>
          <w:noProof/>
        </w:rPr>
        <w:tab/>
        <w:t>Neen</w:t>
      </w:r>
    </w:p>
    <w:p w14:paraId="770B1F16" w14:textId="77777777" w:rsidR="00AA1474" w:rsidRPr="00896763" w:rsidRDefault="00AA1474" w:rsidP="00AA1474">
      <w:pPr>
        <w:pStyle w:val="ManualHeading1"/>
        <w:rPr>
          <w:noProof/>
        </w:rPr>
      </w:pPr>
      <w:bookmarkStart w:id="5" w:name="_Toc374366956"/>
      <w:r w:rsidRPr="004765B6">
        <w:rPr>
          <w:noProof/>
        </w:rPr>
        <w:lastRenderedPageBreak/>
        <w:t>11.</w:t>
      </w:r>
      <w:r w:rsidRPr="004765B6">
        <w:rPr>
          <w:noProof/>
        </w:rPr>
        <w:tab/>
      </w:r>
      <w:r w:rsidRPr="00896763">
        <w:rPr>
          <w:noProof/>
        </w:rPr>
        <w:t>Andere informatie</w:t>
      </w:r>
      <w:bookmarkEnd w:id="5"/>
    </w:p>
    <w:p w14:paraId="00B49964" w14:textId="77777777" w:rsidR="00AA1474" w:rsidRPr="00896763" w:rsidRDefault="00AA1474" w:rsidP="00AA1474">
      <w:pPr>
        <w:keepNext/>
        <w:rPr>
          <w:noProof/>
          <w:szCs w:val="20"/>
        </w:rPr>
      </w:pPr>
      <w:r w:rsidRPr="00896763">
        <w:rPr>
          <w:noProof/>
        </w:rPr>
        <w:t>Hier kunt u indien nodig alle andere informatie geven die u voor de beoordeling van de betrokken maatregel van belang acht.</w:t>
      </w:r>
    </w:p>
    <w:p w14:paraId="2B6D3153" w14:textId="77777777" w:rsidR="00AA1474" w:rsidRPr="00896763" w:rsidRDefault="00AA1474" w:rsidP="00AA1474">
      <w:pPr>
        <w:tabs>
          <w:tab w:val="left" w:leader="dot" w:pos="9072"/>
        </w:tabs>
        <w:rPr>
          <w:noProof/>
          <w:szCs w:val="20"/>
        </w:rPr>
      </w:pPr>
      <w:r w:rsidRPr="00896763">
        <w:rPr>
          <w:noProof/>
        </w:rPr>
        <w:tab/>
      </w:r>
    </w:p>
    <w:p w14:paraId="170A0623" w14:textId="77777777" w:rsidR="00AA1474" w:rsidRPr="00896763" w:rsidRDefault="00AA1474" w:rsidP="00AA1474">
      <w:pPr>
        <w:pStyle w:val="ManualHeading1"/>
        <w:rPr>
          <w:noProof/>
        </w:rPr>
      </w:pPr>
      <w:bookmarkStart w:id="6" w:name="_Toc374366957"/>
      <w:r w:rsidRPr="004765B6">
        <w:rPr>
          <w:noProof/>
        </w:rPr>
        <w:t>12.</w:t>
      </w:r>
      <w:r w:rsidRPr="004765B6">
        <w:rPr>
          <w:noProof/>
        </w:rPr>
        <w:tab/>
      </w:r>
      <w:r w:rsidRPr="00896763">
        <w:rPr>
          <w:noProof/>
        </w:rPr>
        <w:t>Bijvoegsels</w:t>
      </w:r>
      <w:bookmarkEnd w:id="6"/>
    </w:p>
    <w:p w14:paraId="769A288B" w14:textId="77777777" w:rsidR="00AA1474" w:rsidRPr="00896763" w:rsidRDefault="00AA1474" w:rsidP="00AA1474">
      <w:pPr>
        <w:rPr>
          <w:noProof/>
          <w:szCs w:val="20"/>
        </w:rPr>
      </w:pPr>
      <w:r w:rsidRPr="00896763">
        <w:rPr>
          <w:noProof/>
        </w:rPr>
        <w:t>Geef hier een lijst van alle documenten die bij de aanmelding zijn gevoegd en voeg een papieren versie van de betrokken documenten bij of geef internetlinks naar die documenten.</w:t>
      </w:r>
    </w:p>
    <w:p w14:paraId="13124B0E" w14:textId="77777777" w:rsidR="00AA1474" w:rsidRPr="00896763" w:rsidRDefault="00AA1474" w:rsidP="00AA1474">
      <w:pPr>
        <w:tabs>
          <w:tab w:val="left" w:leader="dot" w:pos="9072"/>
        </w:tabs>
        <w:rPr>
          <w:noProof/>
          <w:szCs w:val="20"/>
        </w:rPr>
      </w:pPr>
      <w:r w:rsidRPr="00896763">
        <w:rPr>
          <w:noProof/>
        </w:rPr>
        <w:tab/>
      </w:r>
    </w:p>
    <w:p w14:paraId="3FD61F31" w14:textId="77777777" w:rsidR="00AA1474" w:rsidRPr="00896763" w:rsidRDefault="00AA1474" w:rsidP="00AA1474">
      <w:pPr>
        <w:pStyle w:val="ManualHeading1"/>
        <w:rPr>
          <w:noProof/>
        </w:rPr>
      </w:pPr>
      <w:bookmarkStart w:id="7" w:name="_Toc374366958"/>
      <w:r w:rsidRPr="004765B6">
        <w:rPr>
          <w:noProof/>
        </w:rPr>
        <w:t>13.</w:t>
      </w:r>
      <w:r w:rsidRPr="004765B6">
        <w:rPr>
          <w:noProof/>
        </w:rPr>
        <w:tab/>
      </w:r>
      <w:r w:rsidRPr="00896763">
        <w:rPr>
          <w:noProof/>
        </w:rPr>
        <w:t>Verklaring</w:t>
      </w:r>
      <w:bookmarkEnd w:id="7"/>
    </w:p>
    <w:p w14:paraId="1477831B" w14:textId="77777777" w:rsidR="00AA1474" w:rsidRPr="00896763" w:rsidRDefault="00AA1474" w:rsidP="00AA1474">
      <w:pPr>
        <w:pStyle w:val="Text1"/>
        <w:rPr>
          <w:noProof/>
        </w:rPr>
      </w:pPr>
      <w:r w:rsidRPr="00896763">
        <w:rPr>
          <w:noProof/>
        </w:rPr>
        <w:t>Ik bevestig dat de op dit formulier en de in de bijlagen en bijvoegsels verstrekte informatie naar mijn beste weten nauwkeurig en volledig is.</w:t>
      </w:r>
    </w:p>
    <w:p w14:paraId="47ED504A" w14:textId="057FD8C9" w:rsidR="00AA1474" w:rsidRPr="00AA1474" w:rsidRDefault="00AA1474" w:rsidP="00AA1474">
      <w:pPr>
        <w:tabs>
          <w:tab w:val="left" w:leader="dot" w:pos="9072"/>
        </w:tabs>
        <w:ind w:left="567"/>
        <w:rPr>
          <w:noProof/>
          <w:szCs w:val="20"/>
        </w:rPr>
      </w:pPr>
      <w:r w:rsidRPr="00896763">
        <w:rPr>
          <w:noProof/>
        </w:rPr>
        <w:t xml:space="preserve">Datum en plaats van ondertekening: </w:t>
      </w:r>
      <w:r w:rsidRPr="00896763">
        <w:rPr>
          <w:noProof/>
        </w:rPr>
        <w:tab/>
      </w:r>
    </w:p>
    <w:p w14:paraId="28CA31DC" w14:textId="77777777" w:rsidR="00AA1474" w:rsidRPr="00896763" w:rsidRDefault="00AA1474" w:rsidP="00AA1474">
      <w:pPr>
        <w:tabs>
          <w:tab w:val="left" w:leader="dot" w:pos="9072"/>
        </w:tabs>
        <w:ind w:left="567"/>
        <w:rPr>
          <w:noProof/>
          <w:szCs w:val="20"/>
        </w:rPr>
      </w:pPr>
      <w:r w:rsidRPr="00896763">
        <w:rPr>
          <w:noProof/>
        </w:rPr>
        <w:t>Handtekening:</w:t>
      </w:r>
      <w:r w:rsidRPr="00896763">
        <w:rPr>
          <w:noProof/>
        </w:rPr>
        <w:tab/>
      </w:r>
    </w:p>
    <w:p w14:paraId="01CC54F2" w14:textId="77777777" w:rsidR="00AA1474" w:rsidRPr="00896763" w:rsidRDefault="00AA1474" w:rsidP="00AA1474">
      <w:pPr>
        <w:tabs>
          <w:tab w:val="left" w:leader="dot" w:pos="9072"/>
        </w:tabs>
        <w:ind w:left="567"/>
        <w:rPr>
          <w:noProof/>
          <w:szCs w:val="20"/>
        </w:rPr>
      </w:pPr>
      <w:r w:rsidRPr="00896763">
        <w:rPr>
          <w:noProof/>
        </w:rPr>
        <w:t xml:space="preserve">Naam en functie van de ondertekenaar: </w:t>
      </w:r>
      <w:r w:rsidRPr="00896763">
        <w:rPr>
          <w:noProof/>
        </w:rPr>
        <w:tab/>
      </w:r>
    </w:p>
    <w:p w14:paraId="2B8AE2E2" w14:textId="77777777" w:rsidR="00AA1474" w:rsidRPr="00896763" w:rsidRDefault="00AA1474" w:rsidP="00AA1474">
      <w:pPr>
        <w:pStyle w:val="ManualHeading1"/>
        <w:rPr>
          <w:noProof/>
        </w:rPr>
      </w:pPr>
      <w:r w:rsidRPr="004765B6">
        <w:rPr>
          <w:noProof/>
        </w:rPr>
        <w:t>14.</w:t>
      </w:r>
      <w:r w:rsidRPr="004765B6">
        <w:rPr>
          <w:noProof/>
        </w:rPr>
        <w:tab/>
      </w:r>
      <w:r w:rsidRPr="00896763">
        <w:rPr>
          <w:noProof/>
        </w:rPr>
        <w:t>Formulier aanvullende informatie</w:t>
      </w:r>
    </w:p>
    <w:p w14:paraId="0A2EB1A6" w14:textId="77777777" w:rsidR="00AA1474" w:rsidRPr="00896763" w:rsidRDefault="00AA1474" w:rsidP="00AA1474">
      <w:pPr>
        <w:pStyle w:val="ManualNumPar1"/>
        <w:rPr>
          <w:noProof/>
        </w:rPr>
      </w:pPr>
      <w:r w:rsidRPr="004765B6">
        <w:rPr>
          <w:noProof/>
        </w:rPr>
        <w:t>1.</w:t>
      </w:r>
      <w:r w:rsidRPr="004765B6">
        <w:rPr>
          <w:noProof/>
        </w:rPr>
        <w:tab/>
      </w:r>
      <w:r w:rsidRPr="00896763">
        <w:rPr>
          <w:noProof/>
        </w:rPr>
        <w:t>Kies op basis van de informatie die u in dit formulier “algemene informatie” heeft verschaft, welk formulier “aanvullende informatie” u dient in te vullen:</w:t>
      </w:r>
    </w:p>
    <w:p w14:paraId="3C61F3F6" w14:textId="77777777" w:rsidR="00AA1474" w:rsidRPr="00896763" w:rsidRDefault="00AA1474" w:rsidP="00AA1474">
      <w:pPr>
        <w:pStyle w:val="Point1"/>
        <w:rPr>
          <w:noProof/>
        </w:rPr>
      </w:pPr>
      <w:r w:rsidRPr="004765B6">
        <w:rPr>
          <w:noProof/>
        </w:rPr>
        <w:t>(a)</w:t>
      </w:r>
      <w:r w:rsidRPr="004765B6">
        <w:rPr>
          <w:noProof/>
        </w:rPr>
        <w:tab/>
      </w:r>
      <w:r w:rsidRPr="00896763">
        <w:rPr>
          <w:noProof/>
        </w:rPr>
        <w:t>Formulieren aanvullende informatie voor regionale steun:</w:t>
      </w:r>
    </w:p>
    <w:p w14:paraId="14D90939" w14:textId="77777777" w:rsidR="00AA1474" w:rsidRPr="00896763" w:rsidRDefault="0068671D" w:rsidP="00AA1474">
      <w:pPr>
        <w:pStyle w:val="Tiret2"/>
        <w:rPr>
          <w:noProof/>
        </w:rPr>
      </w:pPr>
      <w:sdt>
        <w:sdtPr>
          <w:rPr>
            <w:noProof/>
          </w:rPr>
          <w:id w:val="95151309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investeringssteun</w:t>
      </w:r>
    </w:p>
    <w:p w14:paraId="654395EA" w14:textId="77777777" w:rsidR="00AA1474" w:rsidRPr="00896763" w:rsidRDefault="0068671D" w:rsidP="00F07AF3">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exploitatiesteun </w:t>
      </w:r>
    </w:p>
    <w:p w14:paraId="6CDB136A" w14:textId="77777777" w:rsidR="00AA1474" w:rsidRPr="00896763" w:rsidRDefault="0068671D" w:rsidP="00F07AF3">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individuele steun</w:t>
      </w:r>
    </w:p>
    <w:p w14:paraId="2B84A872" w14:textId="77777777" w:rsidR="00AA1474" w:rsidRPr="00896763" w:rsidRDefault="00AA1474" w:rsidP="00AA1474">
      <w:pPr>
        <w:pStyle w:val="Point1"/>
        <w:rPr>
          <w:b/>
          <w:bCs/>
          <w:noProof/>
        </w:rPr>
      </w:pPr>
      <w:r w:rsidRPr="004765B6">
        <w:rPr>
          <w:noProof/>
        </w:rPr>
        <w:t>(b)</w:t>
      </w:r>
      <w:r w:rsidRPr="004765B6">
        <w:rPr>
          <w:noProof/>
        </w:rPr>
        <w:tab/>
      </w:r>
      <w:sdt>
        <w:sdtPr>
          <w:rPr>
            <w:noProof/>
          </w:rPr>
          <w:id w:val="-232627474"/>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ab/>
        <w:t>Formulier aanvullende informatie voor steun ten behoeve van onderzoek, ontwikkeling en innovatie</w:t>
      </w:r>
    </w:p>
    <w:p w14:paraId="1B3ED64A" w14:textId="77777777" w:rsidR="00AA1474" w:rsidRPr="00896763" w:rsidRDefault="00AA1474" w:rsidP="00AA1474">
      <w:pPr>
        <w:pStyle w:val="Point1"/>
        <w:rPr>
          <w:noProof/>
          <w:szCs w:val="20"/>
        </w:rPr>
      </w:pPr>
      <w:r w:rsidRPr="004765B6">
        <w:rPr>
          <w:noProof/>
        </w:rPr>
        <w:t>(c)</w:t>
      </w:r>
      <w:r w:rsidRPr="004765B6">
        <w:rPr>
          <w:noProof/>
        </w:rPr>
        <w:tab/>
      </w:r>
      <w:r w:rsidRPr="00896763">
        <w:rPr>
          <w:noProof/>
        </w:rPr>
        <w:t>Formulier aanvullende informatie voor reddings- en herstructureringssteun aan ondernemingen in moeilijkheden:</w:t>
      </w:r>
    </w:p>
    <w:p w14:paraId="54AF8330" w14:textId="77777777" w:rsidR="00AA1474" w:rsidRPr="00896763" w:rsidRDefault="0068671D" w:rsidP="00F07AF3">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reddingssteun</w:t>
      </w:r>
    </w:p>
    <w:p w14:paraId="6C48AC04" w14:textId="77777777" w:rsidR="00AA1474" w:rsidRPr="00896763" w:rsidRDefault="0068671D" w:rsidP="00F07AF3">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herstructureringssteun </w:t>
      </w:r>
    </w:p>
    <w:p w14:paraId="3AFBFEA7" w14:textId="77777777" w:rsidR="00AA1474" w:rsidRPr="00896763" w:rsidRDefault="0068671D" w:rsidP="00F07AF3">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steunregelingen</w:t>
      </w:r>
    </w:p>
    <w:p w14:paraId="70652767" w14:textId="77777777" w:rsidR="00AA1474" w:rsidRPr="00896763" w:rsidRDefault="00AA1474" w:rsidP="00AA1474">
      <w:pPr>
        <w:pStyle w:val="Point1"/>
        <w:rPr>
          <w:noProof/>
          <w:szCs w:val="20"/>
        </w:rPr>
      </w:pPr>
      <w:r w:rsidRPr="004765B6">
        <w:rPr>
          <w:noProof/>
        </w:rPr>
        <w:t>(d)</w:t>
      </w:r>
      <w:r w:rsidRPr="004765B6">
        <w:rPr>
          <w:noProof/>
        </w:rPr>
        <w:tab/>
      </w:r>
      <w:sdt>
        <w:sdtPr>
          <w:rPr>
            <w:noProof/>
            <w:szCs w:val="20"/>
          </w:rPr>
          <w:id w:val="1970320613"/>
          <w14:checkbox>
            <w14:checked w14:val="0"/>
            <w14:checkedState w14:val="2612" w14:font="MS Gothic"/>
            <w14:uncheckedState w14:val="2610" w14:font="MS Gothic"/>
          </w14:checkbox>
        </w:sdtPr>
        <w:sdtEndPr/>
        <w:sdtContent>
          <w:r w:rsidRPr="00896763">
            <w:rPr>
              <w:rFonts w:ascii="MS Gothic" w:eastAsia="MS Gothic" w:hAnsi="MS Gothic" w:hint="eastAsia"/>
              <w:noProof/>
              <w:szCs w:val="20"/>
            </w:rPr>
            <w:t>☐</w:t>
          </w:r>
        </w:sdtContent>
      </w:sdt>
      <w:r w:rsidRPr="00896763">
        <w:rPr>
          <w:b/>
          <w:noProof/>
        </w:rPr>
        <w:t xml:space="preserve"> </w:t>
      </w:r>
      <w:r w:rsidRPr="00896763">
        <w:rPr>
          <w:noProof/>
        </w:rPr>
        <w:t>Formulier aanvullende informatie voor steun aan audiovisuele producties</w:t>
      </w:r>
    </w:p>
    <w:p w14:paraId="73A59958" w14:textId="77777777" w:rsidR="00AA1474" w:rsidRPr="00896763" w:rsidRDefault="00AA1474" w:rsidP="00AA1474">
      <w:pPr>
        <w:pStyle w:val="Point1"/>
        <w:rPr>
          <w:noProof/>
          <w:szCs w:val="20"/>
        </w:rPr>
      </w:pPr>
      <w:r w:rsidRPr="004765B6">
        <w:rPr>
          <w:noProof/>
        </w:rPr>
        <w:t>(e)</w:t>
      </w:r>
      <w:r w:rsidRPr="004765B6">
        <w:rPr>
          <w:noProof/>
        </w:rPr>
        <w:tab/>
      </w:r>
      <w:r w:rsidRPr="00896763">
        <w:rPr>
          <w:noProof/>
        </w:rPr>
        <w:t>Formulier aanvullende informatie voor breedbandsteun</w:t>
      </w:r>
    </w:p>
    <w:p w14:paraId="32F8B9C8" w14:textId="77777777" w:rsidR="00AA1474" w:rsidRPr="00896763" w:rsidRDefault="0068671D" w:rsidP="00F07AF3">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voor introductiemaatregelen</w:t>
      </w:r>
    </w:p>
    <w:p w14:paraId="0AFC0E64" w14:textId="77777777" w:rsidR="00AA1474" w:rsidRPr="00896763" w:rsidRDefault="0068671D" w:rsidP="00F07AF3">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voor de uitrol van breedbandnetwerken</w:t>
      </w:r>
    </w:p>
    <w:p w14:paraId="02C0D8EA" w14:textId="77777777" w:rsidR="00AA1474" w:rsidRPr="00896763" w:rsidRDefault="00AA1474" w:rsidP="00AA1474">
      <w:pPr>
        <w:pStyle w:val="Point1"/>
        <w:rPr>
          <w:noProof/>
          <w:szCs w:val="20"/>
        </w:rPr>
      </w:pPr>
      <w:r w:rsidRPr="004765B6">
        <w:rPr>
          <w:noProof/>
        </w:rPr>
        <w:t>(f)</w:t>
      </w:r>
      <w:r w:rsidRPr="004765B6">
        <w:rPr>
          <w:noProof/>
        </w:rPr>
        <w:tab/>
      </w:r>
      <w:r w:rsidRPr="00896763">
        <w:rPr>
          <w:noProof/>
        </w:rPr>
        <w:t xml:space="preserve">Formulier aanvullende informatie voor steun ten behoeve van klimaat, milieubescherming en energie </w:t>
      </w:r>
    </w:p>
    <w:p w14:paraId="3B4E4088" w14:textId="77777777" w:rsidR="00AA1474" w:rsidRPr="00896763" w:rsidRDefault="0068671D" w:rsidP="00F07AF3">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4.1 van de richtsnoeren klimaat-, milieubeschermings- en energiesteun (CEEAG)</w:t>
      </w:r>
    </w:p>
    <w:p w14:paraId="440E6BBD" w14:textId="77777777" w:rsidR="00AA1474" w:rsidRPr="00896763" w:rsidRDefault="0068671D" w:rsidP="00F07AF3">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4.2 van de richtsnoeren klimaat-, milieubeschermings- en energiesteun (CEEAG)</w:t>
      </w:r>
    </w:p>
    <w:p w14:paraId="78480354" w14:textId="77777777" w:rsidR="00AA1474" w:rsidRPr="00896763" w:rsidRDefault="0068671D" w:rsidP="00F07AF3">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4.3.1 van de richtsnoeren klimaat-, milieubeschermings- en energiesteun (CEEAG)</w:t>
      </w:r>
    </w:p>
    <w:p w14:paraId="7DB4AD44" w14:textId="77777777" w:rsidR="00AA1474" w:rsidRPr="00896763" w:rsidRDefault="0068671D" w:rsidP="00F07AF3">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4.4 van de richtsnoeren klimaat-, milieubeschermings- en energiesteun (CEEAG)</w:t>
      </w:r>
    </w:p>
    <w:p w14:paraId="1767FE5F" w14:textId="77777777" w:rsidR="00AA1474" w:rsidRPr="00896763" w:rsidRDefault="0068671D" w:rsidP="00F07AF3">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4.5 van de richtsnoeren klimaat-, milieubeschermings- en energiesteun (CEEAG)</w:t>
      </w:r>
    </w:p>
    <w:p w14:paraId="0B962EF3" w14:textId="77777777" w:rsidR="00AA1474" w:rsidRPr="00896763" w:rsidRDefault="0068671D" w:rsidP="00F07AF3">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4.6 van de richtsnoeren klimaat-, milieubeschermings- en energiesteun (CEEAG)</w:t>
      </w:r>
    </w:p>
    <w:p w14:paraId="1B93C8BE" w14:textId="77777777" w:rsidR="00AA1474" w:rsidRPr="00896763" w:rsidRDefault="0068671D" w:rsidP="00F07AF3">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4.7.1 van de richtsnoeren klimaat-, milieubeschermings- en energiesteun (CEEAG)</w:t>
      </w:r>
    </w:p>
    <w:p w14:paraId="0F88D7CD" w14:textId="77777777" w:rsidR="00AA1474" w:rsidRPr="00896763" w:rsidRDefault="0068671D" w:rsidP="00F07AF3">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4.7.2 van de richtsnoeren klimaat-, milieubeschermings- en energiesteun (CEEAG)</w:t>
      </w:r>
    </w:p>
    <w:p w14:paraId="0FCB7E7C" w14:textId="77777777" w:rsidR="00AA1474" w:rsidRPr="00896763" w:rsidRDefault="0068671D" w:rsidP="00F07AF3">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4.8 van de richtsnoeren klimaat-, milieubeschermings- en energiesteun (CEEAG)</w:t>
      </w:r>
    </w:p>
    <w:p w14:paraId="0CC01891" w14:textId="77777777" w:rsidR="00AA1474" w:rsidRPr="00896763" w:rsidRDefault="0068671D" w:rsidP="00F07AF3">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4.9 van de richtsnoeren klimaat-, milieubeschermings- en energiesteun (CEEAG)</w:t>
      </w:r>
    </w:p>
    <w:p w14:paraId="407B2B06" w14:textId="77777777" w:rsidR="00AA1474" w:rsidRPr="00896763" w:rsidRDefault="0068671D" w:rsidP="00F07AF3">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4.10 van de richtsnoeren klimaat-, milieubeschermings- en energiesteun (CEEAG)</w:t>
      </w:r>
    </w:p>
    <w:p w14:paraId="502E4F6F" w14:textId="77777777" w:rsidR="00AA1474" w:rsidRPr="00896763" w:rsidRDefault="0068671D" w:rsidP="00F07AF3">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onder afdeling 4.11 van de richtsnoeren klimaat-, milieubeschermings- en energiesteun (CEEAG)</w:t>
      </w:r>
    </w:p>
    <w:p w14:paraId="1BAA2F64" w14:textId="77777777" w:rsidR="00AA1474" w:rsidRPr="00896763" w:rsidRDefault="00AA1474" w:rsidP="00AA1474">
      <w:pPr>
        <w:pStyle w:val="Point1"/>
        <w:rPr>
          <w:noProof/>
          <w:szCs w:val="20"/>
        </w:rPr>
      </w:pPr>
      <w:r w:rsidRPr="004765B6">
        <w:rPr>
          <w:noProof/>
        </w:rPr>
        <w:t>(g)</w:t>
      </w:r>
      <w:r w:rsidRPr="004765B6">
        <w:rPr>
          <w:noProof/>
        </w:rPr>
        <w:tab/>
      </w:r>
      <w:sdt>
        <w:sdtPr>
          <w:rPr>
            <w:noProof/>
            <w:szCs w:val="20"/>
          </w:rPr>
          <w:id w:val="1517269830"/>
          <w14:checkbox>
            <w14:checked w14:val="0"/>
            <w14:checkedState w14:val="2612" w14:font="MS Gothic"/>
            <w14:uncheckedState w14:val="2610" w14:font="MS Gothic"/>
          </w14:checkbox>
        </w:sdtPr>
        <w:sdtEndPr/>
        <w:sdtContent>
          <w:r w:rsidRPr="00896763">
            <w:rPr>
              <w:rFonts w:ascii="MS Gothic" w:eastAsia="MS Gothic" w:hAnsi="MS Gothic" w:hint="eastAsia"/>
              <w:noProof/>
              <w:szCs w:val="20"/>
            </w:rPr>
            <w:t>☐</w:t>
          </w:r>
        </w:sdtContent>
      </w:sdt>
      <w:r w:rsidRPr="00896763">
        <w:rPr>
          <w:b/>
          <w:noProof/>
        </w:rPr>
        <w:t xml:space="preserve"> </w:t>
      </w:r>
      <w:r w:rsidRPr="00896763">
        <w:rPr>
          <w:noProof/>
        </w:rPr>
        <w:t>Formulier aanvullende informatie voor risicofinancieringssteun</w:t>
      </w:r>
    </w:p>
    <w:p w14:paraId="6AE8CF8A" w14:textId="77777777" w:rsidR="00AA1474" w:rsidRPr="00896763" w:rsidRDefault="00AA1474" w:rsidP="00AA1474">
      <w:pPr>
        <w:pStyle w:val="Point1"/>
        <w:rPr>
          <w:bCs/>
          <w:noProof/>
          <w:szCs w:val="20"/>
        </w:rPr>
      </w:pPr>
      <w:r w:rsidRPr="004765B6">
        <w:rPr>
          <w:noProof/>
        </w:rPr>
        <w:t>(h)</w:t>
      </w:r>
      <w:r w:rsidRPr="004765B6">
        <w:rPr>
          <w:noProof/>
        </w:rPr>
        <w:tab/>
      </w:r>
      <w:sdt>
        <w:sdtPr>
          <w:rPr>
            <w:noProof/>
            <w:szCs w:val="20"/>
          </w:rPr>
          <w:id w:val="-1082829242"/>
          <w14:checkbox>
            <w14:checked w14:val="0"/>
            <w14:checkedState w14:val="2612" w14:font="MS Gothic"/>
            <w14:uncheckedState w14:val="2610" w14:font="MS Gothic"/>
          </w14:checkbox>
        </w:sdtPr>
        <w:sdtEndPr/>
        <w:sdtContent>
          <w:r w:rsidRPr="00896763">
            <w:rPr>
              <w:rFonts w:ascii="MS Gothic" w:eastAsia="MS Gothic" w:hAnsi="MS Gothic" w:hint="eastAsia"/>
              <w:noProof/>
              <w:szCs w:val="20"/>
            </w:rPr>
            <w:t>☐</w:t>
          </w:r>
        </w:sdtContent>
      </w:sdt>
      <w:r w:rsidRPr="00896763">
        <w:rPr>
          <w:b/>
          <w:noProof/>
        </w:rPr>
        <w:t xml:space="preserve"> </w:t>
      </w:r>
      <w:r w:rsidRPr="00896763">
        <w:rPr>
          <w:noProof/>
        </w:rPr>
        <w:t>Formulier aanvullende informatie voor de aanmelding van een evaluatieplan</w:t>
      </w:r>
    </w:p>
    <w:p w14:paraId="006ED487" w14:textId="77777777" w:rsidR="00AA1474" w:rsidRPr="00896763" w:rsidRDefault="00AA1474" w:rsidP="00AA1474">
      <w:pPr>
        <w:pStyle w:val="Point1"/>
        <w:rPr>
          <w:noProof/>
          <w:szCs w:val="20"/>
        </w:rPr>
      </w:pPr>
      <w:r w:rsidRPr="004765B6">
        <w:rPr>
          <w:noProof/>
        </w:rPr>
        <w:t>(i)</w:t>
      </w:r>
      <w:r w:rsidRPr="004765B6">
        <w:rPr>
          <w:noProof/>
        </w:rPr>
        <w:tab/>
      </w:r>
      <w:sdt>
        <w:sdtPr>
          <w:rPr>
            <w:noProof/>
            <w:szCs w:val="20"/>
          </w:rPr>
          <w:id w:val="-1481847417"/>
          <w14:checkbox>
            <w14:checked w14:val="0"/>
            <w14:checkedState w14:val="2612" w14:font="MS Gothic"/>
            <w14:uncheckedState w14:val="2610" w14:font="MS Gothic"/>
          </w14:checkbox>
        </w:sdtPr>
        <w:sdtEndPr/>
        <w:sdtContent>
          <w:r w:rsidRPr="00896763">
            <w:rPr>
              <w:rFonts w:ascii="MS Gothic" w:eastAsia="MS Gothic" w:hAnsi="MS Gothic" w:hint="eastAsia"/>
              <w:noProof/>
              <w:szCs w:val="20"/>
            </w:rPr>
            <w:t>☐</w:t>
          </w:r>
        </w:sdtContent>
      </w:sdt>
      <w:r w:rsidRPr="00896763">
        <w:rPr>
          <w:noProof/>
        </w:rPr>
        <w:t xml:space="preserve"> Formulier algemene informatie voor de richtsnoeren voor staatssteun in de landbouw- en de bosbouwsector en in plattelandsgebieden</w:t>
      </w:r>
    </w:p>
    <w:p w14:paraId="36DBE808" w14:textId="77777777" w:rsidR="00AA1474" w:rsidRPr="00896763" w:rsidRDefault="0068671D" w:rsidP="00AA1474">
      <w:pPr>
        <w:pStyle w:val="Tiret3"/>
        <w:rPr>
          <w:noProof/>
        </w:rPr>
      </w:pPr>
      <w:sdt>
        <w:sdtPr>
          <w:rPr>
            <w:noProof/>
          </w:rPr>
          <w:id w:val="1447808489"/>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Formulieren aanvullende informatie voor steun in de landbouw- en de bosbouwsector en in plattelandsgebieden</w:t>
      </w:r>
    </w:p>
    <w:p w14:paraId="2D613C19" w14:textId="77777777" w:rsidR="00AA1474" w:rsidRPr="00896763" w:rsidRDefault="00AA1474" w:rsidP="00AA1474">
      <w:pPr>
        <w:pStyle w:val="Point1"/>
        <w:rPr>
          <w:noProof/>
          <w:szCs w:val="20"/>
        </w:rPr>
      </w:pPr>
      <w:r w:rsidRPr="004765B6">
        <w:rPr>
          <w:noProof/>
        </w:rPr>
        <w:t>(j)</w:t>
      </w:r>
      <w:r w:rsidRPr="004765B6">
        <w:rPr>
          <w:noProof/>
        </w:rPr>
        <w:tab/>
      </w:r>
      <w:r w:rsidRPr="00896763">
        <w:rPr>
          <w:noProof/>
        </w:rPr>
        <w:t>Formulier aanvullende informatie voor steun in het vervoer:</w:t>
      </w:r>
    </w:p>
    <w:p w14:paraId="064B4B13" w14:textId="77777777" w:rsidR="00AA1474" w:rsidRPr="00896763" w:rsidRDefault="0068671D" w:rsidP="00F07AF3">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AA1474" w:rsidRPr="00896763">
            <w:rPr>
              <w:rFonts w:ascii="MS Gothic" w:eastAsia="MS Gothic" w:hAnsi="MS Gothic" w:hint="eastAsia"/>
              <w:bCs/>
              <w:noProof/>
            </w:rPr>
            <w:t>☐</w:t>
          </w:r>
        </w:sdtContent>
      </w:sdt>
      <w:r w:rsidR="00AA1474" w:rsidRPr="00896763">
        <w:rPr>
          <w:noProof/>
        </w:rPr>
        <w:t xml:space="preserve"> investeringssteun voor luchthavens</w:t>
      </w:r>
    </w:p>
    <w:p w14:paraId="118BD007" w14:textId="77777777" w:rsidR="00AA1474" w:rsidRPr="00896763" w:rsidRDefault="0068671D" w:rsidP="00F07AF3">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exploitatiesteun voor luchthavens</w:t>
      </w:r>
    </w:p>
    <w:p w14:paraId="3BB851E4" w14:textId="77777777" w:rsidR="00AA1474" w:rsidRPr="00896763" w:rsidRDefault="0068671D" w:rsidP="00F07AF3">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aanloopsteun voor luchtvaartmaatschappijen</w:t>
      </w:r>
    </w:p>
    <w:p w14:paraId="292A7E42" w14:textId="77777777" w:rsidR="00AA1474" w:rsidRPr="00896763" w:rsidRDefault="0068671D" w:rsidP="00F07AF3">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steunmaatregelen van sociale aard (artikel 107, lid 2, punt a), van het Verdrag)</w:t>
      </w:r>
    </w:p>
    <w:p w14:paraId="5E3A6911" w14:textId="77777777" w:rsidR="00AA1474" w:rsidRPr="00896763" w:rsidRDefault="0068671D" w:rsidP="00F07AF3">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noProof/>
        </w:rPr>
        <w:t xml:space="preserve"> steun voor het zeevervoer</w:t>
      </w:r>
    </w:p>
    <w:p w14:paraId="01DD88C5" w14:textId="77777777" w:rsidR="00AA1474" w:rsidRPr="00896763" w:rsidRDefault="00AA1474" w:rsidP="00AA1474">
      <w:pPr>
        <w:pStyle w:val="Point1"/>
        <w:rPr>
          <w:b/>
          <w:bCs/>
          <w:noProof/>
          <w:szCs w:val="20"/>
        </w:rPr>
      </w:pPr>
      <w:r w:rsidRPr="004765B6">
        <w:rPr>
          <w:noProof/>
        </w:rPr>
        <w:t>(k)</w:t>
      </w:r>
      <w:r w:rsidRPr="004765B6">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896763">
            <w:rPr>
              <w:rFonts w:ascii="MS Gothic" w:eastAsia="MS Gothic" w:hAnsi="MS Gothic" w:hint="eastAsia"/>
              <w:noProof/>
              <w:szCs w:val="20"/>
            </w:rPr>
            <w:t>☐</w:t>
          </w:r>
        </w:sdtContent>
      </w:sdt>
      <w:r w:rsidRPr="00896763">
        <w:rPr>
          <w:b/>
          <w:noProof/>
        </w:rPr>
        <w:t xml:space="preserve"> </w:t>
      </w:r>
      <w:r w:rsidRPr="00896763">
        <w:rPr>
          <w:noProof/>
        </w:rPr>
        <w:t>Formulier algemene informatie voor de richtsnoeren voor staatssteun in de visserij- en aquacultuursector</w:t>
      </w:r>
    </w:p>
    <w:p w14:paraId="2AD4AE02" w14:textId="77777777" w:rsidR="00AA1474" w:rsidRPr="00896763" w:rsidRDefault="0068671D" w:rsidP="00F07AF3">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AA1474" w:rsidRPr="00896763">
            <w:rPr>
              <w:rFonts w:ascii="MS Gothic" w:eastAsia="MS Gothic" w:hAnsi="MS Gothic" w:hint="eastAsia"/>
              <w:noProof/>
            </w:rPr>
            <w:t>☐</w:t>
          </w:r>
        </w:sdtContent>
      </w:sdt>
      <w:r w:rsidR="00AA1474" w:rsidRPr="00896763">
        <w:rPr>
          <w:b/>
          <w:noProof/>
        </w:rPr>
        <w:t xml:space="preserve"> </w:t>
      </w:r>
      <w:r w:rsidR="00AA1474" w:rsidRPr="00896763">
        <w:rPr>
          <w:noProof/>
        </w:rPr>
        <w:t>Formulier aanvullende informatie voor steun in de visserij- en aquacultuursector</w:t>
      </w:r>
    </w:p>
    <w:p w14:paraId="3C243E4C" w14:textId="77777777" w:rsidR="00AA1474" w:rsidRPr="00896763" w:rsidRDefault="00AA1474" w:rsidP="00AA1474">
      <w:pPr>
        <w:pStyle w:val="ManualNumPar1"/>
        <w:rPr>
          <w:noProof/>
        </w:rPr>
      </w:pPr>
      <w:r w:rsidRPr="004765B6">
        <w:rPr>
          <w:noProof/>
        </w:rPr>
        <w:t>2.</w:t>
      </w:r>
      <w:r w:rsidRPr="004765B6">
        <w:rPr>
          <w:noProof/>
        </w:rPr>
        <w:tab/>
      </w:r>
      <w:r w:rsidRPr="00896763">
        <w:rPr>
          <w:noProof/>
        </w:rPr>
        <w:t>Valt de steun niet onder een van de bovenstaande formulieren “aanvullende informatie”, kies dan hier de desbetreffende bepaling van het Verdrag, richtsnoeren of andere tekst die geldt voor staatssteun:</w:t>
      </w:r>
    </w:p>
    <w:p w14:paraId="5576C399" w14:textId="77777777" w:rsidR="00AA1474" w:rsidRPr="00896763" w:rsidRDefault="00AA1474" w:rsidP="00AA1474">
      <w:pPr>
        <w:pStyle w:val="Point1"/>
        <w:rPr>
          <w:noProof/>
        </w:rPr>
      </w:pPr>
      <w:r w:rsidRPr="004765B6">
        <w:rPr>
          <w:noProof/>
        </w:rPr>
        <w:t>(a)</w:t>
      </w:r>
      <w:r w:rsidRPr="004765B6">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Kortlopende exportkredietverzekering</w:t>
      </w:r>
      <w:r w:rsidRPr="00896763">
        <w:rPr>
          <w:rStyle w:val="FootnoteReference"/>
          <w:noProof/>
        </w:rPr>
        <w:footnoteReference w:id="24"/>
      </w:r>
    </w:p>
    <w:p w14:paraId="483AA431" w14:textId="77777777" w:rsidR="00AA1474" w:rsidRPr="00896763" w:rsidRDefault="00AA1474" w:rsidP="00AA1474">
      <w:pPr>
        <w:pStyle w:val="Point1"/>
        <w:rPr>
          <w:noProof/>
        </w:rPr>
      </w:pPr>
      <w:r w:rsidRPr="004765B6">
        <w:rPr>
          <w:noProof/>
        </w:rPr>
        <w:t>(b)</w:t>
      </w:r>
      <w:r w:rsidRPr="004765B6">
        <w:rPr>
          <w:noProof/>
        </w:rPr>
        <w:tab/>
      </w:r>
      <w:sdt>
        <w:sdtPr>
          <w:rPr>
            <w:bCs/>
            <w:noProof/>
          </w:rPr>
          <w:id w:val="-438382677"/>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Emissiehandelssystemen (ETS)</w:t>
      </w:r>
      <w:r w:rsidRPr="00896763">
        <w:rPr>
          <w:rStyle w:val="FootnoteReference"/>
          <w:noProof/>
        </w:rPr>
        <w:footnoteReference w:id="25"/>
      </w:r>
    </w:p>
    <w:p w14:paraId="0CB9BCF4" w14:textId="77777777" w:rsidR="00AA1474" w:rsidRPr="00896763" w:rsidRDefault="00AA1474" w:rsidP="00AA1474">
      <w:pPr>
        <w:pStyle w:val="Point1"/>
        <w:rPr>
          <w:noProof/>
        </w:rPr>
      </w:pPr>
      <w:r w:rsidRPr="004765B6">
        <w:rPr>
          <w:noProof/>
        </w:rPr>
        <w:t>(c)</w:t>
      </w:r>
      <w:r w:rsidRPr="004765B6">
        <w:rPr>
          <w:noProof/>
        </w:rPr>
        <w:tab/>
      </w:r>
      <w:sdt>
        <w:sdtPr>
          <w:rPr>
            <w:bCs/>
            <w:noProof/>
          </w:rPr>
          <w:id w:val="-306404316"/>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Bankenmededeling</w:t>
      </w:r>
      <w:r w:rsidRPr="00896763">
        <w:rPr>
          <w:rStyle w:val="FootnoteReference"/>
          <w:noProof/>
        </w:rPr>
        <w:footnoteReference w:id="26"/>
      </w:r>
    </w:p>
    <w:p w14:paraId="4C928540" w14:textId="77777777" w:rsidR="00AA1474" w:rsidRPr="00896763" w:rsidRDefault="00AA1474" w:rsidP="00AA1474">
      <w:pPr>
        <w:pStyle w:val="Point1"/>
        <w:rPr>
          <w:noProof/>
        </w:rPr>
      </w:pPr>
      <w:r w:rsidRPr="004765B6">
        <w:rPr>
          <w:noProof/>
        </w:rPr>
        <w:t>(d)</w:t>
      </w:r>
      <w:r w:rsidRPr="004765B6">
        <w:rPr>
          <w:noProof/>
        </w:rPr>
        <w:tab/>
      </w:r>
      <w:sdt>
        <w:sdtPr>
          <w:rPr>
            <w:bCs/>
            <w:noProof/>
          </w:rPr>
          <w:id w:val="378514039"/>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Mededeling belangrijke projecten van gemeenschappelijk Europees belang</w:t>
      </w:r>
      <w:r w:rsidRPr="00896763">
        <w:rPr>
          <w:rStyle w:val="FootnoteReference"/>
          <w:noProof/>
        </w:rPr>
        <w:footnoteReference w:id="27"/>
      </w:r>
    </w:p>
    <w:p w14:paraId="2C0ED353" w14:textId="77777777" w:rsidR="00AA1474" w:rsidRPr="00896763" w:rsidRDefault="00AA1474" w:rsidP="00AA1474">
      <w:pPr>
        <w:pStyle w:val="Point1"/>
        <w:rPr>
          <w:noProof/>
        </w:rPr>
      </w:pPr>
      <w:r w:rsidRPr="004765B6">
        <w:rPr>
          <w:noProof/>
        </w:rPr>
        <w:t>(e)</w:t>
      </w:r>
      <w:r w:rsidRPr="004765B6">
        <w:rPr>
          <w:noProof/>
        </w:rPr>
        <w:tab/>
      </w:r>
      <w:sdt>
        <w:sdtPr>
          <w:rPr>
            <w:bCs/>
            <w:noProof/>
          </w:rPr>
          <w:id w:val="-2132083736"/>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Diensten van algemeen economisch belang (DAEB’s) (artikel 106, lid 2, van het Verdrag)</w:t>
      </w:r>
      <w:r w:rsidRPr="00896763">
        <w:rPr>
          <w:rStyle w:val="FootnoteReference"/>
          <w:noProof/>
        </w:rPr>
        <w:footnoteReference w:id="28"/>
      </w:r>
    </w:p>
    <w:p w14:paraId="4FCDE048" w14:textId="77777777" w:rsidR="00AA1474" w:rsidRPr="00896763" w:rsidRDefault="00AA1474" w:rsidP="00AA1474">
      <w:pPr>
        <w:pStyle w:val="Point1"/>
        <w:rPr>
          <w:noProof/>
        </w:rPr>
      </w:pPr>
      <w:r w:rsidRPr="004765B6">
        <w:rPr>
          <w:noProof/>
        </w:rPr>
        <w:t>(f)</w:t>
      </w:r>
      <w:r w:rsidRPr="004765B6">
        <w:rPr>
          <w:noProof/>
        </w:rPr>
        <w:tab/>
      </w:r>
      <w:sdt>
        <w:sdtPr>
          <w:rPr>
            <w:noProof/>
          </w:rPr>
          <w:id w:val="89289766"/>
          <w14:checkbox>
            <w14:checked w14:val="0"/>
            <w14:checkedState w14:val="2612" w14:font="MS Gothic"/>
            <w14:uncheckedState w14:val="2610" w14:font="MS Gothic"/>
          </w14:checkbox>
        </w:sdtPr>
        <w:sdtEndPr/>
        <w:sdtContent>
          <w:r w:rsidRPr="00896763">
            <w:rPr>
              <w:rFonts w:ascii="MS Gothic" w:eastAsia="MS Gothic" w:hAnsi="MS Gothic" w:hint="eastAsia"/>
              <w:noProof/>
            </w:rPr>
            <w:t>☐</w:t>
          </w:r>
        </w:sdtContent>
      </w:sdt>
      <w:r w:rsidRPr="00896763">
        <w:rPr>
          <w:noProof/>
        </w:rPr>
        <w:t xml:space="preserve"> Artikel 93 van het Verdrag</w:t>
      </w:r>
    </w:p>
    <w:p w14:paraId="28220EC9" w14:textId="77777777" w:rsidR="00AA1474" w:rsidRPr="00896763" w:rsidRDefault="00AA1474" w:rsidP="00AA1474">
      <w:pPr>
        <w:pStyle w:val="Point1"/>
        <w:rPr>
          <w:noProof/>
        </w:rPr>
      </w:pPr>
      <w:r w:rsidRPr="004765B6">
        <w:rPr>
          <w:noProof/>
        </w:rPr>
        <w:t>(g)</w:t>
      </w:r>
      <w:r w:rsidRPr="004765B6">
        <w:rPr>
          <w:noProof/>
        </w:rPr>
        <w:tab/>
      </w:r>
      <w:sdt>
        <w:sdtPr>
          <w:rPr>
            <w:bCs/>
            <w:noProof/>
          </w:rPr>
          <w:id w:val="1324545488"/>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2, punt a), van het Verdrag</w:t>
      </w:r>
    </w:p>
    <w:p w14:paraId="3D9E0CB0" w14:textId="77777777" w:rsidR="00AA1474" w:rsidRPr="00896763" w:rsidRDefault="00AA1474" w:rsidP="00AA1474">
      <w:pPr>
        <w:pStyle w:val="Point1"/>
        <w:rPr>
          <w:noProof/>
        </w:rPr>
      </w:pPr>
      <w:r w:rsidRPr="004765B6">
        <w:rPr>
          <w:noProof/>
        </w:rPr>
        <w:t>(h)</w:t>
      </w:r>
      <w:r w:rsidRPr="004765B6">
        <w:rPr>
          <w:noProof/>
        </w:rPr>
        <w:tab/>
      </w:r>
      <w:sdt>
        <w:sdtPr>
          <w:rPr>
            <w:bCs/>
            <w:noProof/>
          </w:rPr>
          <w:id w:val="101542141"/>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2, punt b), van het Verdrag</w:t>
      </w:r>
    </w:p>
    <w:p w14:paraId="73598357" w14:textId="77777777" w:rsidR="00AA1474" w:rsidRPr="00896763" w:rsidRDefault="00AA1474" w:rsidP="00AA1474">
      <w:pPr>
        <w:pStyle w:val="Point1"/>
        <w:rPr>
          <w:bCs/>
          <w:noProof/>
        </w:rPr>
      </w:pPr>
      <w:r w:rsidRPr="004765B6">
        <w:rPr>
          <w:noProof/>
        </w:rPr>
        <w:t>(i)</w:t>
      </w:r>
      <w:r w:rsidRPr="004765B6">
        <w:rPr>
          <w:noProof/>
        </w:rPr>
        <w:tab/>
      </w:r>
      <w:sdt>
        <w:sdtPr>
          <w:rPr>
            <w:bCs/>
            <w:noProof/>
          </w:rPr>
          <w:id w:val="1576404649"/>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3, punt a), van het Verdrag</w:t>
      </w:r>
    </w:p>
    <w:p w14:paraId="4C10A4C7" w14:textId="77777777" w:rsidR="00AA1474" w:rsidRPr="00896763" w:rsidRDefault="00AA1474" w:rsidP="00AA1474">
      <w:pPr>
        <w:pStyle w:val="Point1"/>
        <w:rPr>
          <w:bCs/>
          <w:noProof/>
        </w:rPr>
      </w:pPr>
      <w:r w:rsidRPr="004765B6">
        <w:rPr>
          <w:noProof/>
        </w:rPr>
        <w:t>(j)</w:t>
      </w:r>
      <w:r w:rsidRPr="004765B6">
        <w:rPr>
          <w:noProof/>
        </w:rPr>
        <w:tab/>
      </w:r>
      <w:sdt>
        <w:sdtPr>
          <w:rPr>
            <w:bCs/>
            <w:noProof/>
          </w:rPr>
          <w:id w:val="446131841"/>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3, punt b), van het Verdrag</w:t>
      </w:r>
    </w:p>
    <w:p w14:paraId="358E5005" w14:textId="77777777" w:rsidR="00AA1474" w:rsidRPr="00896763" w:rsidRDefault="00AA1474" w:rsidP="00AA1474">
      <w:pPr>
        <w:pStyle w:val="Point1"/>
        <w:rPr>
          <w:noProof/>
        </w:rPr>
      </w:pPr>
      <w:r w:rsidRPr="004765B6">
        <w:rPr>
          <w:noProof/>
        </w:rPr>
        <w:t>(k)</w:t>
      </w:r>
      <w:r w:rsidRPr="004765B6">
        <w:rPr>
          <w:noProof/>
        </w:rPr>
        <w:tab/>
      </w:r>
      <w:sdt>
        <w:sdtPr>
          <w:rPr>
            <w:bCs/>
            <w:noProof/>
          </w:rPr>
          <w:id w:val="-128240485"/>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3, punt c), van het Verdrag</w:t>
      </w:r>
    </w:p>
    <w:p w14:paraId="2FA08E9C" w14:textId="77777777" w:rsidR="00AA1474" w:rsidRPr="00896763" w:rsidRDefault="00AA1474" w:rsidP="00AA1474">
      <w:pPr>
        <w:pStyle w:val="Point1"/>
        <w:rPr>
          <w:noProof/>
        </w:rPr>
      </w:pPr>
      <w:r w:rsidRPr="004765B6">
        <w:rPr>
          <w:noProof/>
        </w:rPr>
        <w:t>(l)</w:t>
      </w:r>
      <w:r w:rsidRPr="004765B6">
        <w:rPr>
          <w:noProof/>
        </w:rPr>
        <w:tab/>
      </w:r>
      <w:sdt>
        <w:sdtPr>
          <w:rPr>
            <w:bCs/>
            <w:noProof/>
          </w:rPr>
          <w:id w:val="-1817715271"/>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Artikel 107, lid 3, punt d), van het Verdrag</w:t>
      </w:r>
    </w:p>
    <w:p w14:paraId="5E7FCCE2" w14:textId="77777777" w:rsidR="00AA1474" w:rsidRDefault="00AA1474" w:rsidP="00AA1474">
      <w:pPr>
        <w:pStyle w:val="Point1"/>
        <w:rPr>
          <w:noProof/>
        </w:rPr>
      </w:pPr>
      <w:r w:rsidRPr="004765B6">
        <w:rPr>
          <w:noProof/>
        </w:rPr>
        <w:t>(m)</w:t>
      </w:r>
      <w:r w:rsidRPr="004765B6">
        <w:rPr>
          <w:noProof/>
        </w:rPr>
        <w:tab/>
      </w:r>
      <w:sdt>
        <w:sdtPr>
          <w:rPr>
            <w:bCs/>
            <w:noProof/>
          </w:rPr>
          <w:id w:val="-436217190"/>
          <w14:checkbox>
            <w14:checked w14:val="0"/>
            <w14:checkedState w14:val="2612" w14:font="MS Gothic"/>
            <w14:uncheckedState w14:val="2610" w14:font="MS Gothic"/>
          </w14:checkbox>
        </w:sdtPr>
        <w:sdtEndPr/>
        <w:sdtContent>
          <w:r w:rsidRPr="00896763">
            <w:rPr>
              <w:rFonts w:ascii="MS Gothic" w:eastAsia="MS Gothic" w:hAnsi="MS Gothic" w:hint="eastAsia"/>
              <w:bCs/>
              <w:noProof/>
            </w:rPr>
            <w:t>☐</w:t>
          </w:r>
        </w:sdtContent>
      </w:sdt>
      <w:r w:rsidRPr="00896763">
        <w:rPr>
          <w:noProof/>
        </w:rPr>
        <w:t xml:space="preserve"> Andere. Welke? </w:t>
      </w:r>
    </w:p>
    <w:p w14:paraId="67E3DB22" w14:textId="77777777" w:rsidR="00AA1474" w:rsidRPr="00896763" w:rsidRDefault="00AA1474" w:rsidP="00AA1474">
      <w:pPr>
        <w:tabs>
          <w:tab w:val="left" w:leader="dot" w:pos="9072"/>
        </w:tabs>
        <w:ind w:left="567"/>
        <w:rPr>
          <w:noProof/>
          <w:szCs w:val="20"/>
        </w:rPr>
      </w:pPr>
      <w:r w:rsidRPr="00896763">
        <w:rPr>
          <w:noProof/>
        </w:rPr>
        <w:tab/>
      </w:r>
    </w:p>
    <w:p w14:paraId="33477740" w14:textId="77777777" w:rsidR="00AA1474" w:rsidRPr="00896763" w:rsidRDefault="00AA1474" w:rsidP="00AA1474">
      <w:pPr>
        <w:keepNext/>
        <w:ind w:left="567"/>
        <w:rPr>
          <w:noProof/>
          <w:szCs w:val="20"/>
        </w:rPr>
      </w:pPr>
      <w:r w:rsidRPr="00896763">
        <w:rPr>
          <w:noProof/>
        </w:rPr>
        <w:t>Waarom is de steun die onder een van de hierboven gekozen categorieën valt, verenigbaar?</w:t>
      </w:r>
    </w:p>
    <w:p w14:paraId="57B6B2AE" w14:textId="77777777" w:rsidR="00AA1474" w:rsidRPr="00896763" w:rsidRDefault="00AA1474" w:rsidP="00AA1474">
      <w:pPr>
        <w:tabs>
          <w:tab w:val="left" w:leader="dot" w:pos="9072"/>
        </w:tabs>
        <w:ind w:left="567"/>
        <w:rPr>
          <w:noProof/>
          <w:szCs w:val="20"/>
        </w:rPr>
      </w:pPr>
      <w:r w:rsidRPr="00896763">
        <w:rPr>
          <w:noProof/>
        </w:rPr>
        <w:tab/>
      </w:r>
    </w:p>
    <w:p w14:paraId="16F1B4A6" w14:textId="77777777" w:rsidR="00AA1474" w:rsidRPr="00896763" w:rsidRDefault="00AA1474" w:rsidP="00AA1474">
      <w:pPr>
        <w:rPr>
          <w:i/>
          <w:noProof/>
          <w:szCs w:val="20"/>
        </w:rPr>
      </w:pPr>
      <w:r w:rsidRPr="00896763">
        <w:rPr>
          <w:i/>
          <w:noProof/>
        </w:rPr>
        <w:lastRenderedPageBreak/>
        <w:t>Om praktische redenen kunt u best de documenten nummeren die u bijvoegt, en vervolgens verwijzen naar het nummer van die documenten in de desbetreffende rubrieken van de formulieren aanvullende informatie.</w:t>
      </w:r>
    </w:p>
    <w:sectPr w:rsidR="00AA1474" w:rsidRPr="00896763" w:rsidSect="00AA147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E42F6" w14:textId="77777777" w:rsidR="00AA1474" w:rsidRDefault="00AA1474" w:rsidP="00AA1474">
      <w:pPr>
        <w:spacing w:before="0" w:after="0"/>
      </w:pPr>
      <w:r>
        <w:separator/>
      </w:r>
    </w:p>
  </w:endnote>
  <w:endnote w:type="continuationSeparator" w:id="0">
    <w:p w14:paraId="0E1B19B6" w14:textId="77777777" w:rsidR="00AA1474" w:rsidRDefault="00AA1474" w:rsidP="00AA14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4E990" w14:textId="77777777" w:rsidR="00AA1474" w:rsidRDefault="00AA1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BD7F" w14:textId="1E285F84" w:rsidR="00AA1474" w:rsidRPr="00AA1474" w:rsidRDefault="00AA1474" w:rsidP="00AA147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E9C0" w14:textId="77777777" w:rsidR="00AA1474" w:rsidRDefault="00AA1474" w:rsidP="00CE78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33804" w14:textId="77777777" w:rsidR="00AA1474" w:rsidRDefault="00AA1474" w:rsidP="00AA1474">
      <w:pPr>
        <w:spacing w:before="0" w:after="0"/>
      </w:pPr>
      <w:r>
        <w:separator/>
      </w:r>
    </w:p>
  </w:footnote>
  <w:footnote w:type="continuationSeparator" w:id="0">
    <w:p w14:paraId="49E7B2C5" w14:textId="77777777" w:rsidR="00AA1474" w:rsidRDefault="00AA1474" w:rsidP="00AA1474">
      <w:pPr>
        <w:spacing w:before="0" w:after="0"/>
      </w:pPr>
      <w:r>
        <w:continuationSeparator/>
      </w:r>
    </w:p>
  </w:footnote>
  <w:footnote w:id="1">
    <w:p w14:paraId="506121E4" w14:textId="77777777" w:rsidR="00AA1474" w:rsidRPr="00705E65" w:rsidRDefault="00AA1474" w:rsidP="00AA1474">
      <w:pPr>
        <w:pStyle w:val="FootnoteText"/>
      </w:pPr>
      <w:r>
        <w:rPr>
          <w:rStyle w:val="FootnoteReference"/>
        </w:rPr>
        <w:footnoteRef/>
      </w:r>
      <w:r w:rsidRPr="00705E65">
        <w:tab/>
        <w:t>Verordening (EG) nr. 794/2004 van de Commissie van 21 april 2004 tot uitvoering van Verordening (EU) 2015/1589 van de Raad tot vaststelling van nadere bepalingen voor de toepassing van artikel 108 van het Verdrag betreffende de werking van de Europese Unie (PB L 140 van 30.4.2004, blz. 1).</w:t>
      </w:r>
    </w:p>
  </w:footnote>
  <w:footnote w:id="2">
    <w:p w14:paraId="395E16F3" w14:textId="77777777" w:rsidR="00AA1474" w:rsidRPr="00705E65" w:rsidRDefault="00AA1474" w:rsidP="00AA1474">
      <w:pPr>
        <w:pStyle w:val="FootnoteText"/>
        <w:rPr>
          <w:rFonts w:eastAsia="Times New Roman"/>
        </w:rPr>
      </w:pPr>
      <w:r>
        <w:rPr>
          <w:rStyle w:val="FootnoteReference"/>
        </w:rPr>
        <w:footnoteRef/>
      </w:r>
      <w:r w:rsidRPr="00705E65">
        <w:tab/>
      </w:r>
      <w:r w:rsidRPr="00C556E3">
        <w:rPr>
          <w:rStyle w:val="FootnoteTextChar"/>
        </w:rPr>
        <w:t>NACE Rev. 2.1, of latere wetgeving die deze wijzigt of vervangt. NACE is de statistische classificatie van de economische activiteiten in de Europese Unie, zoals vastgesteld in Verordening (EG) nr. 1893/2006 van het Europees Parlement en de Raad van 20 december 2006 tot vaststelling van de statistische classificatie van economische activiteiten NACE Rev. 2</w:t>
      </w:r>
      <w:r w:rsidRPr="00705E65">
        <w:rPr>
          <w:rFonts w:ascii="Lucida Sans Unicode" w:hAnsi="Lucida Sans Unicode"/>
          <w:color w:val="444444"/>
          <w:sz w:val="19"/>
        </w:rPr>
        <w:t xml:space="preserve"> </w:t>
      </w:r>
      <w:r w:rsidRPr="00C556E3">
        <w:rPr>
          <w:rStyle w:val="FootnoteTextChar"/>
        </w:rPr>
        <w:t>en tot wijziging van Verordening (EEG) nr. 3037/90 en enkele EG-verordeningen op specifieke statistische gebieden (PB L 393 van 30.12.2006, blz. 1).</w:t>
      </w:r>
    </w:p>
  </w:footnote>
  <w:footnote w:id="3">
    <w:p w14:paraId="69A32A10" w14:textId="77777777" w:rsidR="00AA1474" w:rsidRPr="00705E65" w:rsidRDefault="00AA1474" w:rsidP="00AA1474">
      <w:pPr>
        <w:pStyle w:val="FootnoteText"/>
      </w:pPr>
      <w:r>
        <w:rPr>
          <w:rStyle w:val="FootnoteReference"/>
        </w:rPr>
        <w:footnoteRef/>
      </w:r>
      <w:r w:rsidRPr="00705E65">
        <w:tab/>
        <w:t>Aanbeveling 2003/361/EG van de Commissie van 6 mei 2003 betreffende de definitie van kleine, middelgrote en micro-ondernemingen (PB L 124 van 20.5.2003, blz. 36, ELI: </w:t>
      </w:r>
      <w:hyperlink r:id="rId1" w:tooltip="Geeft toegang tot dit document via de ELI URI." w:history="1">
        <w:r w:rsidRPr="00705E65">
          <w:rPr>
            <w:rStyle w:val="Hyperlink"/>
          </w:rPr>
          <w:t>http://data.europa.eu/eli/reco/2003/361/oj</w:t>
        </w:r>
      </w:hyperlink>
      <w:r w:rsidRPr="00705E65">
        <w:t>).</w:t>
      </w:r>
    </w:p>
  </w:footnote>
  <w:footnote w:id="4">
    <w:p w14:paraId="33919416" w14:textId="77777777" w:rsidR="00AA1474" w:rsidRPr="00705E65" w:rsidRDefault="00AA1474" w:rsidP="00AA1474">
      <w:pPr>
        <w:pStyle w:val="FootnoteText"/>
      </w:pPr>
      <w:r>
        <w:rPr>
          <w:rStyle w:val="FootnoteReference"/>
        </w:rPr>
        <w:footnoteRef/>
      </w:r>
      <w:r w:rsidRPr="00705E65">
        <w:tab/>
        <w:t>Is er sprake van partnerondernemingen en verbonden ondernemingen, denk er dan om dat u bij de cijfergegevens voor de begunstigde ondernemingen ook het aantal werknemers en de financiële gegevens van de partnerondernemingen en/of verbonden ondernemingen mee in rekening brengt.</w:t>
      </w:r>
    </w:p>
  </w:footnote>
  <w:footnote w:id="5">
    <w:p w14:paraId="72EAD586" w14:textId="77777777" w:rsidR="00AA1474" w:rsidRPr="00705E65" w:rsidRDefault="00AA1474" w:rsidP="00AA1474">
      <w:pPr>
        <w:pStyle w:val="FootnoteText"/>
      </w:pPr>
      <w:r>
        <w:rPr>
          <w:rStyle w:val="FootnoteReference"/>
        </w:rPr>
        <w:footnoteRef/>
      </w:r>
      <w:r w:rsidRPr="00705E65">
        <w:tab/>
        <w:t>In de zin van de richtsnoeren voor reddings- en herstructureringssteun aan niet-financiële ondernemingen in moeilijkheden (PB C 249 van 31.7.2014, blz. 1).</w:t>
      </w:r>
    </w:p>
  </w:footnote>
  <w:footnote w:id="6">
    <w:p w14:paraId="360E6519" w14:textId="77777777" w:rsidR="00AA1474" w:rsidRPr="00705E65" w:rsidRDefault="00AA1474" w:rsidP="00AA1474">
      <w:pPr>
        <w:pStyle w:val="FootnoteText"/>
        <w:rPr>
          <w:color w:val="000000"/>
        </w:rPr>
      </w:pPr>
      <w:r>
        <w:rPr>
          <w:rStyle w:val="FootnoteReference"/>
        </w:rPr>
        <w:footnoteRef/>
      </w:r>
      <w:r w:rsidRPr="00705E65">
        <w:tab/>
        <w:t>Nummer waaronder de goedgekeurde regeling of de regeling met een groepsvrijstelling bij de Commissie is geregistreerd.</w:t>
      </w:r>
    </w:p>
  </w:footnote>
  <w:footnote w:id="7">
    <w:p w14:paraId="61494DD1" w14:textId="77777777" w:rsidR="00AA1474" w:rsidRPr="00705E65" w:rsidRDefault="00AA1474" w:rsidP="00AA1474">
      <w:pPr>
        <w:pStyle w:val="FootnoteText"/>
        <w:rPr>
          <w:color w:val="000000"/>
        </w:rPr>
      </w:pPr>
      <w:r>
        <w:rPr>
          <w:rStyle w:val="FootnoteReference"/>
        </w:rPr>
        <w:footnoteRef/>
      </w:r>
      <w:r w:rsidRPr="00705E65">
        <w:tab/>
        <w:t xml:space="preserve"> Onder het begrip “individuele steun” moet overeenkomstig artikel 1, punt e), van Verordening (EU) 2015/1589 steun worden verstaan die niet wordt toegekend op grond van een steunregeling, alsmede steun die op grond van een steunregeling wordt toegekend en moet worden aangemeld.</w:t>
      </w:r>
    </w:p>
  </w:footnote>
  <w:footnote w:id="8">
    <w:p w14:paraId="543B2DAE" w14:textId="77777777" w:rsidR="00AA1474" w:rsidRPr="00705E65" w:rsidRDefault="00AA1474" w:rsidP="00AA1474">
      <w:pPr>
        <w:pStyle w:val="FootnoteText"/>
        <w:rPr>
          <w:color w:val="000000"/>
        </w:rPr>
      </w:pPr>
      <w:r>
        <w:rPr>
          <w:rStyle w:val="FootnoteReference"/>
        </w:rPr>
        <w:footnoteRef/>
      </w:r>
      <w:r w:rsidRPr="00705E65">
        <w:tab/>
        <w:t>Nummer waaronder de goedgekeurde regeling of de regeling met een groepsvrijstelling bij de Commissie is geregistreerd.</w:t>
      </w:r>
    </w:p>
  </w:footnote>
  <w:footnote w:id="9">
    <w:p w14:paraId="7D54557B" w14:textId="77777777" w:rsidR="00AA1474" w:rsidRPr="00705E65" w:rsidRDefault="00AA1474" w:rsidP="00AA1474">
      <w:pPr>
        <w:pStyle w:val="FootnoteText"/>
      </w:pPr>
      <w:r>
        <w:rPr>
          <w:rStyle w:val="FootnoteReference"/>
        </w:rPr>
        <w:footnoteRef/>
      </w:r>
      <w:r w:rsidRPr="00705E65">
        <w:tab/>
        <w:t>De datum van de juridisch bindende toezegging om de steun te verlenen.</w:t>
      </w:r>
    </w:p>
  </w:footnote>
  <w:footnote w:id="10">
    <w:p w14:paraId="276057C1" w14:textId="77777777" w:rsidR="00AA1474" w:rsidRPr="00705E65" w:rsidRDefault="00AA1474" w:rsidP="00AA1474">
      <w:pPr>
        <w:pStyle w:val="FootnoteText"/>
      </w:pPr>
      <w:r>
        <w:rPr>
          <w:rStyle w:val="FootnoteReference"/>
        </w:rPr>
        <w:footnoteRef/>
      </w:r>
      <w:r w:rsidRPr="00705E65">
        <w:tab/>
        <w:t>Voor steun in de landbouw- of de visserij- en aquacultuursector wordt informatie over de inachtneming van de gemeenschappelijke beoordelingsbeginselen gevraagd in deel III.12 (Formulier algemene informatie voor de richtsnoeren voor staatssteun in de landbouw- en de bosbouwsector en in plattelandsgebieden) en deel III.14 (Formulier algemene informatie voor de richtsnoeren voor staatssteun in de visserij- en aquacultuursector).</w:t>
      </w:r>
    </w:p>
  </w:footnote>
  <w:footnote w:id="11">
    <w:p w14:paraId="36135B8F" w14:textId="77777777" w:rsidR="00AA1474" w:rsidRPr="00705E65" w:rsidRDefault="00AA1474" w:rsidP="00AA1474">
      <w:pPr>
        <w:pStyle w:val="FootnoteText"/>
      </w:pPr>
      <w:r>
        <w:rPr>
          <w:rStyle w:val="FootnoteReference"/>
        </w:rPr>
        <w:footnoteRef/>
      </w:r>
      <w:r w:rsidRPr="00705E65">
        <w:tab/>
        <w:t>Een secundaire doelstelling is een doelstelling waarvoor de steun, naast de primaire doelstelling, uitsluitend is bestemd. Een regeling met als primaire doelstelling onderzoek en ontwikkeling (O &amp; O) kan bijvoorbeeld als secundaire doelstelling kmo's hebben indien de steun uitsluitend voor kmo's is bestemd. De secundaire doelstelling kan ook sectoraal zijn, zoals bijvoorbeeld een O &amp; O-steunregeling in de ijzer- en staalindustrie.</w:t>
      </w:r>
    </w:p>
  </w:footnote>
  <w:footnote w:id="12">
    <w:p w14:paraId="1FAC4BA0" w14:textId="77777777" w:rsidR="00AA1474" w:rsidRPr="00705E65" w:rsidRDefault="00AA1474" w:rsidP="00AA1474">
      <w:pPr>
        <w:pStyle w:val="FootnoteText"/>
      </w:pPr>
      <w:r>
        <w:rPr>
          <w:rStyle w:val="FootnoteReference"/>
        </w:rPr>
        <w:footnoteRef/>
      </w:r>
      <w:r>
        <w:tab/>
      </w:r>
      <w:r w:rsidRPr="00705E65">
        <w:t xml:space="preserve"> “State Aid Transparency” - publieke zoekpagina, te vinden op: </w:t>
      </w:r>
      <w:hyperlink r:id="rId2" w:history="1">
        <w:r w:rsidRPr="00705E65">
          <w:rPr>
            <w:rStyle w:val="Hyperlink"/>
          </w:rPr>
          <w:t>https://webgate.ec.europa.eu/competition/transparency/public?lang=nl</w:t>
        </w:r>
      </w:hyperlink>
    </w:p>
  </w:footnote>
  <w:footnote w:id="13">
    <w:p w14:paraId="2FDE0853" w14:textId="77777777" w:rsidR="00AA1474" w:rsidRPr="00705E65" w:rsidRDefault="00AA1474" w:rsidP="00AA1474">
      <w:pPr>
        <w:pStyle w:val="FootnoteText"/>
      </w:pPr>
      <w:r>
        <w:rPr>
          <w:rStyle w:val="FootnoteReference"/>
        </w:rPr>
        <w:footnoteRef/>
      </w:r>
      <w:r w:rsidRPr="00705E65">
        <w:tab/>
        <w:t>Subsidie/rentesubsidie, lening/terug te betalen voorschot/terugvorderbare subsidie, garantie, belastingvoordeel of belastingvrijstelling, risicokapitaal, overige (graag specificeren). Indien de steun wordt verleend via meerdere steuninstrumenten, moet het steunbedrag per instrument worden vermeld.</w:t>
      </w:r>
    </w:p>
  </w:footnote>
  <w:footnote w:id="14">
    <w:p w14:paraId="73F231C4" w14:textId="77777777" w:rsidR="00AA1474" w:rsidRPr="00705E65" w:rsidRDefault="00AA1474" w:rsidP="00AA1474">
      <w:pPr>
        <w:pStyle w:val="FootnoteText"/>
      </w:pPr>
      <w:r>
        <w:rPr>
          <w:rStyle w:val="FootnoteReference"/>
        </w:rPr>
        <w:footnoteRef/>
      </w:r>
      <w:r w:rsidRPr="00705E65">
        <w:tab/>
        <w:t>Van dat vereiste kan ontheffing worden verleend ten aanzien van individuele steunverleningen die onder de drempels blijven zoals aangegeven in de rechtsgrondslag. Voor regelingen in de vorm van belastingvoordelen kan de informatie over individuele steunbedragen worden meegedeeld in de volgende tranches zoals aangegeven in de rechtsgrondslag.</w:t>
      </w:r>
    </w:p>
  </w:footnote>
  <w:footnote w:id="15">
    <w:p w14:paraId="2D6C0F56" w14:textId="77777777" w:rsidR="00AA1474" w:rsidRPr="00705E65" w:rsidRDefault="00AA1474" w:rsidP="00AA1474">
      <w:pPr>
        <w:pStyle w:val="FootnoteText"/>
      </w:pPr>
      <w:r>
        <w:rPr>
          <w:rStyle w:val="FootnoteReference"/>
        </w:rPr>
        <w:footnoteRef/>
      </w:r>
      <w:r w:rsidRPr="00705E65">
        <w:tab/>
        <w:t>Totaalbedrag van de voorgenomen steun, uitgedrukt in nationale valuta en hele bedragen. Voor belastingmaatregelen, de geraamde totale inkomstenderving als gevolg van de belastingvoordelen. Indien het jaarbudget aan staatssteun van de regeling meer dan 150 miljoen EUR bedraagt, vul dan de rubriek over evaluatie van dit aanmeldingsformulier in.</w:t>
      </w:r>
    </w:p>
  </w:footnote>
  <w:footnote w:id="16">
    <w:p w14:paraId="259515B5" w14:textId="77777777" w:rsidR="00AA1474" w:rsidRPr="00705E65" w:rsidRDefault="00AA1474" w:rsidP="00AA1474">
      <w:pPr>
        <w:pStyle w:val="FootnoteText"/>
      </w:pPr>
      <w:r>
        <w:rPr>
          <w:rStyle w:val="FootnoteReference"/>
        </w:rPr>
        <w:footnoteRef/>
      </w:r>
      <w:r w:rsidRPr="00705E65">
        <w:tab/>
        <w:t>Voor alle gegevens over steunbedragen of -budget die in een van de rubrieken van dit formulier en de formulieren aanvullende informatie worden gevraagd, moet u het hele bedrag in nationale valuta verschaffen.</w:t>
      </w:r>
    </w:p>
  </w:footnote>
  <w:footnote w:id="17">
    <w:p w14:paraId="636E94D2" w14:textId="77777777" w:rsidR="00AA1474" w:rsidRPr="00705E65" w:rsidRDefault="00AA1474" w:rsidP="00AA1474">
      <w:pPr>
        <w:pStyle w:val="FootnoteText"/>
      </w:pPr>
      <w:r>
        <w:rPr>
          <w:rStyle w:val="FootnoteReference"/>
        </w:rPr>
        <w:footnoteRef/>
      </w:r>
      <w:r w:rsidRPr="00705E65">
        <w:tab/>
        <w:t>Indien het gemiddelde jaarlijkse staatssteunbudget van de regeling meer dan 150 miljoen EUR bedraagt, vul dan de rubriek over e</w:t>
      </w:r>
      <w:r>
        <w:t>v</w:t>
      </w:r>
      <w:r w:rsidRPr="00705E65">
        <w:t xml:space="preserve">aluatie van dit aanmeldingsformulier in. </w:t>
      </w:r>
    </w:p>
  </w:footnote>
  <w:footnote w:id="18">
    <w:p w14:paraId="245034DA" w14:textId="77777777" w:rsidR="00AA1474" w:rsidRPr="00705E65" w:rsidRDefault="00AA1474" w:rsidP="00AA1474">
      <w:pPr>
        <w:pStyle w:val="FootnoteText"/>
      </w:pPr>
      <w:r>
        <w:rPr>
          <w:rStyle w:val="FootnoteReference"/>
        </w:rPr>
        <w:footnoteRef/>
      </w:r>
      <w:r w:rsidRPr="00705E65">
        <w:tab/>
        <w:t>Verordening (EU) 2023/2831 van de Commissie van 13 december 2023 betreffende de toepassing van de artikelen 107 en 108 van het Verdrag betreffende de werking van de Europese Unie op de-minimissteun (PB L 2023/2831 van 15.12.2023, ELI: </w:t>
      </w:r>
      <w:hyperlink r:id="rId3" w:tgtFrame="_blank" w:tooltip="Geeft toegang tot dit document via de ELI URI." w:history="1">
        <w:r w:rsidRPr="00705E65">
          <w:rPr>
            <w:rStyle w:val="Hyperlink"/>
          </w:rPr>
          <w:t>http://data.europa.eu/eli/reg/2023/2831/oj</w:t>
        </w:r>
      </w:hyperlink>
      <w:r w:rsidRPr="00705E65">
        <w:t>), Verordening (EU) 2023/2832 van de Commissie van 13 december 2023 inzake de toepassing van de artikelen 107 en 108 van het Verdrag betreffende de werking van de Europese Unie op de-minimissteun verleend aan diensten van algemeen economisch belang verrichtende ondernemingen (PB L 2023/2831 van 15.12.2023, ELI: </w:t>
      </w:r>
      <w:hyperlink r:id="rId4" w:tgtFrame="_blank" w:tooltip="Geeft toegang tot dit document via de ELI URI." w:history="1">
        <w:r w:rsidRPr="00705E65">
          <w:rPr>
            <w:rStyle w:val="Hyperlink"/>
          </w:rPr>
          <w:t>http://data.europa.eu/eli/reg/2023/2832/oj</w:t>
        </w:r>
      </w:hyperlink>
      <w:r w:rsidRPr="00705E65">
        <w:t>), Verordening (EU) nr. 717/2014 van de Commissie van 27 juni 2014 inzake de toepassing van de artikelen 107 en 108 van het Verdrag betreffende de werking van de Europese Unie op de-minimissteun verleend aan diensten van algemeen economisch belang verrichtende ondernemingen (PB L 190 van 28.6.2014, blz. 45, ELI: </w:t>
      </w:r>
      <w:hyperlink r:id="rId5" w:tooltip="Geeft toegang tot dit document via de ELI URI." w:history="1">
        <w:r w:rsidRPr="00705E65">
          <w:rPr>
            <w:rStyle w:val="Hyperlink"/>
          </w:rPr>
          <w:t>http://data.europa.eu/eli/reg/2014/717/oj</w:t>
        </w:r>
      </w:hyperlink>
      <w:r w:rsidRPr="00705E65">
        <w:t>), Verordening (EU) nr. 1408/2013 van de Commissie van 18 december 2013 inzake de toepassing van de artikelen 107 en 108 van het Verdrag betreffende de werking van de Europese Unie op de-minimissteun verleend aan diensten van algemeen economisch belang verrichtende ondernemingen (PB L 352 van 24.12.2013, blz. 9, ELI:</w:t>
      </w:r>
      <w:r w:rsidRPr="00705E65">
        <w:rPr>
          <w:color w:val="333333"/>
          <w:shd w:val="clear" w:color="auto" w:fill="FFFFFF"/>
        </w:rPr>
        <w:t> </w:t>
      </w:r>
      <w:hyperlink r:id="rId6" w:tooltip="Geeft toegang tot dit document via de ELI URI." w:history="1">
        <w:r w:rsidRPr="00705E65">
          <w:rPr>
            <w:color w:val="337AB7"/>
            <w:u w:val="single"/>
            <w:shd w:val="clear" w:color="auto" w:fill="FFFFFF"/>
          </w:rPr>
          <w:t>http://data.europa.eu/eli/reg/2013/1408/oj</w:t>
        </w:r>
      </w:hyperlink>
      <w:r w:rsidRPr="00705E65">
        <w:t>)</w:t>
      </w:r>
    </w:p>
  </w:footnote>
  <w:footnote w:id="19">
    <w:p w14:paraId="34084CA3" w14:textId="77777777" w:rsidR="00AA1474" w:rsidRPr="00705E65" w:rsidRDefault="00AA1474" w:rsidP="00AA1474">
      <w:pPr>
        <w:pStyle w:val="FootnoteText"/>
      </w:pPr>
      <w:r>
        <w:rPr>
          <w:rStyle w:val="FootnoteReference"/>
        </w:rPr>
        <w:footnoteRef/>
      </w:r>
      <w:r w:rsidRPr="00705E65">
        <w:tab/>
        <w:t>Centraal door de Commissie beheerde Uniefinanciering die niet direct of indirect onder de controle van de lidstaat staat, vormt geen staatssteun. Wanneer dit soort Uniefinanciering wordt gecombineerd met andere overheidsfinanciering, zal alleen met deze laatste rekening worden gehouden om te bepalen of aanmeldingsdrempels en de maximale steunbedragen in acht worden genomen. Voorwaarde is wel dat het totale bedrag aan overheidsfinanciering dat voor dezelfde in aanmerking komende kosten wordt toegekend, de gunstigste financieringspercentages niet overschrijdt die in de toepasselijke EU-wetgeving zijn vastgesteld.</w:t>
      </w:r>
    </w:p>
  </w:footnote>
  <w:footnote w:id="20">
    <w:p w14:paraId="3D70E0F5" w14:textId="77777777" w:rsidR="00AA1474" w:rsidRPr="00705E65" w:rsidRDefault="00AA1474" w:rsidP="00AA1474">
      <w:pPr>
        <w:pStyle w:val="FootnoteText"/>
      </w:pPr>
      <w:r>
        <w:rPr>
          <w:rStyle w:val="FootnoteReference"/>
        </w:rPr>
        <w:footnoteRef/>
      </w:r>
      <w:r w:rsidRPr="00705E65">
        <w:tab/>
        <w:t>Voor meer houvast, zie het werkdocument van de diensten van de Commissie "Gemeenschappelijke methodiek voor de evaluatie van staatssteun", SWD(2014)179 final van 28.5.2014, beschikbaar onder:</w:t>
      </w:r>
      <w:r w:rsidRPr="00705E65">
        <w:tab/>
      </w:r>
      <w:hyperlink r:id="rId7" w:history="1">
        <w:r w:rsidRPr="00705E65">
          <w:rPr>
            <w:rStyle w:val="Hyperlink"/>
          </w:rPr>
          <w:t>https://competition-policy.ec.europa.eu/document/download/323bb641-3467-4b18-aece-7efdc39e0edc_en?filename=modernisation_evaluation_methodology_en.pdf</w:t>
        </w:r>
      </w:hyperlink>
      <w:r w:rsidRPr="00705E65">
        <w:t xml:space="preserve"> .</w:t>
      </w:r>
    </w:p>
  </w:footnote>
  <w:footnote w:id="21">
    <w:p w14:paraId="2E72E561" w14:textId="77777777" w:rsidR="00AA1474" w:rsidRPr="00705E65" w:rsidRDefault="00AA1474" w:rsidP="00AA1474">
      <w:pPr>
        <w:pStyle w:val="FootnoteText"/>
      </w:pPr>
      <w:r>
        <w:rPr>
          <w:rStyle w:val="FootnoteReference"/>
        </w:rPr>
        <w:footnoteRef/>
      </w:r>
      <w:r w:rsidRPr="00705E65">
        <w:tab/>
        <w:t>Voor meer houvast, zie het werkdocument van de diensten van de Commissie "Gemeenschappelijke methodiek voor de evaluatie van staatssteun", SWD(2014)179 final van 28.5.2014, beschikbaar onder:</w:t>
      </w:r>
      <w:r w:rsidRPr="00705E65">
        <w:tab/>
      </w:r>
      <w:hyperlink r:id="rId8" w:history="1">
        <w:r w:rsidRPr="00705E65">
          <w:rPr>
            <w:rStyle w:val="Hyperlink"/>
          </w:rPr>
          <w:t>https://competition-policy.ec.europa.eu/document/download/323bb641-3467-4b18-aece-7efdc39e0edc_en?filename=modernisation_evaluation_methodology_en.pdf</w:t>
        </w:r>
      </w:hyperlink>
      <w:r w:rsidRPr="00705E65">
        <w:t xml:space="preserve"> .</w:t>
      </w:r>
    </w:p>
  </w:footnote>
  <w:footnote w:id="22">
    <w:p w14:paraId="08D693EE" w14:textId="77777777" w:rsidR="00AA1474" w:rsidRPr="00705E65" w:rsidRDefault="00AA1474" w:rsidP="00AA1474">
      <w:pPr>
        <w:pStyle w:val="FootnoteText"/>
      </w:pPr>
      <w:r>
        <w:rPr>
          <w:rStyle w:val="FootnoteReference"/>
        </w:rPr>
        <w:footnoteRef/>
      </w:r>
      <w:r w:rsidRPr="00705E65">
        <w:tab/>
        <w:t>Verordening (EU) 2015/1589 van de Raad van 13 juli 2015 tot vaststelling van nadere bepalingen voor de toepassing van Artikel 108 van het Verdrag betreffende de werking van de Europese Unie (PB L 248 van 24.9.2015, blz. 9, ELI: </w:t>
      </w:r>
      <w:hyperlink r:id="rId9" w:tooltip="Geeft toegang tot dit document via de ELI URI." w:history="1">
        <w:r w:rsidRPr="00705E65">
          <w:rPr>
            <w:rStyle w:val="Hyperlink"/>
          </w:rPr>
          <w:t>http://data.europa.eu/eli/reg/2015/1589/oj</w:t>
        </w:r>
      </w:hyperlink>
      <w:r w:rsidRPr="00705E65">
        <w:t>).</w:t>
      </w:r>
    </w:p>
  </w:footnote>
  <w:footnote w:id="23">
    <w:p w14:paraId="2AF5D533" w14:textId="77777777" w:rsidR="00AA1474" w:rsidRPr="00705E65" w:rsidRDefault="00AA1474" w:rsidP="00AA1474">
      <w:pPr>
        <w:pStyle w:val="FootnoteText"/>
      </w:pPr>
      <w:r>
        <w:rPr>
          <w:rStyle w:val="FootnoteReference"/>
        </w:rPr>
        <w:footnoteRef/>
      </w:r>
      <w:r w:rsidRPr="00705E65">
        <w:tab/>
        <w:t xml:space="preserve">Voor meer houvast, zie artikel 339 VWEU waar sprake is van “inlichtingen betreffende ondernemingen en hun handelsbetrekkingen of de bestanddelen van hun kostprijzen”. De Unierechter heeft “bedrijfsgevoelige informatie” omschreven als “inlichtingen waarvan niet enkel de openbaarmaking aan het publiek, maar ook de enkele overlegging aan een ander rechtssubject dan dat waarvan de inlichting afkomstig is, de belangen van laatstbedoeld subject ernstig kan schaden” (arrest van het Gerecht van 18 september 1996, Postbank NV / Commissie, T-353/94, </w:t>
      </w:r>
      <w:r w:rsidRPr="00705E65">
        <w:rPr>
          <w:rStyle w:val="outputecliaff"/>
        </w:rPr>
        <w:t>ECLI:EU:T:1996:119, punt 87</w:t>
      </w:r>
      <w:r w:rsidRPr="00705E65">
        <w:t>).</w:t>
      </w:r>
    </w:p>
  </w:footnote>
  <w:footnote w:id="24">
    <w:p w14:paraId="3400C0CC" w14:textId="77777777" w:rsidR="00AA1474" w:rsidRPr="00705E65" w:rsidRDefault="00AA1474" w:rsidP="00AA1474">
      <w:pPr>
        <w:pStyle w:val="FootnoteText"/>
      </w:pPr>
      <w:r>
        <w:rPr>
          <w:rStyle w:val="FootnoteReference"/>
        </w:rPr>
        <w:footnoteRef/>
      </w:r>
      <w:r w:rsidRPr="00705E65">
        <w:tab/>
        <w:t>Mededeling van de Commissie aan de lidstaten inzake de toepassing van de artikelen 107 en 108 van het Verdrag betreffende de werking van de Europese Unie op kortlopende exportkredietverzekering (PB C 392 van 19.12.2012, blz. 1).</w:t>
      </w:r>
    </w:p>
  </w:footnote>
  <w:footnote w:id="25">
    <w:p w14:paraId="1BF11F96" w14:textId="77777777" w:rsidR="00AA1474" w:rsidRPr="00705E65" w:rsidRDefault="00AA1474" w:rsidP="00AA1474">
      <w:pPr>
        <w:pStyle w:val="FootnoteText"/>
      </w:pPr>
      <w:r>
        <w:rPr>
          <w:rStyle w:val="FootnoteReference"/>
        </w:rPr>
        <w:footnoteRef/>
      </w:r>
      <w:r w:rsidRPr="00705E65">
        <w:tab/>
        <w:t>Richtsnoeren betreffende bepaalde staatssteunmaatregelen in het kader van het systeem voor de handel in broeikasgasemissierechten na 2021 (PB C 317 van 25.9.2020, blz. 5). Richtsnoeren betreffende bepaalde staatssteunmaatregelen in het kader van de regeling voor de handel in broeikasgasemissierechten na 2012 (PB C 158 van 5.6.2012, blz. 4).</w:t>
      </w:r>
    </w:p>
  </w:footnote>
  <w:footnote w:id="26">
    <w:p w14:paraId="0C55904B" w14:textId="77777777" w:rsidR="00AA1474" w:rsidRPr="00705E65" w:rsidRDefault="00AA1474" w:rsidP="00AA1474">
      <w:pPr>
        <w:pStyle w:val="FootnoteText"/>
      </w:pPr>
      <w:r>
        <w:rPr>
          <w:rStyle w:val="FootnoteReference"/>
        </w:rPr>
        <w:footnoteRef/>
      </w:r>
      <w:r w:rsidRPr="00705E65">
        <w:tab/>
        <w:t>Mededeling van de Commissie betreffende de toepassing vanaf 1 augustus 2013 van de staatssteunregels op maatregelen ter ondersteuning van banken in het kader van de financiële crisis (PB C 216 van 30.7.2013, blz. 1).</w:t>
      </w:r>
    </w:p>
  </w:footnote>
  <w:footnote w:id="27">
    <w:p w14:paraId="498D35B5" w14:textId="77777777" w:rsidR="00AA1474" w:rsidRPr="00705E65" w:rsidRDefault="00AA1474" w:rsidP="00AA1474">
      <w:pPr>
        <w:pStyle w:val="FootnoteText"/>
      </w:pPr>
      <w:r>
        <w:rPr>
          <w:rStyle w:val="FootnoteReference"/>
        </w:rPr>
        <w:footnoteRef/>
      </w:r>
      <w:r w:rsidRPr="00705E65">
        <w:tab/>
        <w:t>Mededeling van de Commissie – Criteria voor de beoordeling van de verenigbaarheid met de interne markt van staatssteun ter bevordering van de verwezenlijking van belangrijke projecten van gemeenschappelijk Europees belang (PB C 188 van 20.6.2014, blz. 4).</w:t>
      </w:r>
    </w:p>
  </w:footnote>
  <w:footnote w:id="28">
    <w:p w14:paraId="49523DE4" w14:textId="77777777" w:rsidR="00AA1474" w:rsidRPr="00705E65" w:rsidRDefault="00AA1474" w:rsidP="00AA1474">
      <w:pPr>
        <w:pStyle w:val="FootnoteText"/>
      </w:pPr>
      <w:r>
        <w:rPr>
          <w:rStyle w:val="FootnoteReference"/>
        </w:rPr>
        <w:footnoteRef/>
      </w:r>
      <w:r w:rsidRPr="00705E65">
        <w:tab/>
        <w:t>Mededeling van de Commissie betreffende de toepassing van de staatssteunregels van de Europese Unie op voor het verrichten van diensten van algemeen economisch belang verleende compensatie (PB C 8 van 11.1.2012, blz.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2533" w14:textId="77777777" w:rsidR="00AA1474" w:rsidRDefault="00AA1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067A" w14:textId="77777777" w:rsidR="00AA1474" w:rsidRDefault="00AA1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7402" w14:textId="77777777" w:rsidR="00AA1474" w:rsidRDefault="00AA1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652834902">
    <w:abstractNumId w:val="11"/>
  </w:num>
  <w:num w:numId="23" w16cid:durableId="2085912407">
    <w:abstractNumId w:val="17"/>
  </w:num>
  <w:num w:numId="24" w16cid:durableId="1401948638">
    <w:abstractNumId w:val="29"/>
  </w:num>
  <w:num w:numId="25" w16cid:durableId="722218048">
    <w:abstractNumId w:val="31"/>
  </w:num>
  <w:num w:numId="26" w16cid:durableId="81997744">
    <w:abstractNumId w:val="30"/>
  </w:num>
  <w:num w:numId="27" w16cid:durableId="1490823022">
    <w:abstractNumId w:val="33"/>
  </w:num>
  <w:num w:numId="28" w16cid:durableId="281502974">
    <w:abstractNumId w:val="13"/>
  </w:num>
  <w:num w:numId="29" w16cid:durableId="9561838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9836662">
    <w:abstractNumId w:val="20"/>
    <w:lvlOverride w:ilvl="0">
      <w:startOverride w:val="1"/>
    </w:lvlOverride>
  </w:num>
  <w:num w:numId="31" w16cid:durableId="1493568635">
    <w:abstractNumId w:val="32"/>
    <w:lvlOverride w:ilvl="0">
      <w:startOverride w:val="1"/>
    </w:lvlOverride>
  </w:num>
  <w:num w:numId="32" w16cid:durableId="1750344187">
    <w:abstractNumId w:val="15"/>
    <w:lvlOverride w:ilvl="0">
      <w:startOverride w:val="1"/>
    </w:lvlOverride>
  </w:num>
  <w:num w:numId="33" w16cid:durableId="1695420577">
    <w:abstractNumId w:val="27"/>
  </w:num>
  <w:num w:numId="34" w16cid:durableId="246967007">
    <w:abstractNumId w:val="19"/>
  </w:num>
  <w:num w:numId="35" w16cid:durableId="329605637">
    <w:abstractNumId w:val="32"/>
  </w:num>
  <w:num w:numId="36" w16cid:durableId="383455310">
    <w:abstractNumId w:val="15"/>
  </w:num>
  <w:num w:numId="37" w16cid:durableId="1798379089">
    <w:abstractNumId w:val="20"/>
  </w:num>
  <w:num w:numId="38" w16cid:durableId="34157420">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A147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671D"/>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1474"/>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3096"/>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7AF3"/>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B586"/>
  <w15:chartTrackingRefBased/>
  <w15:docId w15:val="{6569323C-98E9-4653-9DB4-9E5B66D8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74"/>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A147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A147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A147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A147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A14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14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147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14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14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A147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A1474"/>
    <w:rPr>
      <w:i/>
      <w:iCs/>
      <w:color w:val="365F91" w:themeColor="accent1" w:themeShade="BF"/>
    </w:rPr>
  </w:style>
  <w:style w:type="paragraph" w:styleId="IntenseQuote">
    <w:name w:val="Intense Quote"/>
    <w:basedOn w:val="Normal"/>
    <w:next w:val="Normal"/>
    <w:link w:val="IntenseQuoteChar"/>
    <w:uiPriority w:val="30"/>
    <w:qFormat/>
    <w:rsid w:val="00AA147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A147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A1474"/>
    <w:rPr>
      <w:b/>
      <w:bCs/>
      <w:smallCaps/>
      <w:color w:val="365F91" w:themeColor="accent1" w:themeShade="BF"/>
      <w:spacing w:val="5"/>
    </w:rPr>
  </w:style>
  <w:style w:type="numbering" w:customStyle="1" w:styleId="NoList1">
    <w:name w:val="No List1"/>
    <w:next w:val="NoList"/>
    <w:uiPriority w:val="99"/>
    <w:semiHidden/>
    <w:unhideWhenUsed/>
    <w:rsid w:val="00AA1474"/>
  </w:style>
  <w:style w:type="character" w:styleId="BookTitle">
    <w:name w:val="Book Title"/>
    <w:uiPriority w:val="33"/>
    <w:qFormat/>
    <w:rsid w:val="00AA1474"/>
    <w:rPr>
      <w:b/>
      <w:bCs/>
      <w:smallCaps/>
      <w:spacing w:val="5"/>
    </w:rPr>
  </w:style>
  <w:style w:type="character" w:styleId="Strong">
    <w:name w:val="Strong"/>
    <w:uiPriority w:val="22"/>
    <w:qFormat/>
    <w:rsid w:val="00AA1474"/>
    <w:rPr>
      <w:b/>
      <w:bCs/>
    </w:rPr>
  </w:style>
  <w:style w:type="paragraph" w:customStyle="1" w:styleId="ENFootnoteReference">
    <w:name w:val="EN Footnote Reference"/>
    <w:basedOn w:val="Normal"/>
    <w:link w:val="FootnoteReference"/>
    <w:uiPriority w:val="99"/>
    <w:rsid w:val="00AA147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AA1474"/>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AA1474"/>
    <w:pPr>
      <w:numPr>
        <w:numId w:val="26"/>
      </w:numPr>
      <w:spacing w:before="0" w:after="240"/>
    </w:pPr>
    <w:rPr>
      <w:rFonts w:eastAsia="Times New Roman"/>
      <w:szCs w:val="20"/>
    </w:rPr>
  </w:style>
  <w:style w:type="character" w:customStyle="1" w:styleId="Corpsdutexte2">
    <w:name w:val="Corps du texte (2)_"/>
    <w:link w:val="Corpsdutexte21"/>
    <w:uiPriority w:val="99"/>
    <w:rsid w:val="00AA1474"/>
    <w:rPr>
      <w:i/>
      <w:iCs/>
      <w:sz w:val="15"/>
      <w:szCs w:val="15"/>
      <w:shd w:val="clear" w:color="auto" w:fill="FFFFFF"/>
    </w:rPr>
  </w:style>
  <w:style w:type="character" w:customStyle="1" w:styleId="Tabledesmatires3">
    <w:name w:val="Table des matières (3)_"/>
    <w:link w:val="Tabledesmatires31"/>
    <w:uiPriority w:val="99"/>
    <w:rsid w:val="00AA1474"/>
    <w:rPr>
      <w:b/>
      <w:bCs/>
      <w:sz w:val="16"/>
      <w:szCs w:val="16"/>
      <w:shd w:val="clear" w:color="auto" w:fill="FFFFFF"/>
    </w:rPr>
  </w:style>
  <w:style w:type="character" w:customStyle="1" w:styleId="Corpsdutexte218">
    <w:name w:val="Corps du texte (2)18"/>
    <w:uiPriority w:val="99"/>
    <w:rsid w:val="00AA1474"/>
  </w:style>
  <w:style w:type="paragraph" w:customStyle="1" w:styleId="Corpsdutexte21">
    <w:name w:val="Corps du texte (2)1"/>
    <w:basedOn w:val="Normal"/>
    <w:link w:val="Corpsdutexte2"/>
    <w:uiPriority w:val="99"/>
    <w:rsid w:val="00AA1474"/>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AA1474"/>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AA1474"/>
    <w:rPr>
      <w:sz w:val="15"/>
      <w:szCs w:val="15"/>
      <w:shd w:val="clear" w:color="auto" w:fill="FFFFFF"/>
    </w:rPr>
  </w:style>
  <w:style w:type="character" w:customStyle="1" w:styleId="Corpsdutexte4">
    <w:name w:val="Corps du texte (4)_"/>
    <w:link w:val="Corpsdutexte41"/>
    <w:uiPriority w:val="99"/>
    <w:rsid w:val="00AA1474"/>
    <w:rPr>
      <w:b/>
      <w:bCs/>
      <w:sz w:val="16"/>
      <w:szCs w:val="16"/>
      <w:shd w:val="clear" w:color="auto" w:fill="FFFFFF"/>
    </w:rPr>
  </w:style>
  <w:style w:type="paragraph" w:customStyle="1" w:styleId="Corpsdutexte1">
    <w:name w:val="Corps du texte1"/>
    <w:basedOn w:val="Normal"/>
    <w:link w:val="Corpsdutexte"/>
    <w:rsid w:val="00AA1474"/>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AA1474"/>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AA1474"/>
    <w:rPr>
      <w:sz w:val="15"/>
      <w:szCs w:val="15"/>
      <w:shd w:val="clear" w:color="auto" w:fill="FFFFFF"/>
    </w:rPr>
  </w:style>
  <w:style w:type="paragraph" w:customStyle="1" w:styleId="Tabledesmatires0">
    <w:name w:val="Table des matières"/>
    <w:basedOn w:val="Normal"/>
    <w:link w:val="Tabledesmatires"/>
    <w:uiPriority w:val="99"/>
    <w:rsid w:val="00AA1474"/>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AA1474"/>
  </w:style>
  <w:style w:type="table" w:styleId="TableGrid">
    <w:name w:val="Table Grid"/>
    <w:basedOn w:val="TableNormal"/>
    <w:uiPriority w:val="59"/>
    <w:rsid w:val="00AA1474"/>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A1474"/>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AA1474"/>
    <w:rPr>
      <w:rFonts w:ascii="Calibri" w:eastAsia="Calibri" w:hAnsi="Calibri" w:cs="Times New Roman"/>
      <w:kern w:val="0"/>
      <w:szCs w:val="21"/>
      <w:lang w:val="nl-NL"/>
      <w14:ligatures w14:val="none"/>
    </w:rPr>
  </w:style>
  <w:style w:type="paragraph" w:customStyle="1" w:styleId="Contact">
    <w:name w:val="Contact"/>
    <w:basedOn w:val="Normal"/>
    <w:next w:val="Normal"/>
    <w:rsid w:val="00AA1474"/>
    <w:pPr>
      <w:spacing w:before="480" w:after="0"/>
      <w:ind w:left="567" w:hanging="567"/>
      <w:jc w:val="left"/>
    </w:pPr>
    <w:rPr>
      <w:rFonts w:eastAsia="Times New Roman"/>
      <w:szCs w:val="20"/>
    </w:rPr>
  </w:style>
  <w:style w:type="paragraph" w:customStyle="1" w:styleId="ListBullet1">
    <w:name w:val="List Bullet 1"/>
    <w:basedOn w:val="Text1"/>
    <w:rsid w:val="00AA1474"/>
    <w:pPr>
      <w:numPr>
        <w:numId w:val="23"/>
      </w:numPr>
      <w:spacing w:before="0" w:after="240"/>
    </w:pPr>
    <w:rPr>
      <w:rFonts w:eastAsia="Times New Roman"/>
      <w:szCs w:val="20"/>
    </w:rPr>
  </w:style>
  <w:style w:type="paragraph" w:customStyle="1" w:styleId="ListDash">
    <w:name w:val="List Dash"/>
    <w:basedOn w:val="Normal"/>
    <w:rsid w:val="00AA1474"/>
    <w:pPr>
      <w:numPr>
        <w:numId w:val="24"/>
      </w:numPr>
      <w:spacing w:before="0" w:after="240"/>
    </w:pPr>
    <w:rPr>
      <w:rFonts w:eastAsia="Times New Roman"/>
      <w:szCs w:val="20"/>
    </w:rPr>
  </w:style>
  <w:style w:type="paragraph" w:customStyle="1" w:styleId="ListDash1">
    <w:name w:val="List Dash 1"/>
    <w:basedOn w:val="Text1"/>
    <w:rsid w:val="00AA1474"/>
    <w:pPr>
      <w:numPr>
        <w:numId w:val="25"/>
      </w:numPr>
      <w:spacing w:before="0" w:after="240"/>
    </w:pPr>
    <w:rPr>
      <w:rFonts w:eastAsia="Times New Roman"/>
      <w:szCs w:val="20"/>
    </w:rPr>
  </w:style>
  <w:style w:type="paragraph" w:customStyle="1" w:styleId="ListDash3">
    <w:name w:val="List Dash 3"/>
    <w:basedOn w:val="Text3"/>
    <w:rsid w:val="00AA1474"/>
    <w:pPr>
      <w:numPr>
        <w:numId w:val="27"/>
      </w:numPr>
      <w:spacing w:before="0" w:after="240"/>
    </w:pPr>
    <w:rPr>
      <w:rFonts w:eastAsia="Times New Roman"/>
      <w:szCs w:val="20"/>
    </w:rPr>
  </w:style>
  <w:style w:type="paragraph" w:customStyle="1" w:styleId="ListDash4">
    <w:name w:val="List Dash 4"/>
    <w:basedOn w:val="Normal"/>
    <w:rsid w:val="00AA1474"/>
    <w:pPr>
      <w:numPr>
        <w:numId w:val="28"/>
      </w:numPr>
      <w:spacing w:before="0" w:after="240"/>
    </w:pPr>
    <w:rPr>
      <w:rFonts w:eastAsia="Times New Roman"/>
      <w:szCs w:val="20"/>
    </w:rPr>
  </w:style>
  <w:style w:type="paragraph" w:customStyle="1" w:styleId="ListNumberLevel2">
    <w:name w:val="List Number (Level 2)"/>
    <w:basedOn w:val="Normal"/>
    <w:rsid w:val="00AA1474"/>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AA1474"/>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AA1474"/>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AA1474"/>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AA1474"/>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AA1474"/>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AA1474"/>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AA1474"/>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AA1474"/>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AA1474"/>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AA1474"/>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AA1474"/>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AA1474"/>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AA1474"/>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AA1474"/>
    <w:pPr>
      <w:tabs>
        <w:tab w:val="num" w:pos="5715"/>
      </w:tabs>
      <w:spacing w:before="0" w:after="240"/>
      <w:ind w:left="5715" w:hanging="709"/>
    </w:pPr>
    <w:rPr>
      <w:rFonts w:eastAsia="Times New Roman"/>
      <w:szCs w:val="20"/>
    </w:rPr>
  </w:style>
  <w:style w:type="numbering" w:customStyle="1" w:styleId="Style1">
    <w:name w:val="Style1"/>
    <w:uiPriority w:val="99"/>
    <w:rsid w:val="00AA1474"/>
    <w:pPr>
      <w:numPr>
        <w:numId w:val="22"/>
      </w:numPr>
    </w:pPr>
  </w:style>
  <w:style w:type="character" w:customStyle="1" w:styleId="outputecliaff">
    <w:name w:val="outputecliaff"/>
    <w:rsid w:val="00AA1474"/>
  </w:style>
  <w:style w:type="paragraph" w:styleId="Revision">
    <w:name w:val="Revision"/>
    <w:hidden/>
    <w:uiPriority w:val="99"/>
    <w:semiHidden/>
    <w:rsid w:val="00AA1474"/>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AA1474"/>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AA1474"/>
    <w:rPr>
      <w:sz w:val="15"/>
      <w:szCs w:val="15"/>
      <w:shd w:val="clear" w:color="auto" w:fill="FFFFFF"/>
    </w:rPr>
  </w:style>
  <w:style w:type="paragraph" w:customStyle="1" w:styleId="Corpsdutexte110">
    <w:name w:val="Corps du texte (11)"/>
    <w:basedOn w:val="Normal"/>
    <w:link w:val="Corpsdutexte11"/>
    <w:rsid w:val="00AA1474"/>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AA1474"/>
    <w:rPr>
      <w:sz w:val="15"/>
      <w:szCs w:val="15"/>
      <w:shd w:val="clear" w:color="auto" w:fill="FFFFFF"/>
    </w:rPr>
  </w:style>
  <w:style w:type="paragraph" w:customStyle="1" w:styleId="BodyText1">
    <w:name w:val="Body Text1"/>
    <w:basedOn w:val="Normal"/>
    <w:link w:val="Bodytext"/>
    <w:rsid w:val="00AA1474"/>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AA1474"/>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4">
    <w:name w:val="CM4"/>
    <w:basedOn w:val="Default"/>
    <w:next w:val="Default"/>
    <w:uiPriority w:val="99"/>
    <w:rsid w:val="00AA1474"/>
    <w:rPr>
      <w:rFonts w:ascii="EUAlbertina" w:eastAsia="Calibri" w:hAnsi="EUAlbertina" w:cs="Times New Roman"/>
      <w:color w:val="auto"/>
      <w:kern w:val="0"/>
      <w:lang w:eastAsia="en-GB"/>
      <w14:ligatures w14:val="none"/>
    </w:rPr>
  </w:style>
  <w:style w:type="character" w:customStyle="1" w:styleId="st1">
    <w:name w:val="st1"/>
    <w:rsid w:val="00AA1474"/>
  </w:style>
  <w:style w:type="paragraph" w:customStyle="1" w:styleId="FooterCoverPage">
    <w:name w:val="Footer Cover Page"/>
    <w:basedOn w:val="Normal"/>
    <w:link w:val="FooterCoverPageChar"/>
    <w:rsid w:val="00AA1474"/>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AA1474"/>
    <w:rPr>
      <w:rFonts w:ascii="Times New Roman" w:eastAsia="Times New Roman" w:hAnsi="Times New Roman" w:cs="Times New Roman"/>
      <w:kern w:val="0"/>
      <w:sz w:val="24"/>
      <w:szCs w:val="48"/>
      <w:lang w:val="nl-NL" w:eastAsia="en-GB"/>
      <w14:ligatures w14:val="none"/>
    </w:rPr>
  </w:style>
  <w:style w:type="paragraph" w:customStyle="1" w:styleId="HeaderCoverPage">
    <w:name w:val="Header Cover Page"/>
    <w:basedOn w:val="Normal"/>
    <w:link w:val="HeaderCoverPageChar"/>
    <w:rsid w:val="00AA1474"/>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AA1474"/>
    <w:rPr>
      <w:rFonts w:ascii="Times New Roman" w:eastAsia="Times New Roman" w:hAnsi="Times New Roman" w:cs="Times New Roman"/>
      <w:kern w:val="0"/>
      <w:sz w:val="24"/>
      <w:szCs w:val="48"/>
      <w:lang w:val="nl-NL" w:eastAsia="en-GB"/>
      <w14:ligatures w14:val="none"/>
    </w:rPr>
  </w:style>
  <w:style w:type="character" w:customStyle="1" w:styleId="UnresolvedMention1">
    <w:name w:val="Unresolved Mention1"/>
    <w:basedOn w:val="DefaultParagraphFont"/>
    <w:uiPriority w:val="99"/>
    <w:semiHidden/>
    <w:unhideWhenUsed/>
    <w:rsid w:val="00AA1474"/>
    <w:rPr>
      <w:color w:val="605E5C"/>
      <w:shd w:val="clear" w:color="auto" w:fill="E1DFDD"/>
    </w:rPr>
  </w:style>
  <w:style w:type="paragraph" w:styleId="TOCHeading">
    <w:name w:val="TOC Heading"/>
    <w:basedOn w:val="Normal"/>
    <w:next w:val="Normal"/>
    <w:uiPriority w:val="39"/>
    <w:semiHidden/>
    <w:unhideWhenUsed/>
    <w:qFormat/>
    <w:rsid w:val="00AA1474"/>
    <w:pPr>
      <w:spacing w:after="240"/>
      <w:jc w:val="center"/>
    </w:pPr>
    <w:rPr>
      <w:b/>
      <w:sz w:val="28"/>
    </w:rPr>
  </w:style>
  <w:style w:type="paragraph" w:styleId="TOC1">
    <w:name w:val="toc 1"/>
    <w:basedOn w:val="Normal"/>
    <w:next w:val="Normal"/>
    <w:uiPriority w:val="39"/>
    <w:semiHidden/>
    <w:unhideWhenUsed/>
    <w:rsid w:val="00AA1474"/>
    <w:pPr>
      <w:tabs>
        <w:tab w:val="right" w:leader="dot" w:pos="9071"/>
      </w:tabs>
      <w:spacing w:before="60"/>
      <w:ind w:left="850" w:hanging="850"/>
      <w:jc w:val="left"/>
    </w:pPr>
  </w:style>
  <w:style w:type="paragraph" w:styleId="TOC2">
    <w:name w:val="toc 2"/>
    <w:basedOn w:val="Normal"/>
    <w:next w:val="Normal"/>
    <w:uiPriority w:val="39"/>
    <w:semiHidden/>
    <w:unhideWhenUsed/>
    <w:rsid w:val="00AA1474"/>
    <w:pPr>
      <w:tabs>
        <w:tab w:val="right" w:leader="dot" w:pos="9071"/>
      </w:tabs>
      <w:spacing w:before="60"/>
      <w:ind w:left="850" w:hanging="850"/>
      <w:jc w:val="left"/>
    </w:pPr>
  </w:style>
  <w:style w:type="paragraph" w:styleId="TOC3">
    <w:name w:val="toc 3"/>
    <w:basedOn w:val="Normal"/>
    <w:next w:val="Normal"/>
    <w:uiPriority w:val="39"/>
    <w:semiHidden/>
    <w:unhideWhenUsed/>
    <w:rsid w:val="00AA1474"/>
    <w:pPr>
      <w:tabs>
        <w:tab w:val="right" w:leader="dot" w:pos="9071"/>
      </w:tabs>
      <w:spacing w:before="60"/>
      <w:ind w:left="850" w:hanging="850"/>
      <w:jc w:val="left"/>
    </w:pPr>
  </w:style>
  <w:style w:type="paragraph" w:styleId="TOC4">
    <w:name w:val="toc 4"/>
    <w:basedOn w:val="Normal"/>
    <w:next w:val="Normal"/>
    <w:uiPriority w:val="39"/>
    <w:semiHidden/>
    <w:unhideWhenUsed/>
    <w:rsid w:val="00AA1474"/>
    <w:pPr>
      <w:tabs>
        <w:tab w:val="right" w:leader="dot" w:pos="9071"/>
      </w:tabs>
      <w:spacing w:before="60"/>
      <w:ind w:left="850" w:hanging="850"/>
      <w:jc w:val="left"/>
    </w:pPr>
  </w:style>
  <w:style w:type="paragraph" w:styleId="TOC5">
    <w:name w:val="toc 5"/>
    <w:basedOn w:val="Normal"/>
    <w:next w:val="Normal"/>
    <w:uiPriority w:val="39"/>
    <w:semiHidden/>
    <w:unhideWhenUsed/>
    <w:rsid w:val="00AA1474"/>
    <w:pPr>
      <w:tabs>
        <w:tab w:val="right" w:leader="dot" w:pos="9071"/>
      </w:tabs>
      <w:spacing w:before="300"/>
      <w:jc w:val="left"/>
    </w:pPr>
  </w:style>
  <w:style w:type="paragraph" w:styleId="TOC6">
    <w:name w:val="toc 6"/>
    <w:basedOn w:val="Normal"/>
    <w:next w:val="Normal"/>
    <w:uiPriority w:val="39"/>
    <w:semiHidden/>
    <w:unhideWhenUsed/>
    <w:rsid w:val="00AA1474"/>
    <w:pPr>
      <w:tabs>
        <w:tab w:val="right" w:leader="dot" w:pos="9071"/>
      </w:tabs>
      <w:spacing w:before="240"/>
      <w:jc w:val="left"/>
    </w:pPr>
  </w:style>
  <w:style w:type="paragraph" w:styleId="TOC7">
    <w:name w:val="toc 7"/>
    <w:basedOn w:val="Normal"/>
    <w:next w:val="Normal"/>
    <w:uiPriority w:val="39"/>
    <w:semiHidden/>
    <w:unhideWhenUsed/>
    <w:rsid w:val="00AA1474"/>
    <w:pPr>
      <w:tabs>
        <w:tab w:val="right" w:leader="dot" w:pos="9071"/>
      </w:tabs>
      <w:spacing w:before="180"/>
      <w:jc w:val="left"/>
    </w:pPr>
  </w:style>
  <w:style w:type="paragraph" w:styleId="TOC8">
    <w:name w:val="toc 8"/>
    <w:basedOn w:val="Normal"/>
    <w:next w:val="Normal"/>
    <w:uiPriority w:val="39"/>
    <w:semiHidden/>
    <w:unhideWhenUsed/>
    <w:rsid w:val="00AA1474"/>
    <w:pPr>
      <w:tabs>
        <w:tab w:val="right" w:leader="dot" w:pos="9071"/>
      </w:tabs>
      <w:jc w:val="left"/>
    </w:pPr>
  </w:style>
  <w:style w:type="paragraph" w:styleId="TOC9">
    <w:name w:val="toc 9"/>
    <w:basedOn w:val="Normal"/>
    <w:next w:val="Normal"/>
    <w:uiPriority w:val="39"/>
    <w:semiHidden/>
    <w:unhideWhenUsed/>
    <w:rsid w:val="00AA1474"/>
    <w:pPr>
      <w:tabs>
        <w:tab w:val="right" w:leader="dot" w:pos="9071"/>
      </w:tabs>
      <w:ind w:left="1417" w:hanging="1417"/>
      <w:jc w:val="left"/>
    </w:pPr>
  </w:style>
  <w:style w:type="paragraph" w:customStyle="1" w:styleId="Text1">
    <w:name w:val="Text 1"/>
    <w:basedOn w:val="Normal"/>
    <w:rsid w:val="00AA1474"/>
    <w:pPr>
      <w:ind w:left="850"/>
    </w:pPr>
  </w:style>
  <w:style w:type="paragraph" w:customStyle="1" w:styleId="Text2">
    <w:name w:val="Text 2"/>
    <w:basedOn w:val="Normal"/>
    <w:rsid w:val="00AA1474"/>
    <w:pPr>
      <w:ind w:left="1417"/>
    </w:pPr>
  </w:style>
  <w:style w:type="paragraph" w:customStyle="1" w:styleId="Text3">
    <w:name w:val="Text 3"/>
    <w:basedOn w:val="Normal"/>
    <w:rsid w:val="00AA1474"/>
    <w:pPr>
      <w:ind w:left="1984"/>
    </w:pPr>
  </w:style>
  <w:style w:type="paragraph" w:customStyle="1" w:styleId="Text4">
    <w:name w:val="Text 4"/>
    <w:basedOn w:val="Normal"/>
    <w:rsid w:val="00AA1474"/>
    <w:pPr>
      <w:ind w:left="2551"/>
    </w:pPr>
  </w:style>
  <w:style w:type="paragraph" w:customStyle="1" w:styleId="Text5">
    <w:name w:val="Text 5"/>
    <w:basedOn w:val="Normal"/>
    <w:rsid w:val="00AA1474"/>
    <w:pPr>
      <w:ind w:left="3118"/>
    </w:pPr>
  </w:style>
  <w:style w:type="paragraph" w:customStyle="1" w:styleId="Text6">
    <w:name w:val="Text 6"/>
    <w:basedOn w:val="Normal"/>
    <w:rsid w:val="00AA1474"/>
    <w:pPr>
      <w:ind w:left="3685"/>
    </w:pPr>
  </w:style>
  <w:style w:type="paragraph" w:customStyle="1" w:styleId="QuotedText">
    <w:name w:val="Quoted Text"/>
    <w:basedOn w:val="Normal"/>
    <w:rsid w:val="00AA1474"/>
    <w:pPr>
      <w:ind w:left="1417"/>
    </w:pPr>
  </w:style>
  <w:style w:type="paragraph" w:customStyle="1" w:styleId="Point0">
    <w:name w:val="Point 0"/>
    <w:basedOn w:val="Normal"/>
    <w:rsid w:val="00AA1474"/>
    <w:pPr>
      <w:ind w:left="850" w:hanging="850"/>
    </w:pPr>
  </w:style>
  <w:style w:type="paragraph" w:customStyle="1" w:styleId="Point1">
    <w:name w:val="Point 1"/>
    <w:basedOn w:val="Normal"/>
    <w:rsid w:val="00AA1474"/>
    <w:pPr>
      <w:ind w:left="1417" w:hanging="567"/>
    </w:pPr>
  </w:style>
  <w:style w:type="paragraph" w:customStyle="1" w:styleId="Point2">
    <w:name w:val="Point 2"/>
    <w:basedOn w:val="Normal"/>
    <w:rsid w:val="00AA1474"/>
    <w:pPr>
      <w:ind w:left="1984" w:hanging="567"/>
    </w:pPr>
  </w:style>
  <w:style w:type="paragraph" w:customStyle="1" w:styleId="Point3">
    <w:name w:val="Point 3"/>
    <w:basedOn w:val="Normal"/>
    <w:rsid w:val="00AA1474"/>
    <w:pPr>
      <w:ind w:left="2551" w:hanging="567"/>
    </w:pPr>
  </w:style>
  <w:style w:type="paragraph" w:customStyle="1" w:styleId="Point4">
    <w:name w:val="Point 4"/>
    <w:basedOn w:val="Normal"/>
    <w:rsid w:val="00AA1474"/>
    <w:pPr>
      <w:ind w:left="3118" w:hanging="567"/>
    </w:pPr>
  </w:style>
  <w:style w:type="paragraph" w:customStyle="1" w:styleId="Point5">
    <w:name w:val="Point 5"/>
    <w:basedOn w:val="Normal"/>
    <w:rsid w:val="00AA1474"/>
    <w:pPr>
      <w:ind w:left="3685" w:hanging="567"/>
    </w:pPr>
  </w:style>
  <w:style w:type="paragraph" w:customStyle="1" w:styleId="Tiret0">
    <w:name w:val="Tiret 0"/>
    <w:basedOn w:val="Point0"/>
    <w:rsid w:val="00AA1474"/>
    <w:pPr>
      <w:numPr>
        <w:numId w:val="33"/>
      </w:numPr>
    </w:pPr>
  </w:style>
  <w:style w:type="paragraph" w:customStyle="1" w:styleId="Tiret1">
    <w:name w:val="Tiret 1"/>
    <w:basedOn w:val="Point1"/>
    <w:rsid w:val="00AA1474"/>
    <w:pPr>
      <w:numPr>
        <w:numId w:val="34"/>
      </w:numPr>
    </w:pPr>
  </w:style>
  <w:style w:type="paragraph" w:customStyle="1" w:styleId="Tiret2">
    <w:name w:val="Tiret 2"/>
    <w:basedOn w:val="Point2"/>
    <w:rsid w:val="00AA1474"/>
    <w:pPr>
      <w:numPr>
        <w:numId w:val="31"/>
      </w:numPr>
    </w:pPr>
  </w:style>
  <w:style w:type="paragraph" w:customStyle="1" w:styleId="Tiret3">
    <w:name w:val="Tiret 3"/>
    <w:basedOn w:val="Point3"/>
    <w:rsid w:val="00AA1474"/>
    <w:pPr>
      <w:numPr>
        <w:numId w:val="32"/>
      </w:numPr>
    </w:pPr>
  </w:style>
  <w:style w:type="paragraph" w:customStyle="1" w:styleId="Tiret4">
    <w:name w:val="Tiret 4"/>
    <w:basedOn w:val="Point4"/>
    <w:rsid w:val="00AA1474"/>
    <w:pPr>
      <w:numPr>
        <w:numId w:val="30"/>
      </w:numPr>
    </w:pPr>
  </w:style>
  <w:style w:type="paragraph" w:customStyle="1" w:styleId="Tiret5">
    <w:name w:val="Tiret 5"/>
    <w:basedOn w:val="Point5"/>
    <w:rsid w:val="00AA1474"/>
    <w:pPr>
      <w:numPr>
        <w:numId w:val="38"/>
      </w:numPr>
    </w:pPr>
  </w:style>
  <w:style w:type="paragraph" w:customStyle="1" w:styleId="PointDouble0">
    <w:name w:val="PointDouble 0"/>
    <w:basedOn w:val="Normal"/>
    <w:rsid w:val="00AA1474"/>
    <w:pPr>
      <w:tabs>
        <w:tab w:val="left" w:pos="850"/>
      </w:tabs>
      <w:ind w:left="1417" w:hanging="1417"/>
    </w:pPr>
  </w:style>
  <w:style w:type="paragraph" w:customStyle="1" w:styleId="PointDouble1">
    <w:name w:val="PointDouble 1"/>
    <w:basedOn w:val="Normal"/>
    <w:rsid w:val="00AA1474"/>
    <w:pPr>
      <w:tabs>
        <w:tab w:val="left" w:pos="1417"/>
      </w:tabs>
      <w:ind w:left="1984" w:hanging="1134"/>
    </w:pPr>
  </w:style>
  <w:style w:type="paragraph" w:customStyle="1" w:styleId="PointDouble2">
    <w:name w:val="PointDouble 2"/>
    <w:basedOn w:val="Normal"/>
    <w:rsid w:val="00AA1474"/>
    <w:pPr>
      <w:tabs>
        <w:tab w:val="left" w:pos="1984"/>
      </w:tabs>
      <w:ind w:left="2551" w:hanging="1134"/>
    </w:pPr>
  </w:style>
  <w:style w:type="paragraph" w:customStyle="1" w:styleId="PointDouble3">
    <w:name w:val="PointDouble 3"/>
    <w:basedOn w:val="Normal"/>
    <w:rsid w:val="00AA1474"/>
    <w:pPr>
      <w:tabs>
        <w:tab w:val="left" w:pos="2551"/>
      </w:tabs>
      <w:ind w:left="3118" w:hanging="1134"/>
    </w:pPr>
  </w:style>
  <w:style w:type="paragraph" w:customStyle="1" w:styleId="PointDouble4">
    <w:name w:val="PointDouble 4"/>
    <w:basedOn w:val="Normal"/>
    <w:rsid w:val="00AA1474"/>
    <w:pPr>
      <w:tabs>
        <w:tab w:val="left" w:pos="3118"/>
      </w:tabs>
      <w:ind w:left="3685" w:hanging="1134"/>
    </w:pPr>
  </w:style>
  <w:style w:type="paragraph" w:customStyle="1" w:styleId="PointTriple0">
    <w:name w:val="PointTriple 0"/>
    <w:basedOn w:val="Normal"/>
    <w:rsid w:val="00AA1474"/>
    <w:pPr>
      <w:tabs>
        <w:tab w:val="left" w:pos="850"/>
        <w:tab w:val="left" w:pos="1417"/>
      </w:tabs>
      <w:ind w:left="1984" w:hanging="1984"/>
    </w:pPr>
  </w:style>
  <w:style w:type="paragraph" w:customStyle="1" w:styleId="PointTriple1">
    <w:name w:val="PointTriple 1"/>
    <w:basedOn w:val="Normal"/>
    <w:rsid w:val="00AA1474"/>
    <w:pPr>
      <w:tabs>
        <w:tab w:val="left" w:pos="1417"/>
        <w:tab w:val="left" w:pos="1984"/>
      </w:tabs>
      <w:ind w:left="2551" w:hanging="1701"/>
    </w:pPr>
  </w:style>
  <w:style w:type="paragraph" w:customStyle="1" w:styleId="PointTriple2">
    <w:name w:val="PointTriple 2"/>
    <w:basedOn w:val="Normal"/>
    <w:rsid w:val="00AA1474"/>
    <w:pPr>
      <w:tabs>
        <w:tab w:val="left" w:pos="1984"/>
        <w:tab w:val="left" w:pos="2551"/>
      </w:tabs>
      <w:ind w:left="3118" w:hanging="1701"/>
    </w:pPr>
  </w:style>
  <w:style w:type="paragraph" w:customStyle="1" w:styleId="PointTriple3">
    <w:name w:val="PointTriple 3"/>
    <w:basedOn w:val="Normal"/>
    <w:rsid w:val="00AA1474"/>
    <w:pPr>
      <w:tabs>
        <w:tab w:val="left" w:pos="2551"/>
        <w:tab w:val="left" w:pos="3118"/>
      </w:tabs>
      <w:ind w:left="3685" w:hanging="1701"/>
    </w:pPr>
  </w:style>
  <w:style w:type="paragraph" w:customStyle="1" w:styleId="PointTriple4">
    <w:name w:val="PointTriple 4"/>
    <w:basedOn w:val="Normal"/>
    <w:rsid w:val="00AA1474"/>
    <w:pPr>
      <w:tabs>
        <w:tab w:val="left" w:pos="3118"/>
        <w:tab w:val="left" w:pos="3685"/>
      </w:tabs>
      <w:ind w:left="4252" w:hanging="1701"/>
    </w:pPr>
  </w:style>
  <w:style w:type="paragraph" w:customStyle="1" w:styleId="QuotedNumPar">
    <w:name w:val="Quoted NumPar"/>
    <w:basedOn w:val="Normal"/>
    <w:rsid w:val="00AA1474"/>
    <w:pPr>
      <w:ind w:left="1417" w:hanging="567"/>
    </w:pPr>
  </w:style>
  <w:style w:type="paragraph" w:customStyle="1" w:styleId="SectionTitle">
    <w:name w:val="SectionTitle"/>
    <w:basedOn w:val="Normal"/>
    <w:next w:val="Heading1"/>
    <w:rsid w:val="00AA1474"/>
    <w:pPr>
      <w:keepNext/>
      <w:spacing w:after="360"/>
      <w:jc w:val="center"/>
    </w:pPr>
    <w:rPr>
      <w:b/>
      <w:smallCaps/>
      <w:sz w:val="28"/>
    </w:rPr>
  </w:style>
  <w:style w:type="paragraph" w:customStyle="1" w:styleId="TableTitle">
    <w:name w:val="Table Title"/>
    <w:basedOn w:val="Normal"/>
    <w:next w:val="Normal"/>
    <w:rsid w:val="00AA1474"/>
    <w:pPr>
      <w:jc w:val="center"/>
    </w:pPr>
    <w:rPr>
      <w:b/>
    </w:rPr>
  </w:style>
  <w:style w:type="paragraph" w:customStyle="1" w:styleId="Point0number">
    <w:name w:val="Point 0 (number)"/>
    <w:basedOn w:val="Normal"/>
    <w:rsid w:val="00AA1474"/>
    <w:pPr>
      <w:numPr>
        <w:numId w:val="29"/>
      </w:numPr>
    </w:pPr>
  </w:style>
  <w:style w:type="paragraph" w:customStyle="1" w:styleId="Point1number">
    <w:name w:val="Point 1 (number)"/>
    <w:basedOn w:val="Normal"/>
    <w:rsid w:val="00AA1474"/>
    <w:pPr>
      <w:numPr>
        <w:ilvl w:val="2"/>
        <w:numId w:val="29"/>
      </w:numPr>
    </w:pPr>
  </w:style>
  <w:style w:type="paragraph" w:customStyle="1" w:styleId="Point2number">
    <w:name w:val="Point 2 (number)"/>
    <w:basedOn w:val="Normal"/>
    <w:rsid w:val="00AA1474"/>
    <w:pPr>
      <w:numPr>
        <w:ilvl w:val="4"/>
        <w:numId w:val="29"/>
      </w:numPr>
    </w:pPr>
  </w:style>
  <w:style w:type="paragraph" w:customStyle="1" w:styleId="Point3number">
    <w:name w:val="Point 3 (number)"/>
    <w:basedOn w:val="Normal"/>
    <w:rsid w:val="00AA1474"/>
    <w:pPr>
      <w:numPr>
        <w:ilvl w:val="6"/>
        <w:numId w:val="29"/>
      </w:numPr>
    </w:pPr>
  </w:style>
  <w:style w:type="paragraph" w:customStyle="1" w:styleId="Point0letter">
    <w:name w:val="Point 0 (letter)"/>
    <w:basedOn w:val="Normal"/>
    <w:rsid w:val="00AA1474"/>
    <w:pPr>
      <w:numPr>
        <w:ilvl w:val="1"/>
        <w:numId w:val="29"/>
      </w:numPr>
    </w:pPr>
  </w:style>
  <w:style w:type="paragraph" w:customStyle="1" w:styleId="Point1letter">
    <w:name w:val="Point 1 (letter)"/>
    <w:basedOn w:val="Normal"/>
    <w:rsid w:val="00AA1474"/>
    <w:pPr>
      <w:numPr>
        <w:ilvl w:val="3"/>
        <w:numId w:val="29"/>
      </w:numPr>
    </w:pPr>
  </w:style>
  <w:style w:type="paragraph" w:customStyle="1" w:styleId="Point2letter">
    <w:name w:val="Point 2 (letter)"/>
    <w:basedOn w:val="Normal"/>
    <w:rsid w:val="00AA1474"/>
    <w:pPr>
      <w:numPr>
        <w:ilvl w:val="5"/>
        <w:numId w:val="29"/>
      </w:numPr>
    </w:pPr>
  </w:style>
  <w:style w:type="paragraph" w:customStyle="1" w:styleId="Point3letter">
    <w:name w:val="Point 3 (letter)"/>
    <w:basedOn w:val="Normal"/>
    <w:rsid w:val="00AA1474"/>
    <w:pPr>
      <w:numPr>
        <w:ilvl w:val="7"/>
        <w:numId w:val="29"/>
      </w:numPr>
    </w:pPr>
  </w:style>
  <w:style w:type="paragraph" w:customStyle="1" w:styleId="Point4letter">
    <w:name w:val="Point 4 (letter)"/>
    <w:basedOn w:val="Normal"/>
    <w:rsid w:val="00AA1474"/>
    <w:pPr>
      <w:numPr>
        <w:ilvl w:val="8"/>
        <w:numId w:val="29"/>
      </w:numPr>
    </w:pPr>
  </w:style>
  <w:style w:type="paragraph" w:customStyle="1" w:styleId="Rfrenceinstitutionnelle">
    <w:name w:val="Référence institutionnelle"/>
    <w:basedOn w:val="Normal"/>
    <w:next w:val="Confidentialit"/>
    <w:rsid w:val="00AA1474"/>
    <w:pPr>
      <w:spacing w:before="0" w:after="240"/>
      <w:ind w:left="5103"/>
      <w:jc w:val="left"/>
    </w:pPr>
  </w:style>
  <w:style w:type="paragraph" w:customStyle="1" w:styleId="SecurityMarking">
    <w:name w:val="SecurityMarking"/>
    <w:basedOn w:val="Normal"/>
    <w:rsid w:val="00AA1474"/>
    <w:pPr>
      <w:spacing w:before="0" w:after="0" w:line="276" w:lineRule="auto"/>
      <w:ind w:left="5103"/>
      <w:jc w:val="left"/>
    </w:pPr>
    <w:rPr>
      <w:sz w:val="28"/>
    </w:rPr>
  </w:style>
  <w:style w:type="paragraph" w:customStyle="1" w:styleId="ReleasableTo">
    <w:name w:val="ReleasableTo"/>
    <w:basedOn w:val="Normal"/>
    <w:rsid w:val="00AA147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A1474"/>
    <w:pPr>
      <w:spacing w:before="0" w:after="0"/>
      <w:ind w:left="5103"/>
      <w:jc w:val="left"/>
    </w:pPr>
  </w:style>
  <w:style w:type="paragraph" w:customStyle="1" w:styleId="Rfrenceinterne">
    <w:name w:val="Référence interne"/>
    <w:basedOn w:val="Normal"/>
    <w:next w:val="Rfrenceinterinstitutionnelle"/>
    <w:rsid w:val="00AA1474"/>
    <w:pPr>
      <w:spacing w:before="0" w:after="0"/>
      <w:ind w:left="5103"/>
      <w:jc w:val="left"/>
    </w:pPr>
  </w:style>
  <w:style w:type="paragraph" w:customStyle="1" w:styleId="Statut">
    <w:name w:val="Statut"/>
    <w:basedOn w:val="Normal"/>
    <w:next w:val="Typedudocument"/>
    <w:rsid w:val="00AA1474"/>
    <w:pPr>
      <w:spacing w:before="0" w:after="240"/>
      <w:jc w:val="center"/>
    </w:pPr>
  </w:style>
  <w:style w:type="paragraph" w:customStyle="1" w:styleId="Titrearticle">
    <w:name w:val="Titre article"/>
    <w:basedOn w:val="Normal"/>
    <w:next w:val="Normal"/>
    <w:rsid w:val="00AA1474"/>
    <w:pPr>
      <w:keepNext/>
      <w:spacing w:before="360"/>
      <w:jc w:val="center"/>
    </w:pPr>
    <w:rPr>
      <w:i/>
    </w:rPr>
  </w:style>
  <w:style w:type="paragraph" w:customStyle="1" w:styleId="Typedudocument">
    <w:name w:val="Type du document"/>
    <w:basedOn w:val="Normal"/>
    <w:next w:val="Accompagnant"/>
    <w:rsid w:val="00AA1474"/>
    <w:pPr>
      <w:spacing w:before="360" w:after="180"/>
      <w:jc w:val="center"/>
    </w:pPr>
    <w:rPr>
      <w:b/>
    </w:rPr>
  </w:style>
  <w:style w:type="paragraph" w:customStyle="1" w:styleId="Supertitre">
    <w:name w:val="Supertitre"/>
    <w:basedOn w:val="Normal"/>
    <w:next w:val="Normal"/>
    <w:rsid w:val="00AA1474"/>
    <w:pPr>
      <w:spacing w:before="0" w:after="600"/>
      <w:jc w:val="center"/>
    </w:pPr>
    <w:rPr>
      <w:b/>
    </w:rPr>
  </w:style>
  <w:style w:type="paragraph" w:customStyle="1" w:styleId="Rfrencecroise">
    <w:name w:val="Référence croisée"/>
    <w:basedOn w:val="Normal"/>
    <w:rsid w:val="00AA147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A1474"/>
  </w:style>
  <w:style w:type="paragraph" w:customStyle="1" w:styleId="StatutPagedecouverture">
    <w:name w:val="Statut (Page de couverture)"/>
    <w:basedOn w:val="Statut"/>
    <w:next w:val="TypedudocumentPagedecouverture"/>
    <w:rsid w:val="00AA1474"/>
  </w:style>
  <w:style w:type="paragraph" w:customStyle="1" w:styleId="TypedudocumentPagedecouverture">
    <w:name w:val="Type du document (Page de couverture)"/>
    <w:basedOn w:val="Typedudocument"/>
    <w:next w:val="AccompagnantPagedecouverture"/>
    <w:rsid w:val="00AA1474"/>
  </w:style>
  <w:style w:type="paragraph" w:customStyle="1" w:styleId="Volume">
    <w:name w:val="Volume"/>
    <w:basedOn w:val="Normal"/>
    <w:next w:val="Confidentialit"/>
    <w:rsid w:val="00AA1474"/>
    <w:pPr>
      <w:spacing w:before="0" w:after="240"/>
      <w:ind w:left="5103"/>
      <w:jc w:val="left"/>
    </w:pPr>
  </w:style>
  <w:style w:type="paragraph" w:customStyle="1" w:styleId="Typeacteprincipal">
    <w:name w:val="Type acte principal"/>
    <w:basedOn w:val="Normal"/>
    <w:next w:val="Objetacteprincipal"/>
    <w:rsid w:val="00AA147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A1474"/>
  </w:style>
  <w:style w:type="character" w:customStyle="1" w:styleId="HeaderChar1">
    <w:name w:val="Header Char1"/>
    <w:basedOn w:val="DefaultParagraphFont"/>
    <w:uiPriority w:val="99"/>
    <w:semiHidden/>
    <w:rsid w:val="00AA1474"/>
    <w:rPr>
      <w:rFonts w:ascii="Times New Roman" w:hAnsi="Times New Roman" w:cs="Times New Roman"/>
      <w:sz w:val="24"/>
      <w:lang w:val="nl-NL"/>
    </w:rPr>
  </w:style>
  <w:style w:type="character" w:customStyle="1" w:styleId="FooterChar1">
    <w:name w:val="Footer Char1"/>
    <w:basedOn w:val="DefaultParagraphFont"/>
    <w:uiPriority w:val="99"/>
    <w:semiHidden/>
    <w:rsid w:val="00AA1474"/>
    <w:rPr>
      <w:rFonts w:ascii="Times New Roman" w:hAnsi="Times New Roman" w:cs="Times New Roman"/>
      <w:sz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nl"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4096</Words>
  <Characters>23554</Characters>
  <DocSecurity>0</DocSecurity>
  <Lines>713</Lines>
  <Paragraphs>485</Paragraphs>
  <ScaleCrop>false</ScaleCrop>
  <LinksUpToDate>false</LinksUpToDate>
  <CharactersWithSpaces>27165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2025-06-19T16:58:00Z</dcterms:created>
  <dcterms:modified xsi:type="dcterms:W3CDTF">2025-06-20T07:15:00Z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2025-06-19T17:05:15Z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1e578add-3dd6-4614-b306-d492e4c7c2a0</vt:lpwstr>
  </property>
  <property fmtid="{D5CDD505-2E9C-101B-9397-08002B2CF9AE}" pid="8" name="MSIP_Label_6bd9ddd1-4d20-43f6-abfa-fc3c07406f94_ContentBits">
    <vt:lpwstr>0</vt:lpwstr>
  </property>
</Properties>
</file>