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D3CD4" w14:textId="77777777" w:rsidR="009E045B" w:rsidRPr="0043624B" w:rsidRDefault="009E045B" w:rsidP="009E045B">
      <w:pPr>
        <w:pStyle w:val="ManualHeading1"/>
        <w:rPr>
          <w:noProof/>
        </w:rPr>
      </w:pPr>
      <w:r w:rsidRPr="007539E6">
        <w:rPr>
          <w:iCs/>
          <w:noProof/>
        </w:rPr>
        <w:t>DIO I.</w:t>
      </w:r>
      <w:r w:rsidRPr="0043624B">
        <w:rPr>
          <w:noProof/>
        </w:rPr>
        <w:t xml:space="preserve"> Opći podaci</w:t>
      </w:r>
    </w:p>
    <w:p w14:paraId="6B236A41" w14:textId="77777777" w:rsidR="009E045B" w:rsidRPr="0043624B" w:rsidRDefault="009E045B" w:rsidP="009E045B">
      <w:pPr>
        <w:pStyle w:val="ManualHeading1"/>
        <w:rPr>
          <w:rFonts w:eastAsia="Times New Roman"/>
          <w:noProof/>
        </w:rPr>
      </w:pPr>
      <w:r w:rsidRPr="00EB0B19">
        <w:rPr>
          <w:noProof/>
        </w:rPr>
        <w:t>1.</w:t>
      </w:r>
      <w:r w:rsidRPr="00EB0B19">
        <w:rPr>
          <w:noProof/>
        </w:rPr>
        <w:tab/>
      </w:r>
      <w:r w:rsidRPr="0043624B">
        <w:rPr>
          <w:noProof/>
        </w:rPr>
        <w:t>Status prijave</w:t>
      </w:r>
    </w:p>
    <w:p w14:paraId="48B02644" w14:textId="77777777" w:rsidR="009E045B" w:rsidRPr="0043624B" w:rsidRDefault="009E045B" w:rsidP="009E045B">
      <w:pPr>
        <w:rPr>
          <w:noProof/>
        </w:rPr>
      </w:pPr>
      <w:r w:rsidRPr="0043624B">
        <w:rPr>
          <w:noProof/>
        </w:rPr>
        <w:t>Odnose li se informacije koje se navode u ovom obrascu na:</w:t>
      </w:r>
    </w:p>
    <w:p w14:paraId="28B8D2D9" w14:textId="77777777" w:rsidR="009E045B" w:rsidRPr="0043624B" w:rsidRDefault="009E045B" w:rsidP="009E045B">
      <w:pPr>
        <w:pStyle w:val="Point0"/>
        <w:rPr>
          <w:noProof/>
        </w:rPr>
      </w:pPr>
      <w:r w:rsidRPr="00EB0B19">
        <w:rPr>
          <w:noProof/>
        </w:rPr>
        <w:t>(a)</w:t>
      </w:r>
      <w:r w:rsidRPr="00EB0B19">
        <w:rPr>
          <w:noProof/>
        </w:rPr>
        <w:tab/>
      </w:r>
      <w:sdt>
        <w:sdtPr>
          <w:rPr>
            <w:noProof/>
          </w:rPr>
          <w:id w:val="-136491308"/>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ab/>
        <w:t xml:space="preserve">pretprijavu? Ako je odgovor potvrdan, možda nećete morati ispuniti cijeli obrazac u ovoj fazi, već se dogovoriti sa službama Komisije koje su informacije potrebne za prethodnu ocjenu predložene mjere. </w:t>
      </w:r>
    </w:p>
    <w:p w14:paraId="557DA7FF" w14:textId="77777777" w:rsidR="009E045B" w:rsidRPr="0043624B" w:rsidRDefault="009E045B" w:rsidP="009E045B">
      <w:pPr>
        <w:pStyle w:val="Point0"/>
        <w:rPr>
          <w:noProof/>
        </w:rPr>
      </w:pPr>
      <w:r w:rsidRPr="00EB0B19">
        <w:rPr>
          <w:noProof/>
        </w:rPr>
        <w:t>(b)</w:t>
      </w:r>
      <w:r w:rsidRPr="00EB0B19">
        <w:rPr>
          <w:noProof/>
        </w:rPr>
        <w:tab/>
      </w:r>
      <w:sdt>
        <w:sdtPr>
          <w:rPr>
            <w:noProof/>
          </w:rPr>
          <w:id w:val="-1618439631"/>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ab/>
        <w:t xml:space="preserve">prijavu na temelju članka 108. stavka 3. Ugovora o funkcioniranju Europske unije („Ugovor”)? </w:t>
      </w:r>
    </w:p>
    <w:p w14:paraId="50A2C152" w14:textId="77777777" w:rsidR="009E045B" w:rsidRPr="0043624B" w:rsidRDefault="009E045B" w:rsidP="009E045B">
      <w:pPr>
        <w:pStyle w:val="Point0"/>
        <w:rPr>
          <w:noProof/>
        </w:rPr>
      </w:pPr>
      <w:r w:rsidRPr="00EB0B19">
        <w:rPr>
          <w:noProof/>
        </w:rPr>
        <w:t>(c)</w:t>
      </w:r>
      <w:r w:rsidRPr="00EB0B19">
        <w:rPr>
          <w:noProof/>
        </w:rPr>
        <w:tab/>
      </w:r>
      <w:sdt>
        <w:sdtPr>
          <w:rPr>
            <w:noProof/>
          </w:rPr>
          <w:id w:val="642082232"/>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ab/>
        <w:t>pojednostavnjenu prijavu na temelju članka 4. stavka 2. Uredbe (EZ) br. 794/2004</w:t>
      </w:r>
      <w:r w:rsidRPr="0043624B">
        <w:rPr>
          <w:rStyle w:val="FootnoteReference"/>
          <w:noProof/>
        </w:rPr>
        <w:footnoteReference w:id="1"/>
      </w:r>
      <w:r w:rsidRPr="0043624B">
        <w:rPr>
          <w:noProof/>
        </w:rPr>
        <w:t>? Ako je odgovor potvrdan, ispunite samo obrazac za pojednostavnjenu prijavu iz Priloga II.</w:t>
      </w:r>
    </w:p>
    <w:p w14:paraId="0EDF3EE8" w14:textId="77777777" w:rsidR="009E045B" w:rsidRPr="0043624B" w:rsidRDefault="009E045B" w:rsidP="009E045B">
      <w:pPr>
        <w:pStyle w:val="Point0"/>
        <w:rPr>
          <w:noProof/>
        </w:rPr>
      </w:pPr>
      <w:r w:rsidRPr="00EB0B19">
        <w:rPr>
          <w:noProof/>
        </w:rPr>
        <w:t>(d)</w:t>
      </w:r>
      <w:r w:rsidRPr="00EB0B19">
        <w:rPr>
          <w:noProof/>
        </w:rPr>
        <w:tab/>
      </w:r>
      <w:sdt>
        <w:sdtPr>
          <w:rPr>
            <w:noProof/>
          </w:rPr>
          <w:id w:val="-512608840"/>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ab/>
        <w:t>mjeru koja nije državna potpora u smislu članka 107. stavka 1. Ugovora, ali se radi pravne sigurnosti ipak prijavljuje Komisiji?</w:t>
      </w:r>
    </w:p>
    <w:p w14:paraId="257D1523" w14:textId="77777777" w:rsidR="009E045B" w:rsidRPr="0043624B" w:rsidRDefault="009E045B" w:rsidP="009E045B">
      <w:pPr>
        <w:pStyle w:val="Text1"/>
        <w:rPr>
          <w:noProof/>
        </w:rPr>
      </w:pPr>
      <w:r w:rsidRPr="0043624B">
        <w:rPr>
          <w:noProof/>
        </w:rPr>
        <w:t>Ako ste odabrali točku (d), u nastavku navedite zbog čega država članica koja prijavljuje potporu smatra da mjera nije državna potpora u smislu članka 107. stavka 1. Ugovora. Iscrpno ocijenite mjeru s obzirom na svaki od sljedećih četiriju kriterija, s posebnim naglaskom na kriterijima za koje smatrate da ih planirana mjera ne ispunjava:</w:t>
      </w:r>
    </w:p>
    <w:p w14:paraId="4AA0A4CC" w14:textId="77777777" w:rsidR="009E045B" w:rsidRPr="0043624B" w:rsidRDefault="009E045B" w:rsidP="009E045B">
      <w:pPr>
        <w:rPr>
          <w:noProof/>
        </w:rPr>
      </w:pPr>
      <w:r w:rsidRPr="0043624B">
        <w:rPr>
          <w:noProof/>
        </w:rPr>
        <w:t>Podrazumijeva li prijavljena mjera prijenos javnih sredstava ili se može pripisati državi?</w:t>
      </w:r>
    </w:p>
    <w:p w14:paraId="0FDF1216" w14:textId="77777777" w:rsidR="009E045B" w:rsidRPr="0043624B" w:rsidRDefault="009E045B" w:rsidP="009E045B">
      <w:pPr>
        <w:tabs>
          <w:tab w:val="left" w:leader="dot" w:pos="9072"/>
        </w:tabs>
        <w:rPr>
          <w:noProof/>
          <w:szCs w:val="20"/>
        </w:rPr>
      </w:pPr>
      <w:r w:rsidRPr="0043624B">
        <w:rPr>
          <w:noProof/>
        </w:rPr>
        <w:tab/>
      </w:r>
    </w:p>
    <w:p w14:paraId="7BC57FA6" w14:textId="77777777" w:rsidR="009E045B" w:rsidRPr="0043624B" w:rsidRDefault="009E045B" w:rsidP="009E045B">
      <w:pPr>
        <w:rPr>
          <w:rFonts w:eastAsia="Times New Roman"/>
          <w:bCs/>
          <w:noProof/>
          <w:color w:val="000000"/>
          <w:szCs w:val="24"/>
        </w:rPr>
      </w:pPr>
      <w:r w:rsidRPr="0043624B">
        <w:rPr>
          <w:noProof/>
          <w:color w:val="000000"/>
        </w:rPr>
        <w:t>Dodjeljuje li se prijavljenom mjerom prednost poduzetnicima?</w:t>
      </w:r>
    </w:p>
    <w:p w14:paraId="62BF0335" w14:textId="77777777" w:rsidR="009E045B" w:rsidRPr="0043624B" w:rsidRDefault="009E045B" w:rsidP="009E045B">
      <w:pPr>
        <w:tabs>
          <w:tab w:val="left" w:leader="dot" w:pos="9072"/>
        </w:tabs>
        <w:rPr>
          <w:noProof/>
          <w:szCs w:val="20"/>
        </w:rPr>
      </w:pPr>
      <w:r w:rsidRPr="0043624B">
        <w:rPr>
          <w:noProof/>
        </w:rPr>
        <w:tab/>
      </w:r>
    </w:p>
    <w:p w14:paraId="54EAE47D" w14:textId="77777777" w:rsidR="009E045B" w:rsidRPr="0043624B" w:rsidRDefault="009E045B" w:rsidP="009E045B">
      <w:pPr>
        <w:rPr>
          <w:rFonts w:eastAsia="Times New Roman"/>
          <w:bCs/>
          <w:noProof/>
          <w:color w:val="000000"/>
          <w:szCs w:val="24"/>
        </w:rPr>
      </w:pPr>
      <w:r w:rsidRPr="0043624B">
        <w:rPr>
          <w:noProof/>
          <w:color w:val="000000"/>
        </w:rPr>
        <w:t>Je li mjera diskrecijska, dostupna samo ograničenom broju poduzetnika, u ograničenom broju gospodarskih sektora ili uključuje teritorijalna ograničenja?</w:t>
      </w:r>
    </w:p>
    <w:p w14:paraId="524C8040" w14:textId="77777777" w:rsidR="009E045B" w:rsidRPr="0043624B" w:rsidRDefault="009E045B" w:rsidP="009E045B">
      <w:pPr>
        <w:tabs>
          <w:tab w:val="left" w:leader="dot" w:pos="9072"/>
        </w:tabs>
        <w:rPr>
          <w:noProof/>
          <w:szCs w:val="20"/>
        </w:rPr>
      </w:pPr>
      <w:r w:rsidRPr="0043624B">
        <w:rPr>
          <w:noProof/>
        </w:rPr>
        <w:tab/>
      </w:r>
    </w:p>
    <w:p w14:paraId="5BE10638" w14:textId="77777777" w:rsidR="009E045B" w:rsidRPr="0043624B" w:rsidRDefault="009E045B" w:rsidP="009E045B">
      <w:pPr>
        <w:tabs>
          <w:tab w:val="left" w:leader="dot" w:pos="9072"/>
        </w:tabs>
        <w:rPr>
          <w:noProof/>
          <w:szCs w:val="20"/>
        </w:rPr>
      </w:pPr>
      <w:r w:rsidRPr="0043624B">
        <w:rPr>
          <w:noProof/>
          <w:color w:val="000000"/>
        </w:rPr>
        <w:t>Utječe li mjera na tržišno natjecanje na unutarnjem tržištu ili prijeti da će narušiti trgovinu unutar Unije?</w:t>
      </w:r>
    </w:p>
    <w:p w14:paraId="62B86C8E" w14:textId="77777777" w:rsidR="009E045B" w:rsidRPr="0043624B" w:rsidRDefault="009E045B" w:rsidP="009E045B">
      <w:pPr>
        <w:tabs>
          <w:tab w:val="left" w:leader="dot" w:pos="9072"/>
        </w:tabs>
        <w:spacing w:after="240"/>
        <w:rPr>
          <w:noProof/>
          <w:szCs w:val="20"/>
        </w:rPr>
      </w:pPr>
      <w:r w:rsidRPr="0043624B">
        <w:rPr>
          <w:noProof/>
        </w:rPr>
        <w:tab/>
      </w:r>
    </w:p>
    <w:p w14:paraId="58297819" w14:textId="77777777" w:rsidR="009E045B" w:rsidRPr="0043624B" w:rsidRDefault="009E045B" w:rsidP="009E045B">
      <w:pPr>
        <w:pStyle w:val="ManualHeading1"/>
        <w:rPr>
          <w:noProof/>
        </w:rPr>
      </w:pPr>
      <w:r w:rsidRPr="00EB0B19">
        <w:rPr>
          <w:noProof/>
        </w:rPr>
        <w:t>2.</w:t>
      </w:r>
      <w:r w:rsidRPr="00EB0B19">
        <w:rPr>
          <w:noProof/>
        </w:rPr>
        <w:tab/>
      </w:r>
      <w:r w:rsidRPr="0043624B">
        <w:rPr>
          <w:noProof/>
        </w:rPr>
        <w:t>Podaci o davatelju potpore</w:t>
      </w:r>
    </w:p>
    <w:p w14:paraId="49F1423B" w14:textId="77777777" w:rsidR="009E045B" w:rsidRPr="0043624B" w:rsidRDefault="009E045B" w:rsidP="009E045B">
      <w:pPr>
        <w:rPr>
          <w:noProof/>
        </w:rPr>
      </w:pPr>
      <w:r w:rsidRPr="0043624B">
        <w:rPr>
          <w:noProof/>
        </w:rPr>
        <w:t>Predmetna država članica:</w:t>
      </w:r>
    </w:p>
    <w:p w14:paraId="4786A188" w14:textId="77777777" w:rsidR="009E045B" w:rsidRPr="0043624B" w:rsidRDefault="009E045B" w:rsidP="009E045B">
      <w:pPr>
        <w:tabs>
          <w:tab w:val="left" w:leader="dot" w:pos="9072"/>
        </w:tabs>
        <w:spacing w:after="240"/>
        <w:rPr>
          <w:noProof/>
          <w:szCs w:val="20"/>
        </w:rPr>
      </w:pPr>
      <w:r w:rsidRPr="0043624B">
        <w:rPr>
          <w:noProof/>
        </w:rPr>
        <w:tab/>
      </w:r>
    </w:p>
    <w:p w14:paraId="12EFBEEB" w14:textId="77777777" w:rsidR="009E045B" w:rsidRPr="0043624B" w:rsidRDefault="009E045B" w:rsidP="009E045B">
      <w:pPr>
        <w:rPr>
          <w:noProof/>
          <w:szCs w:val="20"/>
        </w:rPr>
      </w:pPr>
      <w:r w:rsidRPr="0043624B">
        <w:rPr>
          <w:noProof/>
        </w:rPr>
        <w:t>Regija/regije predmetne države članice (na razini NUTS 2); navedite informacije o statusu regionalne potpore:</w:t>
      </w:r>
    </w:p>
    <w:p w14:paraId="127BEF0D" w14:textId="77777777" w:rsidR="009E045B" w:rsidRPr="0043624B" w:rsidRDefault="009E045B" w:rsidP="009E045B">
      <w:pPr>
        <w:tabs>
          <w:tab w:val="left" w:leader="dot" w:pos="9072"/>
        </w:tabs>
        <w:rPr>
          <w:noProof/>
          <w:szCs w:val="20"/>
        </w:rPr>
      </w:pPr>
      <w:r w:rsidRPr="0043624B">
        <w:rPr>
          <w:noProof/>
        </w:rPr>
        <w:tab/>
      </w:r>
    </w:p>
    <w:p w14:paraId="378E899C" w14:textId="77777777" w:rsidR="009E045B" w:rsidRPr="0043624B" w:rsidRDefault="009E045B" w:rsidP="009E045B">
      <w:pPr>
        <w:tabs>
          <w:tab w:val="left" w:leader="dot" w:pos="9072"/>
        </w:tabs>
        <w:rPr>
          <w:noProof/>
          <w:szCs w:val="20"/>
        </w:rPr>
      </w:pPr>
      <w:r w:rsidRPr="0043624B">
        <w:rPr>
          <w:noProof/>
        </w:rPr>
        <w:lastRenderedPageBreak/>
        <w:t>Osobe za kontakt:</w:t>
      </w:r>
    </w:p>
    <w:p w14:paraId="7241EEE0" w14:textId="77777777" w:rsidR="009E045B" w:rsidRPr="0043624B" w:rsidRDefault="009E045B" w:rsidP="009E045B">
      <w:pPr>
        <w:tabs>
          <w:tab w:val="left" w:leader="dot" w:pos="9072"/>
        </w:tabs>
        <w:rPr>
          <w:noProof/>
          <w:szCs w:val="20"/>
        </w:rPr>
      </w:pPr>
      <w:r w:rsidRPr="0043624B">
        <w:rPr>
          <w:noProof/>
        </w:rPr>
        <w:t xml:space="preserve">Ime: </w:t>
      </w:r>
      <w:r w:rsidRPr="0043624B">
        <w:rPr>
          <w:noProof/>
        </w:rPr>
        <w:tab/>
      </w:r>
    </w:p>
    <w:p w14:paraId="6675F2F8" w14:textId="77777777" w:rsidR="009E045B" w:rsidRPr="0043624B" w:rsidRDefault="009E045B" w:rsidP="009E045B">
      <w:pPr>
        <w:tabs>
          <w:tab w:val="left" w:leader="dot" w:pos="9072"/>
        </w:tabs>
        <w:rPr>
          <w:noProof/>
          <w:szCs w:val="20"/>
        </w:rPr>
      </w:pPr>
      <w:r w:rsidRPr="0043624B">
        <w:rPr>
          <w:noProof/>
        </w:rPr>
        <w:t xml:space="preserve">E-pošta: </w:t>
      </w:r>
      <w:r w:rsidRPr="0043624B">
        <w:rPr>
          <w:noProof/>
        </w:rPr>
        <w:tab/>
      </w:r>
    </w:p>
    <w:p w14:paraId="55F70E00" w14:textId="77777777" w:rsidR="009E045B" w:rsidRPr="0043624B" w:rsidRDefault="009E045B" w:rsidP="009E045B">
      <w:pPr>
        <w:rPr>
          <w:noProof/>
          <w:szCs w:val="20"/>
        </w:rPr>
      </w:pPr>
    </w:p>
    <w:p w14:paraId="01E10426" w14:textId="77777777" w:rsidR="009E045B" w:rsidRPr="0043624B" w:rsidRDefault="009E045B" w:rsidP="009E045B">
      <w:pPr>
        <w:rPr>
          <w:noProof/>
          <w:szCs w:val="20"/>
        </w:rPr>
      </w:pPr>
      <w:r w:rsidRPr="0043624B">
        <w:rPr>
          <w:noProof/>
        </w:rPr>
        <w:t>Navedite ime, adresu (uključujući internetsku adresu) i e-adresu za kontakt davatelja potpore:</w:t>
      </w:r>
    </w:p>
    <w:p w14:paraId="3068D9BB" w14:textId="77777777" w:rsidR="009E045B" w:rsidRPr="0043624B" w:rsidRDefault="009E045B" w:rsidP="009E045B">
      <w:pPr>
        <w:tabs>
          <w:tab w:val="left" w:leader="dot" w:pos="9072"/>
        </w:tabs>
        <w:rPr>
          <w:noProof/>
          <w:szCs w:val="20"/>
        </w:rPr>
      </w:pPr>
      <w:r w:rsidRPr="0043624B">
        <w:rPr>
          <w:noProof/>
        </w:rPr>
        <w:t xml:space="preserve">Ime: </w:t>
      </w:r>
      <w:r w:rsidRPr="0043624B">
        <w:rPr>
          <w:noProof/>
        </w:rPr>
        <w:tab/>
      </w:r>
    </w:p>
    <w:p w14:paraId="4175B00E" w14:textId="77777777" w:rsidR="009E045B" w:rsidRPr="0043624B" w:rsidRDefault="009E045B" w:rsidP="009E045B">
      <w:pPr>
        <w:tabs>
          <w:tab w:val="left" w:leader="dot" w:pos="9072"/>
        </w:tabs>
        <w:rPr>
          <w:noProof/>
          <w:szCs w:val="20"/>
        </w:rPr>
      </w:pPr>
      <w:r w:rsidRPr="0043624B">
        <w:rPr>
          <w:noProof/>
        </w:rPr>
        <w:t xml:space="preserve">Adresa: </w:t>
      </w:r>
      <w:r w:rsidRPr="0043624B">
        <w:rPr>
          <w:noProof/>
        </w:rPr>
        <w:tab/>
      </w:r>
    </w:p>
    <w:p w14:paraId="5AEFE0C0" w14:textId="77777777" w:rsidR="009E045B" w:rsidRPr="0043624B" w:rsidRDefault="009E045B" w:rsidP="009E045B">
      <w:pPr>
        <w:tabs>
          <w:tab w:val="left" w:leader="dot" w:pos="9072"/>
        </w:tabs>
        <w:rPr>
          <w:noProof/>
          <w:szCs w:val="20"/>
        </w:rPr>
      </w:pPr>
      <w:r w:rsidRPr="0043624B">
        <w:rPr>
          <w:noProof/>
        </w:rPr>
        <w:t xml:space="preserve">Internetska adresa: </w:t>
      </w:r>
      <w:r w:rsidRPr="0043624B">
        <w:rPr>
          <w:noProof/>
        </w:rPr>
        <w:tab/>
      </w:r>
    </w:p>
    <w:p w14:paraId="3F8E1385" w14:textId="77777777" w:rsidR="009E045B" w:rsidRPr="0043624B" w:rsidRDefault="009E045B" w:rsidP="009E045B">
      <w:pPr>
        <w:tabs>
          <w:tab w:val="left" w:leader="dot" w:pos="9072"/>
        </w:tabs>
        <w:rPr>
          <w:noProof/>
          <w:szCs w:val="20"/>
        </w:rPr>
      </w:pPr>
      <w:r w:rsidRPr="0043624B">
        <w:rPr>
          <w:noProof/>
        </w:rPr>
        <w:t xml:space="preserve">E-adresa: </w:t>
      </w:r>
      <w:r w:rsidRPr="0043624B">
        <w:rPr>
          <w:noProof/>
        </w:rPr>
        <w:tab/>
      </w:r>
    </w:p>
    <w:p w14:paraId="488FB320" w14:textId="77777777" w:rsidR="009E045B" w:rsidRPr="0043624B" w:rsidRDefault="009E045B" w:rsidP="009E045B">
      <w:pPr>
        <w:rPr>
          <w:noProof/>
          <w:szCs w:val="20"/>
        </w:rPr>
      </w:pPr>
    </w:p>
    <w:p w14:paraId="4BD7BC59" w14:textId="77777777" w:rsidR="009E045B" w:rsidRPr="0043624B" w:rsidRDefault="009E045B" w:rsidP="009E045B">
      <w:pPr>
        <w:rPr>
          <w:noProof/>
          <w:szCs w:val="20"/>
        </w:rPr>
      </w:pPr>
      <w:r w:rsidRPr="0043624B">
        <w:rPr>
          <w:noProof/>
        </w:rPr>
        <w:t>Osoba za kontakt u Stalnom predstavništvu:</w:t>
      </w:r>
    </w:p>
    <w:p w14:paraId="2E61877D" w14:textId="77777777" w:rsidR="009E045B" w:rsidRPr="0043624B" w:rsidRDefault="009E045B" w:rsidP="009E045B">
      <w:pPr>
        <w:tabs>
          <w:tab w:val="left" w:leader="dot" w:pos="9072"/>
        </w:tabs>
        <w:rPr>
          <w:noProof/>
          <w:szCs w:val="20"/>
        </w:rPr>
      </w:pPr>
      <w:r w:rsidRPr="0043624B">
        <w:rPr>
          <w:noProof/>
        </w:rPr>
        <w:t xml:space="preserve">Ime: </w:t>
      </w:r>
      <w:r w:rsidRPr="0043624B">
        <w:rPr>
          <w:noProof/>
        </w:rPr>
        <w:tab/>
      </w:r>
    </w:p>
    <w:p w14:paraId="6E978220" w14:textId="77777777" w:rsidR="009E045B" w:rsidRPr="0043624B" w:rsidRDefault="009E045B" w:rsidP="009E045B">
      <w:pPr>
        <w:tabs>
          <w:tab w:val="left" w:leader="dot" w:pos="9072"/>
        </w:tabs>
        <w:rPr>
          <w:noProof/>
          <w:szCs w:val="20"/>
        </w:rPr>
      </w:pPr>
      <w:r w:rsidRPr="0043624B">
        <w:rPr>
          <w:noProof/>
        </w:rPr>
        <w:t xml:space="preserve">Telefon: </w:t>
      </w:r>
      <w:r w:rsidRPr="0043624B">
        <w:rPr>
          <w:noProof/>
        </w:rPr>
        <w:tab/>
      </w:r>
    </w:p>
    <w:p w14:paraId="4567FCE9" w14:textId="77777777" w:rsidR="009E045B" w:rsidRPr="0043624B" w:rsidRDefault="009E045B" w:rsidP="009E045B">
      <w:pPr>
        <w:tabs>
          <w:tab w:val="left" w:leader="dot" w:pos="9072"/>
        </w:tabs>
        <w:rPr>
          <w:noProof/>
          <w:szCs w:val="20"/>
        </w:rPr>
      </w:pPr>
      <w:r w:rsidRPr="0043624B">
        <w:rPr>
          <w:noProof/>
        </w:rPr>
        <w:t xml:space="preserve">E-adresa: </w:t>
      </w:r>
      <w:r w:rsidRPr="0043624B">
        <w:rPr>
          <w:noProof/>
        </w:rPr>
        <w:tab/>
      </w:r>
    </w:p>
    <w:p w14:paraId="415E5714" w14:textId="77777777" w:rsidR="009E045B" w:rsidRPr="0043624B" w:rsidRDefault="009E045B" w:rsidP="009E045B">
      <w:pPr>
        <w:rPr>
          <w:noProof/>
          <w:szCs w:val="20"/>
        </w:rPr>
      </w:pPr>
    </w:p>
    <w:p w14:paraId="5B3F6B56" w14:textId="77777777" w:rsidR="009E045B" w:rsidRPr="0043624B" w:rsidRDefault="009E045B" w:rsidP="009E045B">
      <w:pPr>
        <w:rPr>
          <w:noProof/>
          <w:szCs w:val="20"/>
        </w:rPr>
      </w:pPr>
      <w:r w:rsidRPr="0043624B">
        <w:rPr>
          <w:noProof/>
        </w:rPr>
        <w:t xml:space="preserve">Ako želite da se </w:t>
      </w:r>
      <w:r w:rsidRPr="0043624B">
        <w:rPr>
          <w:noProof/>
          <w:u w:val="single"/>
        </w:rPr>
        <w:t>preslika</w:t>
      </w:r>
      <w:r w:rsidRPr="0043624B">
        <w:rPr>
          <w:noProof/>
        </w:rPr>
        <w:t xml:space="preserve"> službene korespondencije koju je Komisija poslala državi članici proslijedi drugim nacionalnim tijelima, ovdje navedite njihova imena, adrese (uključujući internetske adrese) i e-adrese za kontakt:</w:t>
      </w:r>
    </w:p>
    <w:p w14:paraId="2B05B09D" w14:textId="77777777" w:rsidR="009E045B" w:rsidRPr="0043624B" w:rsidRDefault="009E045B" w:rsidP="009E045B">
      <w:pPr>
        <w:tabs>
          <w:tab w:val="left" w:leader="dot" w:pos="9072"/>
        </w:tabs>
        <w:rPr>
          <w:noProof/>
          <w:szCs w:val="20"/>
        </w:rPr>
      </w:pPr>
      <w:r w:rsidRPr="0043624B">
        <w:rPr>
          <w:noProof/>
        </w:rPr>
        <w:t xml:space="preserve">Ime: </w:t>
      </w:r>
      <w:r w:rsidRPr="0043624B">
        <w:rPr>
          <w:noProof/>
        </w:rPr>
        <w:tab/>
      </w:r>
    </w:p>
    <w:p w14:paraId="14553FDE" w14:textId="77777777" w:rsidR="009E045B" w:rsidRPr="0043624B" w:rsidRDefault="009E045B" w:rsidP="009E045B">
      <w:pPr>
        <w:tabs>
          <w:tab w:val="left" w:leader="dot" w:pos="9072"/>
        </w:tabs>
        <w:rPr>
          <w:noProof/>
          <w:szCs w:val="20"/>
        </w:rPr>
      </w:pPr>
      <w:r w:rsidRPr="0043624B">
        <w:rPr>
          <w:noProof/>
        </w:rPr>
        <w:t xml:space="preserve">Adresa: </w:t>
      </w:r>
      <w:r w:rsidRPr="0043624B">
        <w:rPr>
          <w:noProof/>
        </w:rPr>
        <w:tab/>
      </w:r>
    </w:p>
    <w:p w14:paraId="257FF068" w14:textId="77777777" w:rsidR="009E045B" w:rsidRPr="0043624B" w:rsidRDefault="009E045B" w:rsidP="009E045B">
      <w:pPr>
        <w:tabs>
          <w:tab w:val="left" w:leader="dot" w:pos="9072"/>
        </w:tabs>
        <w:rPr>
          <w:noProof/>
          <w:szCs w:val="20"/>
        </w:rPr>
      </w:pPr>
      <w:r w:rsidRPr="0043624B">
        <w:rPr>
          <w:noProof/>
        </w:rPr>
        <w:t xml:space="preserve">Internetska adresa: </w:t>
      </w:r>
      <w:r w:rsidRPr="0043624B">
        <w:rPr>
          <w:noProof/>
        </w:rPr>
        <w:tab/>
      </w:r>
    </w:p>
    <w:p w14:paraId="38368792" w14:textId="77777777" w:rsidR="009E045B" w:rsidRPr="0043624B" w:rsidRDefault="009E045B" w:rsidP="009E045B">
      <w:pPr>
        <w:tabs>
          <w:tab w:val="left" w:leader="dot" w:pos="9072"/>
        </w:tabs>
        <w:rPr>
          <w:noProof/>
          <w:szCs w:val="20"/>
        </w:rPr>
      </w:pPr>
      <w:r w:rsidRPr="0043624B">
        <w:rPr>
          <w:noProof/>
        </w:rPr>
        <w:t xml:space="preserve">E-adresa: </w:t>
      </w:r>
      <w:r w:rsidRPr="0043624B">
        <w:rPr>
          <w:noProof/>
        </w:rPr>
        <w:tab/>
      </w:r>
    </w:p>
    <w:p w14:paraId="1EFBB1F3" w14:textId="77777777" w:rsidR="009E045B" w:rsidRPr="0043624B" w:rsidRDefault="009E045B" w:rsidP="009E045B">
      <w:pPr>
        <w:pStyle w:val="ManualHeading1"/>
        <w:rPr>
          <w:noProof/>
          <w:szCs w:val="20"/>
        </w:rPr>
      </w:pPr>
      <w:r w:rsidRPr="00EB0B19">
        <w:rPr>
          <w:noProof/>
        </w:rPr>
        <w:t>3.</w:t>
      </w:r>
      <w:r w:rsidRPr="00EB0B19">
        <w:rPr>
          <w:noProof/>
        </w:rPr>
        <w:tab/>
      </w:r>
      <w:r w:rsidRPr="0043624B">
        <w:rPr>
          <w:noProof/>
        </w:rPr>
        <w:t>Korisnici</w:t>
      </w:r>
    </w:p>
    <w:p w14:paraId="38E67CD0" w14:textId="77777777" w:rsidR="009E045B" w:rsidRPr="0043624B" w:rsidRDefault="009E045B" w:rsidP="009E045B">
      <w:pPr>
        <w:pStyle w:val="ManualHeading2"/>
        <w:rPr>
          <w:noProof/>
        </w:rPr>
      </w:pPr>
      <w:r w:rsidRPr="00EB0B19">
        <w:rPr>
          <w:noProof/>
        </w:rPr>
        <w:t>3.1.</w:t>
      </w:r>
      <w:r w:rsidRPr="00EB0B19">
        <w:rPr>
          <w:noProof/>
        </w:rPr>
        <w:tab/>
      </w:r>
      <w:r w:rsidRPr="0043624B">
        <w:rPr>
          <w:noProof/>
        </w:rPr>
        <w:t>Sjedište korisnika</w:t>
      </w:r>
    </w:p>
    <w:p w14:paraId="0B916FBF" w14:textId="77777777" w:rsidR="009E045B" w:rsidRDefault="009E045B" w:rsidP="009E045B">
      <w:pPr>
        <w:pStyle w:val="Point1"/>
        <w:rPr>
          <w:noProof/>
        </w:rPr>
      </w:pPr>
      <w:r w:rsidRPr="00EB0B19">
        <w:rPr>
          <w:noProof/>
        </w:rPr>
        <w:t>(a)</w:t>
      </w:r>
      <w:r w:rsidRPr="00EB0B19">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u regiji/regijama koje ne primaju potporu: </w:t>
      </w:r>
    </w:p>
    <w:p w14:paraId="505C519D" w14:textId="77777777" w:rsidR="009E045B" w:rsidRPr="0043624B" w:rsidRDefault="009E045B" w:rsidP="009E045B">
      <w:pPr>
        <w:tabs>
          <w:tab w:val="left" w:leader="dot" w:pos="9072"/>
        </w:tabs>
        <w:ind w:left="720"/>
        <w:rPr>
          <w:noProof/>
          <w:szCs w:val="20"/>
        </w:rPr>
      </w:pPr>
      <w:r w:rsidRPr="0043624B">
        <w:rPr>
          <w:noProof/>
        </w:rPr>
        <w:tab/>
      </w:r>
    </w:p>
    <w:p w14:paraId="5FD088D8" w14:textId="77777777" w:rsidR="009E045B" w:rsidRDefault="009E045B" w:rsidP="009E045B">
      <w:pPr>
        <w:pStyle w:val="Point1"/>
        <w:rPr>
          <w:noProof/>
        </w:rPr>
      </w:pPr>
      <w:r w:rsidRPr="00EB0B19">
        <w:rPr>
          <w:noProof/>
        </w:rPr>
        <w:t>(b)</w:t>
      </w:r>
      <w:r w:rsidRPr="00EB0B19">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u regiji/regijama koje su prihvatljive za potporu u skladu s člankom 107. stavkom 3. točkom (a) Ugovora (navedite regiju/regije na razini NUTS 2):</w:t>
      </w:r>
    </w:p>
    <w:p w14:paraId="5FB92EFB" w14:textId="77777777" w:rsidR="009E045B" w:rsidRPr="0043624B" w:rsidRDefault="009E045B" w:rsidP="009E045B">
      <w:pPr>
        <w:tabs>
          <w:tab w:val="left" w:leader="dot" w:pos="9072"/>
        </w:tabs>
        <w:ind w:left="720"/>
        <w:rPr>
          <w:noProof/>
          <w:szCs w:val="20"/>
        </w:rPr>
      </w:pPr>
      <w:r w:rsidRPr="0043624B">
        <w:rPr>
          <w:noProof/>
        </w:rPr>
        <w:tab/>
      </w:r>
    </w:p>
    <w:p w14:paraId="5B15048C" w14:textId="77777777" w:rsidR="009E045B" w:rsidRDefault="009E045B" w:rsidP="009E045B">
      <w:pPr>
        <w:pStyle w:val="Point1"/>
        <w:rPr>
          <w:noProof/>
        </w:rPr>
      </w:pPr>
      <w:r w:rsidRPr="00EB0B19">
        <w:rPr>
          <w:noProof/>
        </w:rPr>
        <w:t>(c)</w:t>
      </w:r>
      <w:r w:rsidRPr="00EB0B19">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u regiji/regijama koje su prihvatljive za potporu u skladu s člankom 107. stavkom 3. točkom (c) Ugovora (navedite regiju/regije na razini NUTS 3 ili nižoj razini): </w:t>
      </w:r>
    </w:p>
    <w:p w14:paraId="5609FF9B" w14:textId="77777777" w:rsidR="009E045B" w:rsidRPr="0043624B" w:rsidRDefault="009E045B" w:rsidP="009E045B">
      <w:pPr>
        <w:tabs>
          <w:tab w:val="left" w:leader="dot" w:pos="9072"/>
        </w:tabs>
        <w:ind w:left="720"/>
        <w:rPr>
          <w:noProof/>
          <w:szCs w:val="20"/>
        </w:rPr>
      </w:pPr>
      <w:r w:rsidRPr="0043624B">
        <w:rPr>
          <w:noProof/>
        </w:rPr>
        <w:tab/>
      </w:r>
    </w:p>
    <w:p w14:paraId="57759CEF" w14:textId="77777777" w:rsidR="009E045B" w:rsidRPr="0043624B" w:rsidRDefault="009E045B" w:rsidP="009E045B">
      <w:pPr>
        <w:pStyle w:val="ManualHeading2"/>
        <w:rPr>
          <w:noProof/>
          <w:szCs w:val="20"/>
        </w:rPr>
      </w:pPr>
      <w:r w:rsidRPr="00EB0B19">
        <w:rPr>
          <w:noProof/>
        </w:rPr>
        <w:t>3.2.</w:t>
      </w:r>
      <w:r w:rsidRPr="00EB0B19">
        <w:rPr>
          <w:noProof/>
        </w:rPr>
        <w:tab/>
      </w:r>
      <w:r w:rsidRPr="0043624B">
        <w:rPr>
          <w:noProof/>
        </w:rPr>
        <w:t>Ako je primjenjivo, mjesto provedbe projekta/projekata</w:t>
      </w:r>
    </w:p>
    <w:p w14:paraId="6386AE9C" w14:textId="77777777" w:rsidR="009E045B" w:rsidRDefault="009E045B" w:rsidP="009E045B">
      <w:pPr>
        <w:pStyle w:val="Point1"/>
        <w:rPr>
          <w:noProof/>
        </w:rPr>
      </w:pPr>
      <w:r w:rsidRPr="00EB0B19">
        <w:rPr>
          <w:noProof/>
        </w:rPr>
        <w:t>(a)</w:t>
      </w:r>
      <w:r w:rsidRPr="00EB0B19">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u regiji/regijama koje ne primaju potporu: </w:t>
      </w:r>
    </w:p>
    <w:p w14:paraId="7C621E0C" w14:textId="77777777" w:rsidR="009E045B" w:rsidRPr="0043624B" w:rsidRDefault="009E045B" w:rsidP="009E045B">
      <w:pPr>
        <w:tabs>
          <w:tab w:val="left" w:leader="dot" w:pos="9072"/>
        </w:tabs>
        <w:ind w:left="720"/>
        <w:rPr>
          <w:noProof/>
          <w:szCs w:val="20"/>
        </w:rPr>
      </w:pPr>
      <w:r w:rsidRPr="0043624B">
        <w:rPr>
          <w:noProof/>
        </w:rPr>
        <w:tab/>
      </w:r>
    </w:p>
    <w:p w14:paraId="42823507" w14:textId="77777777" w:rsidR="009E045B" w:rsidRDefault="009E045B" w:rsidP="009E045B">
      <w:pPr>
        <w:pStyle w:val="Point1"/>
        <w:rPr>
          <w:noProof/>
        </w:rPr>
      </w:pPr>
      <w:r w:rsidRPr="00EB0B19">
        <w:rPr>
          <w:noProof/>
        </w:rPr>
        <w:lastRenderedPageBreak/>
        <w:t>(b)</w:t>
      </w:r>
      <w:r w:rsidRPr="00EB0B19">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u regiji/regijama koje su prihvatljive za potporu u skladu s člankom 107. stavkom 3. točkom (a) Ugovora (navedite regiju/regije na razini NUTS 2):</w:t>
      </w:r>
    </w:p>
    <w:p w14:paraId="08121CEE" w14:textId="77777777" w:rsidR="009E045B" w:rsidRPr="0043624B" w:rsidRDefault="009E045B" w:rsidP="009E045B">
      <w:pPr>
        <w:tabs>
          <w:tab w:val="left" w:leader="dot" w:pos="9072"/>
        </w:tabs>
        <w:ind w:left="720"/>
        <w:rPr>
          <w:noProof/>
          <w:szCs w:val="20"/>
        </w:rPr>
      </w:pPr>
      <w:r w:rsidRPr="0043624B">
        <w:rPr>
          <w:noProof/>
        </w:rPr>
        <w:tab/>
      </w:r>
    </w:p>
    <w:p w14:paraId="65B3D4BC" w14:textId="77777777" w:rsidR="009E045B" w:rsidRDefault="009E045B" w:rsidP="009E045B">
      <w:pPr>
        <w:pStyle w:val="Point1"/>
        <w:rPr>
          <w:noProof/>
        </w:rPr>
      </w:pPr>
      <w:r w:rsidRPr="00EB0B19">
        <w:rPr>
          <w:noProof/>
        </w:rPr>
        <w:t>(c)</w:t>
      </w:r>
      <w:r w:rsidRPr="00EB0B19">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u regiji/regijama koje su prihvatljive za potporu u skladu s člankom 107. stavkom 3. točkom (c) Ugovora (navedite regiju/regije na razini NUTS 3 ili nižoj razini): </w:t>
      </w:r>
    </w:p>
    <w:p w14:paraId="3EF51AEC" w14:textId="77777777" w:rsidR="009E045B" w:rsidRPr="0043624B" w:rsidRDefault="009E045B" w:rsidP="009E045B">
      <w:pPr>
        <w:tabs>
          <w:tab w:val="left" w:leader="dot" w:pos="9072"/>
        </w:tabs>
        <w:ind w:left="720"/>
        <w:rPr>
          <w:noProof/>
          <w:szCs w:val="20"/>
        </w:rPr>
      </w:pPr>
      <w:bookmarkStart w:id="0" w:name="_Ref43803189"/>
      <w:bookmarkStart w:id="1" w:name="_Ref373393372"/>
      <w:r w:rsidRPr="0043624B">
        <w:rPr>
          <w:noProof/>
        </w:rPr>
        <w:tab/>
      </w:r>
    </w:p>
    <w:p w14:paraId="1D609AE5" w14:textId="77777777" w:rsidR="009E045B" w:rsidRPr="0043624B" w:rsidRDefault="009E045B" w:rsidP="009E045B">
      <w:pPr>
        <w:pStyle w:val="ManualHeading2"/>
        <w:rPr>
          <w:noProof/>
          <w:szCs w:val="20"/>
        </w:rPr>
      </w:pPr>
      <w:r w:rsidRPr="00EB0B19">
        <w:rPr>
          <w:noProof/>
        </w:rPr>
        <w:t>3.3.</w:t>
      </w:r>
      <w:r w:rsidRPr="00EB0B19">
        <w:rPr>
          <w:noProof/>
        </w:rPr>
        <w:tab/>
      </w:r>
      <w:r w:rsidRPr="0043624B">
        <w:rPr>
          <w:noProof/>
        </w:rPr>
        <w:t>Sektor(i) na koje utječe mjera potpore (tj. u kojima djeluju korisnici potpore):</w:t>
      </w:r>
      <w:bookmarkEnd w:id="0"/>
      <w:bookmarkEnd w:id="1"/>
    </w:p>
    <w:p w14:paraId="1E230BCD" w14:textId="77777777" w:rsidR="009E045B" w:rsidRPr="0043624B" w:rsidRDefault="009E045B" w:rsidP="009E045B">
      <w:pPr>
        <w:pStyle w:val="Point1"/>
        <w:rPr>
          <w:noProof/>
        </w:rPr>
      </w:pPr>
      <w:r w:rsidRPr="00EB0B19">
        <w:rPr>
          <w:noProof/>
        </w:rPr>
        <w:t>(a)</w:t>
      </w:r>
      <w:r w:rsidRPr="00EB0B19">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otvorena za sve sektore</w:t>
      </w:r>
    </w:p>
    <w:p w14:paraId="3E59B587" w14:textId="77777777" w:rsidR="009E045B" w:rsidRDefault="009E045B" w:rsidP="009E045B">
      <w:pPr>
        <w:pStyle w:val="Point1"/>
        <w:rPr>
          <w:noProof/>
        </w:rPr>
      </w:pPr>
      <w:r w:rsidRPr="00EB0B19">
        <w:rPr>
          <w:noProof/>
        </w:rPr>
        <w:t>(b)</w:t>
      </w:r>
      <w:r w:rsidRPr="00EB0B19">
        <w:rPr>
          <w:noProof/>
        </w:rPr>
        <w:tab/>
      </w:r>
      <w:sdt>
        <w:sdtPr>
          <w:rPr>
            <w:noProof/>
          </w:rPr>
          <w:id w:val="1475404604"/>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specifična za određeni sektor; u tom slučaju označite sektor(e) na razini skupine prema NACE-u</w:t>
      </w:r>
      <w:r w:rsidRPr="0043624B">
        <w:rPr>
          <w:rStyle w:val="FootnoteReference"/>
          <w:noProof/>
        </w:rPr>
        <w:footnoteReference w:id="2"/>
      </w:r>
      <w:r w:rsidRPr="0043624B">
        <w:rPr>
          <w:noProof/>
        </w:rPr>
        <w:t>:</w:t>
      </w:r>
    </w:p>
    <w:p w14:paraId="1295C5B3" w14:textId="77777777" w:rsidR="009E045B" w:rsidRPr="0043624B" w:rsidRDefault="009E045B" w:rsidP="009E045B">
      <w:pPr>
        <w:tabs>
          <w:tab w:val="left" w:leader="dot" w:pos="9072"/>
        </w:tabs>
        <w:ind w:left="720"/>
        <w:rPr>
          <w:noProof/>
          <w:szCs w:val="20"/>
        </w:rPr>
      </w:pPr>
      <w:r w:rsidRPr="0043624B">
        <w:rPr>
          <w:noProof/>
        </w:rPr>
        <w:tab/>
      </w:r>
    </w:p>
    <w:p w14:paraId="298A1D4E" w14:textId="77777777" w:rsidR="009E045B" w:rsidRPr="0043624B" w:rsidRDefault="009E045B" w:rsidP="009E045B">
      <w:pPr>
        <w:pStyle w:val="ManualHeading2"/>
        <w:rPr>
          <w:noProof/>
          <w:szCs w:val="20"/>
        </w:rPr>
      </w:pPr>
      <w:r w:rsidRPr="00EB0B19">
        <w:rPr>
          <w:noProof/>
        </w:rPr>
        <w:t>3.4.</w:t>
      </w:r>
      <w:r w:rsidRPr="00EB0B19">
        <w:rPr>
          <w:noProof/>
        </w:rPr>
        <w:tab/>
      </w:r>
      <w:r w:rsidRPr="0043624B">
        <w:rPr>
          <w:noProof/>
        </w:rPr>
        <w:t>U slučaju programa potpore navedite sljedeće:</w:t>
      </w:r>
    </w:p>
    <w:p w14:paraId="3292FE1F" w14:textId="77777777" w:rsidR="009E045B" w:rsidRPr="0043624B" w:rsidRDefault="009E045B" w:rsidP="009E045B">
      <w:pPr>
        <w:pStyle w:val="ManualHeading3"/>
        <w:rPr>
          <w:noProof/>
        </w:rPr>
      </w:pPr>
      <w:r w:rsidRPr="00EB0B19">
        <w:rPr>
          <w:noProof/>
        </w:rPr>
        <w:t>3.4.1.</w:t>
      </w:r>
      <w:r w:rsidRPr="00EB0B19">
        <w:rPr>
          <w:noProof/>
        </w:rPr>
        <w:tab/>
      </w:r>
      <w:r w:rsidRPr="0043624B">
        <w:rPr>
          <w:noProof/>
        </w:rPr>
        <w:t>Vrsta korisnika:</w:t>
      </w:r>
    </w:p>
    <w:p w14:paraId="4C2BBB5C" w14:textId="77777777" w:rsidR="009E045B" w:rsidRPr="0043624B" w:rsidRDefault="009E045B" w:rsidP="009E045B">
      <w:pPr>
        <w:pStyle w:val="Point1"/>
        <w:rPr>
          <w:noProof/>
        </w:rPr>
      </w:pPr>
      <w:r w:rsidRPr="00EB0B19">
        <w:rPr>
          <w:noProof/>
        </w:rPr>
        <w:t>(a)</w:t>
      </w:r>
      <w:r w:rsidRPr="00EB0B19">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velika poduzeća</w:t>
      </w:r>
    </w:p>
    <w:p w14:paraId="44BF98EE" w14:textId="77777777" w:rsidR="009E045B" w:rsidRPr="0043624B" w:rsidRDefault="009E045B" w:rsidP="009E045B">
      <w:pPr>
        <w:pStyle w:val="Point1"/>
        <w:rPr>
          <w:noProof/>
        </w:rPr>
      </w:pPr>
      <w:r w:rsidRPr="00EB0B19">
        <w:rPr>
          <w:noProof/>
        </w:rPr>
        <w:t>(b)</w:t>
      </w:r>
      <w:r w:rsidRPr="00EB0B19">
        <w:rPr>
          <w:noProof/>
        </w:rPr>
        <w:tab/>
      </w:r>
      <w:sdt>
        <w:sdtPr>
          <w:rPr>
            <w:noProof/>
          </w:rPr>
          <w:id w:val="-1429886370"/>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mala i srednja poduzeća (MSP-ovi)</w:t>
      </w:r>
    </w:p>
    <w:p w14:paraId="055ABA81" w14:textId="77777777" w:rsidR="009E045B" w:rsidRPr="0043624B" w:rsidRDefault="009E045B" w:rsidP="009E045B">
      <w:pPr>
        <w:pStyle w:val="Point1"/>
        <w:rPr>
          <w:noProof/>
        </w:rPr>
      </w:pPr>
      <w:r w:rsidRPr="00EB0B19">
        <w:rPr>
          <w:noProof/>
        </w:rPr>
        <w:t>(c)</w:t>
      </w:r>
      <w:r w:rsidRPr="00EB0B19">
        <w:rPr>
          <w:noProof/>
        </w:rPr>
        <w:tab/>
      </w:r>
      <w:sdt>
        <w:sdtPr>
          <w:rPr>
            <w:noProof/>
          </w:rPr>
          <w:id w:val="1340431831"/>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srednja poduzeća</w:t>
      </w:r>
    </w:p>
    <w:p w14:paraId="04B1AAC1" w14:textId="77777777" w:rsidR="009E045B" w:rsidRPr="0043624B" w:rsidRDefault="009E045B" w:rsidP="009E045B">
      <w:pPr>
        <w:pStyle w:val="Point1"/>
        <w:rPr>
          <w:noProof/>
        </w:rPr>
      </w:pPr>
      <w:r w:rsidRPr="00EB0B19">
        <w:rPr>
          <w:noProof/>
        </w:rPr>
        <w:t>(d)</w:t>
      </w:r>
      <w:r w:rsidRPr="00EB0B19">
        <w:rPr>
          <w:noProof/>
        </w:rPr>
        <w:tab/>
      </w:r>
      <w:sdt>
        <w:sdtPr>
          <w:rPr>
            <w:noProof/>
          </w:rPr>
          <w:id w:val="981349299"/>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mala poduzeća</w:t>
      </w:r>
    </w:p>
    <w:p w14:paraId="2EF050F5" w14:textId="77777777" w:rsidR="009E045B" w:rsidRPr="0043624B" w:rsidRDefault="009E045B" w:rsidP="009E045B">
      <w:pPr>
        <w:pStyle w:val="Point1"/>
        <w:rPr>
          <w:noProof/>
        </w:rPr>
      </w:pPr>
      <w:r w:rsidRPr="00EB0B19">
        <w:rPr>
          <w:noProof/>
        </w:rPr>
        <w:t>(e)</w:t>
      </w:r>
      <w:r w:rsidRPr="00EB0B19">
        <w:rPr>
          <w:noProof/>
        </w:rPr>
        <w:tab/>
      </w:r>
      <w:sdt>
        <w:sdtPr>
          <w:rPr>
            <w:noProof/>
          </w:rPr>
          <w:id w:val="-114371861"/>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mikropoduzeća</w:t>
      </w:r>
    </w:p>
    <w:p w14:paraId="545E8C3D" w14:textId="77777777" w:rsidR="009E045B" w:rsidRPr="0043624B" w:rsidRDefault="009E045B" w:rsidP="009E045B">
      <w:pPr>
        <w:pStyle w:val="ManualHeading3"/>
        <w:rPr>
          <w:noProof/>
          <w:szCs w:val="20"/>
        </w:rPr>
      </w:pPr>
      <w:r w:rsidRPr="00EB0B19">
        <w:rPr>
          <w:noProof/>
        </w:rPr>
        <w:t>3.4.2.</w:t>
      </w:r>
      <w:r w:rsidRPr="00EB0B19">
        <w:rPr>
          <w:noProof/>
        </w:rPr>
        <w:tab/>
      </w:r>
      <w:r w:rsidRPr="0043624B">
        <w:rPr>
          <w:noProof/>
        </w:rPr>
        <w:t>Procijenjeni broj korisnika:</w:t>
      </w:r>
    </w:p>
    <w:p w14:paraId="4A36D3B4" w14:textId="77777777" w:rsidR="009E045B" w:rsidRPr="0043624B" w:rsidRDefault="009E045B" w:rsidP="009E045B">
      <w:pPr>
        <w:pStyle w:val="Point1"/>
        <w:rPr>
          <w:noProof/>
        </w:rPr>
      </w:pPr>
      <w:r w:rsidRPr="00EB0B19">
        <w:rPr>
          <w:noProof/>
        </w:rPr>
        <w:t>(a)</w:t>
      </w:r>
      <w:r w:rsidRPr="00EB0B19">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manje od 10</w:t>
      </w:r>
    </w:p>
    <w:p w14:paraId="34648E89" w14:textId="77777777" w:rsidR="009E045B" w:rsidRPr="0043624B" w:rsidRDefault="009E045B" w:rsidP="009E045B">
      <w:pPr>
        <w:pStyle w:val="Point1"/>
        <w:rPr>
          <w:noProof/>
        </w:rPr>
      </w:pPr>
      <w:r w:rsidRPr="00EB0B19">
        <w:rPr>
          <w:noProof/>
        </w:rPr>
        <w:t>(b)</w:t>
      </w:r>
      <w:r w:rsidRPr="00EB0B19">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od 11 do 50</w:t>
      </w:r>
    </w:p>
    <w:p w14:paraId="10BCF810" w14:textId="77777777" w:rsidR="009E045B" w:rsidRPr="0043624B" w:rsidRDefault="009E045B" w:rsidP="009E045B">
      <w:pPr>
        <w:pStyle w:val="Point1"/>
        <w:rPr>
          <w:noProof/>
        </w:rPr>
      </w:pPr>
      <w:r w:rsidRPr="00EB0B19">
        <w:rPr>
          <w:noProof/>
        </w:rPr>
        <w:t>(c)</w:t>
      </w:r>
      <w:r w:rsidRPr="00EB0B19">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od 51 do 100</w:t>
      </w:r>
    </w:p>
    <w:p w14:paraId="3C852C91" w14:textId="77777777" w:rsidR="009E045B" w:rsidRPr="0043624B" w:rsidRDefault="009E045B" w:rsidP="009E045B">
      <w:pPr>
        <w:pStyle w:val="Point1"/>
        <w:rPr>
          <w:noProof/>
        </w:rPr>
      </w:pPr>
      <w:r w:rsidRPr="00EB0B19">
        <w:rPr>
          <w:noProof/>
        </w:rPr>
        <w:t>(d)</w:t>
      </w:r>
      <w:r w:rsidRPr="00EB0B19">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od 101 do 500</w:t>
      </w:r>
    </w:p>
    <w:p w14:paraId="5C0B9DB3" w14:textId="77777777" w:rsidR="009E045B" w:rsidRPr="0043624B" w:rsidRDefault="009E045B" w:rsidP="009E045B">
      <w:pPr>
        <w:pStyle w:val="Point1"/>
        <w:rPr>
          <w:noProof/>
        </w:rPr>
      </w:pPr>
      <w:r w:rsidRPr="00EB0B19">
        <w:rPr>
          <w:noProof/>
        </w:rPr>
        <w:t>(e)</w:t>
      </w:r>
      <w:r w:rsidRPr="00EB0B19">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od 501 do 1000</w:t>
      </w:r>
    </w:p>
    <w:p w14:paraId="44ADD2DD" w14:textId="77777777" w:rsidR="009E045B" w:rsidRPr="0043624B" w:rsidRDefault="009E045B" w:rsidP="009E045B">
      <w:pPr>
        <w:pStyle w:val="Point1"/>
        <w:rPr>
          <w:noProof/>
        </w:rPr>
      </w:pPr>
      <w:r w:rsidRPr="00EB0B19">
        <w:rPr>
          <w:noProof/>
        </w:rPr>
        <w:t>(f)</w:t>
      </w:r>
      <w:r w:rsidRPr="00EB0B19">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više od 1000</w:t>
      </w:r>
    </w:p>
    <w:p w14:paraId="5B7F4545" w14:textId="77777777" w:rsidR="009E045B" w:rsidRPr="0043624B" w:rsidRDefault="009E045B" w:rsidP="009E045B">
      <w:pPr>
        <w:pStyle w:val="ManualHeading2"/>
        <w:rPr>
          <w:noProof/>
          <w:szCs w:val="20"/>
        </w:rPr>
      </w:pPr>
      <w:r w:rsidRPr="00EB0B19">
        <w:rPr>
          <w:noProof/>
        </w:rPr>
        <w:t>3.5.</w:t>
      </w:r>
      <w:r w:rsidRPr="00EB0B19">
        <w:rPr>
          <w:noProof/>
        </w:rPr>
        <w:tab/>
      </w:r>
      <w:r w:rsidRPr="0043624B">
        <w:rPr>
          <w:noProof/>
        </w:rPr>
        <w:t>U slučaju pojedinačne potpore koja je dodijeljena u okviru programa potpore ili kao jednokratna potpora, navedite sljedeće:</w:t>
      </w:r>
    </w:p>
    <w:p w14:paraId="3C9151DE" w14:textId="77777777" w:rsidR="009E045B" w:rsidRPr="0043624B" w:rsidRDefault="009E045B" w:rsidP="009E045B">
      <w:pPr>
        <w:pStyle w:val="ManualHeading3"/>
        <w:rPr>
          <w:noProof/>
          <w:szCs w:val="20"/>
        </w:rPr>
      </w:pPr>
      <w:r w:rsidRPr="00EB0B19">
        <w:rPr>
          <w:noProof/>
        </w:rPr>
        <w:t>3.5.1.</w:t>
      </w:r>
      <w:r w:rsidRPr="00EB0B19">
        <w:rPr>
          <w:noProof/>
        </w:rPr>
        <w:tab/>
      </w:r>
      <w:r w:rsidRPr="0043624B">
        <w:rPr>
          <w:noProof/>
        </w:rPr>
        <w:t>Naziv korisnika:</w:t>
      </w:r>
    </w:p>
    <w:p w14:paraId="2DFE7768" w14:textId="77777777" w:rsidR="009E045B" w:rsidRPr="0043624B" w:rsidRDefault="009E045B" w:rsidP="009E045B">
      <w:pPr>
        <w:tabs>
          <w:tab w:val="left" w:leader="dot" w:pos="9072"/>
        </w:tabs>
        <w:rPr>
          <w:noProof/>
          <w:color w:val="000000"/>
          <w:szCs w:val="20"/>
        </w:rPr>
      </w:pPr>
      <w:r w:rsidRPr="0043624B">
        <w:rPr>
          <w:noProof/>
          <w:color w:val="000000"/>
        </w:rPr>
        <w:tab/>
      </w:r>
    </w:p>
    <w:p w14:paraId="1637AEBF" w14:textId="77777777" w:rsidR="009E045B" w:rsidRPr="0043624B" w:rsidRDefault="009E045B" w:rsidP="009E045B">
      <w:pPr>
        <w:pStyle w:val="ManualHeading3"/>
        <w:rPr>
          <w:noProof/>
          <w:szCs w:val="20"/>
        </w:rPr>
      </w:pPr>
      <w:r w:rsidRPr="00EB0B19">
        <w:rPr>
          <w:noProof/>
        </w:rPr>
        <w:t>3.5.2.</w:t>
      </w:r>
      <w:r w:rsidRPr="00EB0B19">
        <w:rPr>
          <w:noProof/>
        </w:rPr>
        <w:tab/>
      </w:r>
      <w:r w:rsidRPr="0043624B">
        <w:rPr>
          <w:noProof/>
        </w:rPr>
        <w:t>Vrsta korisnika:</w:t>
      </w:r>
    </w:p>
    <w:p w14:paraId="71378051" w14:textId="77777777" w:rsidR="009E045B" w:rsidRPr="0043624B" w:rsidRDefault="009E045B" w:rsidP="009E045B">
      <w:pPr>
        <w:tabs>
          <w:tab w:val="left" w:leader="dot" w:pos="9072"/>
        </w:tabs>
        <w:rPr>
          <w:noProof/>
          <w:color w:val="000000"/>
          <w:szCs w:val="20"/>
        </w:rPr>
      </w:pPr>
      <w:r w:rsidRPr="0043624B">
        <w:rPr>
          <w:noProof/>
          <w:color w:val="000000"/>
        </w:rPr>
        <w:tab/>
      </w:r>
    </w:p>
    <w:p w14:paraId="7942A6B2" w14:textId="77777777" w:rsidR="009E045B" w:rsidRPr="0043624B" w:rsidRDefault="007539E6" w:rsidP="009E045B">
      <w:pPr>
        <w:pStyle w:val="Text1"/>
        <w:rPr>
          <w:noProof/>
        </w:rPr>
      </w:pPr>
      <w:sdt>
        <w:sdtPr>
          <w:rPr>
            <w:noProof/>
          </w:rPr>
          <w:id w:val="-114065447"/>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MSP</w:t>
      </w:r>
    </w:p>
    <w:p w14:paraId="4D21B926" w14:textId="77777777" w:rsidR="009E045B" w:rsidRPr="0043624B" w:rsidRDefault="009E045B" w:rsidP="009E045B">
      <w:pPr>
        <w:tabs>
          <w:tab w:val="left" w:leader="dot" w:pos="9072"/>
        </w:tabs>
        <w:ind w:left="720"/>
        <w:rPr>
          <w:noProof/>
          <w:szCs w:val="20"/>
        </w:rPr>
      </w:pPr>
      <w:r w:rsidRPr="0043624B">
        <w:rPr>
          <w:noProof/>
        </w:rPr>
        <w:t xml:space="preserve">Broj zaposlenih: </w:t>
      </w:r>
      <w:r w:rsidRPr="0043624B">
        <w:rPr>
          <w:noProof/>
        </w:rPr>
        <w:tab/>
      </w:r>
    </w:p>
    <w:p w14:paraId="229F57D2" w14:textId="77777777" w:rsidR="009E045B" w:rsidRDefault="009E045B" w:rsidP="009E045B">
      <w:pPr>
        <w:pStyle w:val="Text1"/>
        <w:ind w:left="720"/>
        <w:rPr>
          <w:noProof/>
        </w:rPr>
      </w:pPr>
      <w:r w:rsidRPr="0043624B">
        <w:rPr>
          <w:noProof/>
        </w:rPr>
        <w:t xml:space="preserve">Godišnji promet (puni iznos u nacionalnoj valuti u posljednjoj financijskoj godini). </w:t>
      </w:r>
    </w:p>
    <w:p w14:paraId="55F8DD9E" w14:textId="77777777" w:rsidR="009E045B" w:rsidRPr="0043624B" w:rsidRDefault="009E045B" w:rsidP="009E045B">
      <w:pPr>
        <w:tabs>
          <w:tab w:val="left" w:leader="dot" w:pos="9072"/>
        </w:tabs>
        <w:ind w:left="720"/>
        <w:rPr>
          <w:noProof/>
          <w:szCs w:val="20"/>
        </w:rPr>
      </w:pPr>
      <w:r w:rsidRPr="0043624B">
        <w:rPr>
          <w:noProof/>
        </w:rPr>
        <w:tab/>
      </w:r>
    </w:p>
    <w:p w14:paraId="6526AC7A" w14:textId="77777777" w:rsidR="009E045B" w:rsidRPr="0043624B" w:rsidRDefault="009E045B" w:rsidP="009E045B">
      <w:pPr>
        <w:tabs>
          <w:tab w:val="left" w:leader="dot" w:pos="9072"/>
        </w:tabs>
        <w:ind w:left="720"/>
        <w:rPr>
          <w:noProof/>
          <w:szCs w:val="20"/>
        </w:rPr>
      </w:pPr>
      <w:r w:rsidRPr="0043624B">
        <w:rPr>
          <w:noProof/>
          <w:color w:val="000000"/>
        </w:rPr>
        <w:t>Ukupna godišnja</w:t>
      </w:r>
      <w:r w:rsidRPr="0043624B">
        <w:rPr>
          <w:noProof/>
        </w:rPr>
        <w:t xml:space="preserve"> </w:t>
      </w:r>
      <w:r w:rsidRPr="0043624B">
        <w:rPr>
          <w:noProof/>
          <w:color w:val="000000"/>
        </w:rPr>
        <w:t>bilanca (ukupni iznos u nacionalnoj valuti u posljednjoj financijskoj godini):</w:t>
      </w:r>
      <w:r>
        <w:rPr>
          <w:noProof/>
          <w:color w:val="000000"/>
        </w:rPr>
        <w:t xml:space="preserve"> </w:t>
      </w:r>
      <w:r w:rsidRPr="0043624B">
        <w:rPr>
          <w:noProof/>
        </w:rPr>
        <w:tab/>
      </w:r>
    </w:p>
    <w:p w14:paraId="444F3D5E" w14:textId="0B8F8644" w:rsidR="009E045B" w:rsidRPr="0043624B" w:rsidRDefault="009E045B" w:rsidP="009E045B">
      <w:pPr>
        <w:tabs>
          <w:tab w:val="left" w:leader="dot" w:pos="9072"/>
        </w:tabs>
        <w:ind w:left="720"/>
        <w:rPr>
          <w:noProof/>
          <w:szCs w:val="20"/>
        </w:rPr>
      </w:pPr>
      <w:r w:rsidRPr="0043624B">
        <w:rPr>
          <w:noProof/>
          <w:color w:val="000000"/>
        </w:rPr>
        <w:t>Postoji li</w:t>
      </w:r>
      <w:r w:rsidRPr="0043624B">
        <w:rPr>
          <w:noProof/>
        </w:rPr>
        <w:t xml:space="preserve"> povezano </w:t>
      </w:r>
      <w:r w:rsidRPr="0043624B">
        <w:rPr>
          <w:noProof/>
          <w:color w:val="000000"/>
        </w:rPr>
        <w:t>poduzeće ili partnersko poduzeće (priložite izjavu iz članka 3. stavka 5. Priloga Preporuci Komisije 2003/361/EZ</w:t>
      </w:r>
      <w:r w:rsidRPr="0043624B">
        <w:rPr>
          <w:rStyle w:val="FootnoteReference"/>
          <w:noProof/>
        </w:rPr>
        <w:footnoteReference w:id="3"/>
      </w:r>
      <w:r w:rsidRPr="0043624B">
        <w:rPr>
          <w:noProof/>
          <w:color w:val="000000"/>
        </w:rPr>
        <w:t xml:space="preserve"> kojom se potvrđuje da korisnik ima status neovisnog, povezanog ili partnerskog poduzeća</w:t>
      </w:r>
      <w:r w:rsidRPr="0043624B">
        <w:rPr>
          <w:rStyle w:val="FootnoteReference"/>
          <w:noProof/>
        </w:rPr>
        <w:footnoteReference w:id="4"/>
      </w:r>
      <w:r w:rsidRPr="0043624B">
        <w:rPr>
          <w:noProof/>
          <w:color w:val="000000"/>
        </w:rPr>
        <w:t>):</w:t>
      </w:r>
      <w:r>
        <w:rPr>
          <w:noProof/>
          <w:color w:val="000000"/>
        </w:rPr>
        <w:t xml:space="preserve"> </w:t>
      </w:r>
      <w:r w:rsidRPr="0043624B">
        <w:rPr>
          <w:noProof/>
        </w:rPr>
        <w:tab/>
      </w:r>
    </w:p>
    <w:p w14:paraId="2EF2128C" w14:textId="77777777" w:rsidR="009E045B" w:rsidRPr="0043624B" w:rsidRDefault="007539E6" w:rsidP="009E045B">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szCs w:val="20"/>
            </w:rPr>
            <w:t>☐</w:t>
          </w:r>
        </w:sdtContent>
      </w:sdt>
      <w:r w:rsidR="009E045B" w:rsidRPr="0043624B">
        <w:rPr>
          <w:noProof/>
        </w:rPr>
        <w:tab/>
        <w:t>veliko poduzeće</w:t>
      </w:r>
    </w:p>
    <w:p w14:paraId="17BE3EB5" w14:textId="77777777" w:rsidR="009E045B" w:rsidRPr="0043624B" w:rsidRDefault="009E045B" w:rsidP="009E045B">
      <w:pPr>
        <w:pStyle w:val="ManualHeading2"/>
        <w:rPr>
          <w:noProof/>
          <w:szCs w:val="20"/>
        </w:rPr>
      </w:pPr>
      <w:r w:rsidRPr="00EB0B19">
        <w:rPr>
          <w:noProof/>
        </w:rPr>
        <w:t>3.6.</w:t>
      </w:r>
      <w:r w:rsidRPr="00EB0B19">
        <w:rPr>
          <w:noProof/>
        </w:rPr>
        <w:tab/>
      </w:r>
      <w:r w:rsidRPr="0043624B">
        <w:rPr>
          <w:noProof/>
        </w:rPr>
        <w:t>Je li korisnik poduzetnik u teškoćama</w:t>
      </w:r>
      <w:r w:rsidRPr="0043624B">
        <w:rPr>
          <w:rStyle w:val="FootnoteReference"/>
          <w:noProof/>
        </w:rPr>
        <w:footnoteReference w:id="5"/>
      </w:r>
      <w:r w:rsidRPr="0043624B">
        <w:rPr>
          <w:noProof/>
        </w:rPr>
        <w:t>?</w:t>
      </w:r>
    </w:p>
    <w:p w14:paraId="787861EB" w14:textId="77777777" w:rsidR="009E045B" w:rsidRPr="0043624B" w:rsidRDefault="007539E6" w:rsidP="009E045B">
      <w:pPr>
        <w:pStyle w:val="Text2"/>
        <w:rPr>
          <w:noProof/>
        </w:rPr>
      </w:pPr>
      <w:sdt>
        <w:sdtPr>
          <w:rPr>
            <w:noProof/>
          </w:rPr>
          <w:id w:val="349923720"/>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lang w:eastAsia="en-GB"/>
            </w:rPr>
            <w:t>☐</w:t>
          </w:r>
        </w:sdtContent>
      </w:sdt>
      <w:r w:rsidR="009E045B" w:rsidRPr="0043624B">
        <w:rPr>
          <w:noProof/>
        </w:rPr>
        <w:t xml:space="preserve"> da</w:t>
      </w:r>
      <w:r w:rsidR="009E045B" w:rsidRPr="0043624B">
        <w:rPr>
          <w:noProof/>
        </w:rPr>
        <w:tab/>
      </w:r>
      <w:r w:rsidR="009E045B" w:rsidRPr="0043624B">
        <w:rPr>
          <w:noProof/>
        </w:rPr>
        <w:tab/>
      </w:r>
      <w:sdt>
        <w:sdtPr>
          <w:rPr>
            <w:noProof/>
          </w:rPr>
          <w:id w:val="-216751254"/>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lang w:eastAsia="en-GB"/>
            </w:rPr>
            <w:t>☐</w:t>
          </w:r>
        </w:sdtContent>
      </w:sdt>
      <w:r w:rsidR="009E045B" w:rsidRPr="0043624B">
        <w:rPr>
          <w:noProof/>
        </w:rPr>
        <w:t xml:space="preserve"> ne</w:t>
      </w:r>
    </w:p>
    <w:p w14:paraId="3D516F1B" w14:textId="77777777" w:rsidR="009E045B" w:rsidRPr="0043624B" w:rsidRDefault="009E045B" w:rsidP="009E045B">
      <w:pPr>
        <w:pStyle w:val="ManualHeading2"/>
        <w:rPr>
          <w:noProof/>
          <w:szCs w:val="20"/>
        </w:rPr>
      </w:pPr>
      <w:r w:rsidRPr="00EB0B19">
        <w:rPr>
          <w:noProof/>
        </w:rPr>
        <w:t>3.7.</w:t>
      </w:r>
      <w:r w:rsidRPr="00EB0B19">
        <w:rPr>
          <w:noProof/>
        </w:rPr>
        <w:tab/>
      </w:r>
      <w:r w:rsidRPr="0043624B">
        <w:rPr>
          <w:noProof/>
        </w:rPr>
        <w:t>Neizvršeni nalozi za povrat</w:t>
      </w:r>
    </w:p>
    <w:p w14:paraId="782026A9" w14:textId="77777777" w:rsidR="009E045B" w:rsidRPr="0043624B" w:rsidRDefault="009E045B" w:rsidP="009E045B">
      <w:pPr>
        <w:pStyle w:val="ManualHeading3"/>
        <w:rPr>
          <w:noProof/>
        </w:rPr>
      </w:pPr>
      <w:r w:rsidRPr="00EB0B19">
        <w:rPr>
          <w:noProof/>
        </w:rPr>
        <w:t>3.7.1.</w:t>
      </w:r>
      <w:r w:rsidRPr="00EB0B19">
        <w:rPr>
          <w:noProof/>
        </w:rPr>
        <w:tab/>
      </w:r>
      <w:r w:rsidRPr="0043624B">
        <w:rPr>
          <w:noProof/>
        </w:rPr>
        <w:t>U slučaju pojedinačne potpore:</w:t>
      </w:r>
    </w:p>
    <w:p w14:paraId="04782905" w14:textId="77777777" w:rsidR="009E045B" w:rsidRPr="0043624B" w:rsidRDefault="009E045B" w:rsidP="009E045B">
      <w:pPr>
        <w:pStyle w:val="Text1"/>
        <w:rPr>
          <w:noProof/>
        </w:rPr>
      </w:pPr>
      <w:r w:rsidRPr="0043624B">
        <w:rPr>
          <w:noProof/>
        </w:rPr>
        <w:t>Tijela države članice obvezuju se da će suspendirati dodjelu i/ili isplatu prijavljene potpore ako korisnik još uvijek ima na raspolaganju raniju nezakonitu potporu koja je odlukom Komisije proglašena nespojivom (pojedinačna potpora ili potpora u okviru programa potpore koji je proglašen nespojivim), dok taj korisnik ne nadoknadi ili ne uplati na blokirani račun ukupni iznos nezakonite i nespojive potpore i odgovarajuće kamate za povrat.</w:t>
      </w:r>
    </w:p>
    <w:p w14:paraId="10CA4F9B" w14:textId="77777777" w:rsidR="009E045B" w:rsidRPr="0043624B" w:rsidRDefault="007539E6" w:rsidP="009E045B">
      <w:pPr>
        <w:pStyle w:val="Text2"/>
        <w:rPr>
          <w:noProof/>
        </w:rPr>
      </w:pPr>
      <w:sdt>
        <w:sdtPr>
          <w:rPr>
            <w:noProof/>
          </w:rPr>
          <w:id w:val="-67885029"/>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lang w:eastAsia="en-GB"/>
            </w:rPr>
            <w:t>☐</w:t>
          </w:r>
        </w:sdtContent>
      </w:sdt>
      <w:r w:rsidR="009E045B" w:rsidRPr="0043624B">
        <w:rPr>
          <w:noProof/>
        </w:rPr>
        <w:t xml:space="preserve"> da</w:t>
      </w:r>
      <w:r w:rsidR="009E045B" w:rsidRPr="0043624B">
        <w:rPr>
          <w:noProof/>
        </w:rPr>
        <w:tab/>
      </w:r>
      <w:r w:rsidR="009E045B" w:rsidRPr="0043624B">
        <w:rPr>
          <w:noProof/>
        </w:rPr>
        <w:tab/>
      </w:r>
      <w:sdt>
        <w:sdtPr>
          <w:rPr>
            <w:noProof/>
          </w:rPr>
          <w:id w:val="-788277902"/>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lang w:eastAsia="en-GB"/>
            </w:rPr>
            <w:t>☐</w:t>
          </w:r>
        </w:sdtContent>
      </w:sdt>
      <w:r w:rsidR="009E045B" w:rsidRPr="0043624B">
        <w:rPr>
          <w:noProof/>
        </w:rPr>
        <w:t xml:space="preserve"> ne</w:t>
      </w:r>
    </w:p>
    <w:p w14:paraId="3C5C95EC" w14:textId="77777777" w:rsidR="009E045B" w:rsidRPr="0043624B" w:rsidRDefault="009E045B" w:rsidP="009E045B">
      <w:pPr>
        <w:pStyle w:val="Text1"/>
        <w:rPr>
          <w:noProof/>
        </w:rPr>
      </w:pPr>
      <w:r w:rsidRPr="0043624B">
        <w:rPr>
          <w:noProof/>
        </w:rPr>
        <w:t>Navedite nacionalnu pravnu osnovu povezanu s ovom točkom:</w:t>
      </w:r>
    </w:p>
    <w:p w14:paraId="46F04372" w14:textId="77777777" w:rsidR="009E045B" w:rsidRPr="0043624B" w:rsidRDefault="009E045B" w:rsidP="00E23976">
      <w:pPr>
        <w:tabs>
          <w:tab w:val="left" w:leader="dot" w:pos="9072"/>
        </w:tabs>
        <w:spacing w:after="240"/>
        <w:ind w:left="720"/>
        <w:rPr>
          <w:noProof/>
          <w:szCs w:val="20"/>
        </w:rPr>
      </w:pPr>
      <w:r w:rsidRPr="0043624B">
        <w:rPr>
          <w:noProof/>
        </w:rPr>
        <w:tab/>
      </w:r>
    </w:p>
    <w:p w14:paraId="0A58358C" w14:textId="77777777" w:rsidR="009E045B" w:rsidRPr="0043624B" w:rsidRDefault="009E045B" w:rsidP="009E045B">
      <w:pPr>
        <w:pStyle w:val="ManualHeading3"/>
        <w:rPr>
          <w:noProof/>
        </w:rPr>
      </w:pPr>
      <w:r w:rsidRPr="00EB0B19">
        <w:rPr>
          <w:noProof/>
        </w:rPr>
        <w:t>3.7.2.</w:t>
      </w:r>
      <w:r w:rsidRPr="00EB0B19">
        <w:rPr>
          <w:noProof/>
        </w:rPr>
        <w:tab/>
      </w:r>
      <w:r w:rsidRPr="0043624B">
        <w:rPr>
          <w:noProof/>
        </w:rPr>
        <w:t>U slučaju programa potpore:</w:t>
      </w:r>
    </w:p>
    <w:p w14:paraId="750AFA1F" w14:textId="77777777" w:rsidR="009E045B" w:rsidRPr="0043624B" w:rsidRDefault="009E045B" w:rsidP="009E045B">
      <w:pPr>
        <w:pStyle w:val="Text1"/>
        <w:rPr>
          <w:noProof/>
        </w:rPr>
      </w:pPr>
      <w:r w:rsidRPr="0043624B">
        <w:rPr>
          <w:noProof/>
        </w:rPr>
        <w:t>Tijela države članice obvezuju se da će suspendirati dodjelu i/ili isplatu potpore u okviru prijavljenog programa potpore svakom poduzetniku koji je prethodno primao nezakonitu potporu koja je odlukom Komisije proglašena nespojivom (pojedinačna potpora ili potpora u okviru programa potpore koji je proglašen nespojivim), dok taj korisnik ne nadoknadi ili ne uplati na blokirani račun ukupni iznos nezakonite i nespojive potpore i odgovarajuće kamate za povrat.</w:t>
      </w:r>
    </w:p>
    <w:p w14:paraId="412A754B" w14:textId="77777777" w:rsidR="009E045B" w:rsidRPr="0043624B" w:rsidRDefault="007539E6" w:rsidP="009E045B">
      <w:pPr>
        <w:pStyle w:val="Text2"/>
        <w:rPr>
          <w:noProof/>
        </w:rPr>
      </w:pPr>
      <w:sdt>
        <w:sdtPr>
          <w:rPr>
            <w:noProof/>
          </w:rPr>
          <w:id w:val="2008560406"/>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lang w:eastAsia="en-GB"/>
            </w:rPr>
            <w:t>☐</w:t>
          </w:r>
        </w:sdtContent>
      </w:sdt>
      <w:r w:rsidR="009E045B" w:rsidRPr="0043624B">
        <w:rPr>
          <w:noProof/>
        </w:rPr>
        <w:t xml:space="preserve"> da</w:t>
      </w:r>
      <w:r w:rsidR="009E045B" w:rsidRPr="0043624B">
        <w:rPr>
          <w:noProof/>
        </w:rPr>
        <w:tab/>
      </w:r>
      <w:r w:rsidR="009E045B" w:rsidRPr="0043624B">
        <w:rPr>
          <w:noProof/>
        </w:rPr>
        <w:tab/>
      </w:r>
      <w:sdt>
        <w:sdtPr>
          <w:rPr>
            <w:noProof/>
          </w:rPr>
          <w:id w:val="516584010"/>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lang w:eastAsia="en-GB"/>
            </w:rPr>
            <w:t>☐</w:t>
          </w:r>
        </w:sdtContent>
      </w:sdt>
      <w:r w:rsidR="009E045B" w:rsidRPr="0043624B">
        <w:rPr>
          <w:noProof/>
        </w:rPr>
        <w:t xml:space="preserve"> ne</w:t>
      </w:r>
    </w:p>
    <w:p w14:paraId="14E285CE" w14:textId="77777777" w:rsidR="009E045B" w:rsidRPr="0043624B" w:rsidRDefault="009E045B" w:rsidP="009E045B">
      <w:pPr>
        <w:pStyle w:val="Text1"/>
        <w:rPr>
          <w:noProof/>
          <w:szCs w:val="20"/>
        </w:rPr>
      </w:pPr>
      <w:r w:rsidRPr="0043624B">
        <w:rPr>
          <w:noProof/>
        </w:rPr>
        <w:t>Navedite nacionalnu pravnu osnovu povezanu s ovom točkom:</w:t>
      </w:r>
    </w:p>
    <w:p w14:paraId="5133F538" w14:textId="77777777" w:rsidR="009E045B" w:rsidRPr="0043624B" w:rsidRDefault="009E045B" w:rsidP="00E23976">
      <w:pPr>
        <w:tabs>
          <w:tab w:val="left" w:leader="dot" w:pos="9072"/>
        </w:tabs>
        <w:spacing w:after="240"/>
        <w:ind w:left="720"/>
        <w:rPr>
          <w:noProof/>
          <w:szCs w:val="20"/>
        </w:rPr>
      </w:pPr>
      <w:r w:rsidRPr="0043624B">
        <w:rPr>
          <w:noProof/>
        </w:rPr>
        <w:tab/>
      </w:r>
    </w:p>
    <w:p w14:paraId="515346D3" w14:textId="77777777" w:rsidR="009E045B" w:rsidRPr="0043624B" w:rsidRDefault="009E045B" w:rsidP="009E045B">
      <w:pPr>
        <w:pStyle w:val="ManualHeading1"/>
        <w:rPr>
          <w:noProof/>
        </w:rPr>
      </w:pPr>
      <w:r w:rsidRPr="00EB0B19">
        <w:rPr>
          <w:noProof/>
        </w:rPr>
        <w:lastRenderedPageBreak/>
        <w:t>4.</w:t>
      </w:r>
      <w:r w:rsidRPr="00EB0B19">
        <w:rPr>
          <w:noProof/>
        </w:rPr>
        <w:tab/>
      </w:r>
      <w:r w:rsidRPr="0043624B">
        <w:rPr>
          <w:noProof/>
        </w:rPr>
        <w:t>Nacionalna pravna osnova</w:t>
      </w:r>
    </w:p>
    <w:p w14:paraId="02D0F28F" w14:textId="77777777" w:rsidR="009E045B" w:rsidRPr="0043624B" w:rsidRDefault="009E045B" w:rsidP="009E045B">
      <w:pPr>
        <w:pStyle w:val="ManualHeading2"/>
        <w:rPr>
          <w:bCs/>
          <w:noProof/>
        </w:rPr>
      </w:pPr>
      <w:r w:rsidRPr="00EB0B19">
        <w:rPr>
          <w:noProof/>
        </w:rPr>
        <w:t>4.1.</w:t>
      </w:r>
      <w:r w:rsidRPr="00EB0B19">
        <w:rPr>
          <w:noProof/>
        </w:rPr>
        <w:tab/>
      </w:r>
      <w:r w:rsidRPr="0043624B">
        <w:rPr>
          <w:noProof/>
        </w:rPr>
        <w:t>Navedite nacionalnu pravnu osnovu za mjeru potpore, uključujući provedbene odredbe i njihove izvore:</w:t>
      </w:r>
    </w:p>
    <w:p w14:paraId="6F713F8E" w14:textId="77777777" w:rsidR="00E23976" w:rsidRPr="0043624B" w:rsidRDefault="009E045B" w:rsidP="00E23976">
      <w:pPr>
        <w:tabs>
          <w:tab w:val="left" w:leader="dot" w:pos="9072"/>
        </w:tabs>
        <w:spacing w:after="240"/>
        <w:ind w:left="720"/>
        <w:rPr>
          <w:noProof/>
          <w:szCs w:val="20"/>
        </w:rPr>
      </w:pPr>
      <w:r w:rsidRPr="0043624B">
        <w:rPr>
          <w:noProof/>
        </w:rPr>
        <w:t>Nacionalna pravna osnova:</w:t>
      </w:r>
      <w:r w:rsidR="00E23976" w:rsidRPr="0043624B">
        <w:rPr>
          <w:noProof/>
        </w:rPr>
        <w:tab/>
      </w:r>
    </w:p>
    <w:p w14:paraId="006C9413" w14:textId="77777777" w:rsidR="00E23976" w:rsidRPr="0043624B" w:rsidRDefault="009E045B" w:rsidP="00E23976">
      <w:pPr>
        <w:tabs>
          <w:tab w:val="left" w:leader="dot" w:pos="9072"/>
        </w:tabs>
        <w:spacing w:after="240"/>
        <w:ind w:left="720"/>
        <w:rPr>
          <w:noProof/>
          <w:szCs w:val="20"/>
        </w:rPr>
      </w:pPr>
      <w:r w:rsidRPr="0043624B">
        <w:rPr>
          <w:noProof/>
        </w:rPr>
        <w:t>Provedbene odredbe (ako je primjenjivo):</w:t>
      </w:r>
      <w:r w:rsidR="00E23976" w:rsidRPr="0043624B">
        <w:rPr>
          <w:noProof/>
        </w:rPr>
        <w:tab/>
      </w:r>
    </w:p>
    <w:p w14:paraId="502104C5" w14:textId="77777777" w:rsidR="00E23976" w:rsidRPr="0043624B" w:rsidRDefault="009E045B" w:rsidP="00E23976">
      <w:pPr>
        <w:tabs>
          <w:tab w:val="left" w:leader="dot" w:pos="9072"/>
        </w:tabs>
        <w:spacing w:after="240"/>
        <w:ind w:left="720"/>
        <w:rPr>
          <w:noProof/>
          <w:szCs w:val="20"/>
        </w:rPr>
      </w:pPr>
      <w:r w:rsidRPr="0043624B">
        <w:rPr>
          <w:noProof/>
        </w:rPr>
        <w:t>Upućivanja (ako je primjenjiva):</w:t>
      </w:r>
      <w:r w:rsidR="00E23976" w:rsidRPr="0043624B">
        <w:rPr>
          <w:noProof/>
        </w:rPr>
        <w:tab/>
      </w:r>
    </w:p>
    <w:p w14:paraId="06F71846" w14:textId="77777777" w:rsidR="009E045B" w:rsidRPr="0043624B" w:rsidRDefault="009E045B" w:rsidP="009E045B">
      <w:pPr>
        <w:pStyle w:val="ManualHeading2"/>
        <w:rPr>
          <w:rFonts w:eastAsia="Times New Roman"/>
          <w:bCs/>
          <w:noProof/>
          <w:szCs w:val="24"/>
        </w:rPr>
      </w:pPr>
      <w:r w:rsidRPr="00EB0B19">
        <w:rPr>
          <w:noProof/>
        </w:rPr>
        <w:t>4.2.</w:t>
      </w:r>
      <w:r w:rsidRPr="00EB0B19">
        <w:rPr>
          <w:noProof/>
        </w:rPr>
        <w:tab/>
      </w:r>
      <w:r w:rsidRPr="0043624B">
        <w:rPr>
          <w:noProof/>
        </w:rPr>
        <w:t>Prijavi priložite jedno od sljedećeg:</w:t>
      </w:r>
    </w:p>
    <w:p w14:paraId="506AF006" w14:textId="77777777" w:rsidR="009E045B" w:rsidRPr="0043624B" w:rsidRDefault="009E045B" w:rsidP="009E045B">
      <w:pPr>
        <w:pStyle w:val="Point0"/>
        <w:rPr>
          <w:noProof/>
        </w:rPr>
      </w:pPr>
      <w:r w:rsidRPr="00EB0B19">
        <w:rPr>
          <w:noProof/>
        </w:rPr>
        <w:t>(a)</w:t>
      </w:r>
      <w:r w:rsidRPr="00EB0B19">
        <w:rPr>
          <w:noProof/>
        </w:rPr>
        <w:tab/>
      </w:r>
      <w:sdt>
        <w:sdtPr>
          <w:rPr>
            <w:noProof/>
          </w:rPr>
          <w:id w:val="-1976205285"/>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presliku relevantnih izvadaka konačnih tekstova pravne osnove (zajedno s internetskom adresom na kojoj im se može izravno pristupiti, ako postoji)</w:t>
      </w:r>
    </w:p>
    <w:p w14:paraId="3186F1AB" w14:textId="77777777" w:rsidR="009E045B" w:rsidRPr="0043624B" w:rsidRDefault="009E045B" w:rsidP="009E045B">
      <w:pPr>
        <w:pStyle w:val="Point0"/>
        <w:rPr>
          <w:noProof/>
        </w:rPr>
      </w:pPr>
      <w:r w:rsidRPr="00EB0B19">
        <w:rPr>
          <w:noProof/>
        </w:rPr>
        <w:t>(b)</w:t>
      </w:r>
      <w:r w:rsidRPr="00EB0B19">
        <w:rPr>
          <w:noProof/>
        </w:rPr>
        <w:tab/>
      </w:r>
      <w:sdt>
        <w:sdtPr>
          <w:rPr>
            <w:noProof/>
          </w:rPr>
          <w:id w:val="-1285425535"/>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presliku relevantnih izvadaka nacrta tekstova pravne osnove (zajedno s internetskom adresom na kojoj im se može izravno pristupiti, ako postoji)</w:t>
      </w:r>
    </w:p>
    <w:p w14:paraId="20F1FEA5" w14:textId="77777777" w:rsidR="009E045B" w:rsidRPr="0043624B" w:rsidRDefault="009E045B" w:rsidP="009E045B">
      <w:pPr>
        <w:pStyle w:val="ManualHeading2"/>
        <w:rPr>
          <w:bCs/>
          <w:noProof/>
          <w:szCs w:val="20"/>
        </w:rPr>
      </w:pPr>
      <w:r w:rsidRPr="00EB0B19">
        <w:rPr>
          <w:noProof/>
        </w:rPr>
        <w:t>4.3.</w:t>
      </w:r>
      <w:r w:rsidRPr="00EB0B19">
        <w:rPr>
          <w:noProof/>
        </w:rPr>
        <w:tab/>
      </w:r>
      <w:r w:rsidRPr="0043624B">
        <w:rPr>
          <w:noProof/>
        </w:rPr>
        <w:t>Sadržava li konačni tekst odredbu o mirovanju u skladu s kojom tijelo koje dodjeljuje potporu može dodijeliti potporu tek nakon što je Komisija odobri?</w:t>
      </w:r>
    </w:p>
    <w:p w14:paraId="7EC2CB64" w14:textId="77777777" w:rsidR="009E045B" w:rsidRPr="0043624B" w:rsidRDefault="007539E6" w:rsidP="009E045B">
      <w:pPr>
        <w:pStyle w:val="Text1"/>
        <w:rPr>
          <w:noProof/>
        </w:rPr>
      </w:pPr>
      <w:sdt>
        <w:sdtPr>
          <w:rPr>
            <w:noProof/>
          </w:rPr>
          <w:id w:val="-102271362"/>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da</w:t>
      </w:r>
    </w:p>
    <w:p w14:paraId="1201B829" w14:textId="77777777" w:rsidR="009E045B" w:rsidRPr="0043624B" w:rsidRDefault="007539E6" w:rsidP="009E045B">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szCs w:val="24"/>
            </w:rPr>
            <w:t>☐</w:t>
          </w:r>
        </w:sdtContent>
      </w:sdt>
      <w:r w:rsidR="009E045B" w:rsidRPr="0043624B">
        <w:rPr>
          <w:noProof/>
        </w:rPr>
        <w:tab/>
        <w:t>ne: je li takva odredba uključena u nacrt teksta?</w:t>
      </w:r>
    </w:p>
    <w:p w14:paraId="6702C80C" w14:textId="77777777" w:rsidR="009E045B" w:rsidRPr="0043624B" w:rsidRDefault="007539E6" w:rsidP="009E045B">
      <w:pPr>
        <w:pStyle w:val="Text2"/>
        <w:rPr>
          <w:noProof/>
        </w:rPr>
      </w:pPr>
      <w:sdt>
        <w:sdtPr>
          <w:rPr>
            <w:noProof/>
          </w:rPr>
          <w:id w:val="1463920196"/>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da</w:t>
      </w:r>
    </w:p>
    <w:p w14:paraId="70C15550" w14:textId="77777777" w:rsidR="009E045B" w:rsidRPr="0043624B" w:rsidRDefault="007539E6" w:rsidP="009E045B">
      <w:pPr>
        <w:pStyle w:val="Text2"/>
        <w:rPr>
          <w:noProof/>
        </w:rPr>
      </w:pPr>
      <w:sdt>
        <w:sdtPr>
          <w:rPr>
            <w:noProof/>
          </w:rPr>
          <w:id w:val="-2143182550"/>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ne: objasnite zašto takva odredba nije uključena u tekst pravne osnove.</w:t>
      </w:r>
    </w:p>
    <w:p w14:paraId="43F2DFEA" w14:textId="77777777" w:rsidR="009E045B" w:rsidRPr="0043624B" w:rsidRDefault="009E045B" w:rsidP="009E045B">
      <w:pPr>
        <w:tabs>
          <w:tab w:val="left" w:leader="dot" w:pos="9072"/>
        </w:tabs>
        <w:ind w:left="1418"/>
        <w:rPr>
          <w:noProof/>
          <w:szCs w:val="20"/>
        </w:rPr>
      </w:pPr>
      <w:r w:rsidRPr="0043624B">
        <w:rPr>
          <w:noProof/>
        </w:rPr>
        <w:tab/>
      </w:r>
    </w:p>
    <w:p w14:paraId="5784E59B" w14:textId="77777777" w:rsidR="009E045B" w:rsidRPr="0043624B" w:rsidRDefault="009E045B" w:rsidP="009E045B">
      <w:pPr>
        <w:pStyle w:val="ManualHeading2"/>
        <w:rPr>
          <w:bCs/>
          <w:noProof/>
          <w:szCs w:val="20"/>
        </w:rPr>
      </w:pPr>
      <w:r w:rsidRPr="00EB0B19">
        <w:rPr>
          <w:noProof/>
        </w:rPr>
        <w:t>4.4.</w:t>
      </w:r>
      <w:r w:rsidRPr="00EB0B19">
        <w:rPr>
          <w:noProof/>
        </w:rPr>
        <w:tab/>
      </w:r>
      <w:r w:rsidRPr="0043624B">
        <w:rPr>
          <w:noProof/>
        </w:rPr>
        <w:t>Ako tekst pravne osnove sadržava odredbu o mirovanju, navedite hoće li datum dodjele potpore biti:</w:t>
      </w:r>
    </w:p>
    <w:p w14:paraId="20693DBB" w14:textId="77777777" w:rsidR="009E045B" w:rsidRPr="0043624B" w:rsidRDefault="007539E6" w:rsidP="009E045B">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color w:val="000000"/>
            </w:rPr>
            <w:t>☐</w:t>
          </w:r>
        </w:sdtContent>
      </w:sdt>
      <w:r w:rsidR="009E045B" w:rsidRPr="0043624B">
        <w:rPr>
          <w:noProof/>
          <w:color w:val="000000"/>
        </w:rPr>
        <w:tab/>
      </w:r>
      <w:r w:rsidR="009E045B" w:rsidRPr="0043624B">
        <w:rPr>
          <w:noProof/>
        </w:rPr>
        <w:t xml:space="preserve">datum na koji ju je </w:t>
      </w:r>
      <w:r w:rsidR="009E045B" w:rsidRPr="0043624B">
        <w:rPr>
          <w:noProof/>
          <w:color w:val="000000"/>
        </w:rPr>
        <w:t>Komisija odobrila</w:t>
      </w:r>
    </w:p>
    <w:p w14:paraId="00720149" w14:textId="77777777" w:rsidR="009E045B" w:rsidRPr="0043624B" w:rsidRDefault="007539E6" w:rsidP="009E045B">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color w:val="000000"/>
            </w:rPr>
            <w:t>☐</w:t>
          </w:r>
        </w:sdtContent>
      </w:sdt>
      <w:r w:rsidR="009E045B" w:rsidRPr="0043624B">
        <w:rPr>
          <w:noProof/>
          <w:color w:val="000000"/>
        </w:rPr>
        <w:tab/>
        <w:t xml:space="preserve">datum na koji su </w:t>
      </w:r>
      <w:r w:rsidR="009E045B" w:rsidRPr="0043624B">
        <w:rPr>
          <w:noProof/>
        </w:rPr>
        <w:t>nacionalna nadležna tijela preuzela obvezu dodjele potpore, podložno odobrenju Komisije.</w:t>
      </w:r>
    </w:p>
    <w:p w14:paraId="30A7F289" w14:textId="77777777" w:rsidR="009E045B" w:rsidRPr="0043624B" w:rsidRDefault="009E045B" w:rsidP="009E045B">
      <w:pPr>
        <w:tabs>
          <w:tab w:val="left" w:leader="dot" w:pos="9072"/>
        </w:tabs>
        <w:ind w:left="1418"/>
        <w:rPr>
          <w:noProof/>
          <w:szCs w:val="20"/>
        </w:rPr>
      </w:pPr>
      <w:r w:rsidRPr="0043624B">
        <w:rPr>
          <w:noProof/>
        </w:rPr>
        <w:tab/>
      </w:r>
    </w:p>
    <w:p w14:paraId="36104145" w14:textId="77777777" w:rsidR="009E045B" w:rsidRPr="0043624B" w:rsidRDefault="009E045B" w:rsidP="009E045B">
      <w:pPr>
        <w:pStyle w:val="ManualHeading1"/>
        <w:rPr>
          <w:noProof/>
        </w:rPr>
      </w:pPr>
      <w:r w:rsidRPr="00EB0B19">
        <w:rPr>
          <w:noProof/>
        </w:rPr>
        <w:t>5.</w:t>
      </w:r>
      <w:r w:rsidRPr="00EB0B19">
        <w:rPr>
          <w:noProof/>
        </w:rPr>
        <w:tab/>
      </w:r>
      <w:r w:rsidRPr="0043624B">
        <w:rPr>
          <w:noProof/>
        </w:rPr>
        <w:t>Podaci o potpori, cilju i trajanju</w:t>
      </w:r>
    </w:p>
    <w:p w14:paraId="28A4CEB2" w14:textId="77777777" w:rsidR="009E045B" w:rsidRPr="0043624B" w:rsidRDefault="009E045B" w:rsidP="009E045B">
      <w:pPr>
        <w:pStyle w:val="ManualHeading2"/>
        <w:rPr>
          <w:noProof/>
          <w:szCs w:val="20"/>
        </w:rPr>
      </w:pPr>
      <w:r w:rsidRPr="00EB0B19">
        <w:rPr>
          <w:noProof/>
        </w:rPr>
        <w:t>5.1.</w:t>
      </w:r>
      <w:r w:rsidRPr="00EB0B19">
        <w:rPr>
          <w:noProof/>
        </w:rPr>
        <w:tab/>
      </w:r>
      <w:r w:rsidRPr="0043624B">
        <w:rPr>
          <w:noProof/>
        </w:rPr>
        <w:t>Naziv mjere potpore (ili naziv korisnika pojedinačne potpore)</w:t>
      </w:r>
      <w:r w:rsidRPr="0043624B">
        <w:rPr>
          <w:noProof/>
        </w:rPr>
        <w:tab/>
      </w:r>
    </w:p>
    <w:p w14:paraId="07BAA2A2" w14:textId="77777777" w:rsidR="00E23976" w:rsidRPr="0043624B" w:rsidRDefault="00E23976" w:rsidP="00E23976">
      <w:pPr>
        <w:tabs>
          <w:tab w:val="left" w:leader="dot" w:pos="9072"/>
        </w:tabs>
        <w:spacing w:after="240"/>
        <w:ind w:left="720"/>
        <w:rPr>
          <w:noProof/>
          <w:szCs w:val="20"/>
        </w:rPr>
      </w:pPr>
      <w:r w:rsidRPr="0043624B">
        <w:rPr>
          <w:noProof/>
        </w:rPr>
        <w:tab/>
      </w:r>
    </w:p>
    <w:p w14:paraId="193867F3" w14:textId="77777777" w:rsidR="009E045B" w:rsidRPr="0043624B" w:rsidRDefault="009E045B" w:rsidP="00E23976">
      <w:pPr>
        <w:pStyle w:val="ManualHeading2"/>
        <w:rPr>
          <w:noProof/>
          <w:szCs w:val="20"/>
        </w:rPr>
      </w:pPr>
      <w:r w:rsidRPr="00EB0B19">
        <w:rPr>
          <w:noProof/>
        </w:rPr>
        <w:t>5.2.</w:t>
      </w:r>
      <w:r w:rsidRPr="00EB0B19">
        <w:rPr>
          <w:noProof/>
        </w:rPr>
        <w:tab/>
      </w:r>
      <w:r w:rsidRPr="0043624B">
        <w:rPr>
          <w:noProof/>
        </w:rPr>
        <w:t>Kratki opis cilja potpore:</w:t>
      </w:r>
    </w:p>
    <w:p w14:paraId="1DFDCA97" w14:textId="77777777" w:rsidR="00E23976" w:rsidRPr="0043624B" w:rsidRDefault="00E23976" w:rsidP="00E23976">
      <w:pPr>
        <w:tabs>
          <w:tab w:val="left" w:leader="dot" w:pos="9072"/>
        </w:tabs>
        <w:spacing w:after="240"/>
        <w:ind w:left="720"/>
        <w:rPr>
          <w:noProof/>
          <w:szCs w:val="20"/>
        </w:rPr>
      </w:pPr>
      <w:r w:rsidRPr="0043624B">
        <w:rPr>
          <w:noProof/>
        </w:rPr>
        <w:tab/>
      </w:r>
    </w:p>
    <w:p w14:paraId="12AB6E61" w14:textId="77777777" w:rsidR="009E045B" w:rsidRPr="0043624B" w:rsidRDefault="009E045B" w:rsidP="00E23976">
      <w:pPr>
        <w:pStyle w:val="ManualHeading2"/>
        <w:rPr>
          <w:rFonts w:eastAsia="Times New Roman"/>
          <w:noProof/>
          <w:szCs w:val="24"/>
        </w:rPr>
      </w:pPr>
      <w:r w:rsidRPr="00EB0B19">
        <w:rPr>
          <w:noProof/>
        </w:rPr>
        <w:t>5.3.</w:t>
      </w:r>
      <w:r w:rsidRPr="00EB0B19">
        <w:rPr>
          <w:noProof/>
        </w:rPr>
        <w:tab/>
      </w:r>
      <w:r w:rsidRPr="0043624B">
        <w:rPr>
          <w:noProof/>
        </w:rPr>
        <w:t>Vrsta potpore</w:t>
      </w:r>
    </w:p>
    <w:p w14:paraId="55B6479E" w14:textId="77777777" w:rsidR="009E045B" w:rsidRPr="0043624B" w:rsidRDefault="009E045B" w:rsidP="009E045B">
      <w:pPr>
        <w:pStyle w:val="ManualHeading3"/>
        <w:rPr>
          <w:rFonts w:eastAsia="Times New Roman"/>
          <w:noProof/>
        </w:rPr>
      </w:pPr>
      <w:r w:rsidRPr="00EB0B19">
        <w:rPr>
          <w:noProof/>
        </w:rPr>
        <w:t>5.3.1.</w:t>
      </w:r>
      <w:r w:rsidRPr="00EB0B19">
        <w:rPr>
          <w:noProof/>
        </w:rPr>
        <w:tab/>
      </w:r>
      <w:r w:rsidRPr="0043624B">
        <w:rPr>
          <w:noProof/>
        </w:rPr>
        <w:t>Odnosi li se prijava na program potpore?</w:t>
      </w:r>
    </w:p>
    <w:p w14:paraId="4CE66412" w14:textId="77777777" w:rsidR="009E045B" w:rsidRPr="0043624B" w:rsidRDefault="007539E6" w:rsidP="009E045B">
      <w:pPr>
        <w:pStyle w:val="Text1"/>
        <w:rPr>
          <w:noProof/>
        </w:rPr>
      </w:pPr>
      <w:sdt>
        <w:sdtPr>
          <w:rPr>
            <w:noProof/>
          </w:rPr>
          <w:id w:val="1385379739"/>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ne</w:t>
      </w:r>
    </w:p>
    <w:p w14:paraId="3D99E10E" w14:textId="77777777" w:rsidR="009E045B" w:rsidRPr="0043624B" w:rsidRDefault="007539E6" w:rsidP="009E045B">
      <w:pPr>
        <w:pStyle w:val="Text1"/>
        <w:rPr>
          <w:noProof/>
        </w:rPr>
      </w:pPr>
      <w:sdt>
        <w:sdtPr>
          <w:rPr>
            <w:noProof/>
          </w:rPr>
          <w:id w:val="-1688214841"/>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da: mijenja li se tim programom postojeći program potpore?</w:t>
      </w:r>
    </w:p>
    <w:p w14:paraId="535B99BF" w14:textId="77777777" w:rsidR="009E045B" w:rsidRPr="0043624B" w:rsidRDefault="007539E6" w:rsidP="009E045B">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ne</w:t>
      </w:r>
    </w:p>
    <w:p w14:paraId="7C260F0C" w14:textId="77777777" w:rsidR="009E045B" w:rsidRPr="0043624B" w:rsidRDefault="007539E6" w:rsidP="009E045B">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da: jesu li ispunjeni uvjeti propisani za pojednostavnjeni postupak prijave u skladu s člankom 4. stavkom 2. Uredbe (EZ) br. 794/2004?</w:t>
      </w:r>
    </w:p>
    <w:p w14:paraId="5B1C3751" w14:textId="77777777" w:rsidR="009E045B" w:rsidRPr="0043624B" w:rsidRDefault="007539E6" w:rsidP="009E045B">
      <w:pPr>
        <w:pStyle w:val="Text4"/>
        <w:rPr>
          <w:noProof/>
        </w:rPr>
      </w:pPr>
      <w:sdt>
        <w:sdtPr>
          <w:rPr>
            <w:noProof/>
          </w:rPr>
          <w:id w:val="752082746"/>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da: ispunite obrazac za pojednostavnjenu prijavu (vidjeti Prilog II.)</w:t>
      </w:r>
    </w:p>
    <w:p w14:paraId="64831749" w14:textId="77777777" w:rsidR="009E045B" w:rsidRPr="0043624B" w:rsidRDefault="007539E6" w:rsidP="009E045B">
      <w:pPr>
        <w:pStyle w:val="Text4"/>
        <w:rPr>
          <w:noProof/>
        </w:rPr>
      </w:pPr>
      <w:sdt>
        <w:sdtPr>
          <w:rPr>
            <w:noProof/>
          </w:rPr>
          <w:id w:val="302664787"/>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ne: nastavite ispunjavati ovaj obrazac i navedite je li izvorni program koji se izmjenjuje bio prijavljen Komisiji.</w:t>
      </w:r>
    </w:p>
    <w:p w14:paraId="142124D6" w14:textId="77777777" w:rsidR="009E045B" w:rsidRPr="0043624B" w:rsidRDefault="007539E6" w:rsidP="009E045B">
      <w:pPr>
        <w:pStyle w:val="Text5"/>
        <w:rPr>
          <w:noProof/>
        </w:rPr>
      </w:pPr>
      <w:sdt>
        <w:sdtPr>
          <w:rPr>
            <w:noProof/>
          </w:rPr>
          <w:id w:val="1510642967"/>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da: navedite sljedeće:</w:t>
      </w:r>
    </w:p>
    <w:p w14:paraId="568EECFF" w14:textId="153E5051" w:rsidR="009E045B" w:rsidRPr="0043624B" w:rsidRDefault="009E045B" w:rsidP="009E045B">
      <w:pPr>
        <w:pStyle w:val="Tiret4"/>
        <w:rPr>
          <w:noProof/>
        </w:rPr>
      </w:pPr>
      <w:r w:rsidRPr="0043624B">
        <w:rPr>
          <w:noProof/>
        </w:rPr>
        <w:t>broj potpore</w:t>
      </w:r>
      <w:r w:rsidRPr="0043624B">
        <w:rPr>
          <w:rStyle w:val="FootnoteReference"/>
          <w:noProof/>
        </w:rPr>
        <w:footnoteReference w:id="6"/>
      </w:r>
      <w:r w:rsidRPr="0043624B">
        <w:rPr>
          <w:noProof/>
        </w:rPr>
        <w:t xml:space="preserve">: </w:t>
      </w:r>
      <w:r w:rsidR="00E23976">
        <w:rPr>
          <w:noProof/>
        </w:rPr>
        <w:t>…</w:t>
      </w:r>
    </w:p>
    <w:p w14:paraId="4426E8E0" w14:textId="129BFE0F" w:rsidR="009E045B" w:rsidRPr="0043624B" w:rsidRDefault="009E045B" w:rsidP="009E045B">
      <w:pPr>
        <w:pStyle w:val="Tiret4"/>
        <w:numPr>
          <w:ilvl w:val="0"/>
          <w:numId w:val="37"/>
        </w:numPr>
        <w:rPr>
          <w:noProof/>
        </w:rPr>
      </w:pPr>
      <w:r w:rsidRPr="0043624B">
        <w:rPr>
          <w:noProof/>
        </w:rPr>
        <w:t>datum odobrenja Komisije (referentni broj dopisa Komisije) ako je primjenjivo ili broj izuzeća: ………</w:t>
      </w:r>
    </w:p>
    <w:p w14:paraId="23C0A4FB" w14:textId="056E35A2" w:rsidR="009E045B" w:rsidRPr="0043624B" w:rsidRDefault="009E045B" w:rsidP="009E045B">
      <w:pPr>
        <w:pStyle w:val="Tiret4"/>
        <w:numPr>
          <w:ilvl w:val="0"/>
          <w:numId w:val="37"/>
        </w:numPr>
        <w:rPr>
          <w:noProof/>
        </w:rPr>
      </w:pPr>
      <w:r w:rsidRPr="0043624B">
        <w:rPr>
          <w:noProof/>
        </w:rPr>
        <w:t>trajanje izvornog programa:…</w:t>
      </w:r>
    </w:p>
    <w:p w14:paraId="3085EF3A" w14:textId="700C3375" w:rsidR="009E045B" w:rsidRPr="0043624B" w:rsidRDefault="009E045B" w:rsidP="009E045B">
      <w:pPr>
        <w:pStyle w:val="Tiret4"/>
        <w:numPr>
          <w:ilvl w:val="0"/>
          <w:numId w:val="37"/>
        </w:numPr>
        <w:rPr>
          <w:noProof/>
        </w:rPr>
      </w:pPr>
      <w:r w:rsidRPr="0043624B">
        <w:rPr>
          <w:noProof/>
        </w:rPr>
        <w:t>navedite uvjete koji se mijenjaju u odnosu na izvorni program i razlog za izmjenu:…</w:t>
      </w:r>
    </w:p>
    <w:p w14:paraId="1D3746D5" w14:textId="77777777" w:rsidR="009E045B" w:rsidRPr="0043624B" w:rsidRDefault="007539E6" w:rsidP="009E045B">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szCs w:val="24"/>
            </w:rPr>
            <w:t>☐</w:t>
          </w:r>
        </w:sdtContent>
      </w:sdt>
      <w:r w:rsidR="009E045B" w:rsidRPr="0043624B">
        <w:rPr>
          <w:noProof/>
        </w:rPr>
        <w:tab/>
        <w:t>ne: navedite kad je program proveden: …..</w:t>
      </w:r>
    </w:p>
    <w:p w14:paraId="6CA52D25" w14:textId="77777777" w:rsidR="009E045B" w:rsidRPr="0043624B" w:rsidRDefault="009E045B" w:rsidP="009E045B">
      <w:pPr>
        <w:pStyle w:val="ManualHeading3"/>
        <w:rPr>
          <w:rFonts w:eastAsia="Times New Roman"/>
          <w:noProof/>
          <w:szCs w:val="24"/>
        </w:rPr>
      </w:pPr>
      <w:r w:rsidRPr="00EB0B19">
        <w:rPr>
          <w:noProof/>
        </w:rPr>
        <w:t>5.3.2.</w:t>
      </w:r>
      <w:r w:rsidRPr="00EB0B19">
        <w:rPr>
          <w:noProof/>
        </w:rPr>
        <w:tab/>
      </w:r>
      <w:r w:rsidRPr="0043624B">
        <w:rPr>
          <w:noProof/>
        </w:rPr>
        <w:t>Odnosi li se prijava na pojedinačnu potporu</w:t>
      </w:r>
      <w:r w:rsidRPr="0043624B">
        <w:rPr>
          <w:rStyle w:val="FootnoteReference"/>
          <w:noProof/>
        </w:rPr>
        <w:footnoteReference w:id="7"/>
      </w:r>
      <w:r w:rsidRPr="0043624B">
        <w:rPr>
          <w:noProof/>
        </w:rPr>
        <w:t>?</w:t>
      </w:r>
    </w:p>
    <w:p w14:paraId="17C1E77E" w14:textId="77777777" w:rsidR="009E045B" w:rsidRPr="0043624B" w:rsidRDefault="007539E6" w:rsidP="009E045B">
      <w:pPr>
        <w:pStyle w:val="Text1"/>
        <w:rPr>
          <w:noProof/>
        </w:rPr>
      </w:pPr>
      <w:sdt>
        <w:sdtPr>
          <w:rPr>
            <w:noProof/>
          </w:rPr>
          <w:id w:val="-2074261239"/>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ne</w:t>
      </w:r>
    </w:p>
    <w:p w14:paraId="04DA9AC7" w14:textId="77777777" w:rsidR="009E045B" w:rsidRPr="0043624B" w:rsidRDefault="007539E6" w:rsidP="009E045B">
      <w:pPr>
        <w:pStyle w:val="Text1"/>
        <w:rPr>
          <w:noProof/>
        </w:rPr>
      </w:pPr>
      <w:sdt>
        <w:sdtPr>
          <w:rPr>
            <w:noProof/>
          </w:rPr>
          <w:id w:val="-1994410612"/>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da: označite odgovarajuću opciju:</w:t>
      </w:r>
    </w:p>
    <w:p w14:paraId="51707B24" w14:textId="77777777" w:rsidR="009E045B" w:rsidRPr="0043624B" w:rsidRDefault="007539E6" w:rsidP="009E045B">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potpora je utemeljena na odobrenom programu / programu na koji se primjenjuje skupno izuzeće koji treba pojedinačno prijaviti. Navedite upućivanje na odobreni program ili na program na koji se primjenjuje izuzeće:</w:t>
      </w:r>
    </w:p>
    <w:p w14:paraId="0406B763" w14:textId="77777777" w:rsidR="00E23976" w:rsidRPr="0043624B" w:rsidRDefault="009E045B" w:rsidP="00E23976">
      <w:pPr>
        <w:tabs>
          <w:tab w:val="left" w:leader="dot" w:pos="9072"/>
        </w:tabs>
        <w:spacing w:after="240"/>
        <w:ind w:left="2160"/>
        <w:rPr>
          <w:noProof/>
          <w:szCs w:val="20"/>
        </w:rPr>
      </w:pPr>
      <w:r w:rsidRPr="0043624B">
        <w:rPr>
          <w:noProof/>
        </w:rPr>
        <w:t>naziv:</w:t>
      </w:r>
      <w:r w:rsidR="00E23976" w:rsidRPr="0043624B">
        <w:rPr>
          <w:noProof/>
        </w:rPr>
        <w:tab/>
      </w:r>
    </w:p>
    <w:p w14:paraId="0CB370CD" w14:textId="77777777" w:rsidR="00E23976" w:rsidRPr="0043624B" w:rsidRDefault="009E045B" w:rsidP="00E23976">
      <w:pPr>
        <w:tabs>
          <w:tab w:val="left" w:leader="dot" w:pos="9072"/>
        </w:tabs>
        <w:spacing w:after="240"/>
        <w:ind w:left="2160"/>
        <w:rPr>
          <w:noProof/>
          <w:szCs w:val="20"/>
        </w:rPr>
      </w:pPr>
      <w:r w:rsidRPr="0043624B">
        <w:rPr>
          <w:noProof/>
        </w:rPr>
        <w:t>broj potpore</w:t>
      </w:r>
      <w:r w:rsidRPr="0043624B">
        <w:rPr>
          <w:rStyle w:val="FootnoteReference"/>
          <w:noProof/>
        </w:rPr>
        <w:footnoteReference w:id="8"/>
      </w:r>
      <w:r w:rsidRPr="0043624B">
        <w:rPr>
          <w:noProof/>
        </w:rPr>
        <w:t xml:space="preserve">: </w:t>
      </w:r>
      <w:r w:rsidR="00E23976" w:rsidRPr="0043624B">
        <w:rPr>
          <w:noProof/>
        </w:rPr>
        <w:tab/>
      </w:r>
    </w:p>
    <w:p w14:paraId="00F973A4" w14:textId="77777777" w:rsidR="00E23976" w:rsidRPr="0043624B" w:rsidRDefault="009E045B" w:rsidP="00E23976">
      <w:pPr>
        <w:tabs>
          <w:tab w:val="left" w:leader="dot" w:pos="9072"/>
        </w:tabs>
        <w:spacing w:after="240"/>
        <w:ind w:left="2160"/>
        <w:rPr>
          <w:noProof/>
          <w:szCs w:val="20"/>
        </w:rPr>
      </w:pPr>
      <w:r w:rsidRPr="0043624B">
        <w:rPr>
          <w:noProof/>
        </w:rPr>
        <w:t xml:space="preserve">dopis Komisije o odobrenju (ako je primjenjivo). </w:t>
      </w:r>
      <w:r w:rsidR="00E23976" w:rsidRPr="0043624B">
        <w:rPr>
          <w:noProof/>
        </w:rPr>
        <w:tab/>
      </w:r>
    </w:p>
    <w:p w14:paraId="5ABC3522" w14:textId="77777777" w:rsidR="009E045B" w:rsidRPr="0043624B" w:rsidRDefault="007539E6" w:rsidP="009E045B">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szCs w:val="24"/>
            </w:rPr>
            <w:t>☐</w:t>
          </w:r>
        </w:sdtContent>
      </w:sdt>
      <w:r w:rsidR="009E045B" w:rsidRPr="0043624B">
        <w:rPr>
          <w:noProof/>
        </w:rPr>
        <w:tab/>
        <w:t>pojedinačna potpora ne temelji se na programu</w:t>
      </w:r>
    </w:p>
    <w:p w14:paraId="014F452D" w14:textId="77777777" w:rsidR="009E045B" w:rsidRPr="0043624B" w:rsidRDefault="009E045B" w:rsidP="009E045B">
      <w:pPr>
        <w:pStyle w:val="ManualHeading3"/>
        <w:rPr>
          <w:rFonts w:eastAsia="Times New Roman"/>
          <w:noProof/>
          <w:szCs w:val="24"/>
        </w:rPr>
      </w:pPr>
      <w:r w:rsidRPr="00EB0B19">
        <w:rPr>
          <w:noProof/>
        </w:rPr>
        <w:t>5.3.3.</w:t>
      </w:r>
      <w:r w:rsidRPr="00EB0B19">
        <w:rPr>
          <w:noProof/>
        </w:rPr>
        <w:tab/>
      </w:r>
      <w:r w:rsidRPr="0043624B">
        <w:rPr>
          <w:noProof/>
        </w:rPr>
        <w:t xml:space="preserve">Je li sustav financiranja sastavni dio mjere potpore (npr. primjena parafiskalnih davanja radi prikupljanja potrebnih sredstava za dodjelu potpore)? </w:t>
      </w:r>
    </w:p>
    <w:p w14:paraId="591D916F" w14:textId="77777777" w:rsidR="009E045B" w:rsidRPr="0043624B" w:rsidRDefault="007539E6" w:rsidP="009E045B">
      <w:pPr>
        <w:pStyle w:val="Text1"/>
        <w:rPr>
          <w:noProof/>
        </w:rPr>
      </w:pPr>
      <w:sdt>
        <w:sdtPr>
          <w:rPr>
            <w:noProof/>
          </w:rPr>
          <w:id w:val="-1071192926"/>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ne</w:t>
      </w:r>
    </w:p>
    <w:p w14:paraId="5E61311B" w14:textId="77777777" w:rsidR="009E045B" w:rsidRPr="0043624B" w:rsidRDefault="007539E6" w:rsidP="009E045B">
      <w:pPr>
        <w:pStyle w:val="Text1"/>
        <w:rPr>
          <w:noProof/>
        </w:rPr>
      </w:pPr>
      <w:sdt>
        <w:sdtPr>
          <w:rPr>
            <w:noProof/>
          </w:rPr>
          <w:id w:val="136686808"/>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da: ako je odgovor potvrdan, treba prijaviti i taj sustav financiranja.</w:t>
      </w:r>
    </w:p>
    <w:p w14:paraId="51A5BFAF" w14:textId="77777777" w:rsidR="009E045B" w:rsidRPr="0043624B" w:rsidRDefault="009E045B" w:rsidP="009E045B">
      <w:pPr>
        <w:pStyle w:val="ManualHeading2"/>
        <w:rPr>
          <w:rFonts w:eastAsia="Times New Roman"/>
          <w:noProof/>
        </w:rPr>
      </w:pPr>
      <w:r w:rsidRPr="00EB0B19">
        <w:rPr>
          <w:noProof/>
        </w:rPr>
        <w:lastRenderedPageBreak/>
        <w:t>5.4.</w:t>
      </w:r>
      <w:r w:rsidRPr="00EB0B19">
        <w:rPr>
          <w:noProof/>
        </w:rPr>
        <w:tab/>
      </w:r>
      <w:r w:rsidRPr="0043624B">
        <w:rPr>
          <w:noProof/>
        </w:rPr>
        <w:t>Trajanje</w:t>
      </w:r>
    </w:p>
    <w:p w14:paraId="5EB78579" w14:textId="77777777" w:rsidR="009E045B" w:rsidRPr="0043624B" w:rsidRDefault="007539E6" w:rsidP="009E045B">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smallCaps/>
          <w:noProof/>
        </w:rPr>
        <w:t xml:space="preserve"> </w:t>
      </w:r>
      <w:r w:rsidR="009E045B" w:rsidRPr="0043624B">
        <w:rPr>
          <w:noProof/>
        </w:rPr>
        <w:t>Program</w:t>
      </w:r>
    </w:p>
    <w:p w14:paraId="4188582F" w14:textId="77777777" w:rsidR="009E045B" w:rsidRPr="0043624B" w:rsidRDefault="009E045B" w:rsidP="009E045B">
      <w:pPr>
        <w:pStyle w:val="Text1"/>
        <w:rPr>
          <w:noProof/>
        </w:rPr>
      </w:pPr>
      <w:r w:rsidRPr="0043624B">
        <w:rPr>
          <w:noProof/>
        </w:rPr>
        <w:t>Navedite predviđeni zadnji datum do kojeg se u okviru programa može odobriti pojedinačna potpora. Ako je trajanje dulje od šest godina, navedite zašto je dulje razdoblje neophodno za postizanje ciljeva programa potpore.</w:t>
      </w:r>
    </w:p>
    <w:p w14:paraId="26ABEC20" w14:textId="77777777" w:rsidR="009E045B" w:rsidRPr="0043624B" w:rsidRDefault="009E045B" w:rsidP="00E23976">
      <w:pPr>
        <w:tabs>
          <w:tab w:val="left" w:leader="dot" w:pos="9072"/>
        </w:tabs>
        <w:ind w:left="850"/>
        <w:rPr>
          <w:rFonts w:eastAsia="Times New Roman"/>
          <w:noProof/>
          <w:color w:val="000000"/>
          <w:szCs w:val="24"/>
        </w:rPr>
      </w:pPr>
      <w:r w:rsidRPr="0043624B">
        <w:rPr>
          <w:noProof/>
          <w:color w:val="000000"/>
        </w:rPr>
        <w:tab/>
      </w:r>
    </w:p>
    <w:p w14:paraId="2C8E546E" w14:textId="77777777" w:rsidR="009E045B" w:rsidRPr="0043624B" w:rsidRDefault="007539E6" w:rsidP="009E045B">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9E045B" w:rsidRPr="0043624B">
            <w:rPr>
              <w:rFonts w:ascii="MS Gothic" w:eastAsia="MS Gothic" w:hAnsi="MS Gothic" w:hint="eastAsia"/>
              <w:bCs/>
              <w:noProof/>
              <w:szCs w:val="24"/>
            </w:rPr>
            <w:t>☐</w:t>
          </w:r>
        </w:sdtContent>
      </w:sdt>
      <w:r w:rsidR="009E045B" w:rsidRPr="0043624B">
        <w:rPr>
          <w:noProof/>
        </w:rPr>
        <w:t xml:space="preserve"> Pojedinačna potpora</w:t>
      </w:r>
    </w:p>
    <w:p w14:paraId="099B0A16" w14:textId="77777777" w:rsidR="00E23976" w:rsidRPr="0043624B" w:rsidRDefault="009E045B" w:rsidP="00E23976">
      <w:pPr>
        <w:tabs>
          <w:tab w:val="left" w:leader="dot" w:pos="9072"/>
        </w:tabs>
        <w:spacing w:after="240"/>
        <w:ind w:left="720"/>
        <w:rPr>
          <w:noProof/>
          <w:szCs w:val="20"/>
        </w:rPr>
      </w:pPr>
      <w:r w:rsidRPr="0043624B">
        <w:rPr>
          <w:noProof/>
        </w:rPr>
        <w:t>Navedite planirani datum dodjele potpore</w:t>
      </w:r>
      <w:r w:rsidRPr="0043624B">
        <w:rPr>
          <w:rStyle w:val="FootnoteReference"/>
          <w:noProof/>
        </w:rPr>
        <w:footnoteReference w:id="9"/>
      </w:r>
      <w:r w:rsidRPr="0043624B">
        <w:rPr>
          <w:noProof/>
        </w:rPr>
        <w:t xml:space="preserve">: </w:t>
      </w:r>
      <w:r w:rsidR="00E23976" w:rsidRPr="0043624B">
        <w:rPr>
          <w:noProof/>
        </w:rPr>
        <w:tab/>
      </w:r>
    </w:p>
    <w:p w14:paraId="60F974D2" w14:textId="77777777" w:rsidR="00E23976" w:rsidRPr="0043624B" w:rsidRDefault="009E045B" w:rsidP="00E23976">
      <w:pPr>
        <w:tabs>
          <w:tab w:val="left" w:leader="dot" w:pos="9072"/>
        </w:tabs>
        <w:spacing w:after="240"/>
        <w:ind w:left="720"/>
        <w:rPr>
          <w:noProof/>
          <w:szCs w:val="20"/>
        </w:rPr>
      </w:pPr>
      <w:r w:rsidRPr="0043624B">
        <w:rPr>
          <w:noProof/>
        </w:rPr>
        <w:t xml:space="preserve">Ako će se potpora isplaćivati u obrocima, navedite planirani datum svakog obroka </w:t>
      </w:r>
      <w:r w:rsidR="00E23976" w:rsidRPr="0043624B">
        <w:rPr>
          <w:noProof/>
        </w:rPr>
        <w:tab/>
      </w:r>
    </w:p>
    <w:p w14:paraId="1C5097B8" w14:textId="5D038364" w:rsidR="009E045B" w:rsidRPr="0043624B" w:rsidRDefault="009E045B" w:rsidP="00E23976">
      <w:pPr>
        <w:pStyle w:val="ManualHeading2"/>
        <w:rPr>
          <w:noProof/>
        </w:rPr>
      </w:pPr>
      <w:r w:rsidRPr="00EB0B19">
        <w:rPr>
          <w:noProof/>
        </w:rPr>
        <w:t>5.5.</w:t>
      </w:r>
      <w:r w:rsidRPr="00EB0B19">
        <w:rPr>
          <w:noProof/>
        </w:rPr>
        <w:tab/>
      </w:r>
      <w:r w:rsidRPr="0043624B">
        <w:rPr>
          <w:noProof/>
        </w:rPr>
        <w:t>Je li prijavljena mjera reforma i/ili ulaganje financirano u okviru Mehanizma za oporavak i otpornost?</w:t>
      </w:r>
    </w:p>
    <w:p w14:paraId="5AD93F84" w14:textId="19A44E00" w:rsidR="009E045B" w:rsidRPr="0043624B" w:rsidRDefault="007539E6" w:rsidP="009E045B">
      <w:pPr>
        <w:pStyle w:val="Text1"/>
        <w:rPr>
          <w:noProof/>
        </w:rPr>
      </w:pPr>
      <w:sdt>
        <w:sdtPr>
          <w:rPr>
            <w:noProof/>
          </w:rPr>
          <w:id w:val="-451482049"/>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da</w:t>
      </w:r>
      <w:r w:rsidR="009E045B" w:rsidRPr="0043624B">
        <w:rPr>
          <w:noProof/>
        </w:rPr>
        <w:tab/>
      </w:r>
      <w:r w:rsidR="009E045B" w:rsidRPr="0043624B">
        <w:rPr>
          <w:noProof/>
        </w:rPr>
        <w:tab/>
      </w:r>
      <w:sdt>
        <w:sdtPr>
          <w:rPr>
            <w:noProof/>
          </w:rPr>
          <w:id w:val="1764873463"/>
          <w14:checkbox>
            <w14:checked w14:val="0"/>
            <w14:checkedState w14:val="2612" w14:font="MS Gothic"/>
            <w14:uncheckedState w14:val="2610" w14:font="MS Gothic"/>
          </w14:checkbox>
        </w:sdtPr>
        <w:sdtEndPr/>
        <w:sdtContent>
          <w:r w:rsidR="00E23976">
            <w:rPr>
              <w:rFonts w:ascii="MS Gothic" w:eastAsia="MS Gothic" w:hAnsi="MS Gothic" w:hint="eastAsia"/>
              <w:noProof/>
            </w:rPr>
            <w:t>☐</w:t>
          </w:r>
        </w:sdtContent>
      </w:sdt>
      <w:r w:rsidR="009E045B" w:rsidRPr="0043624B">
        <w:rPr>
          <w:noProof/>
        </w:rPr>
        <w:t xml:space="preserve"> ne</w:t>
      </w:r>
    </w:p>
    <w:p w14:paraId="5B668457" w14:textId="77777777" w:rsidR="009E045B" w:rsidRPr="0043624B" w:rsidRDefault="009E045B" w:rsidP="009E045B">
      <w:pPr>
        <w:pStyle w:val="ManualHeading2"/>
        <w:rPr>
          <w:noProof/>
        </w:rPr>
      </w:pPr>
      <w:r w:rsidRPr="00EB0B19">
        <w:rPr>
          <w:noProof/>
        </w:rPr>
        <w:t>5.6.</w:t>
      </w:r>
      <w:r w:rsidRPr="00EB0B19">
        <w:rPr>
          <w:noProof/>
        </w:rPr>
        <w:tab/>
      </w:r>
      <w:r w:rsidRPr="0043624B">
        <w:rPr>
          <w:noProof/>
        </w:rPr>
        <w:t>Odnosi li se prijavljena mjera na ulaganje koje se financira u okviru Fonda za pravednu tranziciju?</w:t>
      </w:r>
    </w:p>
    <w:p w14:paraId="06EFF233" w14:textId="2484692D" w:rsidR="009E045B" w:rsidRPr="0043624B" w:rsidRDefault="007539E6" w:rsidP="009E045B">
      <w:pPr>
        <w:pStyle w:val="Text1"/>
        <w:rPr>
          <w:noProof/>
        </w:rPr>
      </w:pPr>
      <w:sdt>
        <w:sdtPr>
          <w:rPr>
            <w:noProof/>
          </w:rPr>
          <w:id w:val="-560252719"/>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da</w:t>
      </w:r>
      <w:r w:rsidR="009E045B" w:rsidRPr="0043624B">
        <w:rPr>
          <w:noProof/>
        </w:rPr>
        <w:tab/>
      </w:r>
      <w:r w:rsidR="009E045B" w:rsidRPr="0043624B">
        <w:rPr>
          <w:noProof/>
        </w:rPr>
        <w:tab/>
      </w:r>
      <w:sdt>
        <w:sdtPr>
          <w:rPr>
            <w:noProof/>
          </w:rPr>
          <w:id w:val="1179779830"/>
          <w14:checkbox>
            <w14:checked w14:val="0"/>
            <w14:checkedState w14:val="2612" w14:font="MS Gothic"/>
            <w14:uncheckedState w14:val="2610" w14:font="MS Gothic"/>
          </w14:checkbox>
        </w:sdtPr>
        <w:sdtEndPr/>
        <w:sdtContent>
          <w:r w:rsidR="00E23976">
            <w:rPr>
              <w:rFonts w:ascii="MS Gothic" w:eastAsia="MS Gothic" w:hAnsi="MS Gothic" w:hint="eastAsia"/>
              <w:noProof/>
            </w:rPr>
            <w:t>☐</w:t>
          </w:r>
        </w:sdtContent>
      </w:sdt>
      <w:r w:rsidR="009E045B" w:rsidRPr="0043624B">
        <w:rPr>
          <w:noProof/>
        </w:rPr>
        <w:t xml:space="preserve"> ne</w:t>
      </w:r>
    </w:p>
    <w:p w14:paraId="3E2B33EB" w14:textId="77777777" w:rsidR="009E045B" w:rsidRPr="0043624B" w:rsidRDefault="009E045B" w:rsidP="009E045B">
      <w:pPr>
        <w:pStyle w:val="ManualHeading1"/>
        <w:rPr>
          <w:noProof/>
        </w:rPr>
      </w:pPr>
      <w:bookmarkStart w:id="2" w:name="_Toc374366952"/>
      <w:r w:rsidRPr="00EB0B19">
        <w:rPr>
          <w:noProof/>
        </w:rPr>
        <w:t>6.</w:t>
      </w:r>
      <w:r w:rsidRPr="00EB0B19">
        <w:rPr>
          <w:noProof/>
        </w:rPr>
        <w:tab/>
      </w:r>
      <w:r w:rsidRPr="0043624B">
        <w:rPr>
          <w:noProof/>
        </w:rPr>
        <w:t>Spojivost potpore</w:t>
      </w:r>
      <w:bookmarkEnd w:id="2"/>
    </w:p>
    <w:p w14:paraId="1A738A5A" w14:textId="77777777" w:rsidR="009E045B" w:rsidRPr="0043624B" w:rsidRDefault="009E045B" w:rsidP="009E045B">
      <w:pPr>
        <w:pStyle w:val="ManualHeading1"/>
        <w:rPr>
          <w:noProof/>
        </w:rPr>
      </w:pPr>
      <w:r w:rsidRPr="0043624B">
        <w:rPr>
          <w:noProof/>
        </w:rPr>
        <w:t>Zajednička načela ocjenjivanja</w:t>
      </w:r>
    </w:p>
    <w:p w14:paraId="5D8F5936" w14:textId="77777777" w:rsidR="009E045B" w:rsidRPr="0043624B" w:rsidRDefault="009E045B" w:rsidP="009E045B">
      <w:pPr>
        <w:pStyle w:val="ManualHeading4"/>
        <w:rPr>
          <w:noProof/>
        </w:rPr>
      </w:pPr>
      <w:r w:rsidRPr="0043624B">
        <w:rPr>
          <w:noProof/>
        </w:rPr>
        <w:t>(Pododjeljci od 6.2. do 6.7. ne odnose se na potpore u sektorima poljoprivrede, ribarstva i akvakulture</w:t>
      </w:r>
      <w:r w:rsidRPr="0043624B">
        <w:rPr>
          <w:rStyle w:val="FootnoteReference"/>
          <w:noProof/>
        </w:rPr>
        <w:footnoteReference w:id="10"/>
      </w:r>
      <w:r w:rsidRPr="0043624B">
        <w:rPr>
          <w:noProof/>
        </w:rPr>
        <w:t>)</w:t>
      </w:r>
    </w:p>
    <w:p w14:paraId="5F5E677F" w14:textId="77777777" w:rsidR="009E045B" w:rsidRPr="0043624B" w:rsidRDefault="009E045B" w:rsidP="009E045B">
      <w:pPr>
        <w:pStyle w:val="ManualHeading2"/>
        <w:rPr>
          <w:bCs/>
          <w:noProof/>
        </w:rPr>
      </w:pPr>
      <w:r w:rsidRPr="00EB0B19">
        <w:rPr>
          <w:noProof/>
        </w:rPr>
        <w:t>6.1.</w:t>
      </w:r>
      <w:r w:rsidRPr="00EB0B19">
        <w:rPr>
          <w:noProof/>
        </w:rPr>
        <w:tab/>
      </w:r>
      <w:r w:rsidRPr="0043624B">
        <w:rPr>
          <w:noProof/>
        </w:rPr>
        <w:t>Navedite glavni i, ako je primjenjivo, sporedni cilj od zajedničkog interesa kojem potpora pridonosi:</w:t>
      </w:r>
    </w:p>
    <w:tbl>
      <w:tblPr>
        <w:tblW w:w="5000" w:type="pct"/>
        <w:tblLook w:val="0020" w:firstRow="1" w:lastRow="0" w:firstColumn="0" w:lastColumn="0" w:noHBand="0" w:noVBand="0"/>
      </w:tblPr>
      <w:tblGrid>
        <w:gridCol w:w="4096"/>
        <w:gridCol w:w="2488"/>
        <w:gridCol w:w="2705"/>
      </w:tblGrid>
      <w:tr w:rsidR="009E045B" w:rsidRPr="0043624B" w14:paraId="34105D10" w14:textId="77777777" w:rsidTr="00BF58D6">
        <w:trPr>
          <w:cantSplit/>
        </w:trPr>
        <w:tc>
          <w:tcPr>
            <w:tcW w:w="2205" w:type="pct"/>
            <w:tcBorders>
              <w:top w:val="single" w:sz="4" w:space="0" w:color="auto"/>
              <w:left w:val="single" w:sz="4" w:space="0" w:color="auto"/>
              <w:bottom w:val="single" w:sz="4" w:space="0" w:color="auto"/>
              <w:right w:val="single" w:sz="4" w:space="0" w:color="auto"/>
            </w:tcBorders>
          </w:tcPr>
          <w:p w14:paraId="43B56F25" w14:textId="77777777" w:rsidR="009E045B" w:rsidRPr="0043624B" w:rsidRDefault="009E045B" w:rsidP="00BF58D6">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2275A986" w14:textId="77777777" w:rsidR="009E045B" w:rsidRPr="0043624B" w:rsidRDefault="009E045B" w:rsidP="00BF58D6">
            <w:pPr>
              <w:rPr>
                <w:b/>
                <w:bCs/>
                <w:noProof/>
              </w:rPr>
            </w:pPr>
            <w:r w:rsidRPr="0043624B">
              <w:rPr>
                <w:b/>
                <w:noProof/>
              </w:rPr>
              <w:t>Glavni cilj</w:t>
            </w:r>
          </w:p>
          <w:p w14:paraId="16F52D4F" w14:textId="77777777" w:rsidR="009E045B" w:rsidRPr="0043624B" w:rsidRDefault="009E045B" w:rsidP="00BF58D6">
            <w:pPr>
              <w:rPr>
                <w:b/>
                <w:bCs/>
                <w:noProof/>
              </w:rPr>
            </w:pPr>
            <w:r w:rsidRPr="0043624B">
              <w:rPr>
                <w:b/>
                <w:noProof/>
              </w:rPr>
              <w:t xml:space="preserve">(označite samo </w:t>
            </w:r>
            <w:r w:rsidRPr="0043624B">
              <w:rPr>
                <w:b/>
                <w:noProof/>
                <w:u w:val="single"/>
              </w:rPr>
              <w:t>jedan</w:t>
            </w:r>
            <w:r w:rsidRPr="0043624B">
              <w:rPr>
                <w:b/>
                <w:noProof/>
              </w:rPr>
              <w:t>)</w:t>
            </w:r>
          </w:p>
        </w:tc>
        <w:tc>
          <w:tcPr>
            <w:tcW w:w="1456" w:type="pct"/>
            <w:tcBorders>
              <w:top w:val="single" w:sz="4" w:space="0" w:color="auto"/>
              <w:left w:val="single" w:sz="4" w:space="0" w:color="auto"/>
              <w:bottom w:val="single" w:sz="4" w:space="0" w:color="auto"/>
              <w:right w:val="single" w:sz="4" w:space="0" w:color="auto"/>
            </w:tcBorders>
          </w:tcPr>
          <w:p w14:paraId="56D7E8F2" w14:textId="77777777" w:rsidR="009E045B" w:rsidRPr="0043624B" w:rsidRDefault="009E045B" w:rsidP="00BF58D6">
            <w:pPr>
              <w:keepNext/>
              <w:jc w:val="center"/>
              <w:rPr>
                <w:b/>
                <w:bCs/>
                <w:noProof/>
                <w:szCs w:val="20"/>
              </w:rPr>
            </w:pPr>
            <w:r w:rsidRPr="0043624B">
              <w:rPr>
                <w:b/>
                <w:noProof/>
              </w:rPr>
              <w:t>Sporedni cilj</w:t>
            </w:r>
            <w:r w:rsidRPr="0043624B">
              <w:rPr>
                <w:rStyle w:val="FootnoteReference"/>
                <w:noProof/>
              </w:rPr>
              <w:footnoteReference w:id="11"/>
            </w:r>
          </w:p>
        </w:tc>
      </w:tr>
      <w:tr w:rsidR="009E045B" w:rsidRPr="0043624B" w14:paraId="6A695154"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2CEFDC9" w14:textId="77777777" w:rsidR="009E045B" w:rsidRPr="0043624B" w:rsidRDefault="009E045B" w:rsidP="00BF58D6">
            <w:pPr>
              <w:rPr>
                <w:noProof/>
                <w:szCs w:val="20"/>
              </w:rPr>
            </w:pPr>
            <w:r w:rsidRPr="0043624B">
              <w:rPr>
                <w:noProof/>
              </w:rPr>
              <w:t xml:space="preserve">Poljoprivreda; šumarstvo; ruralna područja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09EAF318"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157CA8ED" w14:textId="77777777" w:rsidR="009E045B" w:rsidRPr="0043624B" w:rsidRDefault="009E045B" w:rsidP="00BF58D6">
                <w:pPr>
                  <w:keepNext/>
                  <w:jc w:val="center"/>
                  <w:rPr>
                    <w:noProof/>
                    <w:szCs w:val="20"/>
                  </w:rPr>
                </w:pPr>
                <w:r w:rsidRPr="0043624B">
                  <w:rPr>
                    <w:rFonts w:ascii="Segoe UI Symbol" w:eastAsia="MS Gothic" w:hAnsi="Segoe UI Symbol" w:cs="Segoe UI Symbol"/>
                    <w:noProof/>
                    <w:szCs w:val="20"/>
                  </w:rPr>
                  <w:t>☐</w:t>
                </w:r>
              </w:p>
            </w:sdtContent>
          </w:sdt>
        </w:tc>
      </w:tr>
      <w:tr w:rsidR="009E045B" w:rsidRPr="0043624B" w14:paraId="7F9CBD3C" w14:textId="77777777" w:rsidTr="00BF58D6">
        <w:trPr>
          <w:cantSplit/>
        </w:trPr>
        <w:tc>
          <w:tcPr>
            <w:tcW w:w="2205" w:type="pct"/>
            <w:tcBorders>
              <w:top w:val="single" w:sz="4" w:space="0" w:color="auto"/>
              <w:left w:val="single" w:sz="4" w:space="0" w:color="auto"/>
              <w:bottom w:val="single" w:sz="4" w:space="0" w:color="auto"/>
              <w:right w:val="single" w:sz="4" w:space="0" w:color="auto"/>
            </w:tcBorders>
          </w:tcPr>
          <w:p w14:paraId="6561FD6C" w14:textId="77777777" w:rsidR="009E045B" w:rsidRPr="0043624B" w:rsidRDefault="009E045B" w:rsidP="00BF58D6">
            <w:pPr>
              <w:rPr>
                <w:noProof/>
                <w:szCs w:val="20"/>
              </w:rPr>
            </w:pPr>
            <w:r w:rsidRPr="0043624B">
              <w:rPr>
                <w:noProof/>
              </w:rPr>
              <w:t>Potpora za suradnju u sektoru šumarstva</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B440660" w14:textId="77777777" w:rsidR="009E045B" w:rsidRPr="0043624B" w:rsidRDefault="009E045B" w:rsidP="00BF58D6">
                <w:pPr>
                  <w:keepNext/>
                  <w:jc w:val="center"/>
                  <w:rPr>
                    <w:noProof/>
                    <w:szCs w:val="20"/>
                  </w:rPr>
                </w:pPr>
                <w:r w:rsidRPr="0043624B">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BB59186" w14:textId="77777777" w:rsidR="009E045B" w:rsidRPr="0043624B" w:rsidRDefault="009E045B" w:rsidP="00BF58D6">
                <w:pPr>
                  <w:keepNext/>
                  <w:jc w:val="center"/>
                  <w:rPr>
                    <w:noProof/>
                    <w:szCs w:val="20"/>
                  </w:rPr>
                </w:pPr>
                <w:r w:rsidRPr="0043624B">
                  <w:rPr>
                    <w:rFonts w:ascii="Segoe UI Symbol" w:eastAsia="MS Gothic" w:hAnsi="Segoe UI Symbol" w:cs="Segoe UI Symbol"/>
                    <w:noProof/>
                    <w:szCs w:val="20"/>
                  </w:rPr>
                  <w:t>☐</w:t>
                </w:r>
              </w:p>
            </w:tc>
          </w:sdtContent>
        </w:sdt>
      </w:tr>
      <w:tr w:rsidR="009E045B" w:rsidRPr="0043624B" w14:paraId="152F176D" w14:textId="77777777" w:rsidTr="00BF58D6">
        <w:trPr>
          <w:cantSplit/>
        </w:trPr>
        <w:tc>
          <w:tcPr>
            <w:tcW w:w="2205" w:type="pct"/>
            <w:tcBorders>
              <w:top w:val="single" w:sz="4" w:space="0" w:color="auto"/>
              <w:left w:val="single" w:sz="4" w:space="0" w:color="auto"/>
              <w:bottom w:val="single" w:sz="4" w:space="0" w:color="auto"/>
              <w:right w:val="single" w:sz="4" w:space="0" w:color="auto"/>
            </w:tcBorders>
          </w:tcPr>
          <w:p w14:paraId="3B1494DE" w14:textId="77777777" w:rsidR="009E045B" w:rsidRPr="0043624B" w:rsidRDefault="009E045B" w:rsidP="00BF58D6">
            <w:pPr>
              <w:rPr>
                <w:noProof/>
                <w:szCs w:val="20"/>
              </w:rPr>
            </w:pPr>
            <w:r w:rsidRPr="0043624B">
              <w:rPr>
                <w:noProof/>
              </w:rPr>
              <w:lastRenderedPageBreak/>
              <w:t>Potpora za suradnju u ruralnim područjima</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F9FDC0C" w14:textId="77777777" w:rsidR="009E045B" w:rsidRPr="0043624B" w:rsidRDefault="009E045B" w:rsidP="00BF58D6">
                <w:pPr>
                  <w:keepNext/>
                  <w:jc w:val="center"/>
                  <w:rPr>
                    <w:noProof/>
                    <w:szCs w:val="20"/>
                  </w:rPr>
                </w:pPr>
                <w:r w:rsidRPr="0043624B">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2C97234" w14:textId="77777777" w:rsidR="009E045B" w:rsidRPr="0043624B" w:rsidRDefault="009E045B" w:rsidP="00BF58D6">
                <w:pPr>
                  <w:keepNext/>
                  <w:jc w:val="center"/>
                  <w:rPr>
                    <w:noProof/>
                    <w:szCs w:val="20"/>
                  </w:rPr>
                </w:pPr>
                <w:r w:rsidRPr="0043624B">
                  <w:rPr>
                    <w:rFonts w:ascii="Segoe UI Symbol" w:eastAsia="MS Gothic" w:hAnsi="Segoe UI Symbol" w:cs="Segoe UI Symbol"/>
                    <w:noProof/>
                    <w:szCs w:val="20"/>
                  </w:rPr>
                  <w:t>☐</w:t>
                </w:r>
              </w:p>
            </w:tc>
          </w:sdtContent>
        </w:sdt>
      </w:tr>
      <w:tr w:rsidR="009E045B" w:rsidRPr="0043624B" w14:paraId="186E292C"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AA25E9A" w14:textId="77777777" w:rsidR="009E045B" w:rsidRPr="0043624B" w:rsidRDefault="009E045B" w:rsidP="00BF58D6">
            <w:pPr>
              <w:rPr>
                <w:noProof/>
              </w:rPr>
            </w:pPr>
            <w:r w:rsidRPr="0043624B">
              <w:rPr>
                <w:noProof/>
              </w:rPr>
              <w:t>Potpora za radnike u nepovoljnom položaju i/ili radnike s invaliditetom</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52142804" w14:textId="77777777" w:rsidR="009E045B" w:rsidRPr="0043624B" w:rsidRDefault="009E045B" w:rsidP="00BF58D6">
                <w:pPr>
                  <w:keepNext/>
                  <w:jc w:val="center"/>
                  <w:rPr>
                    <w:noProof/>
                    <w:szCs w:val="20"/>
                  </w:rPr>
                </w:pPr>
                <w:r w:rsidRPr="0043624B">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6A4FF4C5" w14:textId="77777777" w:rsidR="009E045B" w:rsidRPr="0043624B" w:rsidRDefault="009E045B" w:rsidP="00BF58D6">
                <w:pPr>
                  <w:keepNext/>
                  <w:jc w:val="center"/>
                  <w:rPr>
                    <w:noProof/>
                    <w:szCs w:val="20"/>
                  </w:rPr>
                </w:pPr>
                <w:r w:rsidRPr="0043624B">
                  <w:rPr>
                    <w:rFonts w:ascii="Segoe UI Symbol" w:eastAsia="MS Gothic" w:hAnsi="Segoe UI Symbol" w:cs="Segoe UI Symbol"/>
                    <w:noProof/>
                    <w:szCs w:val="20"/>
                  </w:rPr>
                  <w:t>☐</w:t>
                </w:r>
              </w:p>
            </w:sdtContent>
          </w:sdt>
        </w:tc>
      </w:tr>
      <w:tr w:rsidR="009E045B" w:rsidRPr="0043624B" w14:paraId="432BF094" w14:textId="77777777" w:rsidTr="00BF58D6">
        <w:trPr>
          <w:cantSplit/>
        </w:trPr>
        <w:tc>
          <w:tcPr>
            <w:tcW w:w="2205" w:type="pct"/>
            <w:tcBorders>
              <w:top w:val="single" w:sz="4" w:space="0" w:color="auto"/>
              <w:left w:val="single" w:sz="4" w:space="0" w:color="auto"/>
              <w:bottom w:val="single" w:sz="4" w:space="0" w:color="auto"/>
              <w:right w:val="single" w:sz="4" w:space="0" w:color="auto"/>
            </w:tcBorders>
          </w:tcPr>
          <w:p w14:paraId="552E3D46" w14:textId="77777777" w:rsidR="009E045B" w:rsidRPr="0043624B" w:rsidRDefault="009E045B" w:rsidP="00BF58D6">
            <w:pPr>
              <w:rPr>
                <w:noProof/>
              </w:rPr>
            </w:pPr>
            <w:r w:rsidRPr="0043624B">
              <w:rPr>
                <w:noProof/>
              </w:rPr>
              <w:t>Potpora za prenošenje znanja i aktivnosti informiranja u sektoru poljoprivrede</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9F17A6C" w14:textId="77777777" w:rsidR="009E045B" w:rsidRPr="0043624B" w:rsidRDefault="009E045B" w:rsidP="00BF58D6">
                <w:pPr>
                  <w:keepNext/>
                  <w:jc w:val="center"/>
                  <w:rPr>
                    <w:noProof/>
                    <w:szCs w:val="20"/>
                  </w:rPr>
                </w:pPr>
                <w:r w:rsidRPr="0043624B">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FF272D3" w14:textId="77777777" w:rsidR="009E045B" w:rsidRPr="0043624B" w:rsidRDefault="009E045B" w:rsidP="00BF58D6">
                <w:pPr>
                  <w:keepNext/>
                  <w:jc w:val="center"/>
                  <w:rPr>
                    <w:noProof/>
                    <w:szCs w:val="20"/>
                  </w:rPr>
                </w:pPr>
                <w:r w:rsidRPr="0043624B">
                  <w:rPr>
                    <w:rFonts w:ascii="Segoe UI Symbol" w:eastAsia="MS Gothic" w:hAnsi="Segoe UI Symbol" w:cs="Segoe UI Symbol"/>
                    <w:noProof/>
                    <w:szCs w:val="20"/>
                  </w:rPr>
                  <w:t>☐</w:t>
                </w:r>
              </w:p>
            </w:tc>
          </w:sdtContent>
        </w:sdt>
      </w:tr>
      <w:tr w:rsidR="009E045B" w:rsidRPr="0043624B" w14:paraId="5F736323"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7B93536" w14:textId="77777777" w:rsidR="009E045B" w:rsidRPr="0043624B" w:rsidRDefault="009E045B" w:rsidP="00BF58D6">
            <w:pPr>
              <w:rPr>
                <w:noProof/>
                <w:szCs w:val="20"/>
              </w:rPr>
            </w:pPr>
            <w:r w:rsidRPr="0043624B">
              <w:rPr>
                <w:noProof/>
              </w:rPr>
              <w:t>Potpora za promidžbene mjere za poljoprivredne proizvode</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73B0B1E" w14:textId="77777777" w:rsidR="009E045B" w:rsidRPr="0043624B" w:rsidRDefault="009E045B" w:rsidP="00BF58D6">
                <w:pPr>
                  <w:keepNext/>
                  <w:jc w:val="center"/>
                  <w:rPr>
                    <w:noProof/>
                    <w:szCs w:val="20"/>
                  </w:rPr>
                </w:pPr>
                <w:r w:rsidRPr="0043624B">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F266812" w14:textId="77777777" w:rsidR="009E045B" w:rsidRPr="0043624B" w:rsidRDefault="009E045B" w:rsidP="00BF58D6">
                <w:pPr>
                  <w:keepNext/>
                  <w:jc w:val="center"/>
                  <w:rPr>
                    <w:noProof/>
                    <w:szCs w:val="20"/>
                  </w:rPr>
                </w:pPr>
                <w:r w:rsidRPr="0043624B">
                  <w:rPr>
                    <w:rFonts w:ascii="Segoe UI Symbol" w:eastAsia="MS Gothic" w:hAnsi="Segoe UI Symbol" w:cs="Segoe UI Symbol"/>
                    <w:noProof/>
                    <w:szCs w:val="20"/>
                  </w:rPr>
                  <w:t>☐</w:t>
                </w:r>
              </w:p>
            </w:tc>
          </w:sdtContent>
        </w:sdt>
      </w:tr>
      <w:tr w:rsidR="009E045B" w:rsidRPr="0043624B" w14:paraId="62D4F494"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8AF256E" w14:textId="77777777" w:rsidR="009E045B" w:rsidRPr="0043624B" w:rsidRDefault="009E045B" w:rsidP="00BF58D6">
            <w:pPr>
              <w:rPr>
                <w:noProof/>
                <w:szCs w:val="20"/>
              </w:rPr>
            </w:pPr>
            <w:r w:rsidRPr="0043624B">
              <w:rPr>
                <w:noProof/>
              </w:rPr>
              <w:t>Infrastruktura ili oprema zračne luke</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223BE67F"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6F066170"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sdtContent>
          </w:sdt>
        </w:tc>
      </w:tr>
      <w:tr w:rsidR="009E045B" w:rsidRPr="0043624B" w14:paraId="18FA839A"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EB7CB60" w14:textId="77777777" w:rsidR="009E045B" w:rsidRPr="0043624B" w:rsidRDefault="009E045B" w:rsidP="00BF58D6">
            <w:pPr>
              <w:rPr>
                <w:noProof/>
                <w:szCs w:val="20"/>
              </w:rPr>
            </w:pPr>
            <w:r w:rsidRPr="0043624B">
              <w:rPr>
                <w:noProof/>
              </w:rPr>
              <w:t xml:space="preserve">Upravljanje zračnom lukom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0C01F426"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42001A37"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sdtContent>
          </w:sdt>
        </w:tc>
      </w:tr>
      <w:tr w:rsidR="009E045B" w:rsidRPr="0043624B" w14:paraId="7F6C7D83"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D9779B2" w14:textId="77777777" w:rsidR="009E045B" w:rsidRPr="0043624B" w:rsidRDefault="009E045B" w:rsidP="00BF58D6">
            <w:pPr>
              <w:rPr>
                <w:noProof/>
                <w:szCs w:val="20"/>
              </w:rPr>
            </w:pPr>
            <w:r w:rsidRPr="0043624B">
              <w:rPr>
                <w:noProof/>
              </w:rPr>
              <w:t>Širokopojasna infrastruktura</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72477D6"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D15FBDF"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680E97CD"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0181330" w14:textId="77777777" w:rsidR="009E045B" w:rsidRPr="0043624B" w:rsidRDefault="009E045B" w:rsidP="00BF58D6">
            <w:pPr>
              <w:rPr>
                <w:noProof/>
                <w:szCs w:val="20"/>
              </w:rPr>
            </w:pPr>
            <w:r w:rsidRPr="0043624B">
              <w:rPr>
                <w:noProof/>
              </w:rPr>
              <w:t>Potpora za zatvaranje</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6A4D102"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BF318E2"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3B5389F6"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2E27D80" w14:textId="77777777" w:rsidR="009E045B" w:rsidRPr="0043624B" w:rsidRDefault="009E045B" w:rsidP="00BF58D6">
            <w:pPr>
              <w:rPr>
                <w:noProof/>
                <w:szCs w:val="20"/>
                <w:highlight w:val="yellow"/>
              </w:rPr>
            </w:pPr>
            <w:r w:rsidRPr="0043624B">
              <w:rPr>
                <w:noProof/>
              </w:rPr>
              <w:t>Nadoknada štete nastale zbog prirodnih nepogoda ili izvanrednih događaja</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5F54BCE"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E69C911"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1378BC5D"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EE074B7" w14:textId="77777777" w:rsidR="009E045B" w:rsidRPr="0043624B" w:rsidRDefault="009E045B" w:rsidP="00BF58D6">
            <w:pPr>
              <w:rPr>
                <w:noProof/>
                <w:szCs w:val="20"/>
              </w:rPr>
            </w:pPr>
            <w:r w:rsidRPr="0043624B">
              <w:rPr>
                <w:noProof/>
              </w:rPr>
              <w:t>Koordinacija prijevoza</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3EA5BDC"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0D2D66B"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1E0F2C72"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9DEE812" w14:textId="77777777" w:rsidR="009E045B" w:rsidRPr="0043624B" w:rsidRDefault="009E045B" w:rsidP="00BF58D6">
            <w:pPr>
              <w:rPr>
                <w:noProof/>
                <w:szCs w:val="20"/>
              </w:rPr>
            </w:pPr>
            <w:r w:rsidRPr="0043624B">
              <w:rPr>
                <w:noProof/>
              </w:rPr>
              <w:t>Kultura</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779BB6E"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41829FA"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7BAEA248"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728D5F9" w14:textId="77777777" w:rsidR="009E045B" w:rsidRPr="0043624B" w:rsidRDefault="009E045B" w:rsidP="00BF58D6">
            <w:pPr>
              <w:rPr>
                <w:noProof/>
                <w:szCs w:val="20"/>
              </w:rPr>
            </w:pPr>
            <w:r w:rsidRPr="0043624B">
              <w:rPr>
                <w:noProof/>
              </w:rPr>
              <w:t>Energija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4A59305"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F05C6F6"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0349FC58"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59498F7" w14:textId="77777777" w:rsidR="009E045B" w:rsidRPr="0043624B" w:rsidRDefault="009E045B" w:rsidP="00BF58D6">
            <w:pPr>
              <w:rPr>
                <w:noProof/>
                <w:szCs w:val="20"/>
              </w:rPr>
            </w:pPr>
            <w:r w:rsidRPr="0043624B">
              <w:rPr>
                <w:noProof/>
                <w:color w:val="000000"/>
              </w:rPr>
              <w:t>Energetska učinkovitost</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0BD42D3"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7B985AC"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7D78DBFF"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8625BD0" w14:textId="77777777" w:rsidR="009E045B" w:rsidRPr="0043624B" w:rsidRDefault="009E045B" w:rsidP="00BF58D6">
            <w:pPr>
              <w:rPr>
                <w:noProof/>
                <w:szCs w:val="20"/>
              </w:rPr>
            </w:pPr>
            <w:r w:rsidRPr="0043624B">
              <w:rPr>
                <w:noProof/>
              </w:rPr>
              <w:t>Energetska infrastruktura</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0691BFA"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B62EF08"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1F3AE91D"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09CC8EA" w14:textId="77777777" w:rsidR="009E045B" w:rsidRPr="0043624B" w:rsidRDefault="009E045B" w:rsidP="00BF58D6">
            <w:pPr>
              <w:rPr>
                <w:noProof/>
                <w:szCs w:val="20"/>
              </w:rPr>
            </w:pPr>
            <w:r w:rsidRPr="0043624B">
              <w:rPr>
                <w:noProof/>
              </w:rPr>
              <w:t>Zaštita okoliša</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9D4757A"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6AB9334"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47DC72E4"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20DD25B" w14:textId="77777777" w:rsidR="009E045B" w:rsidRPr="0043624B" w:rsidRDefault="009E045B" w:rsidP="00BF58D6">
            <w:pPr>
              <w:rPr>
                <w:noProof/>
                <w:szCs w:val="20"/>
              </w:rPr>
            </w:pPr>
            <w:r w:rsidRPr="0043624B">
              <w:rPr>
                <w:noProof/>
              </w:rPr>
              <w:t>Provedba važnog projekta od zajedničkog europskog interesa</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74BB836"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EE6D094"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2572164E"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F306659" w14:textId="77777777" w:rsidR="009E045B" w:rsidRPr="0043624B" w:rsidRDefault="009E045B" w:rsidP="00BF58D6">
            <w:pPr>
              <w:rPr>
                <w:noProof/>
                <w:szCs w:val="20"/>
              </w:rPr>
            </w:pPr>
            <w:r w:rsidRPr="0043624B">
              <w:rPr>
                <w:noProof/>
              </w:rPr>
              <w:t>Ribarstvo i akvakultura</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ED35626"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C9CC658"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66C2EF47"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4CE7D63" w14:textId="77777777" w:rsidR="009E045B" w:rsidRPr="0043624B" w:rsidRDefault="009E045B" w:rsidP="00BF58D6">
            <w:pPr>
              <w:rPr>
                <w:noProof/>
                <w:szCs w:val="20"/>
              </w:rPr>
            </w:pPr>
            <w:r w:rsidRPr="0043624B">
              <w:rPr>
                <w:noProof/>
              </w:rPr>
              <w:t>Očuvanje baštine</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0AD0AA5"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97E20F4"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2D95F72C"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F62714D" w14:textId="77777777" w:rsidR="009E045B" w:rsidRPr="0043624B" w:rsidRDefault="009E045B" w:rsidP="00BF58D6">
            <w:pPr>
              <w:rPr>
                <w:noProof/>
                <w:szCs w:val="20"/>
              </w:rPr>
            </w:pPr>
            <w:r w:rsidRPr="0043624B">
              <w:rPr>
                <w:noProof/>
              </w:rPr>
              <w:t>Promicanje izvoza i internacionalizacije</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EA17023"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257CE65"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1D9B0AE9"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D381DD6" w14:textId="77777777" w:rsidR="009E045B" w:rsidRPr="0043624B" w:rsidRDefault="009E045B" w:rsidP="00BF58D6">
            <w:pPr>
              <w:rPr>
                <w:noProof/>
                <w:szCs w:val="20"/>
              </w:rPr>
            </w:pPr>
            <w:r w:rsidRPr="0043624B">
              <w:rPr>
                <w:noProof/>
              </w:rPr>
              <w:t>Regionalni razvoj (uključujući teritorijalnu suradnju)</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CDD8631"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971CB8E"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4D070550"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FFE5E17" w14:textId="77777777" w:rsidR="009E045B" w:rsidRPr="0043624B" w:rsidRDefault="009E045B" w:rsidP="00BF58D6">
            <w:pPr>
              <w:rPr>
                <w:noProof/>
                <w:szCs w:val="20"/>
                <w:highlight w:val="yellow"/>
              </w:rPr>
            </w:pPr>
            <w:r w:rsidRPr="0043624B">
              <w:rPr>
                <w:noProof/>
              </w:rPr>
              <w:t>Sredstvo za otklanjanje ozbiljnih poremećaja u gospodarstvu</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C6C8334"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9F23C7B"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7E933230"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163A49B" w14:textId="77777777" w:rsidR="009E045B" w:rsidRPr="0043624B" w:rsidRDefault="009E045B" w:rsidP="00BF58D6">
            <w:pPr>
              <w:rPr>
                <w:noProof/>
                <w:szCs w:val="20"/>
              </w:rPr>
            </w:pPr>
            <w:r w:rsidRPr="0043624B">
              <w:rPr>
                <w:noProof/>
              </w:rPr>
              <w:lastRenderedPageBreak/>
              <w:t>Obnovljiva energija</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6AEA049"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447B90E"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5204CD80"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FF94F0D" w14:textId="77777777" w:rsidR="009E045B" w:rsidRPr="0043624B" w:rsidRDefault="009E045B" w:rsidP="00BF58D6">
            <w:pPr>
              <w:rPr>
                <w:noProof/>
                <w:szCs w:val="20"/>
              </w:rPr>
            </w:pPr>
            <w:r w:rsidRPr="0043624B">
              <w:rPr>
                <w:noProof/>
              </w:rPr>
              <w:t>Sanacija poduzetnika u teškoćama</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A5A8A0D"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E6EF6F5"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13DDD5D7"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D4C7FB1" w14:textId="77777777" w:rsidR="009E045B" w:rsidRPr="0043624B" w:rsidRDefault="009E045B" w:rsidP="00BF58D6">
            <w:pPr>
              <w:rPr>
                <w:noProof/>
                <w:szCs w:val="20"/>
              </w:rPr>
            </w:pPr>
            <w:r w:rsidRPr="0043624B">
              <w:rPr>
                <w:noProof/>
              </w:rPr>
              <w:t>Istraživanje, razvoj i inovacije</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ACB7B20" w14:textId="77777777" w:rsidR="009E045B" w:rsidRPr="0043624B" w:rsidRDefault="009E045B" w:rsidP="00BF58D6">
                <w:pPr>
                  <w:keepNext/>
                  <w:jc w:val="center"/>
                  <w:rPr>
                    <w:noProof/>
                    <w:color w:val="000000"/>
                    <w:szCs w:val="20"/>
                  </w:rPr>
                </w:pPr>
                <w:r w:rsidRPr="0043624B">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B3F3B97" w14:textId="77777777" w:rsidR="009E045B" w:rsidRPr="0043624B" w:rsidRDefault="009E045B" w:rsidP="00BF58D6">
                <w:pPr>
                  <w:keepNext/>
                  <w:jc w:val="center"/>
                  <w:rPr>
                    <w:noProof/>
                    <w:color w:val="000000"/>
                    <w:szCs w:val="20"/>
                  </w:rPr>
                </w:pPr>
                <w:r w:rsidRPr="0043624B">
                  <w:rPr>
                    <w:rFonts w:ascii="MS Gothic" w:eastAsia="MS Gothic" w:hAnsi="MS Gothic" w:hint="eastAsia"/>
                    <w:noProof/>
                    <w:color w:val="000000"/>
                    <w:szCs w:val="20"/>
                  </w:rPr>
                  <w:t>☐</w:t>
                </w:r>
              </w:p>
            </w:tc>
          </w:sdtContent>
        </w:sdt>
      </w:tr>
      <w:tr w:rsidR="009E045B" w:rsidRPr="0043624B" w14:paraId="0447C650" w14:textId="77777777" w:rsidTr="00BF58D6">
        <w:trPr>
          <w:cantSplit/>
          <w:trHeight w:val="463"/>
        </w:trPr>
        <w:tc>
          <w:tcPr>
            <w:tcW w:w="2205" w:type="pct"/>
            <w:tcBorders>
              <w:top w:val="single" w:sz="4" w:space="0" w:color="auto"/>
              <w:left w:val="single" w:sz="4" w:space="0" w:color="auto"/>
              <w:bottom w:val="single" w:sz="4" w:space="0" w:color="auto"/>
              <w:right w:val="single" w:sz="4" w:space="0" w:color="auto"/>
            </w:tcBorders>
          </w:tcPr>
          <w:p w14:paraId="4061659C" w14:textId="77777777" w:rsidR="009E045B" w:rsidRPr="0043624B" w:rsidRDefault="009E045B" w:rsidP="00BF58D6">
            <w:pPr>
              <w:rPr>
                <w:noProof/>
                <w:szCs w:val="20"/>
              </w:rPr>
            </w:pPr>
            <w:r w:rsidRPr="0043624B">
              <w:rPr>
                <w:noProof/>
              </w:rPr>
              <w:t>Restrukturiranje poduzetnika u teškoćama</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383D69A" w14:textId="77777777" w:rsidR="009E045B" w:rsidRPr="0043624B" w:rsidRDefault="009E045B" w:rsidP="00BF58D6">
                <w:pPr>
                  <w:keepNext/>
                  <w:jc w:val="center"/>
                  <w:rPr>
                    <w:noProof/>
                    <w:color w:val="000000"/>
                    <w:szCs w:val="20"/>
                  </w:rPr>
                </w:pPr>
                <w:r w:rsidRPr="0043624B">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3CCD658" w14:textId="77777777" w:rsidR="009E045B" w:rsidRPr="0043624B" w:rsidRDefault="009E045B" w:rsidP="00BF58D6">
                <w:pPr>
                  <w:keepNext/>
                  <w:jc w:val="center"/>
                  <w:rPr>
                    <w:noProof/>
                    <w:color w:val="000000"/>
                    <w:szCs w:val="20"/>
                  </w:rPr>
                </w:pPr>
                <w:r w:rsidRPr="0043624B">
                  <w:rPr>
                    <w:rFonts w:ascii="MS Gothic" w:eastAsia="MS Gothic" w:hAnsi="MS Gothic" w:hint="eastAsia"/>
                    <w:noProof/>
                    <w:color w:val="000000"/>
                    <w:szCs w:val="20"/>
                  </w:rPr>
                  <w:t>☐</w:t>
                </w:r>
              </w:p>
            </w:tc>
          </w:sdtContent>
        </w:sdt>
      </w:tr>
      <w:tr w:rsidR="009E045B" w:rsidRPr="0043624B" w14:paraId="4521E450" w14:textId="77777777" w:rsidTr="00BF58D6">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508FA475" w14:textId="77777777" w:rsidR="009E045B" w:rsidRPr="0043624B" w:rsidRDefault="009E045B" w:rsidP="00BF58D6">
            <w:pPr>
              <w:rPr>
                <w:noProof/>
                <w:szCs w:val="20"/>
              </w:rPr>
            </w:pPr>
            <w:r w:rsidRPr="0043624B">
              <w:rPr>
                <w:noProof/>
              </w:rPr>
              <w:t>Rizično financiranje</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1A4FB97" w14:textId="77777777" w:rsidR="009E045B" w:rsidRPr="0043624B" w:rsidRDefault="009E045B" w:rsidP="00BF58D6">
                <w:pPr>
                  <w:keepNext/>
                  <w:jc w:val="center"/>
                  <w:rPr>
                    <w:noProof/>
                    <w:color w:val="000000"/>
                    <w:szCs w:val="20"/>
                  </w:rPr>
                </w:pPr>
                <w:r w:rsidRPr="0043624B">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1549697" w14:textId="77777777" w:rsidR="009E045B" w:rsidRPr="0043624B" w:rsidRDefault="009E045B" w:rsidP="00BF58D6">
                <w:pPr>
                  <w:keepNext/>
                  <w:jc w:val="center"/>
                  <w:rPr>
                    <w:noProof/>
                    <w:color w:val="000000"/>
                    <w:szCs w:val="20"/>
                  </w:rPr>
                </w:pPr>
                <w:r w:rsidRPr="0043624B">
                  <w:rPr>
                    <w:rFonts w:ascii="MS Gothic" w:eastAsia="MS Gothic" w:hAnsi="MS Gothic" w:hint="eastAsia"/>
                    <w:noProof/>
                    <w:color w:val="000000"/>
                    <w:szCs w:val="20"/>
                  </w:rPr>
                  <w:t>☐</w:t>
                </w:r>
              </w:p>
            </w:tc>
          </w:sdtContent>
        </w:sdt>
      </w:tr>
      <w:tr w:rsidR="009E045B" w:rsidRPr="0043624B" w14:paraId="507B21A7"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040B983" w14:textId="77777777" w:rsidR="009E045B" w:rsidRPr="0043624B" w:rsidRDefault="009E045B" w:rsidP="00BF58D6">
            <w:pPr>
              <w:rPr>
                <w:noProof/>
                <w:szCs w:val="20"/>
              </w:rPr>
            </w:pPr>
            <w:r w:rsidRPr="0043624B">
              <w:rPr>
                <w:noProof/>
              </w:rPr>
              <w:t>Sektorski razvoj</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E19B860"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BC2EFEE"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336C335C"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EC6D33F" w14:textId="77777777" w:rsidR="009E045B" w:rsidRPr="0043624B" w:rsidRDefault="009E045B" w:rsidP="00BF58D6">
            <w:pPr>
              <w:rPr>
                <w:noProof/>
                <w:szCs w:val="20"/>
              </w:rPr>
            </w:pPr>
            <w:r w:rsidRPr="0043624B">
              <w:rPr>
                <w:noProof/>
              </w:rPr>
              <w:t>Usluge od općeg gospodarskog interesa</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CA2C79E"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BD0C6ED"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2637EC9B"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8FB3247" w14:textId="77777777" w:rsidR="009E045B" w:rsidRPr="0043624B" w:rsidRDefault="009E045B" w:rsidP="00BF58D6">
            <w:pPr>
              <w:rPr>
                <w:noProof/>
                <w:szCs w:val="20"/>
              </w:rPr>
            </w:pPr>
            <w:r w:rsidRPr="0043624B">
              <w:rPr>
                <w:noProof/>
              </w:rPr>
              <w:t>MSP-ovi</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7C4B02D"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FA774C9"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64A298AC"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A7CC8E1" w14:textId="77777777" w:rsidR="009E045B" w:rsidRPr="0043624B" w:rsidRDefault="009E045B" w:rsidP="00BF58D6">
            <w:pPr>
              <w:rPr>
                <w:noProof/>
                <w:szCs w:val="20"/>
                <w:highlight w:val="yellow"/>
              </w:rPr>
            </w:pPr>
            <w:bookmarkStart w:id="3" w:name="_Hlk178842914"/>
            <w:r w:rsidRPr="0043624B">
              <w:rPr>
                <w:noProof/>
              </w:rPr>
              <w:t>Socijalna potpora pojedinačnim potrošačima</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0334006"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92BE951"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bookmarkEnd w:id="3"/>
      <w:tr w:rsidR="009E045B" w:rsidRPr="0043624B" w14:paraId="327874FC"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CC7ECEE" w14:textId="77777777" w:rsidR="009E045B" w:rsidRPr="0043624B" w:rsidRDefault="009E045B" w:rsidP="00BF58D6">
            <w:pPr>
              <w:rPr>
                <w:noProof/>
                <w:szCs w:val="20"/>
              </w:rPr>
            </w:pPr>
            <w:r w:rsidRPr="0043624B">
              <w:rPr>
                <w:noProof/>
              </w:rPr>
              <w:t>Potpora za sportsku i višenamjensku rekreativnu infrastrukturu</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CD93643"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4036CFA" w14:textId="77777777" w:rsidR="009E045B" w:rsidRPr="0043624B" w:rsidRDefault="009E045B" w:rsidP="00BF58D6">
                <w:pPr>
                  <w:keepNext/>
                  <w:jc w:val="center"/>
                  <w:rPr>
                    <w:noProof/>
                    <w:szCs w:val="20"/>
                  </w:rPr>
                </w:pPr>
                <w:r w:rsidRPr="0043624B">
                  <w:rPr>
                    <w:rFonts w:ascii="MS Gothic" w:eastAsia="MS Gothic" w:hAnsi="MS Gothic" w:hint="eastAsia"/>
                    <w:noProof/>
                    <w:szCs w:val="20"/>
                  </w:rPr>
                  <w:t>☐</w:t>
                </w:r>
              </w:p>
            </w:tc>
          </w:sdtContent>
        </w:sdt>
      </w:tr>
      <w:tr w:rsidR="009E045B" w:rsidRPr="0043624B" w14:paraId="686D4B11"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22CA9EF" w14:textId="77777777" w:rsidR="009E045B" w:rsidRPr="0043624B" w:rsidRDefault="009E045B" w:rsidP="00BF58D6">
            <w:pPr>
              <w:rPr>
                <w:noProof/>
                <w:szCs w:val="20"/>
              </w:rPr>
            </w:pPr>
            <w:r w:rsidRPr="0043624B">
              <w:rPr>
                <w:noProof/>
              </w:rPr>
              <w:t>Osposobljavanje</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6800D1E" w14:textId="77777777" w:rsidR="009E045B" w:rsidRPr="0043624B" w:rsidRDefault="009E045B" w:rsidP="00BF58D6">
                <w:pPr>
                  <w:jc w:val="center"/>
                  <w:rPr>
                    <w:noProof/>
                    <w:szCs w:val="20"/>
                  </w:rPr>
                </w:pPr>
                <w:r w:rsidRPr="0043624B">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98402D4" w14:textId="77777777" w:rsidR="009E045B" w:rsidRPr="0043624B" w:rsidRDefault="009E045B" w:rsidP="00BF58D6">
                <w:pPr>
                  <w:jc w:val="center"/>
                  <w:rPr>
                    <w:noProof/>
                    <w:szCs w:val="20"/>
                  </w:rPr>
                </w:pPr>
                <w:r w:rsidRPr="0043624B">
                  <w:rPr>
                    <w:rFonts w:ascii="MS Gothic" w:eastAsia="MS Gothic" w:hAnsi="MS Gothic" w:hint="eastAsia"/>
                    <w:noProof/>
                    <w:szCs w:val="20"/>
                  </w:rPr>
                  <w:t>☐</w:t>
                </w:r>
              </w:p>
            </w:tc>
          </w:sdtContent>
        </w:sdt>
      </w:tr>
      <w:tr w:rsidR="009E045B" w:rsidRPr="0043624B" w14:paraId="2D9F2A99" w14:textId="77777777" w:rsidTr="00BF58D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3E5B307" w14:textId="77777777" w:rsidR="009E045B" w:rsidRPr="0043624B" w:rsidRDefault="009E045B" w:rsidP="00BF58D6">
            <w:pPr>
              <w:rPr>
                <w:noProof/>
                <w:szCs w:val="20"/>
              </w:rPr>
            </w:pPr>
            <w:r w:rsidRPr="0043624B">
              <w:rPr>
                <w:noProof/>
              </w:rPr>
              <w:t>Potpora za pokretanja poslovanja za zračne prijevoznike za otvaranje novih zračnih linija</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E11E3F1" w14:textId="77777777" w:rsidR="009E045B" w:rsidRPr="0043624B" w:rsidRDefault="009E045B" w:rsidP="00BF58D6">
                <w:pPr>
                  <w:jc w:val="center"/>
                  <w:rPr>
                    <w:noProof/>
                    <w:szCs w:val="20"/>
                  </w:rPr>
                </w:pPr>
                <w:r w:rsidRPr="0043624B">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F626A91" w14:textId="77777777" w:rsidR="009E045B" w:rsidRPr="0043624B" w:rsidRDefault="009E045B" w:rsidP="00BF58D6">
                <w:pPr>
                  <w:jc w:val="center"/>
                  <w:rPr>
                    <w:noProof/>
                    <w:szCs w:val="20"/>
                  </w:rPr>
                </w:pPr>
                <w:r w:rsidRPr="0043624B">
                  <w:rPr>
                    <w:rFonts w:ascii="MS Gothic" w:eastAsia="MS Gothic" w:hAnsi="MS Gothic" w:hint="eastAsia"/>
                    <w:noProof/>
                    <w:szCs w:val="20"/>
                  </w:rPr>
                  <w:t>☐</w:t>
                </w:r>
              </w:p>
            </w:tc>
          </w:sdtContent>
        </w:sdt>
      </w:tr>
    </w:tbl>
    <w:p w14:paraId="4E31F50A" w14:textId="77777777" w:rsidR="009E045B" w:rsidRPr="0043624B" w:rsidRDefault="009E045B" w:rsidP="009E045B">
      <w:pPr>
        <w:pStyle w:val="ManualHeading2"/>
        <w:rPr>
          <w:bCs/>
          <w:noProof/>
        </w:rPr>
      </w:pPr>
      <w:r w:rsidRPr="00EB0B19">
        <w:rPr>
          <w:noProof/>
        </w:rPr>
        <w:t>6.2.</w:t>
      </w:r>
      <w:r w:rsidRPr="00EB0B19">
        <w:rPr>
          <w:noProof/>
        </w:rPr>
        <w:tab/>
      </w:r>
      <w:r w:rsidRPr="0043624B">
        <w:rPr>
          <w:noProof/>
        </w:rPr>
        <w:t>Objasnite potrebu za državnom intervencijom. Napominjemo da mjera državne potpore mora biti usmjerena na situaciju u kojoj se otklanjanjem jasno utvrđenog tržišnog nedostatka potporom može ostvariti znatno poboljšanje koje tržište ne može samo postići.</w:t>
      </w:r>
    </w:p>
    <w:p w14:paraId="6D926915" w14:textId="77777777" w:rsidR="009E045B" w:rsidRPr="0043624B" w:rsidRDefault="009E045B" w:rsidP="009E045B">
      <w:pPr>
        <w:tabs>
          <w:tab w:val="left" w:leader="dot" w:pos="9072"/>
        </w:tabs>
        <w:ind w:left="851"/>
        <w:rPr>
          <w:noProof/>
          <w:szCs w:val="20"/>
        </w:rPr>
      </w:pPr>
      <w:r w:rsidRPr="0043624B">
        <w:rPr>
          <w:noProof/>
        </w:rPr>
        <w:tab/>
      </w:r>
    </w:p>
    <w:p w14:paraId="24D62C6A" w14:textId="77777777" w:rsidR="009E045B" w:rsidRPr="0043624B" w:rsidRDefault="009E045B" w:rsidP="009E045B">
      <w:pPr>
        <w:pStyle w:val="ManualHeading2"/>
        <w:rPr>
          <w:bCs/>
          <w:noProof/>
          <w:szCs w:val="20"/>
        </w:rPr>
      </w:pPr>
      <w:r w:rsidRPr="00EB0B19">
        <w:rPr>
          <w:noProof/>
        </w:rPr>
        <w:t>6.3.</w:t>
      </w:r>
      <w:r w:rsidRPr="00EB0B19">
        <w:rPr>
          <w:noProof/>
        </w:rPr>
        <w:tab/>
      </w:r>
      <w:r w:rsidRPr="0043624B">
        <w:rPr>
          <w:noProof/>
        </w:rPr>
        <w:t>Navedite zašto je potpora prikladan instrument za ostvarivanje cilja od zajedničkog interesa definiranog u točki 6.1. Napominjemo da se potpora neće smatrati spojivom ako se isti pozitivni doprinos može ostvariti mjerama kojima se manje narušava tržište.</w:t>
      </w:r>
    </w:p>
    <w:p w14:paraId="477293A2" w14:textId="77777777" w:rsidR="009E045B" w:rsidRPr="0043624B" w:rsidRDefault="009E045B" w:rsidP="009E045B">
      <w:pPr>
        <w:tabs>
          <w:tab w:val="left" w:leader="dot" w:pos="9072"/>
        </w:tabs>
        <w:ind w:left="851"/>
        <w:rPr>
          <w:noProof/>
          <w:szCs w:val="20"/>
        </w:rPr>
      </w:pPr>
      <w:r w:rsidRPr="0043624B">
        <w:rPr>
          <w:noProof/>
        </w:rPr>
        <w:tab/>
      </w:r>
    </w:p>
    <w:p w14:paraId="11967F60" w14:textId="77777777" w:rsidR="009E045B" w:rsidRPr="0043624B" w:rsidRDefault="009E045B" w:rsidP="009E045B">
      <w:pPr>
        <w:pStyle w:val="ManualHeading2"/>
        <w:rPr>
          <w:bCs/>
          <w:noProof/>
          <w:szCs w:val="20"/>
        </w:rPr>
      </w:pPr>
      <w:r w:rsidRPr="00EB0B19">
        <w:rPr>
          <w:noProof/>
        </w:rPr>
        <w:t>6.4.</w:t>
      </w:r>
      <w:r w:rsidRPr="00EB0B19">
        <w:rPr>
          <w:noProof/>
        </w:rPr>
        <w:tab/>
      </w:r>
      <w:r w:rsidRPr="0043624B">
        <w:rPr>
          <w:noProof/>
        </w:rPr>
        <w:t>Navedite ima li potpora učinak poticaja (tj. mijenja li se potporom ponašanje poduzetnika na način da se on počne baviti dodatnom djelatnošću kojom se ne bi bavio bez potpore ili bi se njome bavio samo na ograničen ili drukčiji način).</w:t>
      </w:r>
    </w:p>
    <w:p w14:paraId="55A15154" w14:textId="0ED30A1D" w:rsidR="009E045B" w:rsidRPr="0043624B" w:rsidRDefault="007539E6" w:rsidP="009E045B">
      <w:pPr>
        <w:pStyle w:val="Text1"/>
        <w:rPr>
          <w:noProof/>
        </w:rPr>
      </w:pPr>
      <w:sdt>
        <w:sdtPr>
          <w:rPr>
            <w:rFonts w:ascii="Segoe UI Symbol" w:hAnsi="Segoe UI Symbol"/>
            <w:noProof/>
          </w:rPr>
          <w:id w:val="77668107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9E045B" w:rsidRPr="0043624B">
        <w:rPr>
          <w:noProof/>
        </w:rPr>
        <w:t xml:space="preserve"> da</w:t>
      </w:r>
      <w:r w:rsidR="009E045B" w:rsidRPr="0043624B">
        <w:rPr>
          <w:noProof/>
        </w:rPr>
        <w:tab/>
      </w:r>
      <w:r w:rsidR="009E045B" w:rsidRPr="0043624B">
        <w:rPr>
          <w:noProof/>
        </w:rPr>
        <w:tab/>
      </w:r>
      <w:sdt>
        <w:sdtPr>
          <w:rPr>
            <w:noProof/>
          </w:rPr>
          <w:id w:val="-213061771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9E045B" w:rsidRPr="0043624B">
        <w:rPr>
          <w:noProof/>
        </w:rPr>
        <w:t xml:space="preserve"> ne</w:t>
      </w:r>
    </w:p>
    <w:p w14:paraId="28B9D9FC" w14:textId="77777777" w:rsidR="009E045B" w:rsidRPr="0043624B" w:rsidRDefault="009E045B" w:rsidP="009E045B">
      <w:pPr>
        <w:pStyle w:val="Text1"/>
        <w:rPr>
          <w:noProof/>
        </w:rPr>
      </w:pPr>
      <w:r w:rsidRPr="0043624B">
        <w:rPr>
          <w:noProof/>
        </w:rPr>
        <w:t>Navedite jesu li djelatnosti koje su pokrenute prije podnošenja zahtjeva za potporu prihvatljive.</w:t>
      </w:r>
    </w:p>
    <w:p w14:paraId="7CEC638C" w14:textId="31F1216C" w:rsidR="009E045B" w:rsidRPr="0043624B" w:rsidRDefault="007539E6" w:rsidP="009E045B">
      <w:pPr>
        <w:pStyle w:val="Text1"/>
        <w:rPr>
          <w:noProof/>
        </w:rPr>
      </w:pPr>
      <w:sdt>
        <w:sdtPr>
          <w:rPr>
            <w:rFonts w:ascii="Segoe UI Symbol" w:hAnsi="Segoe UI Symbol"/>
            <w:noProof/>
          </w:rPr>
          <w:id w:val="-68159001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9E045B" w:rsidRPr="0043624B">
        <w:rPr>
          <w:noProof/>
        </w:rPr>
        <w:t xml:space="preserve"> da</w:t>
      </w:r>
      <w:r w:rsidR="009E045B" w:rsidRPr="0043624B">
        <w:rPr>
          <w:noProof/>
        </w:rPr>
        <w:tab/>
      </w:r>
      <w:r w:rsidR="009E045B" w:rsidRPr="0043624B">
        <w:rPr>
          <w:noProof/>
        </w:rPr>
        <w:tab/>
      </w:r>
      <w:sdt>
        <w:sdtPr>
          <w:rPr>
            <w:noProof/>
          </w:rPr>
          <w:id w:val="-117788845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9E045B" w:rsidRPr="0043624B">
        <w:rPr>
          <w:noProof/>
        </w:rPr>
        <w:t xml:space="preserve"> ne</w:t>
      </w:r>
    </w:p>
    <w:p w14:paraId="13B3EB3F" w14:textId="77777777" w:rsidR="009E045B" w:rsidRPr="0043624B" w:rsidRDefault="009E045B" w:rsidP="009E045B">
      <w:pPr>
        <w:pStyle w:val="Text1"/>
        <w:rPr>
          <w:noProof/>
          <w:szCs w:val="20"/>
        </w:rPr>
      </w:pPr>
      <w:r w:rsidRPr="0043624B">
        <w:rPr>
          <w:noProof/>
        </w:rPr>
        <w:t>Ako su prihvatljive, objasnite kako je ispunjen kriterij učinka poticaja.</w:t>
      </w:r>
    </w:p>
    <w:p w14:paraId="78548D40" w14:textId="77777777" w:rsidR="009E045B" w:rsidRPr="0043624B" w:rsidRDefault="009E045B" w:rsidP="009E045B">
      <w:pPr>
        <w:tabs>
          <w:tab w:val="left" w:leader="dot" w:pos="9072"/>
        </w:tabs>
        <w:ind w:left="851"/>
        <w:rPr>
          <w:noProof/>
          <w:szCs w:val="20"/>
        </w:rPr>
      </w:pPr>
      <w:r w:rsidRPr="0043624B">
        <w:rPr>
          <w:noProof/>
        </w:rPr>
        <w:lastRenderedPageBreak/>
        <w:tab/>
      </w:r>
    </w:p>
    <w:p w14:paraId="5EBBC762" w14:textId="77777777" w:rsidR="009E045B" w:rsidRPr="0043624B" w:rsidRDefault="009E045B" w:rsidP="009E045B">
      <w:pPr>
        <w:pStyle w:val="ManualHeading2"/>
        <w:rPr>
          <w:bCs/>
          <w:noProof/>
          <w:szCs w:val="20"/>
        </w:rPr>
      </w:pPr>
      <w:r w:rsidRPr="00EB0B19">
        <w:rPr>
          <w:noProof/>
        </w:rPr>
        <w:t>6.5.</w:t>
      </w:r>
      <w:r w:rsidRPr="00EB0B19">
        <w:rPr>
          <w:noProof/>
        </w:rPr>
        <w:tab/>
      </w:r>
      <w:r w:rsidRPr="0043624B">
        <w:rPr>
          <w:noProof/>
        </w:rPr>
        <w:t>Navedite zašto je dodijeljena potpora razmjerna, odnosno minimalna potpora potrebna za poticanje ulaganja ili djelatnosti.</w:t>
      </w:r>
    </w:p>
    <w:p w14:paraId="64DCF39C" w14:textId="77777777" w:rsidR="009E045B" w:rsidRPr="0043624B" w:rsidRDefault="009E045B" w:rsidP="009E045B">
      <w:pPr>
        <w:tabs>
          <w:tab w:val="left" w:leader="dot" w:pos="9072"/>
        </w:tabs>
        <w:ind w:left="851"/>
        <w:rPr>
          <w:noProof/>
          <w:szCs w:val="20"/>
        </w:rPr>
      </w:pPr>
      <w:r w:rsidRPr="0043624B">
        <w:rPr>
          <w:noProof/>
        </w:rPr>
        <w:tab/>
      </w:r>
    </w:p>
    <w:p w14:paraId="0B7A8EED" w14:textId="77777777" w:rsidR="009E045B" w:rsidRPr="0043624B" w:rsidRDefault="009E045B" w:rsidP="009E045B">
      <w:pPr>
        <w:pStyle w:val="ManualHeading2"/>
        <w:rPr>
          <w:bCs/>
          <w:noProof/>
          <w:szCs w:val="20"/>
        </w:rPr>
      </w:pPr>
      <w:r w:rsidRPr="00EB0B19">
        <w:rPr>
          <w:noProof/>
        </w:rPr>
        <w:t>6.6.</w:t>
      </w:r>
      <w:r w:rsidRPr="00EB0B19">
        <w:rPr>
          <w:noProof/>
        </w:rPr>
        <w:tab/>
      </w:r>
      <w:r w:rsidRPr="0043624B">
        <w:rPr>
          <w:noProof/>
        </w:rPr>
        <w:t>Navedite moguće negativne učinke potpore na tržišno natjecanje i trgovinu i opišite u kojoj ih mjeri nadmašuju pozitivni učinci.</w:t>
      </w:r>
    </w:p>
    <w:p w14:paraId="19586480" w14:textId="77777777" w:rsidR="00E23976" w:rsidRPr="0043624B" w:rsidRDefault="00E23976" w:rsidP="00E23976">
      <w:pPr>
        <w:tabs>
          <w:tab w:val="left" w:leader="dot" w:pos="9072"/>
        </w:tabs>
        <w:ind w:left="851"/>
        <w:rPr>
          <w:noProof/>
          <w:szCs w:val="20"/>
        </w:rPr>
      </w:pPr>
      <w:r w:rsidRPr="0043624B">
        <w:rPr>
          <w:noProof/>
        </w:rPr>
        <w:tab/>
      </w:r>
    </w:p>
    <w:p w14:paraId="159AFE29" w14:textId="77777777" w:rsidR="009E045B" w:rsidRPr="0043624B" w:rsidRDefault="009E045B" w:rsidP="009E045B">
      <w:pPr>
        <w:pStyle w:val="ManualHeading2"/>
        <w:rPr>
          <w:bCs/>
          <w:noProof/>
          <w:szCs w:val="20"/>
        </w:rPr>
      </w:pPr>
      <w:r w:rsidRPr="00EB0B19">
        <w:rPr>
          <w:noProof/>
        </w:rPr>
        <w:t>6.7.</w:t>
      </w:r>
      <w:r w:rsidRPr="00EB0B19">
        <w:rPr>
          <w:noProof/>
        </w:rPr>
        <w:tab/>
      </w:r>
      <w:r w:rsidRPr="0043624B">
        <w:rPr>
          <w:noProof/>
        </w:rPr>
        <w:t>U skladu sa zahtjevima transparentnosti utvrđenima u smjernicama i okvirima EU-a za državne potpore, potvrdite hoće li se sljedeće informacije objaviti u modulu Europske komisije za transparentnu dodjelu (TAM)</w:t>
      </w:r>
      <w:r w:rsidRPr="0043624B">
        <w:rPr>
          <w:rStyle w:val="FootnoteReference"/>
          <w:b w:val="0"/>
          <w:noProof/>
          <w:szCs w:val="20"/>
        </w:rPr>
        <w:footnoteReference w:id="12"/>
      </w:r>
      <w:r w:rsidRPr="0043624B">
        <w:rPr>
          <w:noProof/>
        </w:rPr>
        <w:t xml:space="preserve"> ili na nacionalnim ili regionalnim internetskim stranicama: (i) cjeloviti tekst odluke o dodjeli odobrenog programa potpore ili pojedinačne potpore i njezinih provedbenih odredbi ili poveznica na taj tekst; (ii) naziv davatelja potpore; (iii) identitet pojedinačnih korisnika; (iv) instrument potpore</w:t>
      </w:r>
      <w:r w:rsidRPr="0043624B">
        <w:rPr>
          <w:rStyle w:val="FootnoteReference"/>
          <w:b w:val="0"/>
          <w:noProof/>
          <w:szCs w:val="20"/>
        </w:rPr>
        <w:footnoteReference w:id="13"/>
      </w:r>
      <w:r w:rsidRPr="0043624B">
        <w:rPr>
          <w:noProof/>
        </w:rPr>
        <w:t xml:space="preserve"> i iznos potpore dodijeljen svakom korisniku; (v) cilj potpore, datum dodjele, (vi) vrsta poduzeća (na primjer, MSP, veliko poduzeće); (vii) referentni broj koji je Komisija dodijelila mjeri potpore; (viii) regija u kojoj se nalazi korisnik (na razini NUTS 2) i (ix) glavni gospodarski sektor korisnika (na razini skupine prema NACE-u)</w:t>
      </w:r>
      <w:r w:rsidRPr="0043624B">
        <w:rPr>
          <w:rStyle w:val="FootnoteReference"/>
          <w:b w:val="0"/>
          <w:noProof/>
          <w:szCs w:val="20"/>
        </w:rPr>
        <w:footnoteReference w:id="14"/>
      </w:r>
      <w:r w:rsidRPr="0043624B">
        <w:rPr>
          <w:noProof/>
        </w:rPr>
        <w:t>.</w:t>
      </w:r>
    </w:p>
    <w:p w14:paraId="76152F73" w14:textId="2C07CCEE" w:rsidR="009E045B" w:rsidRPr="0043624B" w:rsidRDefault="007539E6" w:rsidP="009E045B">
      <w:pPr>
        <w:pStyle w:val="Text1"/>
        <w:rPr>
          <w:noProof/>
        </w:rPr>
      </w:pPr>
      <w:sdt>
        <w:sdtPr>
          <w:rPr>
            <w:rFonts w:ascii="Segoe UI Symbol" w:hAnsi="Segoe UI Symbol"/>
            <w:noProof/>
          </w:rPr>
          <w:id w:val="-114636180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9E045B" w:rsidRPr="0043624B">
        <w:rPr>
          <w:noProof/>
        </w:rPr>
        <w:t xml:space="preserve"> da</w:t>
      </w:r>
      <w:r w:rsidR="009E045B" w:rsidRPr="0043624B">
        <w:rPr>
          <w:noProof/>
        </w:rPr>
        <w:tab/>
      </w:r>
      <w:r w:rsidR="009E045B" w:rsidRPr="0043624B">
        <w:rPr>
          <w:noProof/>
        </w:rPr>
        <w:tab/>
      </w:r>
      <w:sdt>
        <w:sdtPr>
          <w:rPr>
            <w:noProof/>
          </w:rPr>
          <w:id w:val="-190544320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9E045B" w:rsidRPr="0043624B">
        <w:rPr>
          <w:noProof/>
        </w:rPr>
        <w:t xml:space="preserve"> ne</w:t>
      </w:r>
    </w:p>
    <w:p w14:paraId="25CA56B3" w14:textId="77777777" w:rsidR="009E045B" w:rsidRPr="0043624B" w:rsidRDefault="009E045B" w:rsidP="009E045B">
      <w:pPr>
        <w:pStyle w:val="ManualHeading3"/>
        <w:rPr>
          <w:noProof/>
        </w:rPr>
      </w:pPr>
      <w:r w:rsidRPr="00EB0B19">
        <w:rPr>
          <w:noProof/>
        </w:rPr>
        <w:t>6.7.1.</w:t>
      </w:r>
      <w:r w:rsidRPr="00EB0B19">
        <w:rPr>
          <w:noProof/>
        </w:rPr>
        <w:tab/>
      </w:r>
      <w:r w:rsidRPr="0043624B">
        <w:rPr>
          <w:noProof/>
        </w:rPr>
        <w:t>Navedite adrese internetskih stranica na kojima će informacije biti objavljene:</w:t>
      </w:r>
    </w:p>
    <w:p w14:paraId="5E6CD7AF" w14:textId="77777777" w:rsidR="009E045B" w:rsidRPr="0043624B" w:rsidRDefault="009E045B" w:rsidP="009E045B">
      <w:pPr>
        <w:tabs>
          <w:tab w:val="left" w:leader="dot" w:pos="9072"/>
        </w:tabs>
        <w:rPr>
          <w:noProof/>
          <w:szCs w:val="20"/>
        </w:rPr>
      </w:pPr>
      <w:r w:rsidRPr="0043624B">
        <w:rPr>
          <w:noProof/>
        </w:rPr>
        <w:tab/>
      </w:r>
    </w:p>
    <w:p w14:paraId="109B396E" w14:textId="77777777" w:rsidR="009E045B" w:rsidRPr="0043624B" w:rsidRDefault="009E045B" w:rsidP="009E045B">
      <w:pPr>
        <w:pStyle w:val="ManualHeading3"/>
        <w:rPr>
          <w:noProof/>
          <w:szCs w:val="20"/>
        </w:rPr>
      </w:pPr>
      <w:r w:rsidRPr="00EB0B19">
        <w:rPr>
          <w:noProof/>
        </w:rPr>
        <w:t>6.7.2.</w:t>
      </w:r>
      <w:r w:rsidRPr="00EB0B19">
        <w:rPr>
          <w:noProof/>
        </w:rPr>
        <w:tab/>
      </w:r>
      <w:r w:rsidRPr="0043624B">
        <w:rPr>
          <w:noProof/>
        </w:rPr>
        <w:t>Ako je primjenjivo, navedite adrese središnje internetske stranice na kojoj su objavljeni podaci preuzeti s regionalnih internetskih stranica:</w:t>
      </w:r>
    </w:p>
    <w:p w14:paraId="2DF6F72C" w14:textId="77777777" w:rsidR="009E045B" w:rsidRPr="0043624B" w:rsidRDefault="009E045B" w:rsidP="009E045B">
      <w:pPr>
        <w:tabs>
          <w:tab w:val="left" w:leader="dot" w:pos="9072"/>
        </w:tabs>
        <w:rPr>
          <w:noProof/>
          <w:color w:val="000000"/>
          <w:szCs w:val="20"/>
        </w:rPr>
      </w:pPr>
      <w:r w:rsidRPr="0043624B">
        <w:rPr>
          <w:noProof/>
        </w:rPr>
        <w:tab/>
      </w:r>
    </w:p>
    <w:p w14:paraId="76750E06" w14:textId="77777777" w:rsidR="009E045B" w:rsidRPr="0043624B" w:rsidRDefault="009E045B" w:rsidP="009E045B">
      <w:pPr>
        <w:pStyle w:val="ManualHeading3"/>
        <w:rPr>
          <w:noProof/>
          <w:szCs w:val="20"/>
        </w:rPr>
      </w:pPr>
      <w:r w:rsidRPr="00EB0B19">
        <w:rPr>
          <w:noProof/>
        </w:rPr>
        <w:t>6.7.3.</w:t>
      </w:r>
      <w:r w:rsidRPr="00EB0B19">
        <w:rPr>
          <w:noProof/>
        </w:rPr>
        <w:tab/>
      </w:r>
      <w:r w:rsidRPr="0043624B">
        <w:rPr>
          <w:noProof/>
        </w:rPr>
        <w:t>Ako adrese internetske stranice iz točke 6.7.2. nisu poznate u trenutku podnošenja prijave, država članica dužna je obavijestiti Komisiju kad internetska stranica bude izrađena i njezina adresa poznata.</w:t>
      </w:r>
    </w:p>
    <w:p w14:paraId="03A8017B" w14:textId="77777777" w:rsidR="009E045B" w:rsidRPr="0043624B" w:rsidRDefault="009E045B" w:rsidP="009E045B">
      <w:pPr>
        <w:pStyle w:val="ManualHeading2"/>
        <w:rPr>
          <w:noProof/>
        </w:rPr>
      </w:pPr>
      <w:r w:rsidRPr="00EB0B19">
        <w:rPr>
          <w:noProof/>
        </w:rPr>
        <w:t>6.8.</w:t>
      </w:r>
      <w:r w:rsidRPr="00EB0B19">
        <w:rPr>
          <w:noProof/>
        </w:rPr>
        <w:tab/>
      </w:r>
      <w:r w:rsidRPr="0043624B">
        <w:rPr>
          <w:noProof/>
        </w:rPr>
        <w:t>Za potpore prijavljene na temelju članka 107. stavka 3. točke (a), točke (b) prvog dijela (potpore za promicanje provedbe važnog projekta od zajedničkog europskog interesa) te točaka (c), (d) i (e) Ugovora, članka 93. i članka 106. stavka 2. Ugovora, potvrdite da ni djelatnost za koju se dodjeljuje državna potpora ni bilo koji aspekti prijavljene mjere državne potpore koji su neodvojivo povezani s predmetom potpore nisu u suprotnosti s pravom Unije u području zaštite okoliša.</w:t>
      </w:r>
    </w:p>
    <w:p w14:paraId="5F4D848D" w14:textId="4CA78377" w:rsidR="009E045B" w:rsidRPr="0043624B" w:rsidRDefault="007539E6" w:rsidP="009E045B">
      <w:pPr>
        <w:pStyle w:val="Text1"/>
        <w:rPr>
          <w:noProof/>
        </w:rPr>
      </w:pPr>
      <w:sdt>
        <w:sdtPr>
          <w:rPr>
            <w:rFonts w:ascii="Segoe UI Symbol" w:hAnsi="Segoe UI Symbol"/>
            <w:noProof/>
          </w:rPr>
          <w:id w:val="433489378"/>
          <w14:checkbox>
            <w14:checked w14:val="0"/>
            <w14:checkedState w14:val="2612" w14:font="MS Gothic"/>
            <w14:uncheckedState w14:val="2610" w14:font="MS Gothic"/>
          </w14:checkbox>
        </w:sdtPr>
        <w:sdtEndPr/>
        <w:sdtContent>
          <w:r w:rsidR="00E23976">
            <w:rPr>
              <w:rFonts w:ascii="MS Gothic" w:eastAsia="MS Gothic" w:hAnsi="MS Gothic" w:hint="eastAsia"/>
              <w:noProof/>
            </w:rPr>
            <w:t>☐</w:t>
          </w:r>
        </w:sdtContent>
      </w:sdt>
      <w:r w:rsidR="009E045B" w:rsidRPr="0043624B">
        <w:rPr>
          <w:noProof/>
        </w:rPr>
        <w:t xml:space="preserve"> da</w:t>
      </w:r>
      <w:r w:rsidR="009E045B" w:rsidRPr="0043624B">
        <w:rPr>
          <w:noProof/>
        </w:rPr>
        <w:tab/>
      </w:r>
      <w:r w:rsidR="009E045B" w:rsidRPr="0043624B">
        <w:rPr>
          <w:noProof/>
        </w:rPr>
        <w:tab/>
      </w:r>
      <w:sdt>
        <w:sdtPr>
          <w:rPr>
            <w:noProof/>
          </w:rPr>
          <w:id w:val="-1747264323"/>
          <w14:checkbox>
            <w14:checked w14:val="0"/>
            <w14:checkedState w14:val="2612" w14:font="MS Gothic"/>
            <w14:uncheckedState w14:val="2610" w14:font="MS Gothic"/>
          </w14:checkbox>
        </w:sdtPr>
        <w:sdtEndPr/>
        <w:sdtContent>
          <w:r w:rsidR="00E23976">
            <w:rPr>
              <w:rFonts w:ascii="MS Gothic" w:eastAsia="MS Gothic" w:hAnsi="MS Gothic" w:hint="eastAsia"/>
              <w:noProof/>
            </w:rPr>
            <w:t>☐</w:t>
          </w:r>
        </w:sdtContent>
      </w:sdt>
      <w:r w:rsidR="009E045B" w:rsidRPr="0043624B">
        <w:rPr>
          <w:noProof/>
        </w:rPr>
        <w:t xml:space="preserve"> ne</w:t>
      </w:r>
    </w:p>
    <w:p w14:paraId="3BE31041" w14:textId="77777777" w:rsidR="009E045B" w:rsidRPr="0043624B" w:rsidRDefault="009E045B" w:rsidP="009E045B">
      <w:pPr>
        <w:pStyle w:val="ManualHeading1"/>
        <w:rPr>
          <w:noProof/>
        </w:rPr>
      </w:pPr>
      <w:r w:rsidRPr="00EB0B19">
        <w:rPr>
          <w:noProof/>
        </w:rPr>
        <w:lastRenderedPageBreak/>
        <w:t>7.</w:t>
      </w:r>
      <w:r w:rsidRPr="00EB0B19">
        <w:rPr>
          <w:noProof/>
        </w:rPr>
        <w:tab/>
      </w:r>
      <w:r w:rsidRPr="0043624B">
        <w:rPr>
          <w:noProof/>
        </w:rPr>
        <w:t>Instrument potpore, iznos potpore, intenzitet potpore i načini financiranja</w:t>
      </w:r>
    </w:p>
    <w:p w14:paraId="10F37132" w14:textId="77777777" w:rsidR="009E045B" w:rsidRPr="0043624B" w:rsidRDefault="009E045B" w:rsidP="009E045B">
      <w:pPr>
        <w:pStyle w:val="ManualHeading2"/>
        <w:rPr>
          <w:noProof/>
        </w:rPr>
      </w:pPr>
      <w:r w:rsidRPr="00EB0B19">
        <w:rPr>
          <w:noProof/>
        </w:rPr>
        <w:t>7.1.</w:t>
      </w:r>
      <w:r w:rsidRPr="00EB0B19">
        <w:rPr>
          <w:noProof/>
        </w:rPr>
        <w:tab/>
      </w:r>
      <w:r w:rsidRPr="0043624B">
        <w:rPr>
          <w:noProof/>
        </w:rPr>
        <w:t>Instrument potpore i iznos potpore</w:t>
      </w:r>
    </w:p>
    <w:p w14:paraId="664A4E00" w14:textId="77777777" w:rsidR="009E045B" w:rsidRPr="0043624B" w:rsidRDefault="009E045B" w:rsidP="009E045B">
      <w:pPr>
        <w:rPr>
          <w:noProof/>
          <w:szCs w:val="26"/>
        </w:rPr>
      </w:pPr>
      <w:r w:rsidRPr="0043624B">
        <w:rPr>
          <w:noProof/>
        </w:rPr>
        <w:t>Navedite oblik i iznos potpore</w:t>
      </w:r>
      <w:r w:rsidRPr="0043624B">
        <w:rPr>
          <w:rStyle w:val="FootnoteReference"/>
          <w:noProof/>
        </w:rPr>
        <w:footnoteReference w:id="15"/>
      </w:r>
      <w:r w:rsidRPr="0043624B">
        <w:rPr>
          <w:noProof/>
        </w:rPr>
        <w:t xml:space="preserve"> dodijeljene korisniku/korisnicima (ako je primjenjivo, za svaku mjeru potpore):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9E045B" w:rsidRPr="0043624B" w14:paraId="4BD8CE5F" w14:textId="77777777" w:rsidTr="00BF58D6">
        <w:trPr>
          <w:cantSplit/>
          <w:trHeight w:val="208"/>
        </w:trPr>
        <w:tc>
          <w:tcPr>
            <w:tcW w:w="3196" w:type="pct"/>
            <w:vMerge w:val="restart"/>
          </w:tcPr>
          <w:p w14:paraId="4B9F30BD" w14:textId="77777777" w:rsidR="009E045B" w:rsidRPr="0043624B" w:rsidRDefault="009E045B" w:rsidP="00BF58D6">
            <w:pPr>
              <w:keepNext/>
              <w:jc w:val="center"/>
              <w:rPr>
                <w:noProof/>
                <w:sz w:val="22"/>
              </w:rPr>
            </w:pPr>
            <w:r w:rsidRPr="0043624B">
              <w:rPr>
                <w:b/>
                <w:noProof/>
                <w:sz w:val="22"/>
              </w:rPr>
              <w:t>Instrument potpore</w:t>
            </w:r>
          </w:p>
        </w:tc>
        <w:tc>
          <w:tcPr>
            <w:tcW w:w="1804" w:type="pct"/>
            <w:gridSpan w:val="2"/>
          </w:tcPr>
          <w:p w14:paraId="351D9B3A" w14:textId="77777777" w:rsidR="009E045B" w:rsidRPr="0043624B" w:rsidRDefault="009E045B" w:rsidP="00BF58D6">
            <w:pPr>
              <w:keepNext/>
              <w:jc w:val="center"/>
              <w:rPr>
                <w:b/>
                <w:noProof/>
                <w:sz w:val="22"/>
              </w:rPr>
            </w:pPr>
            <w:r w:rsidRPr="0043624B">
              <w:rPr>
                <w:b/>
                <w:noProof/>
                <w:sz w:val="22"/>
              </w:rPr>
              <w:t>Iznos potpore ili proračun</w:t>
            </w:r>
            <w:r w:rsidRPr="0043624B">
              <w:rPr>
                <w:rStyle w:val="FootnoteReference"/>
                <w:noProof/>
              </w:rPr>
              <w:footnoteReference w:id="16"/>
            </w:r>
          </w:p>
        </w:tc>
      </w:tr>
      <w:tr w:rsidR="009E045B" w:rsidRPr="0043624B" w14:paraId="58E96618" w14:textId="77777777" w:rsidTr="00BF58D6">
        <w:trPr>
          <w:cantSplit/>
          <w:trHeight w:val="208"/>
        </w:trPr>
        <w:tc>
          <w:tcPr>
            <w:tcW w:w="3196" w:type="pct"/>
            <w:vMerge/>
          </w:tcPr>
          <w:p w14:paraId="5771E53B" w14:textId="77777777" w:rsidR="009E045B" w:rsidRPr="0043624B" w:rsidRDefault="009E045B" w:rsidP="00BF58D6">
            <w:pPr>
              <w:keepNext/>
              <w:jc w:val="center"/>
              <w:rPr>
                <w:noProof/>
                <w:sz w:val="22"/>
              </w:rPr>
            </w:pPr>
          </w:p>
        </w:tc>
        <w:tc>
          <w:tcPr>
            <w:tcW w:w="863" w:type="pct"/>
          </w:tcPr>
          <w:p w14:paraId="4773F6A7" w14:textId="77777777" w:rsidR="009E045B" w:rsidRPr="0043624B" w:rsidRDefault="009E045B" w:rsidP="00BF58D6">
            <w:pPr>
              <w:keepNext/>
              <w:jc w:val="center"/>
              <w:rPr>
                <w:b/>
                <w:noProof/>
                <w:sz w:val="22"/>
              </w:rPr>
            </w:pPr>
            <w:r w:rsidRPr="0043624B">
              <w:rPr>
                <w:b/>
                <w:noProof/>
                <w:sz w:val="22"/>
              </w:rPr>
              <w:t>Ukupno</w:t>
            </w:r>
          </w:p>
        </w:tc>
        <w:tc>
          <w:tcPr>
            <w:tcW w:w="941" w:type="pct"/>
          </w:tcPr>
          <w:p w14:paraId="46CA45ED" w14:textId="77777777" w:rsidR="009E045B" w:rsidRPr="0043624B" w:rsidRDefault="009E045B" w:rsidP="00BF58D6">
            <w:pPr>
              <w:keepNext/>
              <w:jc w:val="center"/>
              <w:rPr>
                <w:b/>
                <w:noProof/>
                <w:sz w:val="22"/>
              </w:rPr>
            </w:pPr>
            <w:r w:rsidRPr="0043624B">
              <w:rPr>
                <w:b/>
                <w:noProof/>
                <w:sz w:val="22"/>
              </w:rPr>
              <w:t>Godišnje</w:t>
            </w:r>
          </w:p>
        </w:tc>
      </w:tr>
      <w:tr w:rsidR="009E045B" w:rsidRPr="0043624B" w14:paraId="7D18A22A" w14:textId="77777777" w:rsidTr="00BF58D6">
        <w:trPr>
          <w:cantSplit/>
          <w:trHeight w:val="2139"/>
        </w:trPr>
        <w:tc>
          <w:tcPr>
            <w:tcW w:w="3196" w:type="pct"/>
          </w:tcPr>
          <w:p w14:paraId="0CFE8E20" w14:textId="77777777" w:rsidR="009E045B" w:rsidRPr="0043624B" w:rsidRDefault="007539E6" w:rsidP="00BF58D6">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9E045B" w:rsidRPr="0043624B">
                  <w:rPr>
                    <w:rFonts w:ascii="MS Gothic" w:eastAsia="MS Gothic" w:hAnsi="MS Gothic" w:hint="eastAsia"/>
                    <w:b/>
                    <w:bCs/>
                    <w:noProof/>
                    <w:sz w:val="22"/>
                  </w:rPr>
                  <w:t>☐</w:t>
                </w:r>
              </w:sdtContent>
            </w:sdt>
            <w:r w:rsidR="009E045B" w:rsidRPr="0043624B">
              <w:rPr>
                <w:b/>
                <w:noProof/>
                <w:sz w:val="22"/>
              </w:rPr>
              <w:t>Bespovratna sredstva (ili potpora sličnog učinka)</w:t>
            </w:r>
          </w:p>
          <w:p w14:paraId="1C9F0837" w14:textId="77777777" w:rsidR="009E045B" w:rsidRPr="0043624B" w:rsidRDefault="009E045B" w:rsidP="00BF58D6">
            <w:pPr>
              <w:pStyle w:val="Point0"/>
              <w:rPr>
                <w:noProof/>
              </w:rPr>
            </w:pPr>
            <w:r w:rsidRPr="00EB0B19">
              <w:rPr>
                <w:noProof/>
              </w:rPr>
              <w:t>(a)</w:t>
            </w:r>
            <w:r w:rsidRPr="00EB0B19">
              <w:rPr>
                <w:noProof/>
              </w:rPr>
              <w:tab/>
            </w:r>
            <w:sdt>
              <w:sdtPr>
                <w:rPr>
                  <w:noProof/>
                </w:rPr>
                <w:id w:val="403806188"/>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izravna bespovratna sredstva</w:t>
            </w:r>
          </w:p>
          <w:p w14:paraId="1C0AEE5D" w14:textId="77777777" w:rsidR="009E045B" w:rsidRPr="0043624B" w:rsidRDefault="009E045B" w:rsidP="00BF58D6">
            <w:pPr>
              <w:pStyle w:val="Point0"/>
              <w:rPr>
                <w:noProof/>
              </w:rPr>
            </w:pPr>
            <w:r w:rsidRPr="00EB0B19">
              <w:rPr>
                <w:noProof/>
              </w:rPr>
              <w:t>(b)</w:t>
            </w:r>
            <w:r w:rsidRPr="00EB0B19">
              <w:rPr>
                <w:noProof/>
              </w:rPr>
              <w:tab/>
            </w:r>
            <w:sdt>
              <w:sdtPr>
                <w:rPr>
                  <w:noProof/>
                </w:rPr>
                <w:id w:val="237450885"/>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subvencija kamatne stope</w:t>
            </w:r>
          </w:p>
          <w:p w14:paraId="6A672B17" w14:textId="77777777" w:rsidR="009E045B" w:rsidRPr="0043624B" w:rsidRDefault="009E045B" w:rsidP="00BF58D6">
            <w:pPr>
              <w:pStyle w:val="Point0"/>
              <w:rPr>
                <w:noProof/>
              </w:rPr>
            </w:pPr>
            <w:r w:rsidRPr="00EB0B19">
              <w:rPr>
                <w:noProof/>
              </w:rPr>
              <w:t>(c)</w:t>
            </w:r>
            <w:r w:rsidRPr="00EB0B19">
              <w:rPr>
                <w:noProof/>
              </w:rPr>
              <w:tab/>
            </w:r>
            <w:sdt>
              <w:sdtPr>
                <w:rPr>
                  <w:noProof/>
                </w:rPr>
                <w:id w:val="-953948595"/>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otpis duga</w:t>
            </w:r>
          </w:p>
        </w:tc>
        <w:tc>
          <w:tcPr>
            <w:tcW w:w="863" w:type="pct"/>
          </w:tcPr>
          <w:p w14:paraId="12ED123C" w14:textId="77777777" w:rsidR="009E045B" w:rsidRPr="0043624B" w:rsidRDefault="009E045B" w:rsidP="00BF58D6">
            <w:pPr>
              <w:rPr>
                <w:b/>
                <w:noProof/>
                <w:sz w:val="22"/>
              </w:rPr>
            </w:pPr>
          </w:p>
        </w:tc>
        <w:tc>
          <w:tcPr>
            <w:tcW w:w="941" w:type="pct"/>
          </w:tcPr>
          <w:p w14:paraId="2BE14B75" w14:textId="77777777" w:rsidR="009E045B" w:rsidRPr="0043624B" w:rsidRDefault="009E045B" w:rsidP="00BF58D6">
            <w:pPr>
              <w:rPr>
                <w:b/>
                <w:noProof/>
                <w:sz w:val="22"/>
              </w:rPr>
            </w:pPr>
          </w:p>
        </w:tc>
      </w:tr>
      <w:tr w:rsidR="009E045B" w:rsidRPr="0043624B" w14:paraId="7CD8026C" w14:textId="77777777" w:rsidTr="00BF58D6">
        <w:trPr>
          <w:cantSplit/>
          <w:trHeight w:val="2599"/>
        </w:trPr>
        <w:tc>
          <w:tcPr>
            <w:tcW w:w="3196" w:type="pct"/>
          </w:tcPr>
          <w:p w14:paraId="35121D38" w14:textId="77777777" w:rsidR="009E045B" w:rsidRPr="0043624B" w:rsidRDefault="007539E6" w:rsidP="00BF58D6">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9E045B" w:rsidRPr="0043624B">
                  <w:rPr>
                    <w:rFonts w:ascii="MS Gothic" w:eastAsia="MS Gothic" w:hAnsi="MS Gothic" w:hint="eastAsia"/>
                    <w:b/>
                    <w:bCs/>
                    <w:noProof/>
                    <w:sz w:val="22"/>
                  </w:rPr>
                  <w:t>☐</w:t>
                </w:r>
              </w:sdtContent>
            </w:sdt>
            <w:r w:rsidR="009E045B" w:rsidRPr="0043624B">
              <w:rPr>
                <w:b/>
                <w:noProof/>
                <w:sz w:val="22"/>
              </w:rPr>
              <w:t>Zajmovi (ili potpora sličnog učinka)</w:t>
            </w:r>
          </w:p>
          <w:p w14:paraId="12F7BFD8" w14:textId="77777777" w:rsidR="009E045B" w:rsidRPr="0043624B" w:rsidRDefault="009E045B" w:rsidP="00BF58D6">
            <w:pPr>
              <w:pStyle w:val="Point0"/>
              <w:rPr>
                <w:noProof/>
              </w:rPr>
            </w:pPr>
            <w:r w:rsidRPr="00EB0B19">
              <w:rPr>
                <w:noProof/>
              </w:rPr>
              <w:t>(a)</w:t>
            </w:r>
            <w:r w:rsidRPr="00EB0B19">
              <w:rPr>
                <w:noProof/>
              </w:rPr>
              <w:tab/>
            </w:r>
            <w:sdt>
              <w:sdtPr>
                <w:rPr>
                  <w:noProof/>
                </w:rPr>
                <w:id w:val="-1063717540"/>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zajmovi po povoljnim uvjetima (uključujući podatke o osiguranju zajma i njegovu trajanju)</w:t>
            </w:r>
          </w:p>
          <w:p w14:paraId="4587746C" w14:textId="77777777" w:rsidR="009E045B" w:rsidRPr="0043624B" w:rsidRDefault="009E045B" w:rsidP="00BF58D6">
            <w:pPr>
              <w:pStyle w:val="Point0"/>
              <w:rPr>
                <w:noProof/>
              </w:rPr>
            </w:pPr>
            <w:r w:rsidRPr="00EB0B19">
              <w:rPr>
                <w:noProof/>
              </w:rPr>
              <w:t>(b)</w:t>
            </w:r>
            <w:r w:rsidRPr="00EB0B19">
              <w:rPr>
                <w:noProof/>
              </w:rPr>
              <w:tab/>
            </w:r>
            <w:sdt>
              <w:sdtPr>
                <w:rPr>
                  <w:noProof/>
                </w:rPr>
                <w:id w:val="-2070867955"/>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povratni predujmovi</w:t>
            </w:r>
          </w:p>
          <w:p w14:paraId="788A1A7D" w14:textId="77777777" w:rsidR="009E045B" w:rsidRPr="0043624B" w:rsidRDefault="009E045B" w:rsidP="00BF58D6">
            <w:pPr>
              <w:pStyle w:val="Point0"/>
              <w:rPr>
                <w:noProof/>
              </w:rPr>
            </w:pPr>
            <w:r w:rsidRPr="00EB0B19">
              <w:rPr>
                <w:noProof/>
              </w:rPr>
              <w:t>(c)</w:t>
            </w:r>
            <w:r w:rsidRPr="00EB0B19">
              <w:rPr>
                <w:noProof/>
              </w:rPr>
              <w:tab/>
            </w:r>
            <w:sdt>
              <w:sdtPr>
                <w:rPr>
                  <w:noProof/>
                </w:rPr>
                <w:id w:val="-1290195186"/>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odgoda plaćanja poreza</w:t>
            </w:r>
          </w:p>
        </w:tc>
        <w:tc>
          <w:tcPr>
            <w:tcW w:w="863" w:type="pct"/>
          </w:tcPr>
          <w:p w14:paraId="652723A5" w14:textId="77777777" w:rsidR="009E045B" w:rsidRPr="0043624B" w:rsidRDefault="009E045B" w:rsidP="00BF58D6">
            <w:pPr>
              <w:rPr>
                <w:b/>
                <w:noProof/>
                <w:sz w:val="22"/>
              </w:rPr>
            </w:pPr>
          </w:p>
        </w:tc>
        <w:tc>
          <w:tcPr>
            <w:tcW w:w="941" w:type="pct"/>
          </w:tcPr>
          <w:p w14:paraId="298F630F" w14:textId="77777777" w:rsidR="009E045B" w:rsidRPr="0043624B" w:rsidRDefault="009E045B" w:rsidP="00BF58D6">
            <w:pPr>
              <w:rPr>
                <w:b/>
                <w:noProof/>
                <w:sz w:val="22"/>
              </w:rPr>
            </w:pPr>
          </w:p>
        </w:tc>
      </w:tr>
      <w:tr w:rsidR="009E045B" w:rsidRPr="0043624B" w14:paraId="6D3CBA44" w14:textId="77777777" w:rsidTr="00BF58D6">
        <w:trPr>
          <w:cantSplit/>
          <w:trHeight w:val="2592"/>
        </w:trPr>
        <w:tc>
          <w:tcPr>
            <w:tcW w:w="3196" w:type="pct"/>
          </w:tcPr>
          <w:p w14:paraId="05E1F07C" w14:textId="77777777" w:rsidR="009E045B" w:rsidRPr="0043624B" w:rsidRDefault="007539E6" w:rsidP="00BF58D6">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9E045B" w:rsidRPr="0043624B">
                  <w:rPr>
                    <w:rFonts w:ascii="MS Gothic" w:eastAsia="MS Gothic" w:hAnsi="MS Gothic" w:hint="eastAsia"/>
                    <w:b/>
                    <w:bCs/>
                    <w:noProof/>
                    <w:sz w:val="22"/>
                  </w:rPr>
                  <w:t>☐</w:t>
                </w:r>
              </w:sdtContent>
            </w:sdt>
            <w:r w:rsidR="009E045B" w:rsidRPr="0043624B">
              <w:rPr>
                <w:b/>
                <w:noProof/>
                <w:sz w:val="22"/>
              </w:rPr>
              <w:t>Jamstvo</w:t>
            </w:r>
          </w:p>
          <w:p w14:paraId="47D37347" w14:textId="77777777" w:rsidR="009E045B" w:rsidRPr="0043624B" w:rsidRDefault="009E045B" w:rsidP="00BF58D6">
            <w:pPr>
              <w:rPr>
                <w:noProof/>
                <w:sz w:val="22"/>
              </w:rPr>
            </w:pPr>
            <w:r w:rsidRPr="0043624B">
              <w:rPr>
                <w:noProof/>
                <w:sz w:val="22"/>
              </w:rPr>
              <w:t>Ako je primjereno, uputite na odluku Komisije kojom se odobrava metodologija za izračun bruto ekvivalenta bespovratnih sredstava i navedite informacije o zajmu i drugim financijskim transakcijama obuhvaćenima jamstvom, potrebnom osiguranju i premiji koja će se plaćati, trajanju itd.</w:t>
            </w:r>
          </w:p>
          <w:p w14:paraId="15FA4768" w14:textId="77777777" w:rsidR="009E045B" w:rsidRPr="0043624B" w:rsidRDefault="009E045B" w:rsidP="00BF58D6">
            <w:pPr>
              <w:rPr>
                <w:noProof/>
                <w:sz w:val="22"/>
              </w:rPr>
            </w:pPr>
            <w:r w:rsidRPr="0043624B">
              <w:rPr>
                <w:noProof/>
                <w:sz w:val="22"/>
              </w:rPr>
              <w:t>………………………………………………………………</w:t>
            </w:r>
          </w:p>
        </w:tc>
        <w:tc>
          <w:tcPr>
            <w:tcW w:w="863" w:type="pct"/>
          </w:tcPr>
          <w:p w14:paraId="3D9227BD" w14:textId="77777777" w:rsidR="009E045B" w:rsidRPr="0043624B" w:rsidRDefault="009E045B" w:rsidP="00BF58D6">
            <w:pPr>
              <w:rPr>
                <w:b/>
                <w:noProof/>
                <w:sz w:val="22"/>
              </w:rPr>
            </w:pPr>
          </w:p>
        </w:tc>
        <w:tc>
          <w:tcPr>
            <w:tcW w:w="941" w:type="pct"/>
          </w:tcPr>
          <w:p w14:paraId="2B0B5806" w14:textId="77777777" w:rsidR="009E045B" w:rsidRPr="0043624B" w:rsidRDefault="009E045B" w:rsidP="00BF58D6">
            <w:pPr>
              <w:rPr>
                <w:b/>
                <w:noProof/>
                <w:sz w:val="22"/>
              </w:rPr>
            </w:pPr>
          </w:p>
        </w:tc>
      </w:tr>
      <w:tr w:rsidR="009E045B" w:rsidRPr="0043624B" w14:paraId="6A17D4D3" w14:textId="77777777" w:rsidTr="00BF58D6">
        <w:trPr>
          <w:cantSplit/>
          <w:trHeight w:val="716"/>
        </w:trPr>
        <w:tc>
          <w:tcPr>
            <w:tcW w:w="3196" w:type="pct"/>
          </w:tcPr>
          <w:p w14:paraId="4DC2A59C" w14:textId="77777777" w:rsidR="009E045B" w:rsidRPr="0043624B" w:rsidRDefault="007539E6" w:rsidP="00BF58D6">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9E045B" w:rsidRPr="0043624B">
                  <w:rPr>
                    <w:rFonts w:ascii="MS Gothic" w:eastAsia="MS Gothic" w:hAnsi="MS Gothic" w:hint="eastAsia"/>
                    <w:b/>
                    <w:bCs/>
                    <w:noProof/>
                    <w:sz w:val="22"/>
                  </w:rPr>
                  <w:t>☐</w:t>
                </w:r>
              </w:sdtContent>
            </w:sdt>
            <w:r w:rsidR="009E045B" w:rsidRPr="0043624B">
              <w:rPr>
                <w:noProof/>
                <w:sz w:val="22"/>
              </w:rPr>
              <w:t xml:space="preserve">Bilo koji oblik intervencije u </w:t>
            </w:r>
            <w:r w:rsidR="009E045B" w:rsidRPr="0043624B">
              <w:rPr>
                <w:b/>
                <w:noProof/>
                <w:sz w:val="22"/>
              </w:rPr>
              <w:t>vlasnički kapital ili kvazivlasnički kapital</w:t>
            </w:r>
          </w:p>
          <w:p w14:paraId="3F582285" w14:textId="77777777" w:rsidR="009E045B" w:rsidRPr="0043624B" w:rsidRDefault="009E045B" w:rsidP="00BF58D6">
            <w:pPr>
              <w:rPr>
                <w:noProof/>
                <w:sz w:val="22"/>
              </w:rPr>
            </w:pPr>
            <w:r w:rsidRPr="0043624B">
              <w:rPr>
                <w:noProof/>
                <w:sz w:val="22"/>
              </w:rPr>
              <w:t>……………………………………………………………</w:t>
            </w:r>
          </w:p>
        </w:tc>
        <w:tc>
          <w:tcPr>
            <w:tcW w:w="863" w:type="pct"/>
          </w:tcPr>
          <w:p w14:paraId="333121C8" w14:textId="77777777" w:rsidR="009E045B" w:rsidRPr="0043624B" w:rsidRDefault="009E045B" w:rsidP="00BF58D6">
            <w:pPr>
              <w:rPr>
                <w:b/>
                <w:noProof/>
                <w:sz w:val="22"/>
              </w:rPr>
            </w:pPr>
          </w:p>
        </w:tc>
        <w:tc>
          <w:tcPr>
            <w:tcW w:w="941" w:type="pct"/>
          </w:tcPr>
          <w:p w14:paraId="7EE9CAD9" w14:textId="77777777" w:rsidR="009E045B" w:rsidRPr="0043624B" w:rsidRDefault="009E045B" w:rsidP="00BF58D6">
            <w:pPr>
              <w:rPr>
                <w:b/>
                <w:noProof/>
                <w:sz w:val="22"/>
              </w:rPr>
            </w:pPr>
          </w:p>
        </w:tc>
      </w:tr>
      <w:tr w:rsidR="009E045B" w:rsidRPr="0043624B" w14:paraId="3095628E" w14:textId="77777777" w:rsidTr="00BF58D6">
        <w:trPr>
          <w:cantSplit/>
          <w:trHeight w:val="1886"/>
        </w:trPr>
        <w:tc>
          <w:tcPr>
            <w:tcW w:w="3196" w:type="pct"/>
          </w:tcPr>
          <w:p w14:paraId="2F4C955E" w14:textId="77777777" w:rsidR="009E045B" w:rsidRPr="0043624B" w:rsidRDefault="007539E6" w:rsidP="00BF58D6">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9E045B" w:rsidRPr="0043624B">
                  <w:rPr>
                    <w:rFonts w:ascii="MS Gothic" w:eastAsia="MS Gothic" w:hAnsi="MS Gothic" w:hint="eastAsia"/>
                    <w:b/>
                    <w:bCs/>
                    <w:noProof/>
                    <w:sz w:val="22"/>
                  </w:rPr>
                  <w:t>☐</w:t>
                </w:r>
              </w:sdtContent>
            </w:sdt>
            <w:r w:rsidR="009E045B" w:rsidRPr="0043624B">
              <w:rPr>
                <w:b/>
                <w:noProof/>
                <w:sz w:val="22"/>
              </w:rPr>
              <w:t>Porezna pogodnost ili oslobođenje od poreza</w:t>
            </w:r>
          </w:p>
          <w:p w14:paraId="280B1483" w14:textId="77777777" w:rsidR="009E045B" w:rsidRPr="0043624B" w:rsidRDefault="009E045B" w:rsidP="00BF58D6">
            <w:pPr>
              <w:pStyle w:val="Point0"/>
              <w:rPr>
                <w:noProof/>
              </w:rPr>
            </w:pPr>
            <w:r w:rsidRPr="00EB0B19">
              <w:rPr>
                <w:noProof/>
              </w:rPr>
              <w:t>(a)</w:t>
            </w:r>
            <w:r w:rsidRPr="00EB0B19">
              <w:rPr>
                <w:noProof/>
              </w:rPr>
              <w:tab/>
            </w:r>
            <w:sdt>
              <w:sdtPr>
                <w:rPr>
                  <w:noProof/>
                </w:rPr>
                <w:id w:val="2036067834"/>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porezna pogodnost</w:t>
            </w:r>
          </w:p>
          <w:p w14:paraId="4C1EA581" w14:textId="77777777" w:rsidR="009E045B" w:rsidRPr="0043624B" w:rsidRDefault="009E045B" w:rsidP="00BF58D6">
            <w:pPr>
              <w:pStyle w:val="Point0"/>
              <w:rPr>
                <w:noProof/>
              </w:rPr>
            </w:pPr>
            <w:r w:rsidRPr="00EB0B19">
              <w:rPr>
                <w:noProof/>
              </w:rPr>
              <w:t>(b)</w:t>
            </w:r>
            <w:r w:rsidRPr="00EB0B19">
              <w:rPr>
                <w:noProof/>
              </w:rPr>
              <w:tab/>
            </w:r>
            <w:sdt>
              <w:sdtPr>
                <w:rPr>
                  <w:noProof/>
                </w:rPr>
                <w:id w:val="-51930457"/>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smanjenje porezne osnovice</w:t>
            </w:r>
          </w:p>
          <w:p w14:paraId="4EC01D61" w14:textId="77777777" w:rsidR="009E045B" w:rsidRPr="0043624B" w:rsidRDefault="009E045B" w:rsidP="00BF58D6">
            <w:pPr>
              <w:pStyle w:val="Point0"/>
              <w:rPr>
                <w:noProof/>
              </w:rPr>
            </w:pPr>
            <w:r w:rsidRPr="00EB0B19">
              <w:rPr>
                <w:noProof/>
              </w:rPr>
              <w:t>(c)</w:t>
            </w:r>
            <w:r w:rsidRPr="00EB0B19">
              <w:rPr>
                <w:noProof/>
              </w:rPr>
              <w:tab/>
            </w:r>
            <w:sdt>
              <w:sdtPr>
                <w:rPr>
                  <w:noProof/>
                </w:rPr>
                <w:id w:val="824940849"/>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smanjenje porezne stope</w:t>
            </w:r>
          </w:p>
          <w:p w14:paraId="3B33F212" w14:textId="77777777" w:rsidR="009E045B" w:rsidRPr="0043624B" w:rsidRDefault="009E045B" w:rsidP="00BF58D6">
            <w:pPr>
              <w:pStyle w:val="Point0"/>
              <w:rPr>
                <w:noProof/>
              </w:rPr>
            </w:pPr>
            <w:r w:rsidRPr="00EB0B19">
              <w:rPr>
                <w:noProof/>
              </w:rPr>
              <w:t>(d)</w:t>
            </w:r>
            <w:r w:rsidRPr="00EB0B19">
              <w:rPr>
                <w:noProof/>
              </w:rPr>
              <w:tab/>
            </w:r>
            <w:sdt>
              <w:sdtPr>
                <w:rPr>
                  <w:noProof/>
                </w:rPr>
                <w:id w:val="914440784"/>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smanjenje doprinosa za socijalno osiguranje</w:t>
            </w:r>
          </w:p>
          <w:p w14:paraId="52DA8297" w14:textId="77777777" w:rsidR="009E045B" w:rsidRPr="0043624B" w:rsidRDefault="009E045B" w:rsidP="00BF58D6">
            <w:pPr>
              <w:pStyle w:val="Point0"/>
              <w:rPr>
                <w:noProof/>
              </w:rPr>
            </w:pPr>
            <w:r w:rsidRPr="00EB0B19">
              <w:rPr>
                <w:noProof/>
              </w:rPr>
              <w:t>(e)</w:t>
            </w:r>
            <w:r w:rsidRPr="00EB0B19">
              <w:rPr>
                <w:noProof/>
              </w:rPr>
              <w:tab/>
            </w:r>
            <w:sdt>
              <w:sdtPr>
                <w:rPr>
                  <w:noProof/>
                </w:rPr>
                <w:id w:val="-66347623"/>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ostalo (navesti)</w:t>
            </w:r>
          </w:p>
          <w:p w14:paraId="23D0C3D5" w14:textId="77777777" w:rsidR="009E045B" w:rsidRPr="0043624B" w:rsidRDefault="009E045B" w:rsidP="00BF58D6">
            <w:pPr>
              <w:ind w:left="720"/>
              <w:rPr>
                <w:noProof/>
                <w:sz w:val="22"/>
              </w:rPr>
            </w:pPr>
            <w:r w:rsidRPr="0043624B">
              <w:rPr>
                <w:noProof/>
                <w:sz w:val="22"/>
              </w:rPr>
              <w:t>………………………………………………………</w:t>
            </w:r>
          </w:p>
          <w:p w14:paraId="1AF58837" w14:textId="77777777" w:rsidR="009E045B" w:rsidRPr="0043624B" w:rsidRDefault="009E045B" w:rsidP="00BF58D6">
            <w:pPr>
              <w:rPr>
                <w:noProof/>
                <w:sz w:val="22"/>
              </w:rPr>
            </w:pPr>
          </w:p>
        </w:tc>
        <w:tc>
          <w:tcPr>
            <w:tcW w:w="863" w:type="pct"/>
          </w:tcPr>
          <w:p w14:paraId="5877648B" w14:textId="77777777" w:rsidR="009E045B" w:rsidRPr="0043624B" w:rsidRDefault="009E045B" w:rsidP="00BF58D6">
            <w:pPr>
              <w:rPr>
                <w:b/>
                <w:noProof/>
                <w:sz w:val="22"/>
              </w:rPr>
            </w:pPr>
          </w:p>
        </w:tc>
        <w:tc>
          <w:tcPr>
            <w:tcW w:w="941" w:type="pct"/>
          </w:tcPr>
          <w:p w14:paraId="77591C08" w14:textId="77777777" w:rsidR="009E045B" w:rsidRPr="0043624B" w:rsidRDefault="009E045B" w:rsidP="00BF58D6">
            <w:pPr>
              <w:rPr>
                <w:b/>
                <w:noProof/>
                <w:sz w:val="22"/>
              </w:rPr>
            </w:pPr>
          </w:p>
        </w:tc>
      </w:tr>
      <w:tr w:rsidR="009E045B" w:rsidRPr="0043624B" w14:paraId="24B82CA9" w14:textId="77777777" w:rsidTr="00BF58D6">
        <w:trPr>
          <w:cantSplit/>
          <w:trHeight w:val="460"/>
        </w:trPr>
        <w:tc>
          <w:tcPr>
            <w:tcW w:w="3196" w:type="pct"/>
          </w:tcPr>
          <w:p w14:paraId="6DF2C0F8" w14:textId="77777777" w:rsidR="009E045B" w:rsidRPr="0043624B" w:rsidRDefault="007539E6" w:rsidP="00BF58D6">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9E045B" w:rsidRPr="0043624B">
                  <w:rPr>
                    <w:rFonts w:ascii="MS Gothic" w:eastAsia="MS Gothic" w:hAnsi="MS Gothic" w:hint="eastAsia"/>
                    <w:b/>
                    <w:bCs/>
                    <w:noProof/>
                    <w:sz w:val="22"/>
                  </w:rPr>
                  <w:t>☐</w:t>
                </w:r>
              </w:sdtContent>
            </w:sdt>
            <w:r w:rsidR="009E045B" w:rsidRPr="0043624B">
              <w:rPr>
                <w:b/>
                <w:noProof/>
                <w:sz w:val="22"/>
              </w:rPr>
              <w:t xml:space="preserve"> Ostalo</w:t>
            </w:r>
            <w:r w:rsidR="009E045B" w:rsidRPr="0043624B">
              <w:rPr>
                <w:noProof/>
                <w:sz w:val="22"/>
              </w:rPr>
              <w:t xml:space="preserve"> (navesti)</w:t>
            </w:r>
          </w:p>
          <w:p w14:paraId="14E1CCB4" w14:textId="77777777" w:rsidR="009E045B" w:rsidRPr="0043624B" w:rsidRDefault="009E045B" w:rsidP="00BF58D6">
            <w:pPr>
              <w:rPr>
                <w:noProof/>
                <w:sz w:val="22"/>
              </w:rPr>
            </w:pPr>
            <w:r w:rsidRPr="0043624B">
              <w:rPr>
                <w:noProof/>
                <w:sz w:val="22"/>
              </w:rPr>
              <w:t>…………………………………………………………</w:t>
            </w:r>
          </w:p>
          <w:p w14:paraId="3576CA5E" w14:textId="77777777" w:rsidR="009E045B" w:rsidRPr="0043624B" w:rsidRDefault="009E045B" w:rsidP="00BF58D6">
            <w:pPr>
              <w:rPr>
                <w:noProof/>
                <w:sz w:val="22"/>
              </w:rPr>
            </w:pPr>
            <w:r w:rsidRPr="0043624B">
              <w:rPr>
                <w:noProof/>
                <w:sz w:val="22"/>
              </w:rPr>
              <w:t>Navedite slične instrumente po učinku</w:t>
            </w:r>
          </w:p>
          <w:p w14:paraId="293E3BBC" w14:textId="77777777" w:rsidR="009E045B" w:rsidRPr="0043624B" w:rsidRDefault="009E045B" w:rsidP="00BF58D6">
            <w:pPr>
              <w:rPr>
                <w:noProof/>
                <w:sz w:val="22"/>
              </w:rPr>
            </w:pPr>
            <w:r w:rsidRPr="0043624B">
              <w:rPr>
                <w:noProof/>
                <w:sz w:val="22"/>
              </w:rPr>
              <w:t>……………………………………………………………</w:t>
            </w:r>
          </w:p>
          <w:p w14:paraId="53866EFE" w14:textId="77777777" w:rsidR="009E045B" w:rsidRPr="0043624B" w:rsidRDefault="009E045B" w:rsidP="00BF58D6">
            <w:pPr>
              <w:rPr>
                <w:b/>
                <w:noProof/>
                <w:sz w:val="22"/>
              </w:rPr>
            </w:pPr>
          </w:p>
        </w:tc>
        <w:tc>
          <w:tcPr>
            <w:tcW w:w="863" w:type="pct"/>
          </w:tcPr>
          <w:p w14:paraId="675CDBFD" w14:textId="77777777" w:rsidR="009E045B" w:rsidRPr="0043624B" w:rsidRDefault="009E045B" w:rsidP="00BF58D6">
            <w:pPr>
              <w:rPr>
                <w:b/>
                <w:noProof/>
                <w:sz w:val="22"/>
              </w:rPr>
            </w:pPr>
          </w:p>
        </w:tc>
        <w:tc>
          <w:tcPr>
            <w:tcW w:w="941" w:type="pct"/>
          </w:tcPr>
          <w:p w14:paraId="70707151" w14:textId="77777777" w:rsidR="009E045B" w:rsidRPr="0043624B" w:rsidRDefault="009E045B" w:rsidP="00BF58D6">
            <w:pPr>
              <w:rPr>
                <w:b/>
                <w:noProof/>
                <w:sz w:val="22"/>
              </w:rPr>
            </w:pPr>
          </w:p>
        </w:tc>
      </w:tr>
    </w:tbl>
    <w:p w14:paraId="1BE78CA7" w14:textId="77777777" w:rsidR="00E23976" w:rsidRPr="0043624B" w:rsidRDefault="009E045B" w:rsidP="00E23976">
      <w:pPr>
        <w:tabs>
          <w:tab w:val="left" w:leader="dot" w:pos="9072"/>
        </w:tabs>
        <w:rPr>
          <w:noProof/>
          <w:szCs w:val="20"/>
        </w:rPr>
      </w:pPr>
      <w:r w:rsidRPr="0043624B">
        <w:rPr>
          <w:noProof/>
        </w:rPr>
        <w:t xml:space="preserve">Za jamstva navedite maksimalni iznos zajmova obuhvaćenih jamstvom: </w:t>
      </w:r>
      <w:r w:rsidR="00E23976" w:rsidRPr="0043624B">
        <w:rPr>
          <w:noProof/>
        </w:rPr>
        <w:tab/>
      </w:r>
    </w:p>
    <w:p w14:paraId="1C728869" w14:textId="77777777" w:rsidR="00E23976" w:rsidRPr="0043624B" w:rsidRDefault="009E045B" w:rsidP="00E23976">
      <w:pPr>
        <w:tabs>
          <w:tab w:val="left" w:leader="dot" w:pos="9072"/>
        </w:tabs>
        <w:rPr>
          <w:noProof/>
          <w:szCs w:val="20"/>
        </w:rPr>
      </w:pPr>
      <w:r w:rsidRPr="0043624B">
        <w:rPr>
          <w:noProof/>
        </w:rPr>
        <w:t xml:space="preserve">Za zajmove navedite maksimalni (nominalni) iznos dodijeljenog zajma: </w:t>
      </w:r>
      <w:r w:rsidR="00E23976" w:rsidRPr="0043624B">
        <w:rPr>
          <w:noProof/>
        </w:rPr>
        <w:tab/>
      </w:r>
    </w:p>
    <w:p w14:paraId="42372FC8" w14:textId="77777777" w:rsidR="009E045B" w:rsidRPr="0043624B" w:rsidRDefault="009E045B" w:rsidP="009E045B">
      <w:pPr>
        <w:pStyle w:val="ManualHeading2"/>
        <w:rPr>
          <w:noProof/>
        </w:rPr>
      </w:pPr>
      <w:r w:rsidRPr="00EB0B19">
        <w:rPr>
          <w:noProof/>
        </w:rPr>
        <w:t>7.2.</w:t>
      </w:r>
      <w:r w:rsidRPr="00EB0B19">
        <w:rPr>
          <w:noProof/>
        </w:rPr>
        <w:tab/>
      </w:r>
      <w:r w:rsidRPr="0043624B">
        <w:rPr>
          <w:noProof/>
        </w:rPr>
        <w:t>Opis instrumenta potpore</w:t>
      </w:r>
    </w:p>
    <w:p w14:paraId="5A30D2FD" w14:textId="77777777" w:rsidR="009E045B" w:rsidRPr="0043624B" w:rsidRDefault="009E045B" w:rsidP="009E045B">
      <w:pPr>
        <w:pStyle w:val="Text1"/>
        <w:rPr>
          <w:noProof/>
        </w:rPr>
      </w:pPr>
      <w:r w:rsidRPr="0043624B">
        <w:rPr>
          <w:noProof/>
        </w:rPr>
        <w:t>Za svaki instrument potpore odabran s popisa u točki 7.1. opišite uvjete za primjenu potpore (npr. porezni tretman, dodjeljuje li se potpora automatski na temelju određenih objektivnih kriterija ili tijelo koje dodjeljuje potporu ima određenu diskreciju):</w:t>
      </w:r>
    </w:p>
    <w:p w14:paraId="1E1B0AC1" w14:textId="77777777" w:rsidR="009E045B" w:rsidRPr="0043624B" w:rsidRDefault="009E045B" w:rsidP="009E045B">
      <w:pPr>
        <w:tabs>
          <w:tab w:val="left" w:leader="dot" w:pos="9072"/>
        </w:tabs>
        <w:ind w:left="567"/>
        <w:rPr>
          <w:noProof/>
          <w:szCs w:val="20"/>
        </w:rPr>
      </w:pPr>
      <w:r w:rsidRPr="0043624B">
        <w:rPr>
          <w:noProof/>
        </w:rPr>
        <w:tab/>
      </w:r>
    </w:p>
    <w:p w14:paraId="0E785599" w14:textId="77777777" w:rsidR="009E045B" w:rsidRPr="0043624B" w:rsidRDefault="009E045B" w:rsidP="009E045B">
      <w:pPr>
        <w:pStyle w:val="ManualHeading2"/>
        <w:rPr>
          <w:noProof/>
          <w:szCs w:val="20"/>
        </w:rPr>
      </w:pPr>
      <w:r w:rsidRPr="00EB0B19">
        <w:rPr>
          <w:noProof/>
        </w:rPr>
        <w:t>7.3.</w:t>
      </w:r>
      <w:r w:rsidRPr="00EB0B19">
        <w:rPr>
          <w:noProof/>
        </w:rPr>
        <w:tab/>
      </w:r>
      <w:r w:rsidRPr="0043624B">
        <w:rPr>
          <w:noProof/>
        </w:rPr>
        <w:t>Izvori financiranja</w:t>
      </w:r>
    </w:p>
    <w:p w14:paraId="39788CFF" w14:textId="77777777" w:rsidR="009E045B" w:rsidRPr="0043624B" w:rsidRDefault="009E045B" w:rsidP="009E045B">
      <w:pPr>
        <w:pStyle w:val="ManualHeading3"/>
        <w:rPr>
          <w:noProof/>
        </w:rPr>
      </w:pPr>
      <w:r w:rsidRPr="00EB0B19">
        <w:rPr>
          <w:noProof/>
        </w:rPr>
        <w:t>7.3.1.</w:t>
      </w:r>
      <w:r w:rsidRPr="00EB0B19">
        <w:rPr>
          <w:noProof/>
        </w:rPr>
        <w:tab/>
      </w:r>
      <w:r w:rsidRPr="0043624B">
        <w:rPr>
          <w:noProof/>
        </w:rPr>
        <w:t>Navedite pojedinosti o financiranju potpore:</w:t>
      </w:r>
    </w:p>
    <w:p w14:paraId="60C5F83D" w14:textId="77777777" w:rsidR="009E045B" w:rsidRPr="0043624B" w:rsidRDefault="009E045B" w:rsidP="009E045B">
      <w:pPr>
        <w:pStyle w:val="Point0"/>
        <w:rPr>
          <w:noProof/>
        </w:rPr>
      </w:pPr>
      <w:r w:rsidRPr="00EB0B19">
        <w:rPr>
          <w:noProof/>
        </w:rPr>
        <w:t>(a)</w:t>
      </w:r>
      <w:r w:rsidRPr="00EB0B19">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opći proračun države/regije/lokalni</w:t>
      </w:r>
    </w:p>
    <w:p w14:paraId="25D121B1" w14:textId="77777777" w:rsidR="009E045B" w:rsidRPr="0043624B" w:rsidRDefault="009E045B" w:rsidP="009E045B">
      <w:pPr>
        <w:pStyle w:val="Point0"/>
        <w:rPr>
          <w:noProof/>
        </w:rPr>
      </w:pPr>
      <w:r w:rsidRPr="00EB0B19">
        <w:rPr>
          <w:noProof/>
        </w:rPr>
        <w:t>(b)</w:t>
      </w:r>
      <w:r w:rsidRPr="00EB0B19">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parafiskalna davanja ili porezi koji su namijenjeni korisniku. Navedite pojedinosti o davanjima i proizvodima/djelatnostima za koje se naplaćuju (posebno navedite naplaćuju li se za proizvode uvezene iz drugih država članica). Ako je primjenjivo, priložite presliku pravne osnove za financiranje.</w:t>
      </w:r>
    </w:p>
    <w:p w14:paraId="63063B7F" w14:textId="77777777" w:rsidR="009E045B" w:rsidRPr="0043624B" w:rsidRDefault="009E045B" w:rsidP="009E045B">
      <w:pPr>
        <w:tabs>
          <w:tab w:val="left" w:leader="dot" w:pos="9072"/>
        </w:tabs>
        <w:ind w:left="567"/>
        <w:rPr>
          <w:noProof/>
          <w:szCs w:val="20"/>
        </w:rPr>
      </w:pPr>
      <w:r w:rsidRPr="0043624B">
        <w:rPr>
          <w:noProof/>
        </w:rPr>
        <w:tab/>
      </w:r>
    </w:p>
    <w:p w14:paraId="012559D2" w14:textId="77777777" w:rsidR="009E045B" w:rsidRPr="0043624B" w:rsidRDefault="009E045B" w:rsidP="009E045B">
      <w:pPr>
        <w:pStyle w:val="Point0"/>
        <w:rPr>
          <w:noProof/>
        </w:rPr>
      </w:pPr>
      <w:r w:rsidRPr="00EB0B19">
        <w:rPr>
          <w:noProof/>
        </w:rPr>
        <w:t>(c)</w:t>
      </w:r>
      <w:r w:rsidRPr="00EB0B19">
        <w:rPr>
          <w:noProof/>
        </w:rPr>
        <w:tab/>
      </w:r>
      <w:sdt>
        <w:sdtPr>
          <w:rPr>
            <w:noProof/>
          </w:rPr>
          <w:id w:val="534231401"/>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akumulirane rezerve</w:t>
      </w:r>
    </w:p>
    <w:p w14:paraId="10F3893C" w14:textId="77777777" w:rsidR="009E045B" w:rsidRPr="0043624B" w:rsidRDefault="009E045B" w:rsidP="009E045B">
      <w:pPr>
        <w:pStyle w:val="Point0"/>
        <w:rPr>
          <w:noProof/>
        </w:rPr>
      </w:pPr>
      <w:r w:rsidRPr="00EB0B19">
        <w:rPr>
          <w:noProof/>
        </w:rPr>
        <w:t>(a)</w:t>
      </w:r>
      <w:r w:rsidRPr="00EB0B19">
        <w:rPr>
          <w:noProof/>
        </w:rPr>
        <w:tab/>
      </w:r>
      <w:sdt>
        <w:sdtPr>
          <w:rPr>
            <w:noProof/>
          </w:rPr>
          <w:id w:val="1245996592"/>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javna poduzeća</w:t>
      </w:r>
    </w:p>
    <w:p w14:paraId="69E48243" w14:textId="77777777" w:rsidR="009E045B" w:rsidRPr="0043624B" w:rsidRDefault="009E045B" w:rsidP="009E045B">
      <w:pPr>
        <w:pStyle w:val="Point0"/>
        <w:rPr>
          <w:noProof/>
        </w:rPr>
      </w:pPr>
      <w:r w:rsidRPr="00EB0B19">
        <w:rPr>
          <w:noProof/>
        </w:rPr>
        <w:t>(b)</w:t>
      </w:r>
      <w:r w:rsidRPr="00EB0B19">
        <w:rPr>
          <w:noProof/>
        </w:rPr>
        <w:tab/>
      </w:r>
      <w:sdt>
        <w:sdtPr>
          <w:rPr>
            <w:noProof/>
          </w:rPr>
          <w:id w:val="-1928490742"/>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sufinanciranje iz strukturnog fonda</w:t>
      </w:r>
    </w:p>
    <w:p w14:paraId="7E6623E8" w14:textId="77777777" w:rsidR="009E045B" w:rsidRPr="0043624B" w:rsidRDefault="009E045B" w:rsidP="009E045B">
      <w:pPr>
        <w:pStyle w:val="Point0"/>
        <w:rPr>
          <w:noProof/>
        </w:rPr>
      </w:pPr>
      <w:r w:rsidRPr="00EB0B19">
        <w:rPr>
          <w:noProof/>
        </w:rPr>
        <w:t>(c)</w:t>
      </w:r>
      <w:r w:rsidRPr="00EB0B19">
        <w:rPr>
          <w:noProof/>
        </w:rPr>
        <w:tab/>
      </w:r>
      <w:sdt>
        <w:sdtPr>
          <w:rPr>
            <w:noProof/>
          </w:rPr>
          <w:id w:val="777455268"/>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ostalo (navesti)</w:t>
      </w:r>
    </w:p>
    <w:p w14:paraId="2F7C8274" w14:textId="77777777" w:rsidR="009E045B" w:rsidRPr="0043624B" w:rsidRDefault="009E045B" w:rsidP="009E045B">
      <w:pPr>
        <w:tabs>
          <w:tab w:val="left" w:leader="dot" w:pos="9072"/>
        </w:tabs>
        <w:ind w:left="567"/>
        <w:rPr>
          <w:noProof/>
          <w:szCs w:val="20"/>
        </w:rPr>
      </w:pPr>
      <w:r w:rsidRPr="0043624B">
        <w:rPr>
          <w:noProof/>
        </w:rPr>
        <w:tab/>
      </w:r>
    </w:p>
    <w:p w14:paraId="56A569B1" w14:textId="77777777" w:rsidR="009E045B" w:rsidRPr="0043624B" w:rsidRDefault="009E045B" w:rsidP="009E045B">
      <w:pPr>
        <w:pStyle w:val="ManualHeading3"/>
        <w:rPr>
          <w:noProof/>
          <w:szCs w:val="20"/>
        </w:rPr>
      </w:pPr>
      <w:r w:rsidRPr="00EB0B19">
        <w:rPr>
          <w:noProof/>
        </w:rPr>
        <w:t>7.3.2.</w:t>
      </w:r>
      <w:r w:rsidRPr="00EB0B19">
        <w:rPr>
          <w:noProof/>
        </w:rPr>
        <w:tab/>
      </w:r>
      <w:r w:rsidRPr="0043624B">
        <w:rPr>
          <w:noProof/>
        </w:rPr>
        <w:t>Donosi li se proračun svake godine?</w:t>
      </w:r>
    </w:p>
    <w:p w14:paraId="22D48511" w14:textId="77777777" w:rsidR="009E045B" w:rsidRPr="0043624B" w:rsidRDefault="007539E6" w:rsidP="009E045B">
      <w:pPr>
        <w:pStyle w:val="Text1"/>
        <w:rPr>
          <w:noProof/>
        </w:rPr>
      </w:pPr>
      <w:sdt>
        <w:sdtPr>
          <w:rPr>
            <w:noProof/>
          </w:rPr>
          <w:id w:val="1403250286"/>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da</w:t>
      </w:r>
    </w:p>
    <w:p w14:paraId="15DAC62F" w14:textId="77777777" w:rsidR="00E23976" w:rsidRDefault="007539E6" w:rsidP="009E045B">
      <w:pPr>
        <w:pStyle w:val="Text1"/>
        <w:rPr>
          <w:noProof/>
        </w:rPr>
      </w:pPr>
      <w:sdt>
        <w:sdtPr>
          <w:rPr>
            <w:noProof/>
          </w:rPr>
          <w:id w:val="-575894813"/>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 xml:space="preserve">ne. Navedite koje razdoblje obuhvaća: </w:t>
      </w:r>
    </w:p>
    <w:p w14:paraId="04F1B9F7" w14:textId="77777777" w:rsidR="00E23976" w:rsidRPr="0043624B" w:rsidRDefault="00E23976" w:rsidP="00E23976">
      <w:pPr>
        <w:tabs>
          <w:tab w:val="left" w:leader="dot" w:pos="9072"/>
        </w:tabs>
        <w:ind w:left="851"/>
        <w:rPr>
          <w:noProof/>
          <w:szCs w:val="20"/>
        </w:rPr>
      </w:pPr>
      <w:r w:rsidRPr="0043624B">
        <w:rPr>
          <w:noProof/>
        </w:rPr>
        <w:tab/>
      </w:r>
    </w:p>
    <w:p w14:paraId="30924040" w14:textId="77777777" w:rsidR="009E045B" w:rsidRPr="0043624B" w:rsidRDefault="009E045B" w:rsidP="009E045B">
      <w:pPr>
        <w:pStyle w:val="ManualHeading3"/>
        <w:rPr>
          <w:noProof/>
          <w:szCs w:val="20"/>
        </w:rPr>
      </w:pPr>
      <w:r w:rsidRPr="00EB0B19">
        <w:rPr>
          <w:noProof/>
        </w:rPr>
        <w:t>7.3.3.</w:t>
      </w:r>
      <w:r w:rsidRPr="00EB0B19">
        <w:rPr>
          <w:noProof/>
        </w:rPr>
        <w:tab/>
      </w:r>
      <w:r w:rsidRPr="0043624B">
        <w:rPr>
          <w:noProof/>
        </w:rPr>
        <w:t>Ako se prijava odnosi na promjene postojećeg programa, za svaki instrument potpore navedite proračunske učinke prijavljenih izmjena programa na:</w:t>
      </w:r>
    </w:p>
    <w:p w14:paraId="62749805" w14:textId="77777777" w:rsidR="00E23976" w:rsidRPr="0043624B" w:rsidRDefault="009E045B" w:rsidP="00E23976">
      <w:pPr>
        <w:tabs>
          <w:tab w:val="left" w:leader="dot" w:pos="9072"/>
        </w:tabs>
        <w:ind w:left="851"/>
        <w:rPr>
          <w:noProof/>
          <w:szCs w:val="20"/>
        </w:rPr>
      </w:pPr>
      <w:r w:rsidRPr="0043624B">
        <w:rPr>
          <w:noProof/>
        </w:rPr>
        <w:t xml:space="preserve">ukupni proračun: </w:t>
      </w:r>
      <w:r w:rsidR="00E23976" w:rsidRPr="0043624B">
        <w:rPr>
          <w:noProof/>
        </w:rPr>
        <w:tab/>
      </w:r>
    </w:p>
    <w:p w14:paraId="671A299B" w14:textId="77777777" w:rsidR="00E23976" w:rsidRPr="0043624B" w:rsidRDefault="009E045B" w:rsidP="00E23976">
      <w:pPr>
        <w:tabs>
          <w:tab w:val="left" w:leader="dot" w:pos="9072"/>
        </w:tabs>
        <w:ind w:left="851"/>
        <w:rPr>
          <w:noProof/>
          <w:szCs w:val="20"/>
        </w:rPr>
      </w:pPr>
      <w:r w:rsidRPr="0043624B">
        <w:rPr>
          <w:noProof/>
        </w:rPr>
        <w:t>godišnji proračun</w:t>
      </w:r>
      <w:r w:rsidRPr="0043624B">
        <w:rPr>
          <w:rStyle w:val="FootnoteReference"/>
          <w:noProof/>
        </w:rPr>
        <w:footnoteReference w:id="17"/>
      </w:r>
      <w:r w:rsidRPr="0043624B">
        <w:rPr>
          <w:noProof/>
        </w:rPr>
        <w:t xml:space="preserve">: </w:t>
      </w:r>
      <w:r w:rsidR="00E23976" w:rsidRPr="0043624B">
        <w:rPr>
          <w:noProof/>
        </w:rPr>
        <w:tab/>
      </w:r>
    </w:p>
    <w:p w14:paraId="07F36494" w14:textId="77777777" w:rsidR="009E045B" w:rsidRPr="0043624B" w:rsidRDefault="009E045B" w:rsidP="009E045B">
      <w:pPr>
        <w:pStyle w:val="ManualHeading2"/>
        <w:rPr>
          <w:noProof/>
        </w:rPr>
      </w:pPr>
      <w:r w:rsidRPr="00EB0B19">
        <w:rPr>
          <w:noProof/>
        </w:rPr>
        <w:t>7.4.</w:t>
      </w:r>
      <w:r w:rsidRPr="00EB0B19">
        <w:rPr>
          <w:noProof/>
        </w:rPr>
        <w:tab/>
      </w:r>
      <w:r w:rsidRPr="0043624B">
        <w:rPr>
          <w:noProof/>
        </w:rPr>
        <w:t>Kumulacija</w:t>
      </w:r>
    </w:p>
    <w:p w14:paraId="1F66485A" w14:textId="77777777" w:rsidR="009E045B" w:rsidRPr="0043624B" w:rsidRDefault="009E045B" w:rsidP="009E045B">
      <w:pPr>
        <w:rPr>
          <w:noProof/>
        </w:rPr>
      </w:pPr>
      <w:r w:rsidRPr="0043624B">
        <w:rPr>
          <w:noProof/>
        </w:rPr>
        <w:t xml:space="preserve">Može li se potpora kumulirati s potporom ili </w:t>
      </w:r>
      <w:r w:rsidRPr="0043624B">
        <w:rPr>
          <w:i/>
          <w:noProof/>
        </w:rPr>
        <w:t>de minimis</w:t>
      </w:r>
      <w:r w:rsidRPr="0043624B">
        <w:rPr>
          <w:noProof/>
        </w:rPr>
        <w:t xml:space="preserve"> potporom</w:t>
      </w:r>
      <w:r w:rsidRPr="0043624B">
        <w:rPr>
          <w:rStyle w:val="FootnoteReference"/>
          <w:noProof/>
        </w:rPr>
        <w:footnoteReference w:id="18"/>
      </w:r>
      <w:r w:rsidRPr="0043624B">
        <w:rPr>
          <w:noProof/>
        </w:rPr>
        <w:t xml:space="preserve"> primljenom iz drugih lokalnih, regionalnih ili nacionalnih izvora</w:t>
      </w:r>
      <w:r w:rsidRPr="0043624B">
        <w:rPr>
          <w:rStyle w:val="FootnoteReference"/>
          <w:noProof/>
        </w:rPr>
        <w:footnoteReference w:id="19"/>
      </w:r>
      <w:r w:rsidRPr="0043624B">
        <w:rPr>
          <w:noProof/>
        </w:rPr>
        <w:t xml:space="preserve"> za pokrivanje istih prihvatljivih troškova?</w:t>
      </w:r>
    </w:p>
    <w:p w14:paraId="31F25C38" w14:textId="77777777" w:rsidR="009E045B" w:rsidRPr="0043624B" w:rsidRDefault="007539E6" w:rsidP="009E045B">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szCs w:val="20"/>
            </w:rPr>
            <w:t>☐</w:t>
          </w:r>
        </w:sdtContent>
      </w:sdt>
      <w:r w:rsidR="009E045B" w:rsidRPr="0043624B">
        <w:rPr>
          <w:noProof/>
        </w:rPr>
        <w:tab/>
        <w:t>Da. Navedite naziv, svrhu i cilj potpore:</w:t>
      </w:r>
    </w:p>
    <w:p w14:paraId="39C89AAC" w14:textId="77777777" w:rsidR="009E045B" w:rsidRPr="0043624B" w:rsidRDefault="009E045B" w:rsidP="009E045B">
      <w:pPr>
        <w:tabs>
          <w:tab w:val="left" w:leader="dot" w:pos="9072"/>
        </w:tabs>
        <w:ind w:left="567"/>
        <w:rPr>
          <w:noProof/>
          <w:szCs w:val="20"/>
        </w:rPr>
      </w:pPr>
      <w:r w:rsidRPr="0043624B">
        <w:rPr>
          <w:noProof/>
        </w:rPr>
        <w:tab/>
      </w:r>
    </w:p>
    <w:p w14:paraId="5FE29984" w14:textId="77777777" w:rsidR="009E045B" w:rsidRPr="0043624B" w:rsidRDefault="009E045B" w:rsidP="009E045B">
      <w:pPr>
        <w:pStyle w:val="Text1"/>
        <w:rPr>
          <w:noProof/>
        </w:rPr>
      </w:pPr>
      <w:r w:rsidRPr="0043624B">
        <w:rPr>
          <w:noProof/>
        </w:rPr>
        <w:t>Objasnite koji su mehanizmi uspostavljeni kako bi se osiguralo poštovanje pravila kumulacije:</w:t>
      </w:r>
    </w:p>
    <w:p w14:paraId="13283F69" w14:textId="77777777" w:rsidR="009E045B" w:rsidRPr="0043624B" w:rsidRDefault="009E045B" w:rsidP="009E045B">
      <w:pPr>
        <w:tabs>
          <w:tab w:val="left" w:leader="dot" w:pos="9072"/>
        </w:tabs>
        <w:ind w:left="567"/>
        <w:rPr>
          <w:noProof/>
          <w:szCs w:val="20"/>
        </w:rPr>
      </w:pPr>
      <w:r w:rsidRPr="0043624B">
        <w:rPr>
          <w:noProof/>
        </w:rPr>
        <w:tab/>
      </w:r>
    </w:p>
    <w:p w14:paraId="0A156C8D" w14:textId="77777777" w:rsidR="009E045B" w:rsidRPr="0043624B" w:rsidRDefault="007539E6" w:rsidP="009E045B">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szCs w:val="20"/>
            </w:rPr>
            <w:t>☐</w:t>
          </w:r>
        </w:sdtContent>
      </w:sdt>
      <w:r w:rsidR="009E045B" w:rsidRPr="0043624B">
        <w:rPr>
          <w:noProof/>
        </w:rPr>
        <w:tab/>
        <w:t>ne</w:t>
      </w:r>
    </w:p>
    <w:p w14:paraId="72F202AF" w14:textId="77777777" w:rsidR="009E045B" w:rsidRPr="0043624B" w:rsidRDefault="009E045B" w:rsidP="009E045B">
      <w:pPr>
        <w:pStyle w:val="ManualHeading1"/>
        <w:rPr>
          <w:noProof/>
        </w:rPr>
      </w:pPr>
      <w:r w:rsidRPr="00EB0B19">
        <w:rPr>
          <w:noProof/>
        </w:rPr>
        <w:t>8.</w:t>
      </w:r>
      <w:r w:rsidRPr="00EB0B19">
        <w:rPr>
          <w:noProof/>
        </w:rPr>
        <w:tab/>
      </w:r>
      <w:r w:rsidRPr="0043624B">
        <w:rPr>
          <w:noProof/>
        </w:rPr>
        <w:t>Evaluacija</w:t>
      </w:r>
    </w:p>
    <w:p w14:paraId="495DECE2" w14:textId="77777777" w:rsidR="009E045B" w:rsidRPr="0043624B" w:rsidRDefault="007539E6" w:rsidP="009E045B">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lang w:bidi="si-LK"/>
            </w:rPr>
            <w:t>☐</w:t>
          </w:r>
        </w:sdtContent>
      </w:sdt>
      <w:r w:rsidR="009E045B" w:rsidRPr="0043624B">
        <w:rPr>
          <w:noProof/>
        </w:rPr>
        <w:t xml:space="preserve"> Za program koji se Komisiji prijavljuje na temelju članka 108. stavka 3. Ugovora:</w:t>
      </w:r>
    </w:p>
    <w:p w14:paraId="335576F0" w14:textId="77777777" w:rsidR="009E045B" w:rsidRPr="0043624B" w:rsidRDefault="009E045B" w:rsidP="009E045B">
      <w:pPr>
        <w:pStyle w:val="Text1"/>
        <w:rPr>
          <w:b/>
          <w:bCs/>
          <w:noProof/>
        </w:rPr>
      </w:pPr>
      <w:r w:rsidRPr="0043624B">
        <w:rPr>
          <w:b/>
          <w:noProof/>
        </w:rPr>
        <w:t>Razmatra li se program za evaluaciju?</w:t>
      </w:r>
    </w:p>
    <w:p w14:paraId="70C0B10C" w14:textId="77777777" w:rsidR="009E045B" w:rsidRPr="0043624B" w:rsidRDefault="007539E6" w:rsidP="009E045B">
      <w:pPr>
        <w:pStyle w:val="Text1"/>
        <w:rPr>
          <w:noProof/>
        </w:rPr>
      </w:pPr>
      <w:sdt>
        <w:sdtPr>
          <w:rPr>
            <w:noProof/>
          </w:rPr>
          <w:id w:val="201681330"/>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ne</w:t>
      </w:r>
    </w:p>
    <w:p w14:paraId="2B550DB9" w14:textId="77777777" w:rsidR="009E045B" w:rsidRPr="0043624B" w:rsidRDefault="009E045B" w:rsidP="009E045B">
      <w:pPr>
        <w:pStyle w:val="Text1"/>
        <w:rPr>
          <w:noProof/>
        </w:rPr>
      </w:pPr>
      <w:r w:rsidRPr="0043624B">
        <w:rPr>
          <w:noProof/>
        </w:rPr>
        <w:t>Ako se program ne razmatra za evaluaciju, objasnite zašto smatrate da nisu ispunjeni kriteriji za evaluaciju.</w:t>
      </w:r>
    </w:p>
    <w:p w14:paraId="78FC4F7D" w14:textId="77777777" w:rsidR="009E045B" w:rsidRPr="0043624B" w:rsidRDefault="009E045B" w:rsidP="009E045B">
      <w:pPr>
        <w:tabs>
          <w:tab w:val="left" w:leader="dot" w:pos="9072"/>
        </w:tabs>
        <w:ind w:left="567"/>
        <w:rPr>
          <w:noProof/>
          <w:szCs w:val="20"/>
        </w:rPr>
      </w:pPr>
      <w:r w:rsidRPr="0043624B">
        <w:rPr>
          <w:noProof/>
        </w:rPr>
        <w:lastRenderedPageBreak/>
        <w:tab/>
      </w:r>
    </w:p>
    <w:p w14:paraId="02827416" w14:textId="77777777" w:rsidR="009E045B" w:rsidRPr="0043624B" w:rsidRDefault="007539E6" w:rsidP="009E045B">
      <w:pPr>
        <w:pStyle w:val="Text1"/>
        <w:rPr>
          <w:noProof/>
        </w:rPr>
      </w:pPr>
      <w:sdt>
        <w:sdtPr>
          <w:rPr>
            <w:noProof/>
          </w:rPr>
          <w:id w:val="1742447653"/>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ab/>
        <w:t>da</w:t>
      </w:r>
    </w:p>
    <w:p w14:paraId="61AC2544" w14:textId="77777777" w:rsidR="009E045B" w:rsidRPr="0043624B" w:rsidRDefault="009E045B" w:rsidP="009E045B">
      <w:pPr>
        <w:pStyle w:val="Text1"/>
        <w:rPr>
          <w:noProof/>
          <w:szCs w:val="20"/>
        </w:rPr>
      </w:pPr>
      <w:r w:rsidRPr="0043624B">
        <w:rPr>
          <w:noProof/>
        </w:rPr>
        <w:t xml:space="preserve">Na temelju kojih se kriterija program razmatra za </w:t>
      </w:r>
      <w:r w:rsidRPr="0043624B">
        <w:rPr>
          <w:i/>
          <w:noProof/>
        </w:rPr>
        <w:t>ex post</w:t>
      </w:r>
      <w:r w:rsidRPr="0043624B">
        <w:rPr>
          <w:noProof/>
        </w:rPr>
        <w:t xml:space="preserve"> evaluaciju:</w:t>
      </w:r>
    </w:p>
    <w:p w14:paraId="241E812B" w14:textId="77777777" w:rsidR="009E045B" w:rsidRPr="0043624B" w:rsidRDefault="009E045B" w:rsidP="009E045B">
      <w:pPr>
        <w:pStyle w:val="Point1"/>
        <w:rPr>
          <w:noProof/>
        </w:rPr>
      </w:pPr>
      <w:r w:rsidRPr="00EB0B19">
        <w:rPr>
          <w:noProof/>
        </w:rPr>
        <w:t>(a)</w:t>
      </w:r>
      <w:r w:rsidRPr="00EB0B19">
        <w:rPr>
          <w:noProof/>
        </w:rPr>
        <w:tab/>
      </w:r>
      <w:sdt>
        <w:sdtPr>
          <w:rPr>
            <w:noProof/>
          </w:rPr>
          <w:id w:val="-585919283"/>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program s velikim proračunom</w:t>
      </w:r>
    </w:p>
    <w:p w14:paraId="414E0279" w14:textId="77777777" w:rsidR="009E045B" w:rsidRPr="0043624B" w:rsidRDefault="009E045B" w:rsidP="009E045B">
      <w:pPr>
        <w:pStyle w:val="Point1"/>
        <w:rPr>
          <w:noProof/>
        </w:rPr>
      </w:pPr>
      <w:r w:rsidRPr="00EB0B19">
        <w:rPr>
          <w:noProof/>
        </w:rPr>
        <w:t>(b)</w:t>
      </w:r>
      <w:r w:rsidRPr="00EB0B19">
        <w:rPr>
          <w:noProof/>
        </w:rPr>
        <w:tab/>
      </w:r>
      <w:sdt>
        <w:sdtPr>
          <w:rPr>
            <w:noProof/>
          </w:rPr>
          <w:id w:val="-1048988223"/>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program s novim značajkama</w:t>
      </w:r>
    </w:p>
    <w:p w14:paraId="68C1AA1B" w14:textId="77777777" w:rsidR="009E045B" w:rsidRPr="0043624B" w:rsidRDefault="009E045B" w:rsidP="009E045B">
      <w:pPr>
        <w:pStyle w:val="Point1"/>
        <w:rPr>
          <w:noProof/>
        </w:rPr>
      </w:pPr>
      <w:r w:rsidRPr="00EB0B19">
        <w:rPr>
          <w:noProof/>
        </w:rPr>
        <w:t>(c)</w:t>
      </w:r>
      <w:r w:rsidRPr="00EB0B19">
        <w:rPr>
          <w:noProof/>
        </w:rPr>
        <w:tab/>
      </w:r>
      <w:sdt>
        <w:sdtPr>
          <w:rPr>
            <w:noProof/>
          </w:rPr>
          <w:id w:val="1259331655"/>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program u vezi s kojim se očekuju znatne tržišne, tehnološke ili regulatorne promjene</w:t>
      </w:r>
    </w:p>
    <w:p w14:paraId="68A7B8F4" w14:textId="77777777" w:rsidR="009E045B" w:rsidRPr="0043624B" w:rsidRDefault="009E045B" w:rsidP="009E045B">
      <w:pPr>
        <w:pStyle w:val="Point1"/>
        <w:rPr>
          <w:noProof/>
        </w:rPr>
      </w:pPr>
      <w:r w:rsidRPr="00EB0B19">
        <w:rPr>
          <w:noProof/>
        </w:rPr>
        <w:t>(d)</w:t>
      </w:r>
      <w:r w:rsidRPr="00EB0B19">
        <w:rPr>
          <w:noProof/>
        </w:rPr>
        <w:tab/>
      </w:r>
      <w:sdt>
        <w:sdtPr>
          <w:rPr>
            <w:noProof/>
          </w:rPr>
          <w:id w:val="-1669857131"/>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program čija se evaluacija planira iako nisu ispunjeni kriteriji prethodno navedeni u ovoj točki.</w:t>
      </w:r>
    </w:p>
    <w:p w14:paraId="056F5F1B" w14:textId="77777777" w:rsidR="009E045B" w:rsidRPr="0043624B" w:rsidRDefault="009E045B" w:rsidP="009E045B">
      <w:pPr>
        <w:pStyle w:val="Text1"/>
        <w:rPr>
          <w:noProof/>
          <w:color w:val="000000"/>
          <w:szCs w:val="20"/>
        </w:rPr>
      </w:pPr>
      <w:r w:rsidRPr="0043624B">
        <w:rPr>
          <w:noProof/>
          <w:color w:val="000000"/>
        </w:rPr>
        <w:t>Ako je ispunjen bilo koji od kriterija iz ove točke, navedite razdoblje evaluacije i ispunite obrazac o dodatnim podacima za prijavu plana evaluacije iz Priloga 1. dijela III.8.</w:t>
      </w:r>
      <w:r w:rsidRPr="0043624B">
        <w:rPr>
          <w:rStyle w:val="FootnoteReference"/>
          <w:noProof/>
        </w:rPr>
        <w:footnoteReference w:id="20"/>
      </w:r>
    </w:p>
    <w:p w14:paraId="1CA048F5" w14:textId="77777777" w:rsidR="009E045B" w:rsidRPr="0043624B" w:rsidRDefault="009E045B" w:rsidP="009E045B">
      <w:pPr>
        <w:tabs>
          <w:tab w:val="left" w:leader="dot" w:pos="9072"/>
        </w:tabs>
        <w:ind w:left="567"/>
        <w:rPr>
          <w:noProof/>
          <w:szCs w:val="20"/>
        </w:rPr>
      </w:pPr>
      <w:r w:rsidRPr="0043624B">
        <w:rPr>
          <w:noProof/>
        </w:rPr>
        <w:tab/>
      </w:r>
    </w:p>
    <w:p w14:paraId="4C1B90AE" w14:textId="77777777" w:rsidR="009E045B" w:rsidRPr="0043624B" w:rsidRDefault="009E045B" w:rsidP="009E045B">
      <w:pPr>
        <w:pStyle w:val="Text1"/>
        <w:rPr>
          <w:rFonts w:cs="Arial Unicode MS"/>
          <w:noProof/>
          <w:szCs w:val="20"/>
        </w:rPr>
      </w:pPr>
      <w:r w:rsidRPr="0043624B">
        <w:rPr>
          <w:noProof/>
        </w:rPr>
        <w:t>Navedite</w:t>
      </w:r>
      <w:r w:rsidRPr="0043624B">
        <w:rPr>
          <w:noProof/>
          <w:color w:val="000000"/>
        </w:rPr>
        <w:t xml:space="preserve"> je li</w:t>
      </w:r>
      <w:r w:rsidRPr="0043624B">
        <w:rPr>
          <w:noProof/>
        </w:rPr>
        <w:t xml:space="preserve"> </w:t>
      </w:r>
      <w:r w:rsidRPr="0043624B">
        <w:rPr>
          <w:i/>
          <w:noProof/>
        </w:rPr>
        <w:t>ex post</w:t>
      </w:r>
      <w:r w:rsidRPr="0043624B">
        <w:rPr>
          <w:noProof/>
        </w:rPr>
        <w:t xml:space="preserve"> evaluacija već provedena za sličan program (prema potrebi s upućivanjem i poveznicom na relevantne internetske stranice).</w:t>
      </w:r>
    </w:p>
    <w:p w14:paraId="588A4D75" w14:textId="77777777" w:rsidR="009E045B" w:rsidRPr="0043624B" w:rsidRDefault="009E045B" w:rsidP="009E045B">
      <w:pPr>
        <w:tabs>
          <w:tab w:val="left" w:leader="dot" w:pos="9072"/>
        </w:tabs>
        <w:spacing w:after="240"/>
        <w:ind w:left="567"/>
        <w:rPr>
          <w:noProof/>
          <w:szCs w:val="20"/>
        </w:rPr>
      </w:pPr>
      <w:r w:rsidRPr="0043624B">
        <w:rPr>
          <w:noProof/>
        </w:rPr>
        <w:tab/>
      </w:r>
    </w:p>
    <w:p w14:paraId="4CCA7112" w14:textId="77777777" w:rsidR="009E045B" w:rsidRPr="0043624B" w:rsidRDefault="007539E6" w:rsidP="009E045B">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szCs w:val="20"/>
            </w:rPr>
            <w:t>☐</w:t>
          </w:r>
        </w:sdtContent>
      </w:sdt>
      <w:r w:rsidR="009E045B" w:rsidRPr="0043624B">
        <w:rPr>
          <w:noProof/>
        </w:rPr>
        <w:t xml:space="preserve"> Za program koji je predmet evaluacije na temelju članka 1. stavka 2. točke (a) Uredbe (EU) br. 651/2014 (GBER) ili članka 1. stavka 3. točke (a) Uredbe (EU) 2022/2472 (ABER) ili članka 1. stavka 7. točke (a) Uredbe (EU) 2022/2473 (FIBER):</w:t>
      </w:r>
    </w:p>
    <w:p w14:paraId="0BE963BF" w14:textId="77777777" w:rsidR="00E23976" w:rsidRPr="0043624B" w:rsidRDefault="009E045B" w:rsidP="00E23976">
      <w:pPr>
        <w:tabs>
          <w:tab w:val="left" w:leader="dot" w:pos="9072"/>
        </w:tabs>
        <w:ind w:left="851"/>
        <w:rPr>
          <w:noProof/>
          <w:szCs w:val="20"/>
        </w:rPr>
      </w:pPr>
      <w:r w:rsidRPr="0043624B">
        <w:rPr>
          <w:noProof/>
        </w:rPr>
        <w:t xml:space="preserve">Navedite broj državne potpore programa: </w:t>
      </w:r>
      <w:r w:rsidR="00E23976" w:rsidRPr="0043624B">
        <w:rPr>
          <w:noProof/>
        </w:rPr>
        <w:tab/>
      </w:r>
    </w:p>
    <w:p w14:paraId="50923142" w14:textId="77777777" w:rsidR="009E045B" w:rsidRPr="0043624B" w:rsidRDefault="009E045B" w:rsidP="009E045B">
      <w:pPr>
        <w:pStyle w:val="Text1"/>
        <w:rPr>
          <w:noProof/>
          <w:color w:val="000000"/>
          <w:szCs w:val="20"/>
        </w:rPr>
      </w:pPr>
      <w:r w:rsidRPr="0043624B">
        <w:rPr>
          <w:noProof/>
          <w:color w:val="000000"/>
        </w:rPr>
        <w:t>i ispunite obrazac o dodatnim podacima za prijavu plana evaluacije iz Priloga 1. dijela III.8.</w:t>
      </w:r>
      <w:r w:rsidRPr="0043624B">
        <w:rPr>
          <w:rStyle w:val="FootnoteReference"/>
          <w:noProof/>
        </w:rPr>
        <w:footnoteReference w:id="21"/>
      </w:r>
    </w:p>
    <w:p w14:paraId="13789F20" w14:textId="77777777" w:rsidR="009E045B" w:rsidRPr="0043624B" w:rsidRDefault="009E045B" w:rsidP="009E045B">
      <w:pPr>
        <w:pStyle w:val="ManualHeading1"/>
        <w:rPr>
          <w:noProof/>
        </w:rPr>
      </w:pPr>
      <w:r w:rsidRPr="00EB0B19">
        <w:rPr>
          <w:noProof/>
        </w:rPr>
        <w:t>9.</w:t>
      </w:r>
      <w:r w:rsidRPr="00EB0B19">
        <w:rPr>
          <w:noProof/>
        </w:rPr>
        <w:tab/>
      </w:r>
      <w:r w:rsidRPr="0043624B">
        <w:rPr>
          <w:noProof/>
        </w:rPr>
        <w:t>Izvješćivanje i praćenje</w:t>
      </w:r>
    </w:p>
    <w:p w14:paraId="157D428E" w14:textId="77777777" w:rsidR="009E045B" w:rsidRPr="0043624B" w:rsidRDefault="009E045B" w:rsidP="009E045B">
      <w:pPr>
        <w:rPr>
          <w:noProof/>
          <w:szCs w:val="28"/>
        </w:rPr>
      </w:pPr>
      <w:r w:rsidRPr="0043624B">
        <w:rPr>
          <w:noProof/>
        </w:rPr>
        <w:t>Kako bi Komisija mogla pratiti programe potpore i pojedinačne potpore, država članica koja prijavljuje potporu obvezuje se da će:</w:t>
      </w:r>
    </w:p>
    <w:p w14:paraId="016EF058" w14:textId="77777777" w:rsidR="009E045B" w:rsidRPr="0043624B" w:rsidRDefault="007539E6" w:rsidP="009E045B">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9E045B" w:rsidRPr="0043624B">
            <w:rPr>
              <w:rFonts w:ascii="MS Gothic" w:eastAsia="MS Gothic" w:hAnsi="MS Gothic" w:hint="eastAsia"/>
              <w:bCs/>
              <w:noProof/>
              <w:color w:val="000000"/>
              <w:szCs w:val="20"/>
            </w:rPr>
            <w:t>☐</w:t>
          </w:r>
        </w:sdtContent>
      </w:sdt>
      <w:r w:rsidR="009E045B" w:rsidRPr="0043624B">
        <w:rPr>
          <w:noProof/>
          <w:color w:val="000000"/>
        </w:rPr>
        <w:t xml:space="preserve"> </w:t>
      </w:r>
      <w:r w:rsidR="009E045B" w:rsidRPr="0043624B">
        <w:rPr>
          <w:noProof/>
          <w:color w:val="000000"/>
        </w:rPr>
        <w:tab/>
        <w:t xml:space="preserve">svake godine Komisiji podnositi izvješća propisana člankom 26. Uredbe Vijeća </w:t>
      </w:r>
      <w:r w:rsidR="009E045B" w:rsidRPr="0043624B">
        <w:rPr>
          <w:noProof/>
        </w:rPr>
        <w:t>(EU) 2015/1589</w:t>
      </w:r>
      <w:r w:rsidR="009E045B" w:rsidRPr="0043624B">
        <w:rPr>
          <w:rStyle w:val="FootnoteReference"/>
          <w:noProof/>
        </w:rPr>
        <w:footnoteReference w:id="22"/>
      </w:r>
      <w:r w:rsidR="009E045B" w:rsidRPr="0043624B">
        <w:rPr>
          <w:noProof/>
          <w:color w:val="000000"/>
        </w:rPr>
        <w:t>.</w:t>
      </w:r>
    </w:p>
    <w:p w14:paraId="180720A2" w14:textId="77777777" w:rsidR="009E045B" w:rsidRPr="0043624B" w:rsidRDefault="007539E6" w:rsidP="009E045B">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color w:val="000000"/>
              <w:szCs w:val="20"/>
            </w:rPr>
            <w:t>☐</w:t>
          </w:r>
        </w:sdtContent>
      </w:sdt>
      <w:r w:rsidR="009E045B" w:rsidRPr="0043624B">
        <w:rPr>
          <w:noProof/>
          <w:color w:val="000000"/>
        </w:rPr>
        <w:t xml:space="preserve"> </w:t>
      </w:r>
      <w:r w:rsidR="009E045B" w:rsidRPr="0043624B">
        <w:rPr>
          <w:b/>
          <w:noProof/>
          <w:color w:val="000000"/>
        </w:rPr>
        <w:tab/>
      </w:r>
      <w:r w:rsidR="009E045B" w:rsidRPr="0043624B">
        <w:rPr>
          <w:noProof/>
          <w:color w:val="000000"/>
        </w:rPr>
        <w:t>čuvati najmanje 10 godina od datuma dodjele potpore (bilo pojedinačne bilo potpore dodijeljene u okviru programa) detaljnu evidenciju s podacima i popratnim dokumentima koji su nužni kako bi se utvrdilo jesu li ispunjeni svi uvjeti za spojivost potpore i na pisani zahtjev Komisije dostaviti ih u roku od 20 radnih dana ili u dužem roku koji je utvrđen u zahtjevu.</w:t>
      </w:r>
    </w:p>
    <w:p w14:paraId="647BB753" w14:textId="77777777" w:rsidR="009E045B" w:rsidRPr="0043624B" w:rsidRDefault="009E045B" w:rsidP="009E045B">
      <w:pPr>
        <w:spacing w:before="100" w:beforeAutospacing="1" w:after="100" w:afterAutospacing="1"/>
        <w:ind w:left="426" w:hanging="426"/>
        <w:rPr>
          <w:bCs/>
          <w:noProof/>
          <w:color w:val="000000"/>
          <w:szCs w:val="20"/>
        </w:rPr>
      </w:pPr>
      <w:r w:rsidRPr="0043624B">
        <w:rPr>
          <w:noProof/>
          <w:color w:val="000000"/>
        </w:rPr>
        <w:t>Za programe fiskalne potpore:</w:t>
      </w:r>
    </w:p>
    <w:p w14:paraId="7934D3A3" w14:textId="77777777" w:rsidR="009E045B" w:rsidRPr="0043624B" w:rsidRDefault="007539E6" w:rsidP="009E045B">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color w:val="000000"/>
              <w:szCs w:val="20"/>
            </w:rPr>
            <w:t>☐</w:t>
          </w:r>
        </w:sdtContent>
      </w:sdt>
      <w:r w:rsidR="009E045B" w:rsidRPr="0043624B">
        <w:rPr>
          <w:b/>
          <w:noProof/>
          <w:color w:val="000000"/>
        </w:rPr>
        <w:tab/>
      </w:r>
      <w:r w:rsidR="009E045B" w:rsidRPr="0043624B">
        <w:rPr>
          <w:noProof/>
          <w:color w:val="000000"/>
        </w:rPr>
        <w:t xml:space="preserve">U slučaju programa potpore u okviru kojih se potpora odobrava automatski na temelju poreznih prijava korisnika i ako nema </w:t>
      </w:r>
      <w:r w:rsidR="009E045B" w:rsidRPr="0043624B">
        <w:rPr>
          <w:i/>
          <w:noProof/>
          <w:color w:val="000000"/>
        </w:rPr>
        <w:t>ex ante</w:t>
      </w:r>
      <w:r w:rsidR="009E045B" w:rsidRPr="0043624B">
        <w:rPr>
          <w:noProof/>
          <w:color w:val="000000"/>
        </w:rPr>
        <w:t xml:space="preserve"> kontrole ispunjenosti svih uvjeta spojivosti za svakog korisnika, država članica obvezuje se uspostaviti odgovarajući mehanizam kontrole kojim redovito provjerava (primjerice jednom u fiskalnoj godini), barem naknadno i na temelju uzorka, jesu li ispunjeni svi uvjeti spojivosti i obvezuje se izreći sankcije u slučaju prijevare. Kako bi Komisija mogla pratiti programe fiskalne potpore, država članica koja prijavljuje potporu obvezuje se čuvati detaljnu evidenciju o kontrolama najmanje 10 godina od datuma kontrola i na pisani zahtjev Komisije dostaviti ih u roku od 20 radnih dana ili u dužem roku koji je utvrđen u zahtjevu.</w:t>
      </w:r>
    </w:p>
    <w:p w14:paraId="7AA80CB2" w14:textId="77777777" w:rsidR="009E045B" w:rsidRPr="0043624B" w:rsidRDefault="009E045B" w:rsidP="009E045B">
      <w:pPr>
        <w:pStyle w:val="ManualHeading1"/>
        <w:rPr>
          <w:noProof/>
        </w:rPr>
      </w:pPr>
      <w:bookmarkStart w:id="4" w:name="_Toc374366950"/>
      <w:r w:rsidRPr="00EB0B19">
        <w:rPr>
          <w:noProof/>
        </w:rPr>
        <w:t>10.</w:t>
      </w:r>
      <w:r w:rsidRPr="00EB0B19">
        <w:rPr>
          <w:noProof/>
        </w:rPr>
        <w:tab/>
      </w:r>
      <w:r w:rsidRPr="0043624B">
        <w:rPr>
          <w:noProof/>
        </w:rPr>
        <w:t>Povjerljivost</w:t>
      </w:r>
      <w:bookmarkEnd w:id="4"/>
    </w:p>
    <w:p w14:paraId="1BFC0BDE" w14:textId="77777777" w:rsidR="009E045B" w:rsidRPr="0043624B" w:rsidRDefault="009E045B" w:rsidP="009E045B">
      <w:pPr>
        <w:spacing w:before="240"/>
        <w:rPr>
          <w:noProof/>
          <w:szCs w:val="20"/>
        </w:rPr>
      </w:pPr>
      <w:r w:rsidRPr="0043624B">
        <w:rPr>
          <w:noProof/>
        </w:rPr>
        <w:t>Sadržava li prijava povjerljive podatke</w:t>
      </w:r>
      <w:r w:rsidRPr="0043624B">
        <w:rPr>
          <w:rStyle w:val="FootnoteReference"/>
          <w:noProof/>
        </w:rPr>
        <w:footnoteReference w:id="23"/>
      </w:r>
      <w:r w:rsidRPr="0043624B">
        <w:rPr>
          <w:noProof/>
        </w:rPr>
        <w:t xml:space="preserve"> koji se ne bi smjeli otkrivati trećim stranama?</w:t>
      </w:r>
    </w:p>
    <w:p w14:paraId="2F5FF939" w14:textId="77777777" w:rsidR="009E045B" w:rsidRPr="0043624B" w:rsidRDefault="007539E6" w:rsidP="009E045B">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szCs w:val="20"/>
            </w:rPr>
            <w:t>☐</w:t>
          </w:r>
        </w:sdtContent>
      </w:sdt>
      <w:r w:rsidR="009E045B" w:rsidRPr="0043624B">
        <w:rPr>
          <w:noProof/>
        </w:rPr>
        <w:tab/>
        <w:t>Da. Navedite koji je obrazac povjerljiv i zašto.</w:t>
      </w:r>
    </w:p>
    <w:p w14:paraId="0FE8D4AE" w14:textId="77777777" w:rsidR="009E045B" w:rsidRPr="0043624B" w:rsidRDefault="009E045B" w:rsidP="009E045B">
      <w:pPr>
        <w:tabs>
          <w:tab w:val="left" w:leader="dot" w:pos="9072"/>
        </w:tabs>
        <w:rPr>
          <w:noProof/>
          <w:szCs w:val="20"/>
        </w:rPr>
      </w:pPr>
      <w:r w:rsidRPr="0043624B">
        <w:rPr>
          <w:noProof/>
        </w:rPr>
        <w:tab/>
      </w:r>
    </w:p>
    <w:p w14:paraId="7233C9EF" w14:textId="77777777" w:rsidR="009E045B" w:rsidRPr="0043624B" w:rsidRDefault="007539E6" w:rsidP="009E045B">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szCs w:val="20"/>
            </w:rPr>
            <w:t>☐</w:t>
          </w:r>
        </w:sdtContent>
      </w:sdt>
      <w:r w:rsidR="009E045B" w:rsidRPr="0043624B">
        <w:rPr>
          <w:noProof/>
        </w:rPr>
        <w:tab/>
        <w:t>Ne.</w:t>
      </w:r>
    </w:p>
    <w:p w14:paraId="47D6D4E7" w14:textId="77777777" w:rsidR="009E045B" w:rsidRPr="0043624B" w:rsidRDefault="009E045B" w:rsidP="009E045B">
      <w:pPr>
        <w:pStyle w:val="ManualHeading1"/>
        <w:rPr>
          <w:noProof/>
        </w:rPr>
      </w:pPr>
      <w:bookmarkStart w:id="5" w:name="_Toc374366956"/>
      <w:r w:rsidRPr="00EB0B19">
        <w:rPr>
          <w:noProof/>
        </w:rPr>
        <w:t>11.</w:t>
      </w:r>
      <w:r w:rsidRPr="00EB0B19">
        <w:rPr>
          <w:noProof/>
        </w:rPr>
        <w:tab/>
      </w:r>
      <w:r w:rsidRPr="0043624B">
        <w:rPr>
          <w:noProof/>
        </w:rPr>
        <w:t>Ostale informacije</w:t>
      </w:r>
      <w:bookmarkEnd w:id="5"/>
    </w:p>
    <w:p w14:paraId="17B27E28" w14:textId="77777777" w:rsidR="009E045B" w:rsidRPr="0043624B" w:rsidRDefault="009E045B" w:rsidP="009E045B">
      <w:pPr>
        <w:keepNext/>
        <w:rPr>
          <w:noProof/>
          <w:szCs w:val="20"/>
        </w:rPr>
      </w:pPr>
      <w:r w:rsidRPr="0043624B">
        <w:rPr>
          <w:noProof/>
        </w:rPr>
        <w:t>Prema potrebi navedite ostale informacije relevantne za ocjenjivanje potpore.</w:t>
      </w:r>
    </w:p>
    <w:p w14:paraId="359E8F03" w14:textId="77777777" w:rsidR="009E045B" w:rsidRPr="0043624B" w:rsidRDefault="009E045B" w:rsidP="009E045B">
      <w:pPr>
        <w:tabs>
          <w:tab w:val="left" w:leader="dot" w:pos="9072"/>
        </w:tabs>
        <w:rPr>
          <w:noProof/>
          <w:szCs w:val="20"/>
        </w:rPr>
      </w:pPr>
      <w:r w:rsidRPr="0043624B">
        <w:rPr>
          <w:noProof/>
        </w:rPr>
        <w:tab/>
      </w:r>
    </w:p>
    <w:p w14:paraId="1EE12EB3" w14:textId="77777777" w:rsidR="009E045B" w:rsidRPr="0043624B" w:rsidRDefault="009E045B" w:rsidP="009E045B">
      <w:pPr>
        <w:pStyle w:val="ManualHeading1"/>
        <w:rPr>
          <w:noProof/>
        </w:rPr>
      </w:pPr>
      <w:bookmarkStart w:id="6" w:name="_Toc374366957"/>
      <w:r w:rsidRPr="00EB0B19">
        <w:rPr>
          <w:noProof/>
        </w:rPr>
        <w:t>12.</w:t>
      </w:r>
      <w:r w:rsidRPr="00EB0B19">
        <w:rPr>
          <w:noProof/>
        </w:rPr>
        <w:tab/>
      </w:r>
      <w:r w:rsidRPr="0043624B">
        <w:rPr>
          <w:noProof/>
        </w:rPr>
        <w:t>Privici</w:t>
      </w:r>
      <w:bookmarkEnd w:id="6"/>
    </w:p>
    <w:p w14:paraId="3FC93CE1" w14:textId="77777777" w:rsidR="009E045B" w:rsidRPr="0043624B" w:rsidRDefault="009E045B" w:rsidP="009E045B">
      <w:pPr>
        <w:rPr>
          <w:noProof/>
          <w:szCs w:val="20"/>
        </w:rPr>
      </w:pPr>
      <w:r w:rsidRPr="0043624B">
        <w:rPr>
          <w:noProof/>
        </w:rPr>
        <w:t>Navedite sve dokumente koji su u privitku prijavi i dostavite papirnate preslike ili navedite izravne poveznice na te dokumente na internetu.</w:t>
      </w:r>
    </w:p>
    <w:p w14:paraId="263151E4" w14:textId="77777777" w:rsidR="009E045B" w:rsidRPr="0043624B" w:rsidRDefault="009E045B" w:rsidP="009E045B">
      <w:pPr>
        <w:tabs>
          <w:tab w:val="left" w:leader="dot" w:pos="9072"/>
        </w:tabs>
        <w:rPr>
          <w:noProof/>
          <w:szCs w:val="20"/>
        </w:rPr>
      </w:pPr>
      <w:r w:rsidRPr="0043624B">
        <w:rPr>
          <w:noProof/>
        </w:rPr>
        <w:tab/>
      </w:r>
    </w:p>
    <w:p w14:paraId="4D1F5C9D" w14:textId="77777777" w:rsidR="009E045B" w:rsidRPr="0043624B" w:rsidRDefault="009E045B" w:rsidP="009E045B">
      <w:pPr>
        <w:pStyle w:val="ManualHeading1"/>
        <w:rPr>
          <w:noProof/>
        </w:rPr>
      </w:pPr>
      <w:bookmarkStart w:id="7" w:name="_Toc374366958"/>
      <w:r w:rsidRPr="00EB0B19">
        <w:rPr>
          <w:noProof/>
        </w:rPr>
        <w:t>13.</w:t>
      </w:r>
      <w:r w:rsidRPr="00EB0B19">
        <w:rPr>
          <w:noProof/>
        </w:rPr>
        <w:tab/>
      </w:r>
      <w:r w:rsidRPr="0043624B">
        <w:rPr>
          <w:noProof/>
        </w:rPr>
        <w:t>Izjava</w:t>
      </w:r>
      <w:bookmarkEnd w:id="7"/>
    </w:p>
    <w:p w14:paraId="4730C322" w14:textId="77777777" w:rsidR="009E045B" w:rsidRPr="0043624B" w:rsidRDefault="009E045B" w:rsidP="009E045B">
      <w:pPr>
        <w:pStyle w:val="Text1"/>
        <w:rPr>
          <w:noProof/>
        </w:rPr>
      </w:pPr>
      <w:r w:rsidRPr="0043624B">
        <w:rPr>
          <w:noProof/>
        </w:rPr>
        <w:t>Potvrđujem da su, koliko mi je poznato, informacije navedene u ovom obrascu, njegovim prilozima i privicima točne i potpune.</w:t>
      </w:r>
    </w:p>
    <w:p w14:paraId="1F9FFD6B" w14:textId="77777777" w:rsidR="00E23976" w:rsidRPr="0043624B" w:rsidRDefault="009E045B" w:rsidP="00E23976">
      <w:pPr>
        <w:tabs>
          <w:tab w:val="left" w:leader="dot" w:pos="9072"/>
        </w:tabs>
        <w:ind w:left="851"/>
        <w:rPr>
          <w:noProof/>
          <w:szCs w:val="20"/>
        </w:rPr>
      </w:pPr>
      <w:r w:rsidRPr="0043624B">
        <w:rPr>
          <w:noProof/>
        </w:rPr>
        <w:t xml:space="preserve">Datum i mjesto potpisivanja: </w:t>
      </w:r>
      <w:r w:rsidR="00E23976" w:rsidRPr="0043624B">
        <w:rPr>
          <w:noProof/>
        </w:rPr>
        <w:tab/>
      </w:r>
    </w:p>
    <w:p w14:paraId="7FAE4187" w14:textId="77777777" w:rsidR="00E23976" w:rsidRPr="0043624B" w:rsidRDefault="009E045B" w:rsidP="00E23976">
      <w:pPr>
        <w:tabs>
          <w:tab w:val="left" w:leader="dot" w:pos="9072"/>
        </w:tabs>
        <w:ind w:left="851"/>
        <w:rPr>
          <w:noProof/>
          <w:szCs w:val="20"/>
        </w:rPr>
      </w:pPr>
      <w:r w:rsidRPr="0043624B">
        <w:rPr>
          <w:noProof/>
        </w:rPr>
        <w:lastRenderedPageBreak/>
        <w:t xml:space="preserve">Potpis: </w:t>
      </w:r>
      <w:r w:rsidR="00E23976" w:rsidRPr="0043624B">
        <w:rPr>
          <w:noProof/>
        </w:rPr>
        <w:tab/>
      </w:r>
    </w:p>
    <w:p w14:paraId="307DAD0C" w14:textId="77777777" w:rsidR="00E23976" w:rsidRPr="0043624B" w:rsidRDefault="009E045B" w:rsidP="00E23976">
      <w:pPr>
        <w:tabs>
          <w:tab w:val="left" w:leader="dot" w:pos="9072"/>
        </w:tabs>
        <w:ind w:left="851"/>
        <w:rPr>
          <w:noProof/>
          <w:szCs w:val="20"/>
        </w:rPr>
      </w:pPr>
      <w:r w:rsidRPr="0043624B">
        <w:rPr>
          <w:noProof/>
        </w:rPr>
        <w:t xml:space="preserve">Ime i funkcija potpisnika: </w:t>
      </w:r>
      <w:r w:rsidR="00E23976" w:rsidRPr="0043624B">
        <w:rPr>
          <w:noProof/>
        </w:rPr>
        <w:tab/>
      </w:r>
    </w:p>
    <w:p w14:paraId="0FEC53C2" w14:textId="77777777" w:rsidR="009E045B" w:rsidRPr="0043624B" w:rsidRDefault="009E045B" w:rsidP="009E045B">
      <w:pPr>
        <w:pStyle w:val="ManualHeading1"/>
        <w:rPr>
          <w:noProof/>
        </w:rPr>
      </w:pPr>
      <w:r w:rsidRPr="00EB0B19">
        <w:rPr>
          <w:noProof/>
        </w:rPr>
        <w:t>14.</w:t>
      </w:r>
      <w:r w:rsidRPr="00EB0B19">
        <w:rPr>
          <w:noProof/>
        </w:rPr>
        <w:tab/>
      </w:r>
      <w:r w:rsidRPr="0043624B">
        <w:rPr>
          <w:noProof/>
        </w:rPr>
        <w:t>Obrazac o dodatnim podacima</w:t>
      </w:r>
    </w:p>
    <w:p w14:paraId="7855E648" w14:textId="77777777" w:rsidR="009E045B" w:rsidRPr="0043624B" w:rsidRDefault="009E045B" w:rsidP="009E045B">
      <w:pPr>
        <w:pStyle w:val="ManualNumPar1"/>
        <w:rPr>
          <w:noProof/>
        </w:rPr>
      </w:pPr>
      <w:r w:rsidRPr="00EB0B19">
        <w:rPr>
          <w:noProof/>
        </w:rPr>
        <w:t>1.</w:t>
      </w:r>
      <w:r w:rsidRPr="00EB0B19">
        <w:rPr>
          <w:noProof/>
        </w:rPr>
        <w:tab/>
      </w:r>
      <w:r w:rsidRPr="0043624B">
        <w:rPr>
          <w:noProof/>
        </w:rPr>
        <w:t>Na temelju podataka navedenih u obrascu s općim podacima, odaberite odgovarajući obrazac o dodatnim podacima koji trebate ispuniti:</w:t>
      </w:r>
    </w:p>
    <w:p w14:paraId="127049D3" w14:textId="77777777" w:rsidR="009E045B" w:rsidRPr="0043624B" w:rsidRDefault="009E045B" w:rsidP="009E045B">
      <w:pPr>
        <w:pStyle w:val="Point1"/>
        <w:rPr>
          <w:noProof/>
        </w:rPr>
      </w:pPr>
      <w:r w:rsidRPr="00EB0B19">
        <w:rPr>
          <w:noProof/>
        </w:rPr>
        <w:t>(a)</w:t>
      </w:r>
      <w:r w:rsidRPr="00EB0B19">
        <w:rPr>
          <w:noProof/>
        </w:rPr>
        <w:tab/>
      </w:r>
      <w:r w:rsidRPr="0043624B">
        <w:rPr>
          <w:noProof/>
        </w:rPr>
        <w:t>obrasci s dodatnim informacijama o regionalnim potporama</w:t>
      </w:r>
    </w:p>
    <w:p w14:paraId="78CCEC41" w14:textId="77777777" w:rsidR="009E045B" w:rsidRPr="0043624B" w:rsidRDefault="007539E6" w:rsidP="009E045B">
      <w:pPr>
        <w:pStyle w:val="Tiret2"/>
        <w:rPr>
          <w:noProof/>
        </w:rPr>
      </w:pPr>
      <w:sdt>
        <w:sdtPr>
          <w:rPr>
            <w:noProof/>
          </w:rPr>
          <w:id w:val="951513092"/>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potpore za ulaganja</w:t>
      </w:r>
    </w:p>
    <w:p w14:paraId="68907A30" w14:textId="77777777" w:rsidR="009E045B" w:rsidRPr="0043624B" w:rsidRDefault="007539E6" w:rsidP="009E045B">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operativne potpore </w:t>
      </w:r>
    </w:p>
    <w:p w14:paraId="09AC77F4" w14:textId="77777777" w:rsidR="009E045B" w:rsidRPr="0043624B" w:rsidRDefault="007539E6" w:rsidP="009E045B">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pojedinačne potpore</w:t>
      </w:r>
    </w:p>
    <w:p w14:paraId="3882906D" w14:textId="77777777" w:rsidR="009E045B" w:rsidRPr="0043624B" w:rsidRDefault="009E045B" w:rsidP="009E045B">
      <w:pPr>
        <w:pStyle w:val="Point1"/>
        <w:rPr>
          <w:b/>
          <w:bCs/>
          <w:noProof/>
        </w:rPr>
      </w:pPr>
      <w:r w:rsidRPr="00EB0B19">
        <w:rPr>
          <w:noProof/>
        </w:rPr>
        <w:t>(b)</w:t>
      </w:r>
      <w:r w:rsidRPr="00EB0B19">
        <w:rPr>
          <w:noProof/>
        </w:rPr>
        <w:tab/>
      </w:r>
      <w:sdt>
        <w:sdtPr>
          <w:rPr>
            <w:noProof/>
          </w:rPr>
          <w:id w:val="-232627474"/>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obrazac s dodatnim podacima o potpori za istraživanje, razvoj i inovacije</w:t>
      </w:r>
    </w:p>
    <w:p w14:paraId="03EB75B3" w14:textId="77777777" w:rsidR="009E045B" w:rsidRPr="0043624B" w:rsidRDefault="009E045B" w:rsidP="009E045B">
      <w:pPr>
        <w:pStyle w:val="Point1"/>
        <w:rPr>
          <w:noProof/>
          <w:szCs w:val="20"/>
        </w:rPr>
      </w:pPr>
      <w:r w:rsidRPr="00EB0B19">
        <w:rPr>
          <w:noProof/>
        </w:rPr>
        <w:t>(c)</w:t>
      </w:r>
      <w:r w:rsidRPr="00EB0B19">
        <w:rPr>
          <w:noProof/>
        </w:rPr>
        <w:tab/>
      </w:r>
      <w:r w:rsidRPr="0043624B">
        <w:rPr>
          <w:noProof/>
        </w:rPr>
        <w:t>obrasci o dodatnim podacima o potpori za sanaciju i restrukturiranje poduzetnika u teškoćama</w:t>
      </w:r>
    </w:p>
    <w:p w14:paraId="7B0F0E2B" w14:textId="77777777" w:rsidR="009E045B" w:rsidRPr="0043624B" w:rsidRDefault="007539E6" w:rsidP="009E045B">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potpora za sanaciju</w:t>
      </w:r>
    </w:p>
    <w:p w14:paraId="0B9F8607" w14:textId="77777777" w:rsidR="009E045B" w:rsidRPr="0043624B" w:rsidRDefault="007539E6" w:rsidP="009E045B">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potpora za restrukturiranje </w:t>
      </w:r>
    </w:p>
    <w:p w14:paraId="01E57E82" w14:textId="77777777" w:rsidR="009E045B" w:rsidRPr="0043624B" w:rsidRDefault="007539E6" w:rsidP="009E045B">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programi potpore</w:t>
      </w:r>
    </w:p>
    <w:p w14:paraId="5C32EB09" w14:textId="77777777" w:rsidR="009E045B" w:rsidRPr="0043624B" w:rsidRDefault="009E045B" w:rsidP="009E045B">
      <w:pPr>
        <w:pStyle w:val="Point1"/>
        <w:rPr>
          <w:noProof/>
          <w:szCs w:val="20"/>
        </w:rPr>
      </w:pPr>
      <w:r w:rsidRPr="00EB0B19">
        <w:rPr>
          <w:noProof/>
        </w:rPr>
        <w:t>(d)</w:t>
      </w:r>
      <w:r w:rsidRPr="00EB0B19">
        <w:rPr>
          <w:noProof/>
        </w:rPr>
        <w:tab/>
      </w:r>
      <w:sdt>
        <w:sdtPr>
          <w:rPr>
            <w:noProof/>
            <w:szCs w:val="20"/>
          </w:rPr>
          <w:id w:val="1970320613"/>
          <w14:checkbox>
            <w14:checked w14:val="0"/>
            <w14:checkedState w14:val="2612" w14:font="MS Gothic"/>
            <w14:uncheckedState w14:val="2610" w14:font="MS Gothic"/>
          </w14:checkbox>
        </w:sdtPr>
        <w:sdtEndPr/>
        <w:sdtContent>
          <w:r w:rsidRPr="0043624B">
            <w:rPr>
              <w:rFonts w:ascii="MS Gothic" w:eastAsia="MS Gothic" w:hAnsi="MS Gothic" w:hint="eastAsia"/>
              <w:noProof/>
              <w:szCs w:val="20"/>
            </w:rPr>
            <w:t>☐</w:t>
          </w:r>
        </w:sdtContent>
      </w:sdt>
      <w:r w:rsidRPr="0043624B">
        <w:rPr>
          <w:b/>
          <w:noProof/>
        </w:rPr>
        <w:t xml:space="preserve"> </w:t>
      </w:r>
      <w:r w:rsidRPr="0043624B">
        <w:rPr>
          <w:noProof/>
        </w:rPr>
        <w:t>obrazac o dodatnim podacima o potpori za audiovizualna djela</w:t>
      </w:r>
    </w:p>
    <w:p w14:paraId="286F9FC0" w14:textId="77777777" w:rsidR="009E045B" w:rsidRPr="0043624B" w:rsidRDefault="009E045B" w:rsidP="009E045B">
      <w:pPr>
        <w:pStyle w:val="Point1"/>
        <w:rPr>
          <w:noProof/>
          <w:szCs w:val="20"/>
        </w:rPr>
      </w:pPr>
      <w:r w:rsidRPr="00EB0B19">
        <w:rPr>
          <w:noProof/>
        </w:rPr>
        <w:t>(e)</w:t>
      </w:r>
      <w:r w:rsidRPr="00EB0B19">
        <w:rPr>
          <w:noProof/>
        </w:rPr>
        <w:tab/>
      </w:r>
      <w:r w:rsidRPr="0043624B">
        <w:rPr>
          <w:noProof/>
        </w:rPr>
        <w:t>obrazac o dodatnim podacima o potpori za širokopojasni pristup</w:t>
      </w:r>
    </w:p>
    <w:p w14:paraId="5D504D4F" w14:textId="77777777" w:rsidR="009E045B" w:rsidRPr="0043624B" w:rsidRDefault="007539E6" w:rsidP="009E045B">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potpora za mjere za povećanje upotrebe usluge</w:t>
      </w:r>
    </w:p>
    <w:p w14:paraId="6CB2B141" w14:textId="77777777" w:rsidR="009E045B" w:rsidRPr="0043624B" w:rsidRDefault="007539E6" w:rsidP="009E045B">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potpora za uvođenje širokopojasnih mreža</w:t>
      </w:r>
    </w:p>
    <w:p w14:paraId="1E46F77D" w14:textId="77777777" w:rsidR="009E045B" w:rsidRPr="0043624B" w:rsidRDefault="009E045B" w:rsidP="009E045B">
      <w:pPr>
        <w:pStyle w:val="Point1"/>
        <w:rPr>
          <w:noProof/>
          <w:szCs w:val="20"/>
        </w:rPr>
      </w:pPr>
      <w:r w:rsidRPr="00EB0B19">
        <w:rPr>
          <w:noProof/>
        </w:rPr>
        <w:t>(f)</w:t>
      </w:r>
      <w:r w:rsidRPr="00EB0B19">
        <w:rPr>
          <w:noProof/>
        </w:rPr>
        <w:tab/>
      </w:r>
      <w:r w:rsidRPr="0043624B">
        <w:rPr>
          <w:noProof/>
        </w:rPr>
        <w:t xml:space="preserve">obrazac o dodatnim podacima za državne potpore za klimu, zaštitu okoliša i energiju </w:t>
      </w:r>
    </w:p>
    <w:p w14:paraId="2391270A" w14:textId="77777777" w:rsidR="009E045B" w:rsidRPr="0043624B" w:rsidRDefault="007539E6" w:rsidP="009E045B">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na temelju odjeljka 4.1. CEEAG-a</w:t>
      </w:r>
    </w:p>
    <w:p w14:paraId="1293800E" w14:textId="77777777" w:rsidR="009E045B" w:rsidRPr="0043624B" w:rsidRDefault="007539E6" w:rsidP="009E045B">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na temelju odjeljka 4.2. CEEAG-a</w:t>
      </w:r>
    </w:p>
    <w:p w14:paraId="3FA44F42" w14:textId="77777777" w:rsidR="009E045B" w:rsidRPr="0043624B" w:rsidRDefault="007539E6" w:rsidP="009E045B">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na temelju odjeljka 4.3.1. CEEAG-a</w:t>
      </w:r>
    </w:p>
    <w:p w14:paraId="1D817D55" w14:textId="77777777" w:rsidR="009E045B" w:rsidRPr="0043624B" w:rsidRDefault="007539E6" w:rsidP="009E045B">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na temelju odjeljka 4.4. CEEAG-a</w:t>
      </w:r>
    </w:p>
    <w:p w14:paraId="0BB1DE01" w14:textId="77777777" w:rsidR="009E045B" w:rsidRPr="0043624B" w:rsidRDefault="007539E6" w:rsidP="009E045B">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na temelju odjeljka 4.5. CEEAG-a</w:t>
      </w:r>
    </w:p>
    <w:p w14:paraId="419E81B6" w14:textId="77777777" w:rsidR="009E045B" w:rsidRPr="0043624B" w:rsidRDefault="007539E6" w:rsidP="009E045B">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na temelju odjeljka 4.6. CEEAG-a</w:t>
      </w:r>
    </w:p>
    <w:p w14:paraId="78E3098A" w14:textId="77777777" w:rsidR="009E045B" w:rsidRPr="0043624B" w:rsidRDefault="007539E6" w:rsidP="009E045B">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na temelju odjeljka 4.7.1. CEEAG-a</w:t>
      </w:r>
    </w:p>
    <w:p w14:paraId="38F1FEF3" w14:textId="77777777" w:rsidR="009E045B" w:rsidRPr="0043624B" w:rsidRDefault="007539E6" w:rsidP="009E045B">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na temelju odjeljka 4.7.2. CEEAG-a</w:t>
      </w:r>
    </w:p>
    <w:p w14:paraId="36CE8805" w14:textId="77777777" w:rsidR="009E045B" w:rsidRPr="0043624B" w:rsidRDefault="007539E6" w:rsidP="009E045B">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na temelju odjeljka 4.8. CEEAG-a</w:t>
      </w:r>
    </w:p>
    <w:p w14:paraId="2C44F631" w14:textId="77777777" w:rsidR="009E045B" w:rsidRPr="0043624B" w:rsidRDefault="007539E6" w:rsidP="009E045B">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na temelju odjeljka 4.9. CEEAG-a</w:t>
      </w:r>
    </w:p>
    <w:p w14:paraId="6CA58F7D" w14:textId="77777777" w:rsidR="009E045B" w:rsidRPr="0043624B" w:rsidRDefault="007539E6" w:rsidP="009E045B">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na temelju odjeljka 4.10. CEEAG-a</w:t>
      </w:r>
    </w:p>
    <w:p w14:paraId="267E9883" w14:textId="77777777" w:rsidR="009E045B" w:rsidRPr="0043624B" w:rsidRDefault="007539E6" w:rsidP="009E045B">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na temelju odjeljka 4.11. CEEAG-a</w:t>
      </w:r>
    </w:p>
    <w:p w14:paraId="61AD94DB" w14:textId="77777777" w:rsidR="009E045B" w:rsidRPr="0043624B" w:rsidRDefault="009E045B" w:rsidP="009E045B">
      <w:pPr>
        <w:pStyle w:val="Point1"/>
        <w:rPr>
          <w:noProof/>
          <w:szCs w:val="20"/>
        </w:rPr>
      </w:pPr>
      <w:r w:rsidRPr="00EB0B19">
        <w:rPr>
          <w:noProof/>
        </w:rPr>
        <w:t>(g)</w:t>
      </w:r>
      <w:r w:rsidRPr="00EB0B19">
        <w:rPr>
          <w:noProof/>
        </w:rPr>
        <w:tab/>
      </w:r>
      <w:sdt>
        <w:sdtPr>
          <w:rPr>
            <w:noProof/>
            <w:szCs w:val="20"/>
          </w:rPr>
          <w:id w:val="1517269830"/>
          <w14:checkbox>
            <w14:checked w14:val="0"/>
            <w14:checkedState w14:val="2612" w14:font="MS Gothic"/>
            <w14:uncheckedState w14:val="2610" w14:font="MS Gothic"/>
          </w14:checkbox>
        </w:sdtPr>
        <w:sdtEndPr/>
        <w:sdtContent>
          <w:r w:rsidRPr="0043624B">
            <w:rPr>
              <w:rFonts w:ascii="MS Gothic" w:eastAsia="MS Gothic" w:hAnsi="MS Gothic" w:hint="eastAsia"/>
              <w:noProof/>
              <w:szCs w:val="20"/>
            </w:rPr>
            <w:t>☐</w:t>
          </w:r>
        </w:sdtContent>
      </w:sdt>
      <w:r w:rsidRPr="0043624B">
        <w:rPr>
          <w:b/>
          <w:noProof/>
        </w:rPr>
        <w:t xml:space="preserve"> </w:t>
      </w:r>
      <w:r w:rsidRPr="0043624B">
        <w:rPr>
          <w:noProof/>
        </w:rPr>
        <w:t>obrazac o dodatnim podacima o potporama za rizično financiranje</w:t>
      </w:r>
    </w:p>
    <w:p w14:paraId="5B348965" w14:textId="77777777" w:rsidR="009E045B" w:rsidRPr="0043624B" w:rsidRDefault="009E045B" w:rsidP="009E045B">
      <w:pPr>
        <w:pStyle w:val="Point1"/>
        <w:rPr>
          <w:bCs/>
          <w:noProof/>
          <w:szCs w:val="20"/>
        </w:rPr>
      </w:pPr>
      <w:r w:rsidRPr="00EB0B19">
        <w:rPr>
          <w:noProof/>
        </w:rPr>
        <w:lastRenderedPageBreak/>
        <w:t>(h)</w:t>
      </w:r>
      <w:r w:rsidRPr="00EB0B19">
        <w:rPr>
          <w:noProof/>
        </w:rPr>
        <w:tab/>
      </w:r>
      <w:sdt>
        <w:sdtPr>
          <w:rPr>
            <w:noProof/>
            <w:szCs w:val="20"/>
          </w:rPr>
          <w:id w:val="-1082829242"/>
          <w14:checkbox>
            <w14:checked w14:val="0"/>
            <w14:checkedState w14:val="2612" w14:font="MS Gothic"/>
            <w14:uncheckedState w14:val="2610" w14:font="MS Gothic"/>
          </w14:checkbox>
        </w:sdtPr>
        <w:sdtEndPr/>
        <w:sdtContent>
          <w:r w:rsidRPr="0043624B">
            <w:rPr>
              <w:rFonts w:ascii="MS Gothic" w:eastAsia="MS Gothic" w:hAnsi="MS Gothic" w:hint="eastAsia"/>
              <w:noProof/>
              <w:szCs w:val="20"/>
            </w:rPr>
            <w:t>☐</w:t>
          </w:r>
        </w:sdtContent>
      </w:sdt>
      <w:r w:rsidRPr="0043624B">
        <w:rPr>
          <w:b/>
          <w:noProof/>
        </w:rPr>
        <w:t xml:space="preserve"> </w:t>
      </w:r>
      <w:r w:rsidRPr="0043624B">
        <w:rPr>
          <w:noProof/>
        </w:rPr>
        <w:t>obrazac o dodatnim podacima za prijavu plana evaluacije</w:t>
      </w:r>
    </w:p>
    <w:p w14:paraId="0987E0DB" w14:textId="77777777" w:rsidR="009E045B" w:rsidRPr="0043624B" w:rsidRDefault="009E045B" w:rsidP="009E045B">
      <w:pPr>
        <w:pStyle w:val="Point1"/>
        <w:rPr>
          <w:noProof/>
          <w:szCs w:val="20"/>
        </w:rPr>
      </w:pPr>
      <w:r w:rsidRPr="00EB0B19">
        <w:rPr>
          <w:noProof/>
        </w:rPr>
        <w:t>(i)</w:t>
      </w:r>
      <w:r w:rsidRPr="00EB0B19">
        <w:rPr>
          <w:noProof/>
        </w:rPr>
        <w:tab/>
      </w:r>
      <w:sdt>
        <w:sdtPr>
          <w:rPr>
            <w:noProof/>
            <w:szCs w:val="20"/>
          </w:rPr>
          <w:id w:val="-1481847417"/>
          <w14:checkbox>
            <w14:checked w14:val="0"/>
            <w14:checkedState w14:val="2612" w14:font="MS Gothic"/>
            <w14:uncheckedState w14:val="2610" w14:font="MS Gothic"/>
          </w14:checkbox>
        </w:sdtPr>
        <w:sdtEndPr/>
        <w:sdtContent>
          <w:r w:rsidRPr="0043624B">
            <w:rPr>
              <w:rFonts w:ascii="MS Gothic" w:eastAsia="MS Gothic" w:hAnsi="MS Gothic" w:hint="eastAsia"/>
              <w:noProof/>
              <w:szCs w:val="20"/>
            </w:rPr>
            <w:t>☐</w:t>
          </w:r>
        </w:sdtContent>
      </w:sdt>
      <w:r w:rsidRPr="0043624B">
        <w:rPr>
          <w:noProof/>
        </w:rPr>
        <w:t xml:space="preserve"> list s općim podacima za Smjernice za državne potpore u sektoru poljoprivrede i šumarstva te u ruralnim područjima</w:t>
      </w:r>
    </w:p>
    <w:p w14:paraId="3CC9DA05" w14:textId="77777777" w:rsidR="009E045B" w:rsidRPr="0043624B" w:rsidRDefault="007539E6" w:rsidP="009E045B">
      <w:pPr>
        <w:pStyle w:val="Tiret3"/>
        <w:rPr>
          <w:noProof/>
        </w:rPr>
      </w:pPr>
      <w:sdt>
        <w:sdtPr>
          <w:rPr>
            <w:noProof/>
          </w:rPr>
          <w:id w:val="1447808489"/>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listovi s dopunskim podacima o potporama u sektoru poljoprivrede i šumarstva te u ruralnim područjima</w:t>
      </w:r>
    </w:p>
    <w:p w14:paraId="26BDCEF4" w14:textId="77777777" w:rsidR="009E045B" w:rsidRPr="0043624B" w:rsidRDefault="009E045B" w:rsidP="009E045B">
      <w:pPr>
        <w:pStyle w:val="Point1"/>
        <w:rPr>
          <w:noProof/>
          <w:szCs w:val="20"/>
        </w:rPr>
      </w:pPr>
      <w:r w:rsidRPr="00EB0B19">
        <w:rPr>
          <w:noProof/>
        </w:rPr>
        <w:t>(j)</w:t>
      </w:r>
      <w:r w:rsidRPr="00EB0B19">
        <w:rPr>
          <w:noProof/>
        </w:rPr>
        <w:tab/>
      </w:r>
      <w:r w:rsidRPr="0043624B">
        <w:rPr>
          <w:noProof/>
        </w:rPr>
        <w:t>obrazac o dodatnim podacima o potpori za sektor prometa</w:t>
      </w:r>
    </w:p>
    <w:p w14:paraId="5AB93803" w14:textId="77777777" w:rsidR="009E045B" w:rsidRPr="0043624B" w:rsidRDefault="007539E6" w:rsidP="009E045B">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9E045B" w:rsidRPr="0043624B">
            <w:rPr>
              <w:rFonts w:ascii="MS Gothic" w:eastAsia="MS Gothic" w:hAnsi="MS Gothic" w:hint="eastAsia"/>
              <w:bCs/>
              <w:noProof/>
            </w:rPr>
            <w:t>☐</w:t>
          </w:r>
        </w:sdtContent>
      </w:sdt>
      <w:r w:rsidR="009E045B" w:rsidRPr="0043624B">
        <w:rPr>
          <w:noProof/>
        </w:rPr>
        <w:t xml:space="preserve"> potpora za ulaganja u zračne luke</w:t>
      </w:r>
    </w:p>
    <w:p w14:paraId="0EA6AEF9" w14:textId="77777777" w:rsidR="009E045B" w:rsidRPr="0043624B" w:rsidRDefault="007539E6" w:rsidP="009E045B">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operativna potpora za zračne luke</w:t>
      </w:r>
    </w:p>
    <w:p w14:paraId="2B933ECE" w14:textId="77777777" w:rsidR="009E045B" w:rsidRPr="0043624B" w:rsidRDefault="007539E6" w:rsidP="009E045B">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potpora za pokretanje poslovanja za zračne prijevoznike</w:t>
      </w:r>
    </w:p>
    <w:p w14:paraId="4ADD2F17" w14:textId="77777777" w:rsidR="009E045B" w:rsidRPr="0043624B" w:rsidRDefault="007539E6" w:rsidP="009E045B">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potpore socijalnog karaktera u smislu članka 107. stavka 2. točke (a) Ugovora</w:t>
      </w:r>
    </w:p>
    <w:p w14:paraId="22645F6C" w14:textId="77777777" w:rsidR="009E045B" w:rsidRPr="0043624B" w:rsidRDefault="007539E6" w:rsidP="009E045B">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noProof/>
        </w:rPr>
        <w:t xml:space="preserve"> potpora za pomorski promet</w:t>
      </w:r>
    </w:p>
    <w:p w14:paraId="7FAD7272" w14:textId="77777777" w:rsidR="009E045B" w:rsidRPr="0043624B" w:rsidRDefault="009E045B" w:rsidP="009E045B">
      <w:pPr>
        <w:pStyle w:val="Point1"/>
        <w:rPr>
          <w:b/>
          <w:bCs/>
          <w:noProof/>
          <w:szCs w:val="20"/>
        </w:rPr>
      </w:pPr>
      <w:r w:rsidRPr="00EB0B19">
        <w:rPr>
          <w:noProof/>
        </w:rPr>
        <w:t>(k)</w:t>
      </w:r>
      <w:r w:rsidRPr="00EB0B19">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43624B">
            <w:rPr>
              <w:rFonts w:ascii="MS Gothic" w:eastAsia="MS Gothic" w:hAnsi="MS Gothic" w:hint="eastAsia"/>
              <w:noProof/>
              <w:szCs w:val="20"/>
            </w:rPr>
            <w:t>☐</w:t>
          </w:r>
        </w:sdtContent>
      </w:sdt>
      <w:r w:rsidRPr="0043624B">
        <w:rPr>
          <w:b/>
          <w:noProof/>
        </w:rPr>
        <w:t xml:space="preserve"> </w:t>
      </w:r>
      <w:r w:rsidRPr="0043624B">
        <w:rPr>
          <w:noProof/>
        </w:rPr>
        <w:t>list s općim podacima za Smjernice o državnim potporama u sektoru ribarstva i akvakulture</w:t>
      </w:r>
    </w:p>
    <w:p w14:paraId="3C0C72CE" w14:textId="77777777" w:rsidR="009E045B" w:rsidRPr="0043624B" w:rsidRDefault="007539E6" w:rsidP="009E045B">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9E045B" w:rsidRPr="0043624B">
            <w:rPr>
              <w:rFonts w:ascii="MS Gothic" w:eastAsia="MS Gothic" w:hAnsi="MS Gothic" w:hint="eastAsia"/>
              <w:noProof/>
            </w:rPr>
            <w:t>☐</w:t>
          </w:r>
        </w:sdtContent>
      </w:sdt>
      <w:r w:rsidR="009E045B" w:rsidRPr="0043624B">
        <w:rPr>
          <w:b/>
          <w:noProof/>
        </w:rPr>
        <w:t xml:space="preserve"> </w:t>
      </w:r>
      <w:r w:rsidR="009E045B" w:rsidRPr="0043624B">
        <w:rPr>
          <w:noProof/>
        </w:rPr>
        <w:t>listovi s dopunskim podacima o potporama u sektoru ribarstva i akvakulture</w:t>
      </w:r>
    </w:p>
    <w:p w14:paraId="449D182F" w14:textId="77777777" w:rsidR="009E045B" w:rsidRPr="0043624B" w:rsidRDefault="009E045B" w:rsidP="009E045B">
      <w:pPr>
        <w:pStyle w:val="ManualNumPar1"/>
        <w:rPr>
          <w:noProof/>
        </w:rPr>
      </w:pPr>
      <w:r w:rsidRPr="00EB0B19">
        <w:rPr>
          <w:noProof/>
        </w:rPr>
        <w:t>2.</w:t>
      </w:r>
      <w:r w:rsidRPr="00EB0B19">
        <w:rPr>
          <w:noProof/>
        </w:rPr>
        <w:tab/>
      </w:r>
      <w:r w:rsidRPr="0043624B">
        <w:rPr>
          <w:noProof/>
        </w:rPr>
        <w:t>Za potporu koja nije obuhvaćena nijednim obrascem o dodatnim podacima, odaberite relevantnu odredbu Ugovora, smjernica ili drugog teksta koji se primjenjuje na državne potpore:</w:t>
      </w:r>
    </w:p>
    <w:p w14:paraId="59B5AAA0" w14:textId="77777777" w:rsidR="009E045B" w:rsidRPr="0043624B" w:rsidRDefault="009E045B" w:rsidP="009E045B">
      <w:pPr>
        <w:pStyle w:val="Point1"/>
        <w:rPr>
          <w:noProof/>
        </w:rPr>
      </w:pPr>
      <w:r w:rsidRPr="00EB0B19">
        <w:rPr>
          <w:noProof/>
        </w:rPr>
        <w:t>(a)</w:t>
      </w:r>
      <w:r w:rsidRPr="00EB0B19">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43624B">
            <w:rPr>
              <w:rFonts w:ascii="MS Gothic" w:eastAsia="MS Gothic" w:hAnsi="MS Gothic" w:hint="eastAsia"/>
              <w:bCs/>
              <w:noProof/>
            </w:rPr>
            <w:t>☐</w:t>
          </w:r>
        </w:sdtContent>
      </w:sdt>
      <w:r w:rsidRPr="0043624B">
        <w:rPr>
          <w:noProof/>
        </w:rPr>
        <w:t xml:space="preserve"> kratkoročni izvozni kredit</w:t>
      </w:r>
      <w:r w:rsidRPr="0043624B">
        <w:rPr>
          <w:rStyle w:val="FootnoteReference"/>
          <w:noProof/>
        </w:rPr>
        <w:footnoteReference w:id="24"/>
      </w:r>
    </w:p>
    <w:p w14:paraId="295F9704" w14:textId="77777777" w:rsidR="009E045B" w:rsidRPr="0043624B" w:rsidRDefault="009E045B" w:rsidP="009E045B">
      <w:pPr>
        <w:pStyle w:val="Point1"/>
        <w:rPr>
          <w:noProof/>
        </w:rPr>
      </w:pPr>
      <w:r w:rsidRPr="00EB0B19">
        <w:rPr>
          <w:noProof/>
        </w:rPr>
        <w:t>(b)</w:t>
      </w:r>
      <w:r w:rsidRPr="00EB0B19">
        <w:rPr>
          <w:noProof/>
        </w:rPr>
        <w:tab/>
      </w:r>
      <w:sdt>
        <w:sdtPr>
          <w:rPr>
            <w:bCs/>
            <w:noProof/>
          </w:rPr>
          <w:id w:val="-438382677"/>
          <w14:checkbox>
            <w14:checked w14:val="0"/>
            <w14:checkedState w14:val="2612" w14:font="MS Gothic"/>
            <w14:uncheckedState w14:val="2610" w14:font="MS Gothic"/>
          </w14:checkbox>
        </w:sdtPr>
        <w:sdtEndPr/>
        <w:sdtContent>
          <w:r w:rsidRPr="0043624B">
            <w:rPr>
              <w:rFonts w:ascii="MS Gothic" w:eastAsia="MS Gothic" w:hAnsi="MS Gothic" w:hint="eastAsia"/>
              <w:bCs/>
              <w:noProof/>
            </w:rPr>
            <w:t>☐</w:t>
          </w:r>
        </w:sdtContent>
      </w:sdt>
      <w:r w:rsidRPr="0043624B">
        <w:rPr>
          <w:noProof/>
        </w:rPr>
        <w:t xml:space="preserve"> sustavi trgovanja emisijama</w:t>
      </w:r>
      <w:r w:rsidRPr="0043624B">
        <w:rPr>
          <w:rStyle w:val="FootnoteReference"/>
          <w:noProof/>
        </w:rPr>
        <w:footnoteReference w:id="25"/>
      </w:r>
    </w:p>
    <w:p w14:paraId="53313497" w14:textId="77777777" w:rsidR="009E045B" w:rsidRPr="0043624B" w:rsidRDefault="009E045B" w:rsidP="009E045B">
      <w:pPr>
        <w:pStyle w:val="Point1"/>
        <w:rPr>
          <w:noProof/>
        </w:rPr>
      </w:pPr>
      <w:r w:rsidRPr="00EB0B19">
        <w:rPr>
          <w:noProof/>
        </w:rPr>
        <w:t>(c)</w:t>
      </w:r>
      <w:r w:rsidRPr="00EB0B19">
        <w:rPr>
          <w:noProof/>
        </w:rPr>
        <w:tab/>
      </w:r>
      <w:sdt>
        <w:sdtPr>
          <w:rPr>
            <w:bCs/>
            <w:noProof/>
          </w:rPr>
          <w:id w:val="-306404316"/>
          <w14:checkbox>
            <w14:checked w14:val="0"/>
            <w14:checkedState w14:val="2612" w14:font="MS Gothic"/>
            <w14:uncheckedState w14:val="2610" w14:font="MS Gothic"/>
          </w14:checkbox>
        </w:sdtPr>
        <w:sdtEndPr/>
        <w:sdtContent>
          <w:r w:rsidRPr="0043624B">
            <w:rPr>
              <w:rFonts w:ascii="MS Gothic" w:eastAsia="MS Gothic" w:hAnsi="MS Gothic" w:hint="eastAsia"/>
              <w:bCs/>
              <w:noProof/>
            </w:rPr>
            <w:t>☐</w:t>
          </w:r>
        </w:sdtContent>
      </w:sdt>
      <w:r w:rsidRPr="0043624B">
        <w:rPr>
          <w:noProof/>
        </w:rPr>
        <w:t xml:space="preserve"> Komunikacija o bankarstvu</w:t>
      </w:r>
      <w:r w:rsidRPr="0043624B">
        <w:rPr>
          <w:rStyle w:val="FootnoteReference"/>
          <w:noProof/>
        </w:rPr>
        <w:footnoteReference w:id="26"/>
      </w:r>
    </w:p>
    <w:p w14:paraId="21BB7147" w14:textId="77777777" w:rsidR="009E045B" w:rsidRPr="0043624B" w:rsidRDefault="009E045B" w:rsidP="009E045B">
      <w:pPr>
        <w:pStyle w:val="Point1"/>
        <w:rPr>
          <w:noProof/>
        </w:rPr>
      </w:pPr>
      <w:r w:rsidRPr="00EB0B19">
        <w:rPr>
          <w:noProof/>
        </w:rPr>
        <w:t>(d)</w:t>
      </w:r>
      <w:r w:rsidRPr="00EB0B19">
        <w:rPr>
          <w:noProof/>
        </w:rPr>
        <w:tab/>
      </w:r>
      <w:sdt>
        <w:sdtPr>
          <w:rPr>
            <w:bCs/>
            <w:noProof/>
          </w:rPr>
          <w:id w:val="378514039"/>
          <w14:checkbox>
            <w14:checked w14:val="0"/>
            <w14:checkedState w14:val="2612" w14:font="MS Gothic"/>
            <w14:uncheckedState w14:val="2610" w14:font="MS Gothic"/>
          </w14:checkbox>
        </w:sdtPr>
        <w:sdtEndPr/>
        <w:sdtContent>
          <w:r w:rsidRPr="0043624B">
            <w:rPr>
              <w:rFonts w:ascii="MS Gothic" w:eastAsia="MS Gothic" w:hAnsi="MS Gothic" w:hint="eastAsia"/>
              <w:bCs/>
              <w:noProof/>
            </w:rPr>
            <w:t>☐</w:t>
          </w:r>
        </w:sdtContent>
      </w:sdt>
      <w:r w:rsidRPr="0043624B">
        <w:rPr>
          <w:noProof/>
        </w:rPr>
        <w:t xml:space="preserve"> Komunikacija o važnim projektima od zajedničkog europskog interesa</w:t>
      </w:r>
      <w:r w:rsidRPr="0043624B">
        <w:rPr>
          <w:rStyle w:val="FootnoteReference"/>
          <w:noProof/>
        </w:rPr>
        <w:footnoteReference w:id="27"/>
      </w:r>
    </w:p>
    <w:p w14:paraId="2EF58444" w14:textId="77777777" w:rsidR="009E045B" w:rsidRPr="0043624B" w:rsidRDefault="009E045B" w:rsidP="009E045B">
      <w:pPr>
        <w:pStyle w:val="Point1"/>
        <w:rPr>
          <w:noProof/>
        </w:rPr>
      </w:pPr>
      <w:r w:rsidRPr="00EB0B19">
        <w:rPr>
          <w:noProof/>
        </w:rPr>
        <w:t>(e)</w:t>
      </w:r>
      <w:r w:rsidRPr="00EB0B19">
        <w:rPr>
          <w:noProof/>
        </w:rPr>
        <w:tab/>
      </w:r>
      <w:sdt>
        <w:sdtPr>
          <w:rPr>
            <w:bCs/>
            <w:noProof/>
          </w:rPr>
          <w:id w:val="-2132083736"/>
          <w14:checkbox>
            <w14:checked w14:val="0"/>
            <w14:checkedState w14:val="2612" w14:font="MS Gothic"/>
            <w14:uncheckedState w14:val="2610" w14:font="MS Gothic"/>
          </w14:checkbox>
        </w:sdtPr>
        <w:sdtEndPr/>
        <w:sdtContent>
          <w:r w:rsidRPr="0043624B">
            <w:rPr>
              <w:rFonts w:ascii="MS Gothic" w:eastAsia="MS Gothic" w:hAnsi="MS Gothic" w:hint="eastAsia"/>
              <w:bCs/>
              <w:noProof/>
            </w:rPr>
            <w:t>☐</w:t>
          </w:r>
        </w:sdtContent>
      </w:sdt>
      <w:r w:rsidRPr="0043624B">
        <w:rPr>
          <w:noProof/>
        </w:rPr>
        <w:t xml:space="preserve"> usluge od općeg gospodarskog interesa (članak 106. stavak 2. Ugovora)</w:t>
      </w:r>
      <w:r w:rsidRPr="0043624B">
        <w:rPr>
          <w:rStyle w:val="FootnoteReference"/>
          <w:noProof/>
        </w:rPr>
        <w:footnoteReference w:id="28"/>
      </w:r>
    </w:p>
    <w:p w14:paraId="1BDFE585" w14:textId="77777777" w:rsidR="009E045B" w:rsidRPr="0043624B" w:rsidRDefault="009E045B" w:rsidP="009E045B">
      <w:pPr>
        <w:pStyle w:val="Point1"/>
        <w:rPr>
          <w:noProof/>
        </w:rPr>
      </w:pPr>
      <w:r w:rsidRPr="00EB0B19">
        <w:rPr>
          <w:noProof/>
        </w:rPr>
        <w:t>(f)</w:t>
      </w:r>
      <w:r w:rsidRPr="00EB0B19">
        <w:rPr>
          <w:noProof/>
        </w:rPr>
        <w:tab/>
      </w:r>
      <w:sdt>
        <w:sdtPr>
          <w:rPr>
            <w:noProof/>
          </w:rPr>
          <w:id w:val="89289766"/>
          <w14:checkbox>
            <w14:checked w14:val="0"/>
            <w14:checkedState w14:val="2612" w14:font="MS Gothic"/>
            <w14:uncheckedState w14:val="2610" w14:font="MS Gothic"/>
          </w14:checkbox>
        </w:sdtPr>
        <w:sdtEndPr/>
        <w:sdtContent>
          <w:r w:rsidRPr="0043624B">
            <w:rPr>
              <w:rFonts w:ascii="MS Gothic" w:eastAsia="MS Gothic" w:hAnsi="MS Gothic" w:hint="eastAsia"/>
              <w:noProof/>
            </w:rPr>
            <w:t>☐</w:t>
          </w:r>
        </w:sdtContent>
      </w:sdt>
      <w:r w:rsidRPr="0043624B">
        <w:rPr>
          <w:noProof/>
        </w:rPr>
        <w:t xml:space="preserve"> članak 93. Ugovora</w:t>
      </w:r>
    </w:p>
    <w:p w14:paraId="7774D75C" w14:textId="77777777" w:rsidR="009E045B" w:rsidRPr="0043624B" w:rsidRDefault="009E045B" w:rsidP="009E045B">
      <w:pPr>
        <w:pStyle w:val="Point1"/>
        <w:rPr>
          <w:noProof/>
        </w:rPr>
      </w:pPr>
      <w:r w:rsidRPr="00EB0B19">
        <w:rPr>
          <w:noProof/>
        </w:rPr>
        <w:t>(g)</w:t>
      </w:r>
      <w:r w:rsidRPr="00EB0B19">
        <w:rPr>
          <w:noProof/>
        </w:rPr>
        <w:tab/>
      </w:r>
      <w:sdt>
        <w:sdtPr>
          <w:rPr>
            <w:bCs/>
            <w:noProof/>
          </w:rPr>
          <w:id w:val="1324545488"/>
          <w14:checkbox>
            <w14:checked w14:val="0"/>
            <w14:checkedState w14:val="2612" w14:font="MS Gothic"/>
            <w14:uncheckedState w14:val="2610" w14:font="MS Gothic"/>
          </w14:checkbox>
        </w:sdtPr>
        <w:sdtEndPr/>
        <w:sdtContent>
          <w:r w:rsidRPr="0043624B">
            <w:rPr>
              <w:rFonts w:ascii="MS Gothic" w:eastAsia="MS Gothic" w:hAnsi="MS Gothic" w:hint="eastAsia"/>
              <w:bCs/>
              <w:noProof/>
            </w:rPr>
            <w:t>☐</w:t>
          </w:r>
        </w:sdtContent>
      </w:sdt>
      <w:r w:rsidRPr="0043624B">
        <w:rPr>
          <w:noProof/>
        </w:rPr>
        <w:t xml:space="preserve"> članak 107. stavak 2. točka (a) Ugovora</w:t>
      </w:r>
    </w:p>
    <w:p w14:paraId="5876DF87" w14:textId="77777777" w:rsidR="009E045B" w:rsidRPr="0043624B" w:rsidRDefault="009E045B" w:rsidP="009E045B">
      <w:pPr>
        <w:pStyle w:val="Point1"/>
        <w:rPr>
          <w:noProof/>
        </w:rPr>
      </w:pPr>
      <w:r w:rsidRPr="00EB0B19">
        <w:rPr>
          <w:noProof/>
        </w:rPr>
        <w:t>(h)</w:t>
      </w:r>
      <w:r w:rsidRPr="00EB0B19">
        <w:rPr>
          <w:noProof/>
        </w:rPr>
        <w:tab/>
      </w:r>
      <w:sdt>
        <w:sdtPr>
          <w:rPr>
            <w:bCs/>
            <w:noProof/>
          </w:rPr>
          <w:id w:val="101542141"/>
          <w14:checkbox>
            <w14:checked w14:val="0"/>
            <w14:checkedState w14:val="2612" w14:font="MS Gothic"/>
            <w14:uncheckedState w14:val="2610" w14:font="MS Gothic"/>
          </w14:checkbox>
        </w:sdtPr>
        <w:sdtEndPr/>
        <w:sdtContent>
          <w:r w:rsidRPr="0043624B">
            <w:rPr>
              <w:rFonts w:ascii="MS Gothic" w:eastAsia="MS Gothic" w:hAnsi="MS Gothic" w:hint="eastAsia"/>
              <w:bCs/>
              <w:noProof/>
            </w:rPr>
            <w:t>☐</w:t>
          </w:r>
        </w:sdtContent>
      </w:sdt>
      <w:r w:rsidRPr="0043624B">
        <w:rPr>
          <w:noProof/>
        </w:rPr>
        <w:t xml:space="preserve"> članak 107. stavak 2. točka (b) Ugovora</w:t>
      </w:r>
    </w:p>
    <w:p w14:paraId="636A28AA" w14:textId="77777777" w:rsidR="009E045B" w:rsidRPr="0043624B" w:rsidRDefault="009E045B" w:rsidP="009E045B">
      <w:pPr>
        <w:pStyle w:val="Point1"/>
        <w:rPr>
          <w:bCs/>
          <w:noProof/>
        </w:rPr>
      </w:pPr>
      <w:r w:rsidRPr="00EB0B19">
        <w:rPr>
          <w:noProof/>
        </w:rPr>
        <w:lastRenderedPageBreak/>
        <w:t>(i)</w:t>
      </w:r>
      <w:r w:rsidRPr="00EB0B19">
        <w:rPr>
          <w:noProof/>
        </w:rPr>
        <w:tab/>
      </w:r>
      <w:sdt>
        <w:sdtPr>
          <w:rPr>
            <w:bCs/>
            <w:noProof/>
          </w:rPr>
          <w:id w:val="1576404649"/>
          <w14:checkbox>
            <w14:checked w14:val="0"/>
            <w14:checkedState w14:val="2612" w14:font="MS Gothic"/>
            <w14:uncheckedState w14:val="2610" w14:font="MS Gothic"/>
          </w14:checkbox>
        </w:sdtPr>
        <w:sdtEndPr/>
        <w:sdtContent>
          <w:r w:rsidRPr="0043624B">
            <w:rPr>
              <w:rFonts w:ascii="MS Gothic" w:eastAsia="MS Gothic" w:hAnsi="MS Gothic" w:hint="eastAsia"/>
              <w:bCs/>
              <w:noProof/>
            </w:rPr>
            <w:t>☐</w:t>
          </w:r>
        </w:sdtContent>
      </w:sdt>
      <w:r w:rsidRPr="0043624B">
        <w:rPr>
          <w:noProof/>
        </w:rPr>
        <w:t xml:space="preserve"> članak 107. stavak 3. točka (a) Ugovora</w:t>
      </w:r>
    </w:p>
    <w:p w14:paraId="7AA6EDCD" w14:textId="77777777" w:rsidR="009E045B" w:rsidRPr="0043624B" w:rsidRDefault="009E045B" w:rsidP="009E045B">
      <w:pPr>
        <w:pStyle w:val="Point1"/>
        <w:rPr>
          <w:bCs/>
          <w:noProof/>
        </w:rPr>
      </w:pPr>
      <w:r w:rsidRPr="00EB0B19">
        <w:rPr>
          <w:noProof/>
        </w:rPr>
        <w:t>(j)</w:t>
      </w:r>
      <w:r w:rsidRPr="00EB0B19">
        <w:rPr>
          <w:noProof/>
        </w:rPr>
        <w:tab/>
      </w:r>
      <w:sdt>
        <w:sdtPr>
          <w:rPr>
            <w:bCs/>
            <w:noProof/>
          </w:rPr>
          <w:id w:val="446131841"/>
          <w14:checkbox>
            <w14:checked w14:val="0"/>
            <w14:checkedState w14:val="2612" w14:font="MS Gothic"/>
            <w14:uncheckedState w14:val="2610" w14:font="MS Gothic"/>
          </w14:checkbox>
        </w:sdtPr>
        <w:sdtEndPr/>
        <w:sdtContent>
          <w:r w:rsidRPr="0043624B">
            <w:rPr>
              <w:rFonts w:ascii="MS Gothic" w:eastAsia="MS Gothic" w:hAnsi="MS Gothic" w:hint="eastAsia"/>
              <w:bCs/>
              <w:noProof/>
            </w:rPr>
            <w:t>☐</w:t>
          </w:r>
        </w:sdtContent>
      </w:sdt>
      <w:r w:rsidRPr="0043624B">
        <w:rPr>
          <w:noProof/>
        </w:rPr>
        <w:t xml:space="preserve"> članak 107. stavak 3. točka (b) Ugovora</w:t>
      </w:r>
    </w:p>
    <w:p w14:paraId="70FDCED3" w14:textId="77777777" w:rsidR="009E045B" w:rsidRPr="0043624B" w:rsidRDefault="009E045B" w:rsidP="009E045B">
      <w:pPr>
        <w:pStyle w:val="Point1"/>
        <w:rPr>
          <w:noProof/>
        </w:rPr>
      </w:pPr>
      <w:r w:rsidRPr="00EB0B19">
        <w:rPr>
          <w:noProof/>
        </w:rPr>
        <w:t>(k)</w:t>
      </w:r>
      <w:r w:rsidRPr="00EB0B19">
        <w:rPr>
          <w:noProof/>
        </w:rPr>
        <w:tab/>
      </w:r>
      <w:sdt>
        <w:sdtPr>
          <w:rPr>
            <w:bCs/>
            <w:noProof/>
          </w:rPr>
          <w:id w:val="-128240485"/>
          <w14:checkbox>
            <w14:checked w14:val="0"/>
            <w14:checkedState w14:val="2612" w14:font="MS Gothic"/>
            <w14:uncheckedState w14:val="2610" w14:font="MS Gothic"/>
          </w14:checkbox>
        </w:sdtPr>
        <w:sdtEndPr/>
        <w:sdtContent>
          <w:r w:rsidRPr="0043624B">
            <w:rPr>
              <w:rFonts w:ascii="MS Gothic" w:eastAsia="MS Gothic" w:hAnsi="MS Gothic" w:hint="eastAsia"/>
              <w:bCs/>
              <w:noProof/>
            </w:rPr>
            <w:t>☐</w:t>
          </w:r>
        </w:sdtContent>
      </w:sdt>
      <w:r w:rsidRPr="0043624B">
        <w:rPr>
          <w:noProof/>
        </w:rPr>
        <w:t xml:space="preserve"> članak 107. stavak 3. točka (c) Ugovora</w:t>
      </w:r>
    </w:p>
    <w:p w14:paraId="53F47082" w14:textId="77777777" w:rsidR="009E045B" w:rsidRPr="0043624B" w:rsidRDefault="009E045B" w:rsidP="009E045B">
      <w:pPr>
        <w:pStyle w:val="Point1"/>
        <w:rPr>
          <w:noProof/>
        </w:rPr>
      </w:pPr>
      <w:r w:rsidRPr="00EB0B19">
        <w:rPr>
          <w:noProof/>
        </w:rPr>
        <w:t>(l)</w:t>
      </w:r>
      <w:r w:rsidRPr="00EB0B19">
        <w:rPr>
          <w:noProof/>
        </w:rPr>
        <w:tab/>
      </w:r>
      <w:sdt>
        <w:sdtPr>
          <w:rPr>
            <w:bCs/>
            <w:noProof/>
          </w:rPr>
          <w:id w:val="-1817715271"/>
          <w14:checkbox>
            <w14:checked w14:val="0"/>
            <w14:checkedState w14:val="2612" w14:font="MS Gothic"/>
            <w14:uncheckedState w14:val="2610" w14:font="MS Gothic"/>
          </w14:checkbox>
        </w:sdtPr>
        <w:sdtEndPr/>
        <w:sdtContent>
          <w:r w:rsidRPr="0043624B">
            <w:rPr>
              <w:rFonts w:ascii="MS Gothic" w:eastAsia="MS Gothic" w:hAnsi="MS Gothic" w:hint="eastAsia"/>
              <w:bCs/>
              <w:noProof/>
            </w:rPr>
            <w:t>☐</w:t>
          </w:r>
        </w:sdtContent>
      </w:sdt>
      <w:r w:rsidRPr="0043624B">
        <w:rPr>
          <w:noProof/>
        </w:rPr>
        <w:t xml:space="preserve"> članak 107. stavak 3. točka (d) Ugovora</w:t>
      </w:r>
    </w:p>
    <w:p w14:paraId="18B1741C" w14:textId="77777777" w:rsidR="00E23976" w:rsidRDefault="009E045B" w:rsidP="009E045B">
      <w:pPr>
        <w:pStyle w:val="Point1"/>
        <w:rPr>
          <w:noProof/>
        </w:rPr>
      </w:pPr>
      <w:r w:rsidRPr="00EB0B19">
        <w:rPr>
          <w:noProof/>
        </w:rPr>
        <w:t>(m)</w:t>
      </w:r>
      <w:r w:rsidRPr="00EB0B19">
        <w:rPr>
          <w:noProof/>
        </w:rPr>
        <w:tab/>
      </w:r>
      <w:sdt>
        <w:sdtPr>
          <w:rPr>
            <w:bCs/>
            <w:noProof/>
          </w:rPr>
          <w:id w:val="-436217190"/>
          <w14:checkbox>
            <w14:checked w14:val="0"/>
            <w14:checkedState w14:val="2612" w14:font="MS Gothic"/>
            <w14:uncheckedState w14:val="2610" w14:font="MS Gothic"/>
          </w14:checkbox>
        </w:sdtPr>
        <w:sdtEndPr/>
        <w:sdtContent>
          <w:r w:rsidRPr="0043624B">
            <w:rPr>
              <w:rFonts w:ascii="MS Gothic" w:eastAsia="MS Gothic" w:hAnsi="MS Gothic" w:hint="eastAsia"/>
              <w:bCs/>
              <w:noProof/>
            </w:rPr>
            <w:t>☐</w:t>
          </w:r>
        </w:sdtContent>
      </w:sdt>
      <w:r w:rsidRPr="0043624B">
        <w:rPr>
          <w:noProof/>
        </w:rPr>
        <w:t xml:space="preserve"> drugo (navedite): </w:t>
      </w:r>
    </w:p>
    <w:p w14:paraId="6AC01389" w14:textId="77777777" w:rsidR="00E23976" w:rsidRPr="0043624B" w:rsidRDefault="00E23976" w:rsidP="00E23976">
      <w:pPr>
        <w:tabs>
          <w:tab w:val="left" w:leader="dot" w:pos="9072"/>
        </w:tabs>
        <w:ind w:left="851"/>
        <w:rPr>
          <w:noProof/>
          <w:szCs w:val="20"/>
        </w:rPr>
      </w:pPr>
      <w:r w:rsidRPr="0043624B">
        <w:rPr>
          <w:noProof/>
        </w:rPr>
        <w:tab/>
      </w:r>
    </w:p>
    <w:p w14:paraId="357DDE09" w14:textId="77777777" w:rsidR="009E045B" w:rsidRPr="0043624B" w:rsidRDefault="009E045B" w:rsidP="009E045B">
      <w:pPr>
        <w:keepNext/>
        <w:ind w:left="567"/>
        <w:rPr>
          <w:noProof/>
          <w:szCs w:val="20"/>
        </w:rPr>
      </w:pPr>
      <w:r w:rsidRPr="0043624B">
        <w:rPr>
          <w:noProof/>
        </w:rPr>
        <w:t>Objasnite zašto su potpore koje pripadaju kategorijama koje ste odabrali u ovoj točki spojive:</w:t>
      </w:r>
    </w:p>
    <w:p w14:paraId="38BBDA02" w14:textId="77777777" w:rsidR="009E045B" w:rsidRPr="0043624B" w:rsidRDefault="009E045B" w:rsidP="009E045B">
      <w:pPr>
        <w:tabs>
          <w:tab w:val="left" w:leader="dot" w:pos="9072"/>
        </w:tabs>
        <w:ind w:left="567"/>
        <w:rPr>
          <w:noProof/>
          <w:szCs w:val="20"/>
        </w:rPr>
      </w:pPr>
      <w:r w:rsidRPr="0043624B">
        <w:rPr>
          <w:noProof/>
        </w:rPr>
        <w:tab/>
      </w:r>
    </w:p>
    <w:p w14:paraId="19A7574B" w14:textId="77777777" w:rsidR="009E045B" w:rsidRPr="0043624B" w:rsidRDefault="009E045B" w:rsidP="009E045B">
      <w:pPr>
        <w:rPr>
          <w:i/>
          <w:noProof/>
          <w:szCs w:val="20"/>
        </w:rPr>
      </w:pPr>
      <w:r w:rsidRPr="0043624B">
        <w:rPr>
          <w:i/>
          <w:noProof/>
        </w:rPr>
        <w:t>Iz praktičnih razloga preporučuje se priložene dokumente numerirati i uputiti na brojeve dokumenata u odgovarajućim odjeljcima obrazaca o dodatnim podacima.</w:t>
      </w:r>
    </w:p>
    <w:sectPr w:rsidR="009E045B" w:rsidRPr="0043624B" w:rsidSect="009E045B">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06395" w14:textId="77777777" w:rsidR="009E045B" w:rsidRDefault="009E045B" w:rsidP="009E045B">
      <w:pPr>
        <w:spacing w:before="0" w:after="0"/>
      </w:pPr>
      <w:r>
        <w:separator/>
      </w:r>
    </w:p>
  </w:endnote>
  <w:endnote w:type="continuationSeparator" w:id="0">
    <w:p w14:paraId="3A325539" w14:textId="77777777" w:rsidR="009E045B" w:rsidRDefault="009E045B" w:rsidP="009E045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92310" w14:textId="77777777" w:rsidR="00E23976" w:rsidRDefault="00E239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BA06" w14:textId="587891AF" w:rsidR="00E23976" w:rsidRPr="00E23976" w:rsidRDefault="00E23976" w:rsidP="00E23976">
    <w:pPr>
      <w:pStyle w:val="Footer"/>
      <w:jc w:val="center"/>
    </w:pPr>
    <w:r>
      <w:fldChar w:fldCharType="begin"/>
    </w:r>
    <w:r>
      <w:instrText xml:space="preserve"> PAGE  \* Arabic  \* MERGEFORMAT </w:instrText>
    </w:r>
    <w:r>
      <w:fldChar w:fldCharType="separate"/>
    </w:r>
    <w:r>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5D59" w14:textId="77777777" w:rsidR="00E23976" w:rsidRDefault="00E23976" w:rsidP="006928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4C9B6" w14:textId="77777777" w:rsidR="009E045B" w:rsidRDefault="009E045B" w:rsidP="009E045B">
      <w:pPr>
        <w:spacing w:before="0" w:after="0"/>
      </w:pPr>
      <w:r>
        <w:separator/>
      </w:r>
    </w:p>
  </w:footnote>
  <w:footnote w:type="continuationSeparator" w:id="0">
    <w:p w14:paraId="5A87A145" w14:textId="77777777" w:rsidR="009E045B" w:rsidRDefault="009E045B" w:rsidP="009E045B">
      <w:pPr>
        <w:spacing w:before="0" w:after="0"/>
      </w:pPr>
      <w:r>
        <w:continuationSeparator/>
      </w:r>
    </w:p>
  </w:footnote>
  <w:footnote w:id="1">
    <w:p w14:paraId="1D1E1B95" w14:textId="77777777" w:rsidR="009E045B" w:rsidRDefault="009E045B" w:rsidP="009E045B">
      <w:pPr>
        <w:pStyle w:val="FootnoteText"/>
      </w:pPr>
      <w:r>
        <w:rPr>
          <w:rStyle w:val="FootnoteReference"/>
        </w:rPr>
        <w:footnoteRef/>
      </w:r>
      <w:r>
        <w:tab/>
        <w:t>Uredba Komisije (EZ) br. 794/2004 od 21. travnja 2004. o provedbi Uredbe Vijeća (EU) 2015/1589 o utvrđivanju detaljnih pravila za primjenu članka 108. Ugovora o funkcioniranju Europske unije (SL L 140, 30.4.2004., str. 1.).</w:t>
      </w:r>
    </w:p>
  </w:footnote>
  <w:footnote w:id="2">
    <w:p w14:paraId="2714EAFD" w14:textId="77777777" w:rsidR="009E045B" w:rsidRPr="00D06133" w:rsidRDefault="009E045B" w:rsidP="009E045B">
      <w:pPr>
        <w:pStyle w:val="FootnoteText"/>
        <w:rPr>
          <w:rFonts w:eastAsia="Times New Roman"/>
        </w:rPr>
      </w:pPr>
      <w:r>
        <w:rPr>
          <w:rStyle w:val="FootnoteReference"/>
        </w:rPr>
        <w:footnoteRef/>
      </w:r>
      <w:r>
        <w:tab/>
      </w:r>
      <w:r w:rsidRPr="00FF0DB9">
        <w:rPr>
          <w:rStyle w:val="FootnoteTextChar"/>
        </w:rPr>
        <w:t>NACE Rev 2.1. ili naknadni zakonodavni akti o njegovoj izmjeni ili zamjeni. NACE je statistička klasifikacija ekonomskih djelatnosti u Europskoj Uniji prema Uredbi (EZ) br. 1893/2006 Europskog parlamenta i Vijeća od 20. prosinca 2006.</w:t>
      </w:r>
      <w:r>
        <w:rPr>
          <w:rStyle w:val="Strong"/>
          <w:rFonts w:ascii="Lucida Sans Unicode" w:hAnsi="Lucida Sans Unicode"/>
          <w:color w:val="444444"/>
          <w:sz w:val="19"/>
        </w:rPr>
        <w:t xml:space="preserve"> </w:t>
      </w:r>
      <w:r w:rsidRPr="00FF0DB9">
        <w:rPr>
          <w:rStyle w:val="FootnoteTextChar"/>
        </w:rPr>
        <w:t>o utvrđivanju statističke klasifikacije ekonomskih djelatnosti NACE Revision 2</w:t>
      </w:r>
      <w:r>
        <w:rPr>
          <w:rFonts w:ascii="Lucida Sans Unicode" w:hAnsi="Lucida Sans Unicode"/>
          <w:color w:val="444444"/>
          <w:sz w:val="19"/>
        </w:rPr>
        <w:t xml:space="preserve"> </w:t>
      </w:r>
      <w:r w:rsidRPr="00FF0DB9">
        <w:rPr>
          <w:rStyle w:val="FootnoteTextChar"/>
        </w:rPr>
        <w:t>te izmjeni Uredbe Vijeća (EEZ) br. 3037/90 kao i određenih uredbi EZ-a o posebnim statističkim područjima (SL L 393, 30.12.2006., str. 1.).</w:t>
      </w:r>
    </w:p>
  </w:footnote>
  <w:footnote w:id="3">
    <w:p w14:paraId="6887A6CD" w14:textId="77777777" w:rsidR="009E045B" w:rsidRPr="00FE3D0C" w:rsidRDefault="009E045B" w:rsidP="009E045B">
      <w:pPr>
        <w:pStyle w:val="FootnoteText"/>
      </w:pPr>
      <w:r>
        <w:rPr>
          <w:rStyle w:val="FootnoteReference"/>
        </w:rPr>
        <w:footnoteRef/>
      </w:r>
      <w:r>
        <w:tab/>
        <w:t xml:space="preserve">Preporuka Komisije </w:t>
      </w:r>
      <w:r>
        <w:rPr>
          <w:color w:val="000000"/>
        </w:rPr>
        <w:t>2003/361/EZ</w:t>
      </w:r>
      <w:r>
        <w:t xml:space="preserve"> od 6. svibnja 2003. o definiciji mikropoduzeća te malih i srednjih poduzeća (SL L 124, 20.5.2003., str. 36., ELI: </w:t>
      </w:r>
      <w:hyperlink r:id="rId1" w:tooltip="ELI URI za pristup dokumentu." w:history="1">
        <w:r>
          <w:rPr>
            <w:rStyle w:val="Hyperlink"/>
          </w:rPr>
          <w:t>http://data.europa.eu/eli/reco/2003/361/oj</w:t>
        </w:r>
      </w:hyperlink>
      <w:r>
        <w:t>).</w:t>
      </w:r>
    </w:p>
  </w:footnote>
  <w:footnote w:id="4">
    <w:p w14:paraId="3716FDD6" w14:textId="77777777" w:rsidR="009E045B" w:rsidRPr="00FE3D0C" w:rsidRDefault="009E045B" w:rsidP="009E045B">
      <w:pPr>
        <w:pStyle w:val="FootnoteText"/>
      </w:pPr>
      <w:r>
        <w:rPr>
          <w:rStyle w:val="FootnoteReference"/>
        </w:rPr>
        <w:footnoteRef/>
      </w:r>
      <w:r>
        <w:tab/>
        <w:t>U slučaju partnerskih i povezanih poduzeća napominjemo da bi pri navođenju iznosa za korisnika potpore trebalo uzeti u obzir broj zaposlenika i financijske podatke povezanih i/ili partnerskih poduzeća.</w:t>
      </w:r>
    </w:p>
  </w:footnote>
  <w:footnote w:id="5">
    <w:p w14:paraId="0814BBC9" w14:textId="77777777" w:rsidR="009E045B" w:rsidRPr="00FE3D0C" w:rsidRDefault="009E045B" w:rsidP="009E045B">
      <w:pPr>
        <w:pStyle w:val="FootnoteText"/>
      </w:pPr>
      <w:r>
        <w:rPr>
          <w:rStyle w:val="FootnoteReference"/>
        </w:rPr>
        <w:footnoteRef/>
      </w:r>
      <w:r>
        <w:tab/>
        <w:t>U skladu s definicijom iz Smjernica o državnim potporama za sanaciju i restrukturiranje nefinancijskih poduzetnika u teškoćama (SL C 249, 31.7.2014., str. 1.).</w:t>
      </w:r>
    </w:p>
  </w:footnote>
  <w:footnote w:id="6">
    <w:p w14:paraId="1E74B49C" w14:textId="77777777" w:rsidR="009E045B" w:rsidRPr="00FE3D0C" w:rsidRDefault="009E045B" w:rsidP="009E045B">
      <w:pPr>
        <w:pStyle w:val="FootnoteText"/>
        <w:rPr>
          <w:color w:val="000000"/>
        </w:rPr>
      </w:pPr>
      <w:r>
        <w:rPr>
          <w:rStyle w:val="FootnoteReference"/>
        </w:rPr>
        <w:footnoteRef/>
      </w:r>
      <w:r>
        <w:rPr>
          <w:color w:val="000000"/>
        </w:rPr>
        <w:tab/>
        <w:t>Registracijski broj koji je Komisija dodijelila odobrenom programu ili programu na koji se primjenjuje skupno izuzeće.</w:t>
      </w:r>
    </w:p>
  </w:footnote>
  <w:footnote w:id="7">
    <w:p w14:paraId="7E418D0D" w14:textId="77777777" w:rsidR="009E045B" w:rsidRPr="00FE3D0C" w:rsidRDefault="009E045B" w:rsidP="009E045B">
      <w:pPr>
        <w:pStyle w:val="FootnoteText"/>
        <w:rPr>
          <w:color w:val="000000"/>
        </w:rPr>
      </w:pPr>
      <w:r>
        <w:rPr>
          <w:rStyle w:val="FootnoteReference"/>
        </w:rPr>
        <w:footnoteRef/>
      </w:r>
      <w:r>
        <w:rPr>
          <w:color w:val="000000"/>
        </w:rPr>
        <w:tab/>
      </w:r>
      <w:r>
        <w:t>U skladu s člankom 1. točkom (e) Uredbe (EU) 2015/1589, pojam „pojedinačna potpora” znači potpora koja se ne dodjeljuje na temelju programa potpore i svaka potpora koja podliježe obvezi prijave, a dodjeljuje se na temelju programa potpore.</w:t>
      </w:r>
    </w:p>
  </w:footnote>
  <w:footnote w:id="8">
    <w:p w14:paraId="33CD1765" w14:textId="77777777" w:rsidR="009E045B" w:rsidRPr="00FE3D0C" w:rsidRDefault="009E045B" w:rsidP="009E045B">
      <w:pPr>
        <w:pStyle w:val="FootnoteText"/>
        <w:rPr>
          <w:color w:val="000000"/>
        </w:rPr>
      </w:pPr>
      <w:r>
        <w:rPr>
          <w:rStyle w:val="FootnoteReference"/>
        </w:rPr>
        <w:footnoteRef/>
      </w:r>
      <w:r>
        <w:rPr>
          <w:color w:val="000000"/>
        </w:rPr>
        <w:tab/>
        <w:t>Registracijski broj koji je Komisija dodijelila odobrenom programu ili programu na koji se primjenjuje skupno izuzeće.</w:t>
      </w:r>
    </w:p>
  </w:footnote>
  <w:footnote w:id="9">
    <w:p w14:paraId="5E075847" w14:textId="77777777" w:rsidR="009E045B" w:rsidRPr="00FE3D0C" w:rsidRDefault="009E045B" w:rsidP="009E045B">
      <w:pPr>
        <w:pStyle w:val="FootnoteText"/>
      </w:pPr>
      <w:r>
        <w:rPr>
          <w:rStyle w:val="FootnoteReference"/>
        </w:rPr>
        <w:footnoteRef/>
      </w:r>
      <w:r>
        <w:tab/>
        <w:t>Datum pravno obvezujuće obveze dodjele potpore.</w:t>
      </w:r>
    </w:p>
  </w:footnote>
  <w:footnote w:id="10">
    <w:p w14:paraId="5AD28CC9" w14:textId="77777777" w:rsidR="009E045B" w:rsidRDefault="009E045B" w:rsidP="009E045B">
      <w:pPr>
        <w:pStyle w:val="FootnoteText"/>
      </w:pPr>
      <w:r>
        <w:rPr>
          <w:rStyle w:val="FootnoteReference"/>
        </w:rPr>
        <w:footnoteRef/>
      </w:r>
      <w:r>
        <w:tab/>
        <w:t>U slučaju potpore u sektoru poljoprivrede ili sektoru ribarstva i akvakulture podaci o usklađenosti sa zajedničkim načelima ocjenjivanja zahtijevaju se u dijelovima III.12. (List s općim podacima za Smjernice za državne potpore u sektorima poljoprivrede i šumarstva te u ruralnim područjima) i III.14. (List s općim podacima za Smjernice o državnim potporama u sektoru ribarstva i akvakulture).</w:t>
      </w:r>
    </w:p>
  </w:footnote>
  <w:footnote w:id="11">
    <w:p w14:paraId="5A6FD18F" w14:textId="77777777" w:rsidR="009E045B" w:rsidRPr="00FE3D0C" w:rsidRDefault="009E045B" w:rsidP="009E045B">
      <w:pPr>
        <w:pStyle w:val="FootnoteText"/>
      </w:pPr>
      <w:r>
        <w:rPr>
          <w:rStyle w:val="FootnoteReference"/>
        </w:rPr>
        <w:footnoteRef/>
      </w:r>
      <w:r>
        <w:tab/>
        <w:t>Sporedni cilj je onaj za koji će, pored glavnog cilja, potpora biti isključivo namijenjena. Primjerice, program potpore čiji je glavni cilj istraživanje i razvoj može za sporedni cilj imati mala i srednja poduzeća ako je potpora namijenjena isključivo malim i srednjim poduzećima. Sporedni cilj može i biti sektorski, npr. u slučaju programa za istraživanje i razvoj u sektoru čelika.</w:t>
      </w:r>
    </w:p>
  </w:footnote>
  <w:footnote w:id="12">
    <w:p w14:paraId="0EC7534A" w14:textId="77777777" w:rsidR="009E045B" w:rsidRPr="004864BA" w:rsidRDefault="009E045B" w:rsidP="009E045B">
      <w:pPr>
        <w:pStyle w:val="FootnoteText"/>
      </w:pPr>
      <w:r>
        <w:rPr>
          <w:rStyle w:val="FootnoteReference"/>
        </w:rPr>
        <w:footnoteRef/>
      </w:r>
      <w:r>
        <w:tab/>
        <w:t xml:space="preserve">Internetska stranica za javno pretraživanje baze podataka Transparentnost državnih potpora, dostupna na sljedećoj adresi: </w:t>
      </w:r>
      <w:hyperlink r:id="rId2" w:history="1">
        <w:r>
          <w:rPr>
            <w:rStyle w:val="Hyperlink"/>
          </w:rPr>
          <w:t>https://webgate.ec.europa.eu/competition/transparency/public?lang=en</w:t>
        </w:r>
      </w:hyperlink>
    </w:p>
  </w:footnote>
  <w:footnote w:id="13">
    <w:p w14:paraId="0FD2E66C" w14:textId="77777777" w:rsidR="009E045B" w:rsidRPr="002A2F13" w:rsidRDefault="009E045B" w:rsidP="009E045B">
      <w:pPr>
        <w:pStyle w:val="FootnoteText"/>
      </w:pPr>
      <w:r>
        <w:rPr>
          <w:rStyle w:val="FootnoteReference"/>
        </w:rPr>
        <w:footnoteRef/>
      </w:r>
      <w:r>
        <w:tab/>
        <w:t>Bespovratna sredstva / subvencija kamatne stope, zajam / povratni predujam / povratna bespovratna sredstva, jamstvo, porezna pogodnost ili porezno izuzeće, rizično financiranje, ostalo. Ako se potpora dodjeljuje putem više instrumenata potpore, treba navesti iznos potpore za svaki instrument.</w:t>
      </w:r>
    </w:p>
  </w:footnote>
  <w:footnote w:id="14">
    <w:p w14:paraId="28DE7AFA" w14:textId="77777777" w:rsidR="009E045B" w:rsidRPr="002A2F13" w:rsidRDefault="009E045B" w:rsidP="009E045B">
      <w:pPr>
        <w:pStyle w:val="FootnoteText"/>
      </w:pPr>
      <w:r>
        <w:rPr>
          <w:rStyle w:val="FootnoteReference"/>
        </w:rPr>
        <w:footnoteRef/>
      </w:r>
      <w:r>
        <w:tab/>
        <w:t>Od tog se zahtjeva može odstupiti kad je riječ o dodjeli pojedinačnih potpora u iznosu manjem od pragova utvrđenih u pravnoj osnovi. Za programe u obliku porezne pogodnosti iznosi pojedinačnih potpora mogu se navesti u rasponima utvrđenima u pravnoj osnovi.</w:t>
      </w:r>
    </w:p>
  </w:footnote>
  <w:footnote w:id="15">
    <w:p w14:paraId="7A209611" w14:textId="77777777" w:rsidR="009E045B" w:rsidRPr="00FE3D0C" w:rsidRDefault="009E045B" w:rsidP="009E045B">
      <w:pPr>
        <w:pStyle w:val="FootnoteText"/>
      </w:pPr>
      <w:r>
        <w:rPr>
          <w:rStyle w:val="FootnoteReference"/>
        </w:rPr>
        <w:footnoteRef/>
      </w:r>
      <w:r>
        <w:tab/>
        <w:t>Ukupni iznos planirane potpore u cijelosti izražen u nacionalnoj valuti. Za porezne mjere, procijenjeni ukupni gubitak prihoda zbog poreznih pogodnosti. Ako prosječni godišnji proračun programa državne potpore premašuje 150 milijuna EUR, ispunite odjeljak o evaluaciji u ovom obrascu prijave.</w:t>
      </w:r>
    </w:p>
  </w:footnote>
  <w:footnote w:id="16">
    <w:p w14:paraId="4F2A14CB" w14:textId="77777777" w:rsidR="009E045B" w:rsidRPr="00FE3D0C" w:rsidRDefault="009E045B" w:rsidP="009E045B">
      <w:pPr>
        <w:pStyle w:val="FootnoteText"/>
      </w:pPr>
      <w:r>
        <w:rPr>
          <w:rStyle w:val="FootnoteReference"/>
        </w:rPr>
        <w:footnoteRef/>
      </w:r>
      <w:r>
        <w:tab/>
        <w:t>Za podatke o iznosima potpore ili proračunu u bilo kojem odjeljku ovog obrasca i obrazaca o dodatnim podacima, navedite puni iznos u nacionalnoj valuti.</w:t>
      </w:r>
    </w:p>
  </w:footnote>
  <w:footnote w:id="17">
    <w:p w14:paraId="1C6C8B16" w14:textId="77777777" w:rsidR="009E045B" w:rsidRPr="00FE3D0C" w:rsidRDefault="009E045B" w:rsidP="009E045B">
      <w:pPr>
        <w:pStyle w:val="FootnoteText"/>
      </w:pPr>
      <w:r>
        <w:rPr>
          <w:rStyle w:val="FootnoteReference"/>
        </w:rPr>
        <w:footnoteRef/>
      </w:r>
      <w:r>
        <w:tab/>
        <w:t xml:space="preserve">Ako prosječni godišnji proračun premašuje 150 milijuna EUR, ispunite odjeljak o evaluaciji u ovom obrascu prijave. </w:t>
      </w:r>
    </w:p>
  </w:footnote>
  <w:footnote w:id="18">
    <w:p w14:paraId="0B208E95" w14:textId="77777777" w:rsidR="009E045B" w:rsidRPr="0060146A" w:rsidRDefault="009E045B" w:rsidP="009E045B">
      <w:pPr>
        <w:pStyle w:val="FootnoteText"/>
      </w:pPr>
      <w:r>
        <w:rPr>
          <w:rStyle w:val="FootnoteReference"/>
        </w:rPr>
        <w:footnoteRef/>
      </w:r>
      <w:r>
        <w:tab/>
        <w:t xml:space="preserve">Uredba Komisije (EU) 2023/2831 оd 13. prosinca 2023. o primjeni članaka 107. i 108. Ugovora o funkcioniranju Europske unije na </w:t>
      </w:r>
      <w:r>
        <w:rPr>
          <w:i/>
        </w:rPr>
        <w:t>de minimis</w:t>
      </w:r>
      <w:r>
        <w:t xml:space="preserve"> potpore (SL L, 2023/2831, 15.12.2023.,</w:t>
      </w:r>
      <w:r>
        <w:rPr>
          <w:i/>
        </w:rPr>
        <w:t xml:space="preserve"> </w:t>
      </w:r>
      <w:r>
        <w:t>ELI: </w:t>
      </w:r>
      <w:hyperlink r:id="rId3" w:tgtFrame="_blank" w:tooltip="ELI URI za pristup dokumentu." w:history="1">
        <w:r>
          <w:rPr>
            <w:rStyle w:val="Hyperlink"/>
          </w:rPr>
          <w:t>http://data.europa.eu/eli/reg/2023/2831/oj</w:t>
        </w:r>
      </w:hyperlink>
      <w:r>
        <w:t xml:space="preserve">), Uredba Komisije (EU) 2023/2832 оd 13. prosinca 2023. o primjeni članaka 107. i 108. Ugovora o funkcioniranju Europske unije na </w:t>
      </w:r>
      <w:r>
        <w:rPr>
          <w:i/>
        </w:rPr>
        <w:t>de minimis</w:t>
      </w:r>
      <w:r>
        <w:t xml:space="preserve"> potpore koje se dodjeljuju poduzetnicima koji pružaju usluge od općeg gospodarskog interesa (SL L, 2023/2832, 15.12.2023.,</w:t>
      </w:r>
      <w:r>
        <w:rPr>
          <w:i/>
        </w:rPr>
        <w:t xml:space="preserve"> </w:t>
      </w:r>
      <w:r>
        <w:t>ELI: </w:t>
      </w:r>
      <w:hyperlink r:id="rId4" w:tgtFrame="_blank" w:tooltip="ELI URI za pristup dokumentu." w:history="1">
        <w:r>
          <w:rPr>
            <w:rStyle w:val="Hyperlink"/>
          </w:rPr>
          <w:t>http://data.europa.eu/eli/reg/2023/2832/oj</w:t>
        </w:r>
      </w:hyperlink>
      <w:r>
        <w:t xml:space="preserve">), Uredba Komisije (EU) br. 717/2014 оd 27. lipnja 2014. o primjeni članaka 107. i 108. Ugovora o funkcioniranju Europske unije na </w:t>
      </w:r>
      <w:r>
        <w:rPr>
          <w:i/>
        </w:rPr>
        <w:t>de minimis</w:t>
      </w:r>
      <w:r>
        <w:t xml:space="preserve"> potpore u sektoru ribarstva i akvakulture (SL L 190, 28.6.2014., str. 45., ELI: </w:t>
      </w:r>
      <w:hyperlink r:id="rId5" w:tooltip="ELI URI za pristup dokumentu." w:history="1">
        <w:r>
          <w:rPr>
            <w:rStyle w:val="Hyperlink"/>
          </w:rPr>
          <w:t>http://data.europa.eu/eli/reg/2014/717/oj</w:t>
        </w:r>
      </w:hyperlink>
      <w:r>
        <w:t xml:space="preserve">), Uredba Komisije (EU) br. 1408/2013 оd 18. prosinca 2013. o primjeni članaka 107. i 108. Ugovora o funkcioniranju Europske unije na potpore </w:t>
      </w:r>
      <w:r>
        <w:rPr>
          <w:i/>
        </w:rPr>
        <w:t>de minimis</w:t>
      </w:r>
      <w:r>
        <w:t xml:space="preserve"> u poljoprivrednom sektoru (SL L 352, 24.12.2013., str. 9., </w:t>
      </w:r>
      <w:r>
        <w:rPr>
          <w:color w:val="333333"/>
          <w:shd w:val="clear" w:color="auto" w:fill="FFFFFF"/>
        </w:rPr>
        <w:t>ELI: </w:t>
      </w:r>
      <w:hyperlink r:id="rId6" w:tooltip="ELI URI za pristup dokumentu." w:history="1">
        <w:r>
          <w:rPr>
            <w:color w:val="337AB7"/>
            <w:u w:val="single"/>
            <w:shd w:val="clear" w:color="auto" w:fill="FFFFFF"/>
          </w:rPr>
          <w:t>http://data.europa.eu/eli/reg/2013/1408/oj</w:t>
        </w:r>
      </w:hyperlink>
      <w:r>
        <w:t>)</w:t>
      </w:r>
    </w:p>
  </w:footnote>
  <w:footnote w:id="19">
    <w:p w14:paraId="7B0A9775" w14:textId="77777777" w:rsidR="009E045B" w:rsidRPr="00FE3D0C" w:rsidRDefault="009E045B" w:rsidP="009E045B">
      <w:pPr>
        <w:pStyle w:val="FootnoteText"/>
      </w:pPr>
      <w:r>
        <w:rPr>
          <w:rStyle w:val="FootnoteReference"/>
        </w:rPr>
        <w:footnoteRef/>
      </w:r>
      <w:r>
        <w:tab/>
        <w:t>Financijska sredstva Unije kojima na središnjoj razini upravlja Komisija, a koja nisu ni izravno ni neizravno pod nadzorom države članice nisu državna potpora. Ako se takvo financiranje Unije kombinira s drugim javnim financiranjem, samo će se potonje uzeti u obzir kad se procjenjuje poštuju li se pragovi za prijavu i maksimalni intenziteti potpore, pod uvjetom da ukupni iznos odobrenog javnog financiranja u odnosu na jednake prihvatljive troškove ne premašuje najvišu stopu financiranja utvrđenu u primjenjivim propisima Unije.</w:t>
      </w:r>
    </w:p>
  </w:footnote>
  <w:footnote w:id="20">
    <w:p w14:paraId="60615F95" w14:textId="77777777" w:rsidR="009E045B" w:rsidRPr="00FE3D0C" w:rsidRDefault="009E045B" w:rsidP="009E045B">
      <w:pPr>
        <w:pStyle w:val="FootnoteText"/>
      </w:pPr>
      <w:r>
        <w:rPr>
          <w:rStyle w:val="FootnoteReference"/>
        </w:rPr>
        <w:footnoteRef/>
      </w:r>
      <w:r>
        <w:tab/>
        <w:t>Za smjernice vidjeti radni dokument službi Komisije „Zajednička metodologija za evaluaciju državnih potpora” SWD(2014) 179 final od 28. svibnja 2014.:</w:t>
      </w:r>
      <w:r>
        <w:tab/>
      </w:r>
      <w:hyperlink r:id="rId7" w:history="1">
        <w:r>
          <w:rPr>
            <w:rStyle w:val="Hyperlink"/>
          </w:rPr>
          <w:t>https://competition-policy.ec.europa.eu/document/download/323bb641-3467-4b18-aece-7efdc39e0edc_en?filename=modernisation_evaluation_methodology_en.pdf</w:t>
        </w:r>
      </w:hyperlink>
      <w:r>
        <w:t xml:space="preserve"> .</w:t>
      </w:r>
    </w:p>
  </w:footnote>
  <w:footnote w:id="21">
    <w:p w14:paraId="129CCF8B" w14:textId="77777777" w:rsidR="009E045B" w:rsidRPr="00FE3D0C" w:rsidRDefault="009E045B" w:rsidP="009E045B">
      <w:pPr>
        <w:pStyle w:val="FootnoteText"/>
      </w:pPr>
      <w:r>
        <w:rPr>
          <w:rStyle w:val="FootnoteReference"/>
        </w:rPr>
        <w:footnoteRef/>
      </w:r>
      <w:r>
        <w:tab/>
        <w:t>Za smjernice vidjeti radni dokument službi Komisije „Zajednička metodologija za evaluaciju državnih potpora” SWD(2014) 179 final od 28. svibnja 2014.:</w:t>
      </w:r>
      <w:r>
        <w:tab/>
      </w:r>
      <w:hyperlink r:id="rId8" w:history="1">
        <w:r>
          <w:rPr>
            <w:rStyle w:val="Hyperlink"/>
          </w:rPr>
          <w:t>https://competition-policy.ec.europa.eu/document/download/323bb641-3467-4b18-aece-7efdc39e0edc_en?filename=modernisation_evaluation_methodology_en.pdf</w:t>
        </w:r>
      </w:hyperlink>
      <w:r>
        <w:t xml:space="preserve"> .</w:t>
      </w:r>
    </w:p>
  </w:footnote>
  <w:footnote w:id="22">
    <w:p w14:paraId="24D2B701" w14:textId="77777777" w:rsidR="009E045B" w:rsidRDefault="009E045B" w:rsidP="009E045B">
      <w:pPr>
        <w:pStyle w:val="FootnoteText"/>
      </w:pPr>
      <w:r>
        <w:rPr>
          <w:rStyle w:val="FootnoteReference"/>
        </w:rPr>
        <w:footnoteRef/>
      </w:r>
      <w:r>
        <w:tab/>
      </w:r>
      <w:r>
        <w:rPr>
          <w:color w:val="000000"/>
        </w:rPr>
        <w:t>Uredba Vijeća</w:t>
      </w:r>
      <w:r>
        <w:t xml:space="preserve"> (EU) 2015/1589 od 13. srpnja 2015. o utvrđivanju detaljnih pravila primjene članka 108. Ugovora o funkcioniranju Europske unije (SL L 248, 24.9.2015., str. 9., ELI: </w:t>
      </w:r>
      <w:hyperlink r:id="rId9" w:tooltip="ELI URI za pristup dokumentu." w:history="1">
        <w:r>
          <w:rPr>
            <w:rStyle w:val="Hyperlink"/>
          </w:rPr>
          <w:t>http://data.europa.eu/eli/reg/2015/1589/oj</w:t>
        </w:r>
      </w:hyperlink>
      <w:r>
        <w:t>).</w:t>
      </w:r>
    </w:p>
  </w:footnote>
  <w:footnote w:id="23">
    <w:p w14:paraId="42C35AFC" w14:textId="77777777" w:rsidR="009E045B" w:rsidRPr="00FE3D0C" w:rsidRDefault="009E045B" w:rsidP="009E045B">
      <w:pPr>
        <w:pStyle w:val="FootnoteText"/>
      </w:pPr>
      <w:r>
        <w:rPr>
          <w:rStyle w:val="FootnoteReference"/>
        </w:rPr>
        <w:footnoteRef/>
      </w:r>
      <w:r>
        <w:tab/>
        <w:t xml:space="preserve">Za smjernice vidjeti članak 339. UFEU-a, u kojem se upućuje na „podatke o poduzećima, njihovim poslovnim odnosima ili troškovima”. Sudovi Europske unije općenito su definirali „poslovne tajne” kao informacije „čijim bi se otkrivanjem, ne samo javnosti već i osobi koja nije ona koja je te informacije dala, moglo ozbiljno naštetiti interesima te osobe” u predmetu T-353/94, Postbank/Komisija, </w:t>
      </w:r>
      <w:r>
        <w:rPr>
          <w:rStyle w:val="outputecliaff"/>
        </w:rPr>
        <w:t>EU:T:1996:119, točki 87.</w:t>
      </w:r>
    </w:p>
  </w:footnote>
  <w:footnote w:id="24">
    <w:p w14:paraId="5B86432C" w14:textId="77777777" w:rsidR="009E045B" w:rsidRPr="00340AE9" w:rsidRDefault="009E045B" w:rsidP="009E045B">
      <w:pPr>
        <w:pStyle w:val="FootnoteText"/>
      </w:pPr>
      <w:r>
        <w:rPr>
          <w:rStyle w:val="FootnoteReference"/>
        </w:rPr>
        <w:footnoteRef/>
      </w:r>
      <w:r>
        <w:tab/>
        <w:t>Komunikacija Komisije državama članicama o primjeni članaka 107. i 108. Ugovora o funkcioniranju Europske unije na kratkoročno osiguranje izvoznih kredita (SL C 392, 19.12.2012., str. 1.).</w:t>
      </w:r>
    </w:p>
  </w:footnote>
  <w:footnote w:id="25">
    <w:p w14:paraId="48CBCFB7" w14:textId="77777777" w:rsidR="009E045B" w:rsidRPr="00340AE9" w:rsidRDefault="009E045B" w:rsidP="009E045B">
      <w:pPr>
        <w:pStyle w:val="FootnoteText"/>
      </w:pPr>
      <w:r>
        <w:rPr>
          <w:rStyle w:val="FootnoteReference"/>
        </w:rPr>
        <w:footnoteRef/>
      </w:r>
      <w:r>
        <w:tab/>
        <w:t>Smjernice za određene mjere državne potpore povezane sa sustavom trgovanja emisijskim jedinicama stakleničkih plinova nakon 2021. (SL C 317, 25.9.2020., str. 5.), Smjernice za određene mjere državne potpore povezane sa sustavom trgovanja emisijskim jedinicama stakleničkih plinova nakon 2012. (SL C 158, 5.6.2012., str. 4.).</w:t>
      </w:r>
    </w:p>
  </w:footnote>
  <w:footnote w:id="26">
    <w:p w14:paraId="4DEC8C6D" w14:textId="77777777" w:rsidR="009E045B" w:rsidRPr="00340AE9" w:rsidRDefault="009E045B" w:rsidP="009E045B">
      <w:pPr>
        <w:pStyle w:val="FootnoteText"/>
      </w:pPr>
      <w:r>
        <w:rPr>
          <w:rStyle w:val="FootnoteReference"/>
        </w:rPr>
        <w:footnoteRef/>
      </w:r>
      <w:r>
        <w:tab/>
        <w:t>Komunikacija Komisije o primjeni pravila o državnim potporama za poticajne mjere u korist banaka u kontekstu financijske krize počevši od 1. kolovoza 2013. (SL C 216, 30.7.2013., str. 1.).</w:t>
      </w:r>
    </w:p>
  </w:footnote>
  <w:footnote w:id="27">
    <w:p w14:paraId="06D40F7D" w14:textId="77777777" w:rsidR="009E045B" w:rsidRPr="00340AE9" w:rsidRDefault="009E045B" w:rsidP="009E045B">
      <w:pPr>
        <w:pStyle w:val="FootnoteText"/>
      </w:pPr>
      <w:r>
        <w:rPr>
          <w:rStyle w:val="FootnoteReference"/>
        </w:rPr>
        <w:footnoteRef/>
      </w:r>
      <w:r>
        <w:tab/>
        <w:t>Komunikacija Komisije „Kriteriji za analizu jesu li državne potpore za promicanje provedbe važnih projekata od zajedničkog europskog interesa spojive s unutarnjim tržištem” (SL C 188, 20.6.2014., str. 4.).</w:t>
      </w:r>
    </w:p>
  </w:footnote>
  <w:footnote w:id="28">
    <w:p w14:paraId="1062D261" w14:textId="77777777" w:rsidR="009E045B" w:rsidRDefault="009E045B" w:rsidP="009E045B">
      <w:pPr>
        <w:pStyle w:val="FootnoteText"/>
      </w:pPr>
      <w:r>
        <w:rPr>
          <w:rStyle w:val="FootnoteReference"/>
        </w:rPr>
        <w:footnoteRef/>
      </w:r>
      <w:r>
        <w:tab/>
        <w:t>Komunikacija Komisije o primjeni pravila Europske unije o državnim potporama na naknade za pružanje usluga od općeg gospodarskog interesa (SL C 8, 11.1.2012., str.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D8DE8" w14:textId="77777777" w:rsidR="00E23976" w:rsidRDefault="00E239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D984E" w14:textId="77777777" w:rsidR="00E23976" w:rsidRDefault="00E239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DD18" w14:textId="77777777" w:rsidR="00E23976" w:rsidRDefault="00E239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1344819193">
    <w:abstractNumId w:val="11"/>
  </w:num>
  <w:num w:numId="23" w16cid:durableId="174853651">
    <w:abstractNumId w:val="17"/>
  </w:num>
  <w:num w:numId="24" w16cid:durableId="213583163">
    <w:abstractNumId w:val="29"/>
  </w:num>
  <w:num w:numId="25" w16cid:durableId="1896351948">
    <w:abstractNumId w:val="31"/>
  </w:num>
  <w:num w:numId="26" w16cid:durableId="1984459058">
    <w:abstractNumId w:val="30"/>
  </w:num>
  <w:num w:numId="27" w16cid:durableId="2087649406">
    <w:abstractNumId w:val="33"/>
  </w:num>
  <w:num w:numId="28" w16cid:durableId="667249285">
    <w:abstractNumId w:val="13"/>
  </w:num>
  <w:num w:numId="29" w16cid:durableId="15025757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3838105">
    <w:abstractNumId w:val="20"/>
    <w:lvlOverride w:ilvl="0">
      <w:startOverride w:val="1"/>
    </w:lvlOverride>
  </w:num>
  <w:num w:numId="31" w16cid:durableId="1854569056">
    <w:abstractNumId w:val="32"/>
    <w:lvlOverride w:ilvl="0">
      <w:startOverride w:val="1"/>
    </w:lvlOverride>
  </w:num>
  <w:num w:numId="32" w16cid:durableId="2066878066">
    <w:abstractNumId w:val="15"/>
    <w:lvlOverride w:ilvl="0">
      <w:startOverride w:val="1"/>
    </w:lvlOverride>
  </w:num>
  <w:num w:numId="33" w16cid:durableId="1430467742">
    <w:abstractNumId w:val="27"/>
  </w:num>
  <w:num w:numId="34" w16cid:durableId="1007829656">
    <w:abstractNumId w:val="19"/>
  </w:num>
  <w:num w:numId="35" w16cid:durableId="1800415572">
    <w:abstractNumId w:val="32"/>
  </w:num>
  <w:num w:numId="36" w16cid:durableId="1959943992">
    <w:abstractNumId w:val="15"/>
  </w:num>
  <w:num w:numId="37" w16cid:durableId="1925530245">
    <w:abstractNumId w:val="20"/>
  </w:num>
  <w:num w:numId="38" w16cid:durableId="1130631207">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E045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39E6"/>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045B"/>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33F39"/>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23976"/>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24AC1"/>
  <w15:chartTrackingRefBased/>
  <w15:docId w15:val="{F868A17E-50F2-48D6-883A-91C0BDEFD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3976"/>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9E045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E045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r-H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r-H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r-H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r-H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r-H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r-H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r-H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9E045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E045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E045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4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45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4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045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045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E045B"/>
    <w:rPr>
      <w:i/>
      <w:iCs/>
      <w:color w:val="365F91" w:themeColor="accent1" w:themeShade="BF"/>
    </w:rPr>
  </w:style>
  <w:style w:type="paragraph" w:styleId="IntenseQuote">
    <w:name w:val="Intense Quote"/>
    <w:basedOn w:val="Normal"/>
    <w:next w:val="Normal"/>
    <w:link w:val="IntenseQuoteChar"/>
    <w:uiPriority w:val="30"/>
    <w:qFormat/>
    <w:rsid w:val="009E045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E045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E045B"/>
    <w:rPr>
      <w:b/>
      <w:bCs/>
      <w:smallCaps/>
      <w:color w:val="365F91" w:themeColor="accent1" w:themeShade="BF"/>
      <w:spacing w:val="5"/>
    </w:rPr>
  </w:style>
  <w:style w:type="numbering" w:customStyle="1" w:styleId="NoList1">
    <w:name w:val="No List1"/>
    <w:next w:val="NoList"/>
    <w:uiPriority w:val="99"/>
    <w:semiHidden/>
    <w:unhideWhenUsed/>
    <w:rsid w:val="009E045B"/>
  </w:style>
  <w:style w:type="character" w:styleId="BookTitle">
    <w:name w:val="Book Title"/>
    <w:uiPriority w:val="33"/>
    <w:qFormat/>
    <w:rsid w:val="009E045B"/>
    <w:rPr>
      <w:b/>
      <w:bCs/>
      <w:smallCaps/>
      <w:spacing w:val="5"/>
    </w:rPr>
  </w:style>
  <w:style w:type="character" w:styleId="Strong">
    <w:name w:val="Strong"/>
    <w:uiPriority w:val="22"/>
    <w:qFormat/>
    <w:rsid w:val="009E045B"/>
    <w:rPr>
      <w:b/>
      <w:bCs/>
    </w:rPr>
  </w:style>
  <w:style w:type="paragraph" w:customStyle="1" w:styleId="ENFootnoteReference">
    <w:name w:val="EN Footnote Reference"/>
    <w:basedOn w:val="Normal"/>
    <w:link w:val="FootnoteReference"/>
    <w:uiPriority w:val="99"/>
    <w:rsid w:val="009E045B"/>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9E045B"/>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9E045B"/>
    <w:pPr>
      <w:numPr>
        <w:numId w:val="26"/>
      </w:numPr>
      <w:spacing w:before="0" w:after="240"/>
    </w:pPr>
    <w:rPr>
      <w:rFonts w:eastAsia="Times New Roman"/>
      <w:szCs w:val="20"/>
    </w:rPr>
  </w:style>
  <w:style w:type="character" w:customStyle="1" w:styleId="Corpsdutexte2">
    <w:name w:val="Corps du texte (2)_"/>
    <w:link w:val="Corpsdutexte21"/>
    <w:uiPriority w:val="99"/>
    <w:rsid w:val="009E045B"/>
    <w:rPr>
      <w:i/>
      <w:iCs/>
      <w:sz w:val="15"/>
      <w:szCs w:val="15"/>
      <w:shd w:val="clear" w:color="auto" w:fill="FFFFFF"/>
    </w:rPr>
  </w:style>
  <w:style w:type="character" w:customStyle="1" w:styleId="Tabledesmatires3">
    <w:name w:val="Table des matières (3)_"/>
    <w:link w:val="Tabledesmatires31"/>
    <w:uiPriority w:val="99"/>
    <w:rsid w:val="009E045B"/>
    <w:rPr>
      <w:b/>
      <w:bCs/>
      <w:sz w:val="16"/>
      <w:szCs w:val="16"/>
      <w:shd w:val="clear" w:color="auto" w:fill="FFFFFF"/>
    </w:rPr>
  </w:style>
  <w:style w:type="character" w:customStyle="1" w:styleId="Corpsdutexte218">
    <w:name w:val="Corps du texte (2)18"/>
    <w:uiPriority w:val="99"/>
    <w:rsid w:val="009E045B"/>
  </w:style>
  <w:style w:type="paragraph" w:customStyle="1" w:styleId="Corpsdutexte21">
    <w:name w:val="Corps du texte (2)1"/>
    <w:basedOn w:val="Normal"/>
    <w:link w:val="Corpsdutexte2"/>
    <w:uiPriority w:val="99"/>
    <w:rsid w:val="009E045B"/>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9E045B"/>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9E045B"/>
    <w:rPr>
      <w:sz w:val="15"/>
      <w:szCs w:val="15"/>
      <w:shd w:val="clear" w:color="auto" w:fill="FFFFFF"/>
    </w:rPr>
  </w:style>
  <w:style w:type="character" w:customStyle="1" w:styleId="Corpsdutexte4">
    <w:name w:val="Corps du texte (4)_"/>
    <w:link w:val="Corpsdutexte41"/>
    <w:uiPriority w:val="99"/>
    <w:rsid w:val="009E045B"/>
    <w:rPr>
      <w:b/>
      <w:bCs/>
      <w:sz w:val="16"/>
      <w:szCs w:val="16"/>
      <w:shd w:val="clear" w:color="auto" w:fill="FFFFFF"/>
    </w:rPr>
  </w:style>
  <w:style w:type="paragraph" w:customStyle="1" w:styleId="Corpsdutexte1">
    <w:name w:val="Corps du texte1"/>
    <w:basedOn w:val="Normal"/>
    <w:link w:val="Corpsdutexte"/>
    <w:rsid w:val="009E045B"/>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9E045B"/>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9E045B"/>
    <w:rPr>
      <w:sz w:val="15"/>
      <w:szCs w:val="15"/>
      <w:shd w:val="clear" w:color="auto" w:fill="FFFFFF"/>
    </w:rPr>
  </w:style>
  <w:style w:type="paragraph" w:customStyle="1" w:styleId="Tabledesmatires0">
    <w:name w:val="Table des matières"/>
    <w:basedOn w:val="Normal"/>
    <w:link w:val="Tabledesmatires"/>
    <w:uiPriority w:val="99"/>
    <w:rsid w:val="009E045B"/>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9E045B"/>
  </w:style>
  <w:style w:type="table" w:styleId="TableGrid">
    <w:name w:val="Table Grid"/>
    <w:basedOn w:val="TableNormal"/>
    <w:uiPriority w:val="59"/>
    <w:rsid w:val="009E045B"/>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9E045B"/>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9E045B"/>
    <w:rPr>
      <w:rFonts w:ascii="Calibri" w:eastAsia="Calibri" w:hAnsi="Calibri" w:cs="Times New Roman"/>
      <w:kern w:val="0"/>
      <w:szCs w:val="21"/>
      <w:lang w:val="hr-HR"/>
      <w14:ligatures w14:val="none"/>
    </w:rPr>
  </w:style>
  <w:style w:type="paragraph" w:customStyle="1" w:styleId="Contact">
    <w:name w:val="Contact"/>
    <w:basedOn w:val="Normal"/>
    <w:next w:val="Normal"/>
    <w:rsid w:val="009E045B"/>
    <w:pPr>
      <w:spacing w:before="480" w:after="0"/>
      <w:ind w:left="567" w:hanging="567"/>
      <w:jc w:val="left"/>
    </w:pPr>
    <w:rPr>
      <w:rFonts w:eastAsia="Times New Roman"/>
      <w:szCs w:val="20"/>
    </w:rPr>
  </w:style>
  <w:style w:type="paragraph" w:customStyle="1" w:styleId="ListBullet1">
    <w:name w:val="List Bullet 1"/>
    <w:basedOn w:val="Text1"/>
    <w:rsid w:val="009E045B"/>
    <w:pPr>
      <w:numPr>
        <w:numId w:val="23"/>
      </w:numPr>
      <w:spacing w:before="0" w:after="240"/>
    </w:pPr>
    <w:rPr>
      <w:rFonts w:eastAsia="Times New Roman"/>
      <w:szCs w:val="20"/>
    </w:rPr>
  </w:style>
  <w:style w:type="paragraph" w:customStyle="1" w:styleId="ListDash">
    <w:name w:val="List Dash"/>
    <w:basedOn w:val="Normal"/>
    <w:rsid w:val="009E045B"/>
    <w:pPr>
      <w:numPr>
        <w:numId w:val="24"/>
      </w:numPr>
      <w:spacing w:before="0" w:after="240"/>
    </w:pPr>
    <w:rPr>
      <w:rFonts w:eastAsia="Times New Roman"/>
      <w:szCs w:val="20"/>
    </w:rPr>
  </w:style>
  <w:style w:type="paragraph" w:customStyle="1" w:styleId="ListDash1">
    <w:name w:val="List Dash 1"/>
    <w:basedOn w:val="Text1"/>
    <w:rsid w:val="009E045B"/>
    <w:pPr>
      <w:numPr>
        <w:numId w:val="25"/>
      </w:numPr>
      <w:spacing w:before="0" w:after="240"/>
    </w:pPr>
    <w:rPr>
      <w:rFonts w:eastAsia="Times New Roman"/>
      <w:szCs w:val="20"/>
    </w:rPr>
  </w:style>
  <w:style w:type="paragraph" w:customStyle="1" w:styleId="ListDash3">
    <w:name w:val="List Dash 3"/>
    <w:basedOn w:val="Text3"/>
    <w:rsid w:val="009E045B"/>
    <w:pPr>
      <w:numPr>
        <w:numId w:val="27"/>
      </w:numPr>
      <w:spacing w:before="0" w:after="240"/>
    </w:pPr>
    <w:rPr>
      <w:rFonts w:eastAsia="Times New Roman"/>
      <w:szCs w:val="20"/>
    </w:rPr>
  </w:style>
  <w:style w:type="paragraph" w:customStyle="1" w:styleId="ListDash4">
    <w:name w:val="List Dash 4"/>
    <w:basedOn w:val="Normal"/>
    <w:rsid w:val="009E045B"/>
    <w:pPr>
      <w:numPr>
        <w:numId w:val="28"/>
      </w:numPr>
      <w:spacing w:before="0" w:after="240"/>
    </w:pPr>
    <w:rPr>
      <w:rFonts w:eastAsia="Times New Roman"/>
      <w:szCs w:val="20"/>
    </w:rPr>
  </w:style>
  <w:style w:type="paragraph" w:customStyle="1" w:styleId="ListNumberLevel2">
    <w:name w:val="List Number (Level 2)"/>
    <w:basedOn w:val="Normal"/>
    <w:rsid w:val="009E045B"/>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9E045B"/>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9E045B"/>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9E045B"/>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9E045B"/>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9E045B"/>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9E045B"/>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9E045B"/>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9E045B"/>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9E045B"/>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9E045B"/>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9E045B"/>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9E045B"/>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9E045B"/>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9E045B"/>
    <w:pPr>
      <w:tabs>
        <w:tab w:val="num" w:pos="5715"/>
      </w:tabs>
      <w:spacing w:before="0" w:after="240"/>
      <w:ind w:left="5715" w:hanging="709"/>
    </w:pPr>
    <w:rPr>
      <w:rFonts w:eastAsia="Times New Roman"/>
      <w:szCs w:val="20"/>
    </w:rPr>
  </w:style>
  <w:style w:type="numbering" w:customStyle="1" w:styleId="Style1">
    <w:name w:val="Style1"/>
    <w:uiPriority w:val="99"/>
    <w:rsid w:val="009E045B"/>
    <w:pPr>
      <w:numPr>
        <w:numId w:val="22"/>
      </w:numPr>
    </w:pPr>
  </w:style>
  <w:style w:type="character" w:customStyle="1" w:styleId="outputecliaff">
    <w:name w:val="outputecliaff"/>
    <w:rsid w:val="009E045B"/>
  </w:style>
  <w:style w:type="paragraph" w:styleId="Revision">
    <w:name w:val="Revision"/>
    <w:hidden/>
    <w:uiPriority w:val="99"/>
    <w:semiHidden/>
    <w:rsid w:val="009E045B"/>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9E045B"/>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9E045B"/>
    <w:rPr>
      <w:sz w:val="15"/>
      <w:szCs w:val="15"/>
      <w:shd w:val="clear" w:color="auto" w:fill="FFFFFF"/>
    </w:rPr>
  </w:style>
  <w:style w:type="paragraph" w:customStyle="1" w:styleId="Corpsdutexte110">
    <w:name w:val="Corps du texte (11)"/>
    <w:basedOn w:val="Normal"/>
    <w:link w:val="Corpsdutexte11"/>
    <w:rsid w:val="009E045B"/>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9E045B"/>
    <w:rPr>
      <w:sz w:val="15"/>
      <w:szCs w:val="15"/>
      <w:shd w:val="clear" w:color="auto" w:fill="FFFFFF"/>
    </w:rPr>
  </w:style>
  <w:style w:type="paragraph" w:customStyle="1" w:styleId="BodyText1">
    <w:name w:val="Body Text1"/>
    <w:basedOn w:val="Normal"/>
    <w:link w:val="Bodytext"/>
    <w:rsid w:val="009E045B"/>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9E045B"/>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r-HR"/>
    </w:rPr>
  </w:style>
  <w:style w:type="paragraph" w:customStyle="1" w:styleId="CM4">
    <w:name w:val="CM4"/>
    <w:basedOn w:val="Default"/>
    <w:next w:val="Default"/>
    <w:uiPriority w:val="99"/>
    <w:rsid w:val="009E045B"/>
    <w:rPr>
      <w:rFonts w:ascii="EUAlbertina" w:eastAsia="Calibri" w:hAnsi="EUAlbertina" w:cs="Times New Roman"/>
      <w:color w:val="auto"/>
      <w:kern w:val="0"/>
      <w:lang w:eastAsia="en-GB"/>
      <w14:ligatures w14:val="none"/>
    </w:rPr>
  </w:style>
  <w:style w:type="character" w:customStyle="1" w:styleId="st1">
    <w:name w:val="st1"/>
    <w:rsid w:val="009E045B"/>
  </w:style>
  <w:style w:type="paragraph" w:customStyle="1" w:styleId="FooterCoverPage">
    <w:name w:val="Footer Cover Page"/>
    <w:basedOn w:val="Normal"/>
    <w:link w:val="FooterCoverPageChar"/>
    <w:rsid w:val="009E045B"/>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9E045B"/>
    <w:rPr>
      <w:rFonts w:ascii="Times New Roman" w:eastAsia="Times New Roman" w:hAnsi="Times New Roman" w:cs="Times New Roman"/>
      <w:kern w:val="0"/>
      <w:sz w:val="24"/>
      <w:szCs w:val="48"/>
      <w:lang w:val="hr-HR" w:eastAsia="en-GB"/>
      <w14:ligatures w14:val="none"/>
    </w:rPr>
  </w:style>
  <w:style w:type="paragraph" w:customStyle="1" w:styleId="HeaderCoverPage">
    <w:name w:val="Header Cover Page"/>
    <w:basedOn w:val="Normal"/>
    <w:link w:val="HeaderCoverPageChar"/>
    <w:rsid w:val="009E045B"/>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9E045B"/>
    <w:rPr>
      <w:rFonts w:ascii="Times New Roman" w:eastAsia="Times New Roman" w:hAnsi="Times New Roman" w:cs="Times New Roman"/>
      <w:kern w:val="0"/>
      <w:sz w:val="24"/>
      <w:szCs w:val="48"/>
      <w:lang w:val="hr-HR" w:eastAsia="en-GB"/>
      <w14:ligatures w14:val="none"/>
    </w:rPr>
  </w:style>
  <w:style w:type="character" w:customStyle="1" w:styleId="UnresolvedMention1">
    <w:name w:val="Unresolved Mention1"/>
    <w:basedOn w:val="DefaultParagraphFont"/>
    <w:uiPriority w:val="99"/>
    <w:semiHidden/>
    <w:unhideWhenUsed/>
    <w:rsid w:val="009E045B"/>
    <w:rPr>
      <w:color w:val="605E5C"/>
      <w:shd w:val="clear" w:color="auto" w:fill="E1DFDD"/>
    </w:rPr>
  </w:style>
  <w:style w:type="paragraph" w:styleId="TOCHeading">
    <w:name w:val="TOC Heading"/>
    <w:basedOn w:val="Normal"/>
    <w:next w:val="Normal"/>
    <w:uiPriority w:val="39"/>
    <w:semiHidden/>
    <w:unhideWhenUsed/>
    <w:qFormat/>
    <w:rsid w:val="009E045B"/>
    <w:pPr>
      <w:spacing w:after="240"/>
      <w:jc w:val="center"/>
    </w:pPr>
    <w:rPr>
      <w:b/>
      <w:sz w:val="28"/>
    </w:rPr>
  </w:style>
  <w:style w:type="paragraph" w:styleId="TOC1">
    <w:name w:val="toc 1"/>
    <w:basedOn w:val="Normal"/>
    <w:next w:val="Normal"/>
    <w:uiPriority w:val="39"/>
    <w:semiHidden/>
    <w:unhideWhenUsed/>
    <w:rsid w:val="009E045B"/>
    <w:pPr>
      <w:tabs>
        <w:tab w:val="right" w:leader="dot" w:pos="9071"/>
      </w:tabs>
      <w:spacing w:before="60"/>
      <w:ind w:left="850" w:hanging="850"/>
      <w:jc w:val="left"/>
    </w:pPr>
  </w:style>
  <w:style w:type="paragraph" w:styleId="TOC2">
    <w:name w:val="toc 2"/>
    <w:basedOn w:val="Normal"/>
    <w:next w:val="Normal"/>
    <w:uiPriority w:val="39"/>
    <w:semiHidden/>
    <w:unhideWhenUsed/>
    <w:rsid w:val="009E045B"/>
    <w:pPr>
      <w:tabs>
        <w:tab w:val="right" w:leader="dot" w:pos="9071"/>
      </w:tabs>
      <w:spacing w:before="60"/>
      <w:ind w:left="850" w:hanging="850"/>
      <w:jc w:val="left"/>
    </w:pPr>
  </w:style>
  <w:style w:type="paragraph" w:styleId="TOC3">
    <w:name w:val="toc 3"/>
    <w:basedOn w:val="Normal"/>
    <w:next w:val="Normal"/>
    <w:uiPriority w:val="39"/>
    <w:semiHidden/>
    <w:unhideWhenUsed/>
    <w:rsid w:val="009E045B"/>
    <w:pPr>
      <w:tabs>
        <w:tab w:val="right" w:leader="dot" w:pos="9071"/>
      </w:tabs>
      <w:spacing w:before="60"/>
      <w:ind w:left="850" w:hanging="850"/>
      <w:jc w:val="left"/>
    </w:pPr>
  </w:style>
  <w:style w:type="paragraph" w:styleId="TOC4">
    <w:name w:val="toc 4"/>
    <w:basedOn w:val="Normal"/>
    <w:next w:val="Normal"/>
    <w:uiPriority w:val="39"/>
    <w:semiHidden/>
    <w:unhideWhenUsed/>
    <w:rsid w:val="009E045B"/>
    <w:pPr>
      <w:tabs>
        <w:tab w:val="right" w:leader="dot" w:pos="9071"/>
      </w:tabs>
      <w:spacing w:before="60"/>
      <w:ind w:left="850" w:hanging="850"/>
      <w:jc w:val="left"/>
    </w:pPr>
  </w:style>
  <w:style w:type="paragraph" w:styleId="TOC5">
    <w:name w:val="toc 5"/>
    <w:basedOn w:val="Normal"/>
    <w:next w:val="Normal"/>
    <w:uiPriority w:val="39"/>
    <w:semiHidden/>
    <w:unhideWhenUsed/>
    <w:rsid w:val="009E045B"/>
    <w:pPr>
      <w:tabs>
        <w:tab w:val="right" w:leader="dot" w:pos="9071"/>
      </w:tabs>
      <w:spacing w:before="300"/>
      <w:jc w:val="left"/>
    </w:pPr>
  </w:style>
  <w:style w:type="paragraph" w:styleId="TOC6">
    <w:name w:val="toc 6"/>
    <w:basedOn w:val="Normal"/>
    <w:next w:val="Normal"/>
    <w:uiPriority w:val="39"/>
    <w:semiHidden/>
    <w:unhideWhenUsed/>
    <w:rsid w:val="009E045B"/>
    <w:pPr>
      <w:tabs>
        <w:tab w:val="right" w:leader="dot" w:pos="9071"/>
      </w:tabs>
      <w:spacing w:before="240"/>
      <w:jc w:val="left"/>
    </w:pPr>
  </w:style>
  <w:style w:type="paragraph" w:styleId="TOC7">
    <w:name w:val="toc 7"/>
    <w:basedOn w:val="Normal"/>
    <w:next w:val="Normal"/>
    <w:uiPriority w:val="39"/>
    <w:semiHidden/>
    <w:unhideWhenUsed/>
    <w:rsid w:val="009E045B"/>
    <w:pPr>
      <w:tabs>
        <w:tab w:val="right" w:leader="dot" w:pos="9071"/>
      </w:tabs>
      <w:spacing w:before="180"/>
      <w:jc w:val="left"/>
    </w:pPr>
  </w:style>
  <w:style w:type="paragraph" w:styleId="TOC8">
    <w:name w:val="toc 8"/>
    <w:basedOn w:val="Normal"/>
    <w:next w:val="Normal"/>
    <w:uiPriority w:val="39"/>
    <w:semiHidden/>
    <w:unhideWhenUsed/>
    <w:rsid w:val="009E045B"/>
    <w:pPr>
      <w:tabs>
        <w:tab w:val="right" w:leader="dot" w:pos="9071"/>
      </w:tabs>
      <w:jc w:val="left"/>
    </w:pPr>
  </w:style>
  <w:style w:type="paragraph" w:styleId="TOC9">
    <w:name w:val="toc 9"/>
    <w:basedOn w:val="Normal"/>
    <w:next w:val="Normal"/>
    <w:uiPriority w:val="39"/>
    <w:semiHidden/>
    <w:unhideWhenUsed/>
    <w:rsid w:val="009E045B"/>
    <w:pPr>
      <w:tabs>
        <w:tab w:val="right" w:leader="dot" w:pos="9071"/>
      </w:tabs>
      <w:ind w:left="1417" w:hanging="1417"/>
      <w:jc w:val="left"/>
    </w:pPr>
  </w:style>
  <w:style w:type="paragraph" w:customStyle="1" w:styleId="Text1">
    <w:name w:val="Text 1"/>
    <w:basedOn w:val="Normal"/>
    <w:rsid w:val="009E045B"/>
    <w:pPr>
      <w:ind w:left="850"/>
    </w:pPr>
  </w:style>
  <w:style w:type="paragraph" w:customStyle="1" w:styleId="Text2">
    <w:name w:val="Text 2"/>
    <w:basedOn w:val="Normal"/>
    <w:rsid w:val="009E045B"/>
    <w:pPr>
      <w:ind w:left="1417"/>
    </w:pPr>
  </w:style>
  <w:style w:type="paragraph" w:customStyle="1" w:styleId="Text3">
    <w:name w:val="Text 3"/>
    <w:basedOn w:val="Normal"/>
    <w:rsid w:val="009E045B"/>
    <w:pPr>
      <w:ind w:left="1984"/>
    </w:pPr>
  </w:style>
  <w:style w:type="paragraph" w:customStyle="1" w:styleId="Text4">
    <w:name w:val="Text 4"/>
    <w:basedOn w:val="Normal"/>
    <w:rsid w:val="009E045B"/>
    <w:pPr>
      <w:ind w:left="2551"/>
    </w:pPr>
  </w:style>
  <w:style w:type="paragraph" w:customStyle="1" w:styleId="Text5">
    <w:name w:val="Text 5"/>
    <w:basedOn w:val="Normal"/>
    <w:rsid w:val="009E045B"/>
    <w:pPr>
      <w:ind w:left="3118"/>
    </w:pPr>
  </w:style>
  <w:style w:type="paragraph" w:customStyle="1" w:styleId="Text6">
    <w:name w:val="Text 6"/>
    <w:basedOn w:val="Normal"/>
    <w:rsid w:val="009E045B"/>
    <w:pPr>
      <w:ind w:left="3685"/>
    </w:pPr>
  </w:style>
  <w:style w:type="paragraph" w:customStyle="1" w:styleId="QuotedText">
    <w:name w:val="Quoted Text"/>
    <w:basedOn w:val="Normal"/>
    <w:rsid w:val="009E045B"/>
    <w:pPr>
      <w:ind w:left="1417"/>
    </w:pPr>
  </w:style>
  <w:style w:type="paragraph" w:customStyle="1" w:styleId="Point0">
    <w:name w:val="Point 0"/>
    <w:basedOn w:val="Normal"/>
    <w:rsid w:val="009E045B"/>
    <w:pPr>
      <w:ind w:left="850" w:hanging="850"/>
    </w:pPr>
  </w:style>
  <w:style w:type="paragraph" w:customStyle="1" w:styleId="Point1">
    <w:name w:val="Point 1"/>
    <w:basedOn w:val="Normal"/>
    <w:rsid w:val="009E045B"/>
    <w:pPr>
      <w:ind w:left="1417" w:hanging="567"/>
    </w:pPr>
  </w:style>
  <w:style w:type="paragraph" w:customStyle="1" w:styleId="Point2">
    <w:name w:val="Point 2"/>
    <w:basedOn w:val="Normal"/>
    <w:rsid w:val="009E045B"/>
    <w:pPr>
      <w:ind w:left="1984" w:hanging="567"/>
    </w:pPr>
  </w:style>
  <w:style w:type="paragraph" w:customStyle="1" w:styleId="Point3">
    <w:name w:val="Point 3"/>
    <w:basedOn w:val="Normal"/>
    <w:rsid w:val="009E045B"/>
    <w:pPr>
      <w:ind w:left="2551" w:hanging="567"/>
    </w:pPr>
  </w:style>
  <w:style w:type="paragraph" w:customStyle="1" w:styleId="Point4">
    <w:name w:val="Point 4"/>
    <w:basedOn w:val="Normal"/>
    <w:rsid w:val="009E045B"/>
    <w:pPr>
      <w:ind w:left="3118" w:hanging="567"/>
    </w:pPr>
  </w:style>
  <w:style w:type="paragraph" w:customStyle="1" w:styleId="Point5">
    <w:name w:val="Point 5"/>
    <w:basedOn w:val="Normal"/>
    <w:rsid w:val="009E045B"/>
    <w:pPr>
      <w:ind w:left="3685" w:hanging="567"/>
    </w:pPr>
  </w:style>
  <w:style w:type="paragraph" w:customStyle="1" w:styleId="Tiret0">
    <w:name w:val="Tiret 0"/>
    <w:basedOn w:val="Point0"/>
    <w:rsid w:val="009E045B"/>
    <w:pPr>
      <w:numPr>
        <w:numId w:val="33"/>
      </w:numPr>
    </w:pPr>
  </w:style>
  <w:style w:type="paragraph" w:customStyle="1" w:styleId="Tiret1">
    <w:name w:val="Tiret 1"/>
    <w:basedOn w:val="Point1"/>
    <w:rsid w:val="009E045B"/>
    <w:pPr>
      <w:numPr>
        <w:numId w:val="34"/>
      </w:numPr>
    </w:pPr>
  </w:style>
  <w:style w:type="paragraph" w:customStyle="1" w:styleId="Tiret2">
    <w:name w:val="Tiret 2"/>
    <w:basedOn w:val="Point2"/>
    <w:rsid w:val="009E045B"/>
    <w:pPr>
      <w:numPr>
        <w:numId w:val="31"/>
      </w:numPr>
    </w:pPr>
  </w:style>
  <w:style w:type="paragraph" w:customStyle="1" w:styleId="Tiret3">
    <w:name w:val="Tiret 3"/>
    <w:basedOn w:val="Point3"/>
    <w:rsid w:val="009E045B"/>
    <w:pPr>
      <w:numPr>
        <w:numId w:val="32"/>
      </w:numPr>
    </w:pPr>
  </w:style>
  <w:style w:type="paragraph" w:customStyle="1" w:styleId="Tiret4">
    <w:name w:val="Tiret 4"/>
    <w:basedOn w:val="Point4"/>
    <w:rsid w:val="009E045B"/>
    <w:pPr>
      <w:numPr>
        <w:numId w:val="30"/>
      </w:numPr>
    </w:pPr>
  </w:style>
  <w:style w:type="paragraph" w:customStyle="1" w:styleId="Tiret5">
    <w:name w:val="Tiret 5"/>
    <w:basedOn w:val="Point5"/>
    <w:rsid w:val="009E045B"/>
    <w:pPr>
      <w:numPr>
        <w:numId w:val="38"/>
      </w:numPr>
    </w:pPr>
  </w:style>
  <w:style w:type="paragraph" w:customStyle="1" w:styleId="PointDouble0">
    <w:name w:val="PointDouble 0"/>
    <w:basedOn w:val="Normal"/>
    <w:rsid w:val="009E045B"/>
    <w:pPr>
      <w:tabs>
        <w:tab w:val="left" w:pos="850"/>
      </w:tabs>
      <w:ind w:left="1417" w:hanging="1417"/>
    </w:pPr>
  </w:style>
  <w:style w:type="paragraph" w:customStyle="1" w:styleId="PointDouble1">
    <w:name w:val="PointDouble 1"/>
    <w:basedOn w:val="Normal"/>
    <w:rsid w:val="009E045B"/>
    <w:pPr>
      <w:tabs>
        <w:tab w:val="left" w:pos="1417"/>
      </w:tabs>
      <w:ind w:left="1984" w:hanging="1134"/>
    </w:pPr>
  </w:style>
  <w:style w:type="paragraph" w:customStyle="1" w:styleId="PointDouble2">
    <w:name w:val="PointDouble 2"/>
    <w:basedOn w:val="Normal"/>
    <w:rsid w:val="009E045B"/>
    <w:pPr>
      <w:tabs>
        <w:tab w:val="left" w:pos="1984"/>
      </w:tabs>
      <w:ind w:left="2551" w:hanging="1134"/>
    </w:pPr>
  </w:style>
  <w:style w:type="paragraph" w:customStyle="1" w:styleId="PointDouble3">
    <w:name w:val="PointDouble 3"/>
    <w:basedOn w:val="Normal"/>
    <w:rsid w:val="009E045B"/>
    <w:pPr>
      <w:tabs>
        <w:tab w:val="left" w:pos="2551"/>
      </w:tabs>
      <w:ind w:left="3118" w:hanging="1134"/>
    </w:pPr>
  </w:style>
  <w:style w:type="paragraph" w:customStyle="1" w:styleId="PointDouble4">
    <w:name w:val="PointDouble 4"/>
    <w:basedOn w:val="Normal"/>
    <w:rsid w:val="009E045B"/>
    <w:pPr>
      <w:tabs>
        <w:tab w:val="left" w:pos="3118"/>
      </w:tabs>
      <w:ind w:left="3685" w:hanging="1134"/>
    </w:pPr>
  </w:style>
  <w:style w:type="paragraph" w:customStyle="1" w:styleId="PointTriple0">
    <w:name w:val="PointTriple 0"/>
    <w:basedOn w:val="Normal"/>
    <w:rsid w:val="009E045B"/>
    <w:pPr>
      <w:tabs>
        <w:tab w:val="left" w:pos="850"/>
        <w:tab w:val="left" w:pos="1417"/>
      </w:tabs>
      <w:ind w:left="1984" w:hanging="1984"/>
    </w:pPr>
  </w:style>
  <w:style w:type="paragraph" w:customStyle="1" w:styleId="PointTriple1">
    <w:name w:val="PointTriple 1"/>
    <w:basedOn w:val="Normal"/>
    <w:rsid w:val="009E045B"/>
    <w:pPr>
      <w:tabs>
        <w:tab w:val="left" w:pos="1417"/>
        <w:tab w:val="left" w:pos="1984"/>
      </w:tabs>
      <w:ind w:left="2551" w:hanging="1701"/>
    </w:pPr>
  </w:style>
  <w:style w:type="paragraph" w:customStyle="1" w:styleId="PointTriple2">
    <w:name w:val="PointTriple 2"/>
    <w:basedOn w:val="Normal"/>
    <w:rsid w:val="009E045B"/>
    <w:pPr>
      <w:tabs>
        <w:tab w:val="left" w:pos="1984"/>
        <w:tab w:val="left" w:pos="2551"/>
      </w:tabs>
      <w:ind w:left="3118" w:hanging="1701"/>
    </w:pPr>
  </w:style>
  <w:style w:type="paragraph" w:customStyle="1" w:styleId="PointTriple3">
    <w:name w:val="PointTriple 3"/>
    <w:basedOn w:val="Normal"/>
    <w:rsid w:val="009E045B"/>
    <w:pPr>
      <w:tabs>
        <w:tab w:val="left" w:pos="2551"/>
        <w:tab w:val="left" w:pos="3118"/>
      </w:tabs>
      <w:ind w:left="3685" w:hanging="1701"/>
    </w:pPr>
  </w:style>
  <w:style w:type="paragraph" w:customStyle="1" w:styleId="PointTriple4">
    <w:name w:val="PointTriple 4"/>
    <w:basedOn w:val="Normal"/>
    <w:rsid w:val="009E045B"/>
    <w:pPr>
      <w:tabs>
        <w:tab w:val="left" w:pos="3118"/>
        <w:tab w:val="left" w:pos="3685"/>
      </w:tabs>
      <w:ind w:left="4252" w:hanging="1701"/>
    </w:pPr>
  </w:style>
  <w:style w:type="paragraph" w:customStyle="1" w:styleId="QuotedNumPar">
    <w:name w:val="Quoted NumPar"/>
    <w:basedOn w:val="Normal"/>
    <w:rsid w:val="009E045B"/>
    <w:pPr>
      <w:ind w:left="1417" w:hanging="567"/>
    </w:pPr>
  </w:style>
  <w:style w:type="paragraph" w:customStyle="1" w:styleId="SectionTitle">
    <w:name w:val="SectionTitle"/>
    <w:basedOn w:val="Normal"/>
    <w:next w:val="Heading1"/>
    <w:rsid w:val="009E045B"/>
    <w:pPr>
      <w:keepNext/>
      <w:spacing w:after="360"/>
      <w:jc w:val="center"/>
    </w:pPr>
    <w:rPr>
      <w:b/>
      <w:smallCaps/>
      <w:sz w:val="28"/>
    </w:rPr>
  </w:style>
  <w:style w:type="paragraph" w:customStyle="1" w:styleId="TableTitle">
    <w:name w:val="Table Title"/>
    <w:basedOn w:val="Normal"/>
    <w:next w:val="Normal"/>
    <w:rsid w:val="009E045B"/>
    <w:pPr>
      <w:jc w:val="center"/>
    </w:pPr>
    <w:rPr>
      <w:b/>
    </w:rPr>
  </w:style>
  <w:style w:type="paragraph" w:customStyle="1" w:styleId="Point0number">
    <w:name w:val="Point 0 (number)"/>
    <w:basedOn w:val="Normal"/>
    <w:rsid w:val="009E045B"/>
    <w:pPr>
      <w:numPr>
        <w:numId w:val="29"/>
      </w:numPr>
    </w:pPr>
  </w:style>
  <w:style w:type="paragraph" w:customStyle="1" w:styleId="Point1number">
    <w:name w:val="Point 1 (number)"/>
    <w:basedOn w:val="Normal"/>
    <w:rsid w:val="009E045B"/>
    <w:pPr>
      <w:numPr>
        <w:ilvl w:val="2"/>
        <w:numId w:val="29"/>
      </w:numPr>
    </w:pPr>
  </w:style>
  <w:style w:type="paragraph" w:customStyle="1" w:styleId="Point2number">
    <w:name w:val="Point 2 (number)"/>
    <w:basedOn w:val="Normal"/>
    <w:rsid w:val="009E045B"/>
    <w:pPr>
      <w:numPr>
        <w:ilvl w:val="4"/>
        <w:numId w:val="29"/>
      </w:numPr>
    </w:pPr>
  </w:style>
  <w:style w:type="paragraph" w:customStyle="1" w:styleId="Point3number">
    <w:name w:val="Point 3 (number)"/>
    <w:basedOn w:val="Normal"/>
    <w:rsid w:val="009E045B"/>
    <w:pPr>
      <w:numPr>
        <w:ilvl w:val="6"/>
        <w:numId w:val="29"/>
      </w:numPr>
    </w:pPr>
  </w:style>
  <w:style w:type="paragraph" w:customStyle="1" w:styleId="Point0letter">
    <w:name w:val="Point 0 (letter)"/>
    <w:basedOn w:val="Normal"/>
    <w:rsid w:val="009E045B"/>
    <w:pPr>
      <w:numPr>
        <w:ilvl w:val="1"/>
        <w:numId w:val="29"/>
      </w:numPr>
    </w:pPr>
  </w:style>
  <w:style w:type="paragraph" w:customStyle="1" w:styleId="Point1letter">
    <w:name w:val="Point 1 (letter)"/>
    <w:basedOn w:val="Normal"/>
    <w:rsid w:val="009E045B"/>
    <w:pPr>
      <w:numPr>
        <w:ilvl w:val="3"/>
        <w:numId w:val="29"/>
      </w:numPr>
    </w:pPr>
  </w:style>
  <w:style w:type="paragraph" w:customStyle="1" w:styleId="Point2letter">
    <w:name w:val="Point 2 (letter)"/>
    <w:basedOn w:val="Normal"/>
    <w:rsid w:val="009E045B"/>
    <w:pPr>
      <w:numPr>
        <w:ilvl w:val="5"/>
        <w:numId w:val="29"/>
      </w:numPr>
    </w:pPr>
  </w:style>
  <w:style w:type="paragraph" w:customStyle="1" w:styleId="Point3letter">
    <w:name w:val="Point 3 (letter)"/>
    <w:basedOn w:val="Normal"/>
    <w:rsid w:val="009E045B"/>
    <w:pPr>
      <w:numPr>
        <w:ilvl w:val="7"/>
        <w:numId w:val="29"/>
      </w:numPr>
    </w:pPr>
  </w:style>
  <w:style w:type="paragraph" w:customStyle="1" w:styleId="Point4letter">
    <w:name w:val="Point 4 (letter)"/>
    <w:basedOn w:val="Normal"/>
    <w:rsid w:val="009E045B"/>
    <w:pPr>
      <w:numPr>
        <w:ilvl w:val="8"/>
        <w:numId w:val="29"/>
      </w:numPr>
    </w:pPr>
  </w:style>
  <w:style w:type="paragraph" w:customStyle="1" w:styleId="Rfrenceinstitutionnelle">
    <w:name w:val="Référence institutionnelle"/>
    <w:basedOn w:val="Normal"/>
    <w:next w:val="Confidentialit"/>
    <w:rsid w:val="009E045B"/>
    <w:pPr>
      <w:spacing w:before="0" w:after="240"/>
      <w:ind w:left="5103"/>
      <w:jc w:val="left"/>
    </w:pPr>
  </w:style>
  <w:style w:type="paragraph" w:customStyle="1" w:styleId="SecurityMarking">
    <w:name w:val="SecurityMarking"/>
    <w:basedOn w:val="Normal"/>
    <w:rsid w:val="009E045B"/>
    <w:pPr>
      <w:spacing w:before="0" w:after="0" w:line="276" w:lineRule="auto"/>
      <w:ind w:left="5103"/>
      <w:jc w:val="left"/>
    </w:pPr>
    <w:rPr>
      <w:sz w:val="28"/>
    </w:rPr>
  </w:style>
  <w:style w:type="paragraph" w:customStyle="1" w:styleId="ReleasableTo">
    <w:name w:val="ReleasableTo"/>
    <w:basedOn w:val="Normal"/>
    <w:rsid w:val="009E045B"/>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9E045B"/>
    <w:pPr>
      <w:spacing w:before="0" w:after="0"/>
      <w:ind w:left="5103"/>
      <w:jc w:val="left"/>
    </w:pPr>
  </w:style>
  <w:style w:type="paragraph" w:customStyle="1" w:styleId="Rfrenceinterne">
    <w:name w:val="Référence interne"/>
    <w:basedOn w:val="Normal"/>
    <w:next w:val="Rfrenceinterinstitutionnelle"/>
    <w:rsid w:val="009E045B"/>
    <w:pPr>
      <w:spacing w:before="0" w:after="0"/>
      <w:ind w:left="5103"/>
      <w:jc w:val="left"/>
    </w:pPr>
  </w:style>
  <w:style w:type="paragraph" w:customStyle="1" w:styleId="Statut">
    <w:name w:val="Statut"/>
    <w:basedOn w:val="Normal"/>
    <w:next w:val="Typedudocument"/>
    <w:rsid w:val="009E045B"/>
    <w:pPr>
      <w:spacing w:before="0" w:after="240"/>
      <w:jc w:val="center"/>
    </w:pPr>
  </w:style>
  <w:style w:type="paragraph" w:customStyle="1" w:styleId="Titrearticle">
    <w:name w:val="Titre article"/>
    <w:basedOn w:val="Normal"/>
    <w:next w:val="Normal"/>
    <w:rsid w:val="009E045B"/>
    <w:pPr>
      <w:keepNext/>
      <w:spacing w:before="360"/>
      <w:jc w:val="center"/>
    </w:pPr>
    <w:rPr>
      <w:i/>
    </w:rPr>
  </w:style>
  <w:style w:type="paragraph" w:customStyle="1" w:styleId="Typedudocument">
    <w:name w:val="Type du document"/>
    <w:basedOn w:val="Normal"/>
    <w:next w:val="Accompagnant"/>
    <w:rsid w:val="009E045B"/>
    <w:pPr>
      <w:spacing w:before="360" w:after="180"/>
      <w:jc w:val="center"/>
    </w:pPr>
    <w:rPr>
      <w:b/>
    </w:rPr>
  </w:style>
  <w:style w:type="paragraph" w:customStyle="1" w:styleId="Supertitre">
    <w:name w:val="Supertitre"/>
    <w:basedOn w:val="Normal"/>
    <w:next w:val="Normal"/>
    <w:rsid w:val="009E045B"/>
    <w:pPr>
      <w:spacing w:before="0" w:after="600"/>
      <w:jc w:val="center"/>
    </w:pPr>
    <w:rPr>
      <w:b/>
    </w:rPr>
  </w:style>
  <w:style w:type="paragraph" w:customStyle="1" w:styleId="Rfrencecroise">
    <w:name w:val="Référence croisée"/>
    <w:basedOn w:val="Normal"/>
    <w:rsid w:val="009E045B"/>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9E045B"/>
  </w:style>
  <w:style w:type="paragraph" w:customStyle="1" w:styleId="StatutPagedecouverture">
    <w:name w:val="Statut (Page de couverture)"/>
    <w:basedOn w:val="Statut"/>
    <w:next w:val="TypedudocumentPagedecouverture"/>
    <w:rsid w:val="009E045B"/>
  </w:style>
  <w:style w:type="paragraph" w:customStyle="1" w:styleId="TypedudocumentPagedecouverture">
    <w:name w:val="Type du document (Page de couverture)"/>
    <w:basedOn w:val="Typedudocument"/>
    <w:next w:val="AccompagnantPagedecouverture"/>
    <w:rsid w:val="009E045B"/>
  </w:style>
  <w:style w:type="paragraph" w:customStyle="1" w:styleId="Volume">
    <w:name w:val="Volume"/>
    <w:basedOn w:val="Normal"/>
    <w:next w:val="Confidentialit"/>
    <w:rsid w:val="009E045B"/>
    <w:pPr>
      <w:spacing w:before="0" w:after="240"/>
      <w:ind w:left="5103"/>
      <w:jc w:val="left"/>
    </w:pPr>
  </w:style>
  <w:style w:type="paragraph" w:customStyle="1" w:styleId="Typeacteprincipal">
    <w:name w:val="Type acte principal"/>
    <w:basedOn w:val="Normal"/>
    <w:next w:val="Objetacteprincipal"/>
    <w:rsid w:val="009E045B"/>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9E045B"/>
  </w:style>
  <w:style w:type="character" w:customStyle="1" w:styleId="HeaderChar1">
    <w:name w:val="Header Char1"/>
    <w:basedOn w:val="DefaultParagraphFont"/>
    <w:uiPriority w:val="99"/>
    <w:semiHidden/>
    <w:rsid w:val="009E045B"/>
    <w:rPr>
      <w:rFonts w:ascii="Times New Roman" w:hAnsi="Times New Roman" w:cs="Times New Roman"/>
      <w:sz w:val="24"/>
      <w:lang w:val="hr-HR"/>
    </w:rPr>
  </w:style>
  <w:style w:type="character" w:customStyle="1" w:styleId="FooterChar1">
    <w:name w:val="Footer Char1"/>
    <w:basedOn w:val="DefaultParagraphFont"/>
    <w:uiPriority w:val="99"/>
    <w:semiHidden/>
    <w:rsid w:val="009E045B"/>
    <w:rPr>
      <w:rFonts w:ascii="Times New Roman" w:hAnsi="Times New Roman" w:cs="Times New Roman"/>
      <w:sz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en"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3539</Words>
  <Characters>19996</Characters>
  <DocSecurity>0</DocSecurity>
  <Lines>666</Lines>
  <Paragraphs>480</Paragraphs>
  <ScaleCrop>false</ScaleCrop>
  <LinksUpToDate>false</LinksUpToDate>
  <CharactersWithSpaces>23055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2025-06-19T16:06:00Z</dcterms:created>
  <dcterms:modified xsi:type="dcterms:W3CDTF">2025-06-20T07:05:00Z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2025-06-19T16:09:59Z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f979a5a2-5915-46b2-b4c3-9f569894ad9f</vt:lpwstr>
  </property>
  <property fmtid="{D5CDD505-2E9C-101B-9397-08002B2CF9AE}" pid="8" name="MSIP_Label_6bd9ddd1-4d20-43f6-abfa-fc3c07406f94_ContentBits">
    <vt:lpwstr>0</vt:lpwstr>
  </property>
</Properties>
</file>