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0C893" w14:textId="58C92B6B" w:rsidR="00891AE7" w:rsidRPr="002B7EBD" w:rsidRDefault="00891AE7" w:rsidP="00891AE7">
      <w:pPr>
        <w:pStyle w:val="ManualHeading1"/>
        <w:rPr>
          <w:noProof/>
        </w:rPr>
      </w:pPr>
      <w:r w:rsidRPr="0014048C">
        <w:rPr>
          <w:iCs/>
          <w:noProof/>
        </w:rPr>
        <w:t>PARTE I.</w:t>
      </w:r>
      <w:r w:rsidRPr="002B7EBD">
        <w:rPr>
          <w:noProof/>
        </w:rPr>
        <w:t xml:space="preserve"> Informazioni generali</w:t>
      </w:r>
    </w:p>
    <w:p w14:paraId="15CB697A" w14:textId="77777777" w:rsidR="00891AE7" w:rsidRPr="002B7EBD" w:rsidRDefault="00891AE7" w:rsidP="00891AE7">
      <w:pPr>
        <w:pStyle w:val="ManualHeading1"/>
        <w:rPr>
          <w:rFonts w:eastAsia="Times New Roman"/>
          <w:noProof/>
        </w:rPr>
      </w:pPr>
      <w:r w:rsidRPr="00060A6A">
        <w:rPr>
          <w:noProof/>
        </w:rPr>
        <w:t>1.</w:t>
      </w:r>
      <w:r w:rsidRPr="00060A6A">
        <w:rPr>
          <w:noProof/>
        </w:rPr>
        <w:tab/>
      </w:r>
      <w:r w:rsidRPr="002B7EBD">
        <w:rPr>
          <w:noProof/>
        </w:rPr>
        <w:t>Status della notifica</w:t>
      </w:r>
    </w:p>
    <w:p w14:paraId="379A1808" w14:textId="77777777" w:rsidR="00891AE7" w:rsidRPr="002B7EBD" w:rsidRDefault="00891AE7" w:rsidP="00891AE7">
      <w:pPr>
        <w:rPr>
          <w:noProof/>
        </w:rPr>
      </w:pPr>
      <w:r w:rsidRPr="002B7EBD">
        <w:rPr>
          <w:noProof/>
        </w:rPr>
        <w:t>Le informazioni trasmesse in questo modulo riguardano:</w:t>
      </w:r>
    </w:p>
    <w:p w14:paraId="2D98B2EA" w14:textId="77777777" w:rsidR="00891AE7" w:rsidRPr="002B7EBD" w:rsidRDefault="00891AE7" w:rsidP="00891AE7">
      <w:pPr>
        <w:pStyle w:val="Point0"/>
        <w:rPr>
          <w:noProof/>
        </w:rPr>
      </w:pPr>
      <w:r w:rsidRPr="00060A6A">
        <w:rPr>
          <w:noProof/>
        </w:rPr>
        <w:t>(a)</w:t>
      </w:r>
      <w:r w:rsidRPr="00060A6A">
        <w:rPr>
          <w:noProof/>
        </w:rPr>
        <w:tab/>
      </w:r>
      <w:sdt>
        <w:sdtPr>
          <w:rPr>
            <w:noProof/>
          </w:rPr>
          <w:id w:val="-136491308"/>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una notifica preventiva. In tal caso, in questa fase non occorre compilare l</w:t>
      </w:r>
      <w:r>
        <w:rPr>
          <w:noProof/>
        </w:rPr>
        <w:t>'</w:t>
      </w:r>
      <w:r w:rsidRPr="002B7EBD">
        <w:rPr>
          <w:noProof/>
        </w:rPr>
        <w:t xml:space="preserve">intero modulo ma è sufficiente stabilire con i servizi della Commissione le informazioni necessarie per una valutazione preliminare della misura proposta; </w:t>
      </w:r>
    </w:p>
    <w:p w14:paraId="561483D6" w14:textId="77777777" w:rsidR="00891AE7" w:rsidRPr="002B7EBD" w:rsidRDefault="00891AE7" w:rsidP="00891AE7">
      <w:pPr>
        <w:pStyle w:val="Point0"/>
        <w:rPr>
          <w:noProof/>
        </w:rPr>
      </w:pPr>
      <w:r w:rsidRPr="00060A6A">
        <w:rPr>
          <w:noProof/>
        </w:rPr>
        <w:t>(b)</w:t>
      </w:r>
      <w:r w:rsidRPr="00060A6A">
        <w:rPr>
          <w:noProof/>
        </w:rPr>
        <w:tab/>
      </w:r>
      <w:sdt>
        <w:sdtPr>
          <w:rPr>
            <w:noProof/>
          </w:rPr>
          <w:id w:val="-1618439631"/>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una notifica ai sensi dell</w:t>
      </w:r>
      <w:r>
        <w:rPr>
          <w:noProof/>
        </w:rPr>
        <w:t>'</w:t>
      </w:r>
      <w:r w:rsidRPr="002B7EBD">
        <w:rPr>
          <w:noProof/>
        </w:rPr>
        <w:t>articolo 108, paragrafo 3, del trattato sul funzionamento dell</w:t>
      </w:r>
      <w:r>
        <w:rPr>
          <w:noProof/>
        </w:rPr>
        <w:t>'</w:t>
      </w:r>
      <w:r w:rsidRPr="002B7EBD">
        <w:rPr>
          <w:noProof/>
        </w:rPr>
        <w:t>Unione europea (</w:t>
      </w:r>
      <w:r>
        <w:rPr>
          <w:noProof/>
        </w:rPr>
        <w:t>"</w:t>
      </w:r>
      <w:r w:rsidRPr="002B7EBD">
        <w:rPr>
          <w:noProof/>
        </w:rPr>
        <w:t>il trattato</w:t>
      </w:r>
      <w:r>
        <w:rPr>
          <w:noProof/>
        </w:rPr>
        <w:t>"</w:t>
      </w:r>
      <w:r w:rsidRPr="002B7EBD">
        <w:rPr>
          <w:noProof/>
        </w:rPr>
        <w:t xml:space="preserve">); </w:t>
      </w:r>
    </w:p>
    <w:p w14:paraId="6C1297DC" w14:textId="77777777" w:rsidR="00891AE7" w:rsidRPr="002B7EBD" w:rsidRDefault="00891AE7" w:rsidP="00891AE7">
      <w:pPr>
        <w:pStyle w:val="Point0"/>
        <w:rPr>
          <w:noProof/>
        </w:rPr>
      </w:pPr>
      <w:r w:rsidRPr="00060A6A">
        <w:rPr>
          <w:noProof/>
        </w:rPr>
        <w:t>(c)</w:t>
      </w:r>
      <w:r w:rsidRPr="00060A6A">
        <w:rPr>
          <w:noProof/>
        </w:rPr>
        <w:tab/>
      </w:r>
      <w:sdt>
        <w:sdtPr>
          <w:rPr>
            <w:noProof/>
          </w:rPr>
          <w:id w:val="642082232"/>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una notifica semplificata ai sensi dell</w:t>
      </w:r>
      <w:r>
        <w:rPr>
          <w:noProof/>
        </w:rPr>
        <w:t>'</w:t>
      </w:r>
      <w:r w:rsidRPr="002B7EBD">
        <w:rPr>
          <w:noProof/>
        </w:rPr>
        <w:t xml:space="preserve">articolo 4, paragrafo 2, del regolamento (CE) </w:t>
      </w:r>
      <w:r>
        <w:rPr>
          <w:noProof/>
        </w:rPr>
        <w:t>n. </w:t>
      </w:r>
      <w:r w:rsidRPr="002B7EBD">
        <w:rPr>
          <w:noProof/>
        </w:rPr>
        <w:t>794/2004</w:t>
      </w:r>
      <w:r w:rsidRPr="002B7EBD">
        <w:rPr>
          <w:rStyle w:val="FootnoteReference"/>
          <w:noProof/>
        </w:rPr>
        <w:footnoteReference w:id="1"/>
      </w:r>
      <w:r w:rsidRPr="002B7EBD">
        <w:rPr>
          <w:noProof/>
        </w:rPr>
        <w:t>. In tal caso, compilare solo il modulo di notifica semplificato di cui all</w:t>
      </w:r>
      <w:r>
        <w:rPr>
          <w:noProof/>
        </w:rPr>
        <w:t>'</w:t>
      </w:r>
      <w:r w:rsidRPr="002B7EBD">
        <w:rPr>
          <w:noProof/>
        </w:rPr>
        <w:t>allegato II;</w:t>
      </w:r>
    </w:p>
    <w:p w14:paraId="2058BB13" w14:textId="77777777" w:rsidR="00891AE7" w:rsidRPr="002B7EBD" w:rsidRDefault="00891AE7" w:rsidP="00891AE7">
      <w:pPr>
        <w:pStyle w:val="Point0"/>
        <w:rPr>
          <w:noProof/>
        </w:rPr>
      </w:pPr>
      <w:r w:rsidRPr="00060A6A">
        <w:rPr>
          <w:noProof/>
        </w:rPr>
        <w:t>(d)</w:t>
      </w:r>
      <w:r w:rsidRPr="00060A6A">
        <w:rPr>
          <w:noProof/>
        </w:rPr>
        <w:tab/>
      </w:r>
      <w:sdt>
        <w:sdtPr>
          <w:rPr>
            <w:noProof/>
          </w:rPr>
          <w:id w:val="-512608840"/>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una misura che non costituisce aiuto di Stato ai sensi dell</w:t>
      </w:r>
      <w:r>
        <w:rPr>
          <w:noProof/>
        </w:rPr>
        <w:t>'</w:t>
      </w:r>
      <w:r w:rsidRPr="002B7EBD">
        <w:rPr>
          <w:noProof/>
        </w:rPr>
        <w:t>articolo 107, paragrafo 1, del trattato ma che è notificata alla Commissione per motivi di certezza giuridica.</w:t>
      </w:r>
    </w:p>
    <w:p w14:paraId="070D8DF7" w14:textId="77777777" w:rsidR="00891AE7" w:rsidRPr="002B7EBD" w:rsidRDefault="00891AE7" w:rsidP="00891AE7">
      <w:pPr>
        <w:pStyle w:val="Text1"/>
        <w:rPr>
          <w:noProof/>
        </w:rPr>
      </w:pPr>
      <w:r w:rsidRPr="002B7EBD">
        <w:rPr>
          <w:noProof/>
        </w:rPr>
        <w:t>In caso sia selezionata l</w:t>
      </w:r>
      <w:r>
        <w:rPr>
          <w:noProof/>
        </w:rPr>
        <w:t>'</w:t>
      </w:r>
      <w:r w:rsidRPr="002B7EBD">
        <w:rPr>
          <w:noProof/>
        </w:rPr>
        <w:t>opzione d), spiegare qui di seguito perché lo Stato membro notificante ritiene che la misura non costituisca aiuto di Stato ai sensi dell</w:t>
      </w:r>
      <w:r>
        <w:rPr>
          <w:noProof/>
        </w:rPr>
        <w:t>'</w:t>
      </w:r>
      <w:r w:rsidRPr="002B7EBD">
        <w:rPr>
          <w:noProof/>
        </w:rPr>
        <w:t>articolo 107, paragrafo 1, del trattato. Fornire una valutazione completa della misura sulla base dei quattro criteri sotto riportati, precisando in particolare quale criterio non si considera rispettato nell</w:t>
      </w:r>
      <w:r>
        <w:rPr>
          <w:noProof/>
        </w:rPr>
        <w:t>'</w:t>
      </w:r>
      <w:r w:rsidRPr="002B7EBD">
        <w:rPr>
          <w:noProof/>
        </w:rPr>
        <w:t>ambito della misura prevista:</w:t>
      </w:r>
    </w:p>
    <w:p w14:paraId="2E0BE9D7" w14:textId="77777777" w:rsidR="00891AE7" w:rsidRPr="002B7EBD" w:rsidRDefault="00891AE7" w:rsidP="00891AE7">
      <w:pPr>
        <w:rPr>
          <w:noProof/>
        </w:rPr>
      </w:pPr>
      <w:r w:rsidRPr="002B7EBD">
        <w:rPr>
          <w:noProof/>
        </w:rPr>
        <w:t>la misura notificata prevede un trasferimento di risorse pubbliche o è imputabile allo Stato;</w:t>
      </w:r>
    </w:p>
    <w:p w14:paraId="1A169DEC" w14:textId="77777777" w:rsidR="00891AE7" w:rsidRPr="002B7EBD" w:rsidRDefault="00891AE7" w:rsidP="00891AE7">
      <w:pPr>
        <w:tabs>
          <w:tab w:val="left" w:leader="dot" w:pos="9072"/>
        </w:tabs>
        <w:rPr>
          <w:noProof/>
          <w:szCs w:val="20"/>
        </w:rPr>
      </w:pPr>
      <w:r w:rsidRPr="002B7EBD">
        <w:rPr>
          <w:noProof/>
        </w:rPr>
        <w:tab/>
      </w:r>
    </w:p>
    <w:p w14:paraId="70B51EC7" w14:textId="77777777" w:rsidR="00891AE7" w:rsidRPr="002B7EBD" w:rsidRDefault="00891AE7" w:rsidP="00891AE7">
      <w:pPr>
        <w:rPr>
          <w:rFonts w:eastAsia="Times New Roman"/>
          <w:bCs/>
          <w:noProof/>
          <w:color w:val="000000"/>
          <w:szCs w:val="24"/>
        </w:rPr>
      </w:pPr>
      <w:r w:rsidRPr="002B7EBD">
        <w:rPr>
          <w:noProof/>
          <w:color w:val="000000"/>
        </w:rPr>
        <w:t>la misura notificata conferisce un vantaggio alle imprese;</w:t>
      </w:r>
    </w:p>
    <w:p w14:paraId="6F6AB366" w14:textId="77777777" w:rsidR="00891AE7" w:rsidRPr="002B7EBD" w:rsidRDefault="00891AE7" w:rsidP="00891AE7">
      <w:pPr>
        <w:tabs>
          <w:tab w:val="left" w:leader="dot" w:pos="9072"/>
        </w:tabs>
        <w:rPr>
          <w:noProof/>
          <w:szCs w:val="20"/>
        </w:rPr>
      </w:pPr>
      <w:r w:rsidRPr="002B7EBD">
        <w:rPr>
          <w:noProof/>
        </w:rPr>
        <w:tab/>
      </w:r>
    </w:p>
    <w:p w14:paraId="6B713AAD" w14:textId="77777777" w:rsidR="00891AE7" w:rsidRPr="002B7EBD" w:rsidRDefault="00891AE7" w:rsidP="00891AE7">
      <w:pPr>
        <w:rPr>
          <w:rFonts w:eastAsia="Times New Roman"/>
          <w:bCs/>
          <w:noProof/>
          <w:color w:val="000000"/>
          <w:szCs w:val="24"/>
        </w:rPr>
      </w:pPr>
      <w:r w:rsidRPr="002B7EBD">
        <w:rPr>
          <w:noProof/>
          <w:color w:val="000000"/>
        </w:rPr>
        <w:t>la misura è discrezionale, ovvero ne può beneficiare solo un numero limitato di imprese in un certo numero di settori economici o comporta restrizioni territoriali;</w:t>
      </w:r>
    </w:p>
    <w:p w14:paraId="71E4EAF7" w14:textId="77777777" w:rsidR="00891AE7" w:rsidRPr="002B7EBD" w:rsidRDefault="00891AE7" w:rsidP="00891AE7">
      <w:pPr>
        <w:tabs>
          <w:tab w:val="left" w:leader="dot" w:pos="9072"/>
        </w:tabs>
        <w:rPr>
          <w:noProof/>
          <w:szCs w:val="20"/>
        </w:rPr>
      </w:pPr>
      <w:r w:rsidRPr="002B7EBD">
        <w:rPr>
          <w:noProof/>
        </w:rPr>
        <w:tab/>
      </w:r>
    </w:p>
    <w:p w14:paraId="76170A20" w14:textId="77777777" w:rsidR="00891AE7" w:rsidRPr="002B7EBD" w:rsidRDefault="00891AE7" w:rsidP="00891AE7">
      <w:pPr>
        <w:tabs>
          <w:tab w:val="left" w:leader="dot" w:pos="9072"/>
        </w:tabs>
        <w:rPr>
          <w:noProof/>
          <w:szCs w:val="20"/>
        </w:rPr>
      </w:pPr>
      <w:r w:rsidRPr="002B7EBD">
        <w:rPr>
          <w:noProof/>
          <w:color w:val="000000"/>
        </w:rPr>
        <w:t>la misura causa distorsioni della concorrenza sul mercato interno o minaccia di falsare gli scambi intraunionali.</w:t>
      </w:r>
    </w:p>
    <w:p w14:paraId="6CEC6C54" w14:textId="77777777" w:rsidR="00891AE7" w:rsidRPr="002B7EBD" w:rsidRDefault="00891AE7" w:rsidP="00891AE7">
      <w:pPr>
        <w:tabs>
          <w:tab w:val="left" w:leader="dot" w:pos="9072"/>
        </w:tabs>
        <w:spacing w:after="240"/>
        <w:rPr>
          <w:noProof/>
          <w:szCs w:val="20"/>
        </w:rPr>
      </w:pPr>
      <w:r w:rsidRPr="002B7EBD">
        <w:rPr>
          <w:noProof/>
        </w:rPr>
        <w:tab/>
      </w:r>
    </w:p>
    <w:p w14:paraId="4504B259" w14:textId="77777777" w:rsidR="00891AE7" w:rsidRPr="002B7EBD" w:rsidRDefault="00891AE7" w:rsidP="00891AE7">
      <w:pPr>
        <w:pStyle w:val="ManualHeading1"/>
        <w:rPr>
          <w:noProof/>
        </w:rPr>
      </w:pPr>
      <w:r w:rsidRPr="00060A6A">
        <w:rPr>
          <w:noProof/>
        </w:rPr>
        <w:t>2.</w:t>
      </w:r>
      <w:r w:rsidRPr="00060A6A">
        <w:rPr>
          <w:noProof/>
        </w:rPr>
        <w:tab/>
      </w:r>
      <w:r w:rsidRPr="002B7EBD">
        <w:rPr>
          <w:noProof/>
        </w:rPr>
        <w:t>Identificazione dell</w:t>
      </w:r>
      <w:r>
        <w:rPr>
          <w:noProof/>
        </w:rPr>
        <w:t>'</w:t>
      </w:r>
      <w:r w:rsidRPr="002B7EBD">
        <w:rPr>
          <w:noProof/>
        </w:rPr>
        <w:t>autorità che concede l</w:t>
      </w:r>
      <w:r>
        <w:rPr>
          <w:noProof/>
        </w:rPr>
        <w:t>'</w:t>
      </w:r>
      <w:r w:rsidRPr="002B7EBD">
        <w:rPr>
          <w:noProof/>
        </w:rPr>
        <w:t>aiuto</w:t>
      </w:r>
    </w:p>
    <w:p w14:paraId="603AE675" w14:textId="77777777" w:rsidR="00891AE7" w:rsidRPr="002B7EBD" w:rsidRDefault="00891AE7" w:rsidP="00891AE7">
      <w:pPr>
        <w:keepNext/>
        <w:rPr>
          <w:noProof/>
        </w:rPr>
      </w:pPr>
      <w:r w:rsidRPr="002B7EBD">
        <w:rPr>
          <w:noProof/>
        </w:rPr>
        <w:t>Stato membro interessato:</w:t>
      </w:r>
    </w:p>
    <w:p w14:paraId="4EA80672" w14:textId="77777777" w:rsidR="00891AE7" w:rsidRPr="002B7EBD" w:rsidRDefault="00891AE7" w:rsidP="00891AE7">
      <w:pPr>
        <w:keepNext/>
        <w:tabs>
          <w:tab w:val="left" w:leader="dot" w:pos="9072"/>
        </w:tabs>
        <w:spacing w:after="240"/>
        <w:rPr>
          <w:noProof/>
          <w:szCs w:val="20"/>
        </w:rPr>
      </w:pPr>
      <w:r w:rsidRPr="002B7EBD">
        <w:rPr>
          <w:noProof/>
        </w:rPr>
        <w:tab/>
      </w:r>
    </w:p>
    <w:p w14:paraId="1F0C2B7E" w14:textId="77777777" w:rsidR="00891AE7" w:rsidRPr="002B7EBD" w:rsidRDefault="00891AE7" w:rsidP="00891AE7">
      <w:pPr>
        <w:rPr>
          <w:noProof/>
          <w:szCs w:val="20"/>
        </w:rPr>
      </w:pPr>
      <w:r w:rsidRPr="002B7EBD">
        <w:rPr>
          <w:noProof/>
        </w:rPr>
        <w:t>Regioni dello Stato membro interessato (a livello NUTS 2); includere informazioni sulla loro ammissibilità agli aiuti a finalità regionale.</w:t>
      </w:r>
    </w:p>
    <w:p w14:paraId="30ED3FB7" w14:textId="77777777" w:rsidR="00891AE7" w:rsidRPr="002B7EBD" w:rsidRDefault="00891AE7" w:rsidP="00891AE7">
      <w:pPr>
        <w:tabs>
          <w:tab w:val="left" w:leader="dot" w:pos="9072"/>
        </w:tabs>
        <w:rPr>
          <w:noProof/>
          <w:szCs w:val="20"/>
        </w:rPr>
      </w:pPr>
      <w:r w:rsidRPr="002B7EBD">
        <w:rPr>
          <w:noProof/>
        </w:rPr>
        <w:tab/>
      </w:r>
    </w:p>
    <w:p w14:paraId="18B21923" w14:textId="77777777" w:rsidR="00891AE7" w:rsidRPr="002B7EBD" w:rsidRDefault="00891AE7" w:rsidP="00891AE7">
      <w:pPr>
        <w:tabs>
          <w:tab w:val="left" w:leader="dot" w:pos="9072"/>
        </w:tabs>
        <w:rPr>
          <w:noProof/>
          <w:szCs w:val="20"/>
        </w:rPr>
      </w:pPr>
      <w:r w:rsidRPr="002B7EBD">
        <w:rPr>
          <w:noProof/>
        </w:rPr>
        <w:lastRenderedPageBreak/>
        <w:t>Persona di contatto:</w:t>
      </w:r>
    </w:p>
    <w:p w14:paraId="037B1C66" w14:textId="77777777" w:rsidR="00891AE7" w:rsidRPr="002B7EBD" w:rsidRDefault="00891AE7" w:rsidP="00891AE7">
      <w:pPr>
        <w:tabs>
          <w:tab w:val="left" w:leader="dot" w:pos="9072"/>
        </w:tabs>
        <w:rPr>
          <w:noProof/>
          <w:szCs w:val="20"/>
        </w:rPr>
      </w:pPr>
      <w:r w:rsidRPr="002B7EBD">
        <w:rPr>
          <w:noProof/>
        </w:rPr>
        <w:t xml:space="preserve">Nome: </w:t>
      </w:r>
      <w:r w:rsidRPr="002B7EBD">
        <w:rPr>
          <w:noProof/>
        </w:rPr>
        <w:tab/>
      </w:r>
    </w:p>
    <w:p w14:paraId="24FD2FE0" w14:textId="77777777" w:rsidR="00891AE7" w:rsidRPr="002B7EBD" w:rsidRDefault="00891AE7" w:rsidP="00891AE7">
      <w:pPr>
        <w:tabs>
          <w:tab w:val="left" w:leader="dot" w:pos="9072"/>
        </w:tabs>
        <w:rPr>
          <w:noProof/>
          <w:szCs w:val="20"/>
        </w:rPr>
      </w:pPr>
      <w:r w:rsidRPr="002B7EBD">
        <w:rPr>
          <w:noProof/>
        </w:rPr>
        <w:t xml:space="preserve">E-mail: </w:t>
      </w:r>
      <w:r w:rsidRPr="002B7EBD">
        <w:rPr>
          <w:noProof/>
        </w:rPr>
        <w:tab/>
      </w:r>
    </w:p>
    <w:p w14:paraId="20226E68" w14:textId="77777777" w:rsidR="00891AE7" w:rsidRPr="002B7EBD" w:rsidRDefault="00891AE7" w:rsidP="00891AE7">
      <w:pPr>
        <w:rPr>
          <w:noProof/>
          <w:szCs w:val="20"/>
        </w:rPr>
      </w:pPr>
    </w:p>
    <w:p w14:paraId="63F250F0" w14:textId="77777777" w:rsidR="00891AE7" w:rsidRPr="002B7EBD" w:rsidRDefault="00891AE7" w:rsidP="00891AE7">
      <w:pPr>
        <w:rPr>
          <w:noProof/>
          <w:szCs w:val="20"/>
        </w:rPr>
      </w:pPr>
      <w:r w:rsidRPr="002B7EBD">
        <w:rPr>
          <w:noProof/>
        </w:rPr>
        <w:t>Indicare il nome, l</w:t>
      </w:r>
      <w:r>
        <w:rPr>
          <w:noProof/>
        </w:rPr>
        <w:t>'</w:t>
      </w:r>
      <w:r w:rsidRPr="002B7EBD">
        <w:rPr>
          <w:noProof/>
        </w:rPr>
        <w:t>indirizzo (compreso l</w:t>
      </w:r>
      <w:r>
        <w:rPr>
          <w:noProof/>
        </w:rPr>
        <w:t>'</w:t>
      </w:r>
      <w:r w:rsidRPr="002B7EBD">
        <w:rPr>
          <w:noProof/>
        </w:rPr>
        <w:t>indirizzo Internet) e l</w:t>
      </w:r>
      <w:r>
        <w:rPr>
          <w:noProof/>
        </w:rPr>
        <w:t>'</w:t>
      </w:r>
      <w:r w:rsidRPr="002B7EBD">
        <w:rPr>
          <w:noProof/>
        </w:rPr>
        <w:t>e-mail dell</w:t>
      </w:r>
      <w:r>
        <w:rPr>
          <w:noProof/>
        </w:rPr>
        <w:t>'</w:t>
      </w:r>
      <w:r w:rsidRPr="002B7EBD">
        <w:rPr>
          <w:noProof/>
        </w:rPr>
        <w:t>autorità che concede l</w:t>
      </w:r>
      <w:r>
        <w:rPr>
          <w:noProof/>
        </w:rPr>
        <w:t>'</w:t>
      </w:r>
      <w:r w:rsidRPr="002B7EBD">
        <w:rPr>
          <w:noProof/>
        </w:rPr>
        <w:t>aiuto:</w:t>
      </w:r>
    </w:p>
    <w:p w14:paraId="6217FA20" w14:textId="77777777" w:rsidR="00891AE7" w:rsidRPr="002B7EBD" w:rsidRDefault="00891AE7" w:rsidP="00891AE7">
      <w:pPr>
        <w:tabs>
          <w:tab w:val="left" w:leader="dot" w:pos="9072"/>
        </w:tabs>
        <w:rPr>
          <w:noProof/>
          <w:szCs w:val="20"/>
        </w:rPr>
      </w:pPr>
      <w:r w:rsidRPr="002B7EBD">
        <w:rPr>
          <w:noProof/>
        </w:rPr>
        <w:t xml:space="preserve">Nome: </w:t>
      </w:r>
      <w:r w:rsidRPr="002B7EBD">
        <w:rPr>
          <w:noProof/>
        </w:rPr>
        <w:tab/>
      </w:r>
    </w:p>
    <w:p w14:paraId="4CE38FE4" w14:textId="77777777" w:rsidR="00891AE7" w:rsidRPr="002B7EBD" w:rsidRDefault="00891AE7" w:rsidP="00891AE7">
      <w:pPr>
        <w:tabs>
          <w:tab w:val="left" w:leader="dot" w:pos="9072"/>
        </w:tabs>
        <w:rPr>
          <w:noProof/>
          <w:szCs w:val="20"/>
        </w:rPr>
      </w:pPr>
      <w:r w:rsidRPr="002B7EBD">
        <w:rPr>
          <w:noProof/>
        </w:rPr>
        <w:t xml:space="preserve">Indirizzo: </w:t>
      </w:r>
      <w:r w:rsidRPr="002B7EBD">
        <w:rPr>
          <w:noProof/>
        </w:rPr>
        <w:tab/>
      </w:r>
    </w:p>
    <w:p w14:paraId="5113F7BE" w14:textId="77777777" w:rsidR="00891AE7" w:rsidRPr="002B7EBD" w:rsidRDefault="00891AE7" w:rsidP="00891AE7">
      <w:pPr>
        <w:tabs>
          <w:tab w:val="left" w:leader="dot" w:pos="9072"/>
        </w:tabs>
        <w:rPr>
          <w:noProof/>
          <w:szCs w:val="20"/>
        </w:rPr>
      </w:pPr>
      <w:r w:rsidRPr="002B7EBD">
        <w:rPr>
          <w:noProof/>
        </w:rPr>
        <w:t xml:space="preserve">Indirizzo Internet: </w:t>
      </w:r>
      <w:r w:rsidRPr="002B7EBD">
        <w:rPr>
          <w:noProof/>
        </w:rPr>
        <w:tab/>
      </w:r>
    </w:p>
    <w:p w14:paraId="06140CAB" w14:textId="77777777" w:rsidR="00891AE7" w:rsidRPr="002B7EBD" w:rsidRDefault="00891AE7" w:rsidP="00891AE7">
      <w:pPr>
        <w:tabs>
          <w:tab w:val="left" w:leader="dot" w:pos="9072"/>
        </w:tabs>
        <w:rPr>
          <w:noProof/>
          <w:szCs w:val="20"/>
        </w:rPr>
      </w:pPr>
      <w:r w:rsidRPr="002B7EBD">
        <w:rPr>
          <w:noProof/>
        </w:rPr>
        <w:t xml:space="preserve">E-mail: </w:t>
      </w:r>
      <w:r w:rsidRPr="002B7EBD">
        <w:rPr>
          <w:noProof/>
        </w:rPr>
        <w:tab/>
      </w:r>
    </w:p>
    <w:p w14:paraId="4A36AB07" w14:textId="77777777" w:rsidR="00891AE7" w:rsidRPr="002B7EBD" w:rsidRDefault="00891AE7" w:rsidP="00891AE7">
      <w:pPr>
        <w:rPr>
          <w:noProof/>
          <w:szCs w:val="20"/>
        </w:rPr>
      </w:pPr>
    </w:p>
    <w:p w14:paraId="2E4BFA25" w14:textId="77777777" w:rsidR="00891AE7" w:rsidRPr="002B7EBD" w:rsidRDefault="00891AE7" w:rsidP="00891AE7">
      <w:pPr>
        <w:rPr>
          <w:noProof/>
          <w:szCs w:val="20"/>
        </w:rPr>
      </w:pPr>
      <w:r w:rsidRPr="002B7EBD">
        <w:rPr>
          <w:noProof/>
        </w:rPr>
        <w:t>Persona di contatto presso la Rappresentanza permanente</w:t>
      </w:r>
    </w:p>
    <w:p w14:paraId="33C825AC" w14:textId="77777777" w:rsidR="00891AE7" w:rsidRPr="002B7EBD" w:rsidRDefault="00891AE7" w:rsidP="00891AE7">
      <w:pPr>
        <w:tabs>
          <w:tab w:val="left" w:leader="dot" w:pos="9072"/>
        </w:tabs>
        <w:rPr>
          <w:noProof/>
          <w:szCs w:val="20"/>
        </w:rPr>
      </w:pPr>
      <w:r w:rsidRPr="002B7EBD">
        <w:rPr>
          <w:noProof/>
        </w:rPr>
        <w:t xml:space="preserve">Nome: </w:t>
      </w:r>
      <w:r w:rsidRPr="002B7EBD">
        <w:rPr>
          <w:noProof/>
        </w:rPr>
        <w:tab/>
      </w:r>
    </w:p>
    <w:p w14:paraId="205A1539" w14:textId="77777777" w:rsidR="00891AE7" w:rsidRPr="002B7EBD" w:rsidRDefault="00891AE7" w:rsidP="00891AE7">
      <w:pPr>
        <w:tabs>
          <w:tab w:val="left" w:leader="dot" w:pos="9072"/>
        </w:tabs>
        <w:rPr>
          <w:noProof/>
          <w:szCs w:val="20"/>
        </w:rPr>
      </w:pPr>
      <w:r w:rsidRPr="002B7EBD">
        <w:rPr>
          <w:noProof/>
        </w:rPr>
        <w:t xml:space="preserve">Telefono: </w:t>
      </w:r>
      <w:r w:rsidRPr="002B7EBD">
        <w:rPr>
          <w:noProof/>
        </w:rPr>
        <w:tab/>
      </w:r>
    </w:p>
    <w:p w14:paraId="3AECE81A" w14:textId="77777777" w:rsidR="00891AE7" w:rsidRPr="002B7EBD" w:rsidRDefault="00891AE7" w:rsidP="00891AE7">
      <w:pPr>
        <w:tabs>
          <w:tab w:val="left" w:leader="dot" w:pos="9072"/>
        </w:tabs>
        <w:rPr>
          <w:noProof/>
          <w:szCs w:val="20"/>
        </w:rPr>
      </w:pPr>
      <w:r w:rsidRPr="002B7EBD">
        <w:rPr>
          <w:noProof/>
        </w:rPr>
        <w:t xml:space="preserve">E-mail: </w:t>
      </w:r>
      <w:r w:rsidRPr="002B7EBD">
        <w:rPr>
          <w:noProof/>
        </w:rPr>
        <w:tab/>
      </w:r>
    </w:p>
    <w:p w14:paraId="2D90F05C" w14:textId="77777777" w:rsidR="00891AE7" w:rsidRPr="002B7EBD" w:rsidRDefault="00891AE7" w:rsidP="00891AE7">
      <w:pPr>
        <w:rPr>
          <w:noProof/>
          <w:szCs w:val="20"/>
        </w:rPr>
      </w:pPr>
    </w:p>
    <w:p w14:paraId="2C61B4C4" w14:textId="77777777" w:rsidR="00891AE7" w:rsidRPr="002B7EBD" w:rsidRDefault="00891AE7" w:rsidP="00891AE7">
      <w:pPr>
        <w:rPr>
          <w:noProof/>
          <w:szCs w:val="20"/>
        </w:rPr>
      </w:pPr>
      <w:r w:rsidRPr="002B7EBD">
        <w:rPr>
          <w:noProof/>
        </w:rPr>
        <w:t xml:space="preserve">Se si desidera che una </w:t>
      </w:r>
      <w:r w:rsidRPr="002B7EBD">
        <w:rPr>
          <w:noProof/>
          <w:u w:val="single"/>
        </w:rPr>
        <w:t>copia</w:t>
      </w:r>
      <w:r w:rsidRPr="002B7EBD">
        <w:rPr>
          <w:noProof/>
        </w:rPr>
        <w:t xml:space="preserve"> della corrispondenza ufficiale inviata dalla Commissione allo Stato membro sia trasmessa ad altre autorità nazionali, indicarne il nome, l</w:t>
      </w:r>
      <w:r>
        <w:rPr>
          <w:noProof/>
        </w:rPr>
        <w:t>'</w:t>
      </w:r>
      <w:r w:rsidRPr="002B7EBD">
        <w:rPr>
          <w:noProof/>
        </w:rPr>
        <w:t>indirizzo (compreso l</w:t>
      </w:r>
      <w:r>
        <w:rPr>
          <w:noProof/>
        </w:rPr>
        <w:t>'</w:t>
      </w:r>
      <w:r w:rsidRPr="002B7EBD">
        <w:rPr>
          <w:noProof/>
        </w:rPr>
        <w:t>indirizzo Internet) e l</w:t>
      </w:r>
      <w:r>
        <w:rPr>
          <w:noProof/>
        </w:rPr>
        <w:t>'</w:t>
      </w:r>
      <w:r w:rsidRPr="002B7EBD">
        <w:rPr>
          <w:noProof/>
        </w:rPr>
        <w:t>e-mail:</w:t>
      </w:r>
    </w:p>
    <w:p w14:paraId="3B6097A6" w14:textId="77777777" w:rsidR="00891AE7" w:rsidRPr="002B7EBD" w:rsidRDefault="00891AE7" w:rsidP="00891AE7">
      <w:pPr>
        <w:tabs>
          <w:tab w:val="left" w:leader="dot" w:pos="9072"/>
        </w:tabs>
        <w:rPr>
          <w:noProof/>
          <w:szCs w:val="20"/>
        </w:rPr>
      </w:pPr>
      <w:r w:rsidRPr="002B7EBD">
        <w:rPr>
          <w:noProof/>
        </w:rPr>
        <w:t xml:space="preserve">Nome: </w:t>
      </w:r>
      <w:r w:rsidRPr="002B7EBD">
        <w:rPr>
          <w:noProof/>
        </w:rPr>
        <w:tab/>
      </w:r>
    </w:p>
    <w:p w14:paraId="03A689FC" w14:textId="77777777" w:rsidR="00891AE7" w:rsidRPr="002B7EBD" w:rsidRDefault="00891AE7" w:rsidP="00891AE7">
      <w:pPr>
        <w:tabs>
          <w:tab w:val="left" w:leader="dot" w:pos="9072"/>
        </w:tabs>
        <w:rPr>
          <w:noProof/>
          <w:szCs w:val="20"/>
        </w:rPr>
      </w:pPr>
      <w:r w:rsidRPr="002B7EBD">
        <w:rPr>
          <w:noProof/>
        </w:rPr>
        <w:t xml:space="preserve">Indirizzo: </w:t>
      </w:r>
      <w:r w:rsidRPr="002B7EBD">
        <w:rPr>
          <w:noProof/>
        </w:rPr>
        <w:tab/>
      </w:r>
    </w:p>
    <w:p w14:paraId="27083162" w14:textId="77777777" w:rsidR="00891AE7" w:rsidRPr="002B7EBD" w:rsidRDefault="00891AE7" w:rsidP="00891AE7">
      <w:pPr>
        <w:tabs>
          <w:tab w:val="left" w:leader="dot" w:pos="9072"/>
        </w:tabs>
        <w:rPr>
          <w:noProof/>
          <w:szCs w:val="20"/>
        </w:rPr>
      </w:pPr>
      <w:r w:rsidRPr="002B7EBD">
        <w:rPr>
          <w:noProof/>
        </w:rPr>
        <w:t xml:space="preserve">Indirizzo Internet: </w:t>
      </w:r>
      <w:r w:rsidRPr="002B7EBD">
        <w:rPr>
          <w:noProof/>
        </w:rPr>
        <w:tab/>
      </w:r>
    </w:p>
    <w:p w14:paraId="005B5638" w14:textId="77777777" w:rsidR="00891AE7" w:rsidRPr="002B7EBD" w:rsidRDefault="00891AE7" w:rsidP="00891AE7">
      <w:pPr>
        <w:tabs>
          <w:tab w:val="left" w:leader="dot" w:pos="9072"/>
        </w:tabs>
        <w:rPr>
          <w:noProof/>
          <w:szCs w:val="20"/>
        </w:rPr>
      </w:pPr>
      <w:r w:rsidRPr="002B7EBD">
        <w:rPr>
          <w:noProof/>
        </w:rPr>
        <w:t xml:space="preserve">E-mail: </w:t>
      </w:r>
      <w:r w:rsidRPr="002B7EBD">
        <w:rPr>
          <w:noProof/>
        </w:rPr>
        <w:tab/>
      </w:r>
    </w:p>
    <w:p w14:paraId="4B075F1C" w14:textId="77777777" w:rsidR="00891AE7" w:rsidRPr="002B7EBD" w:rsidRDefault="00891AE7" w:rsidP="00891AE7">
      <w:pPr>
        <w:pStyle w:val="ManualHeading1"/>
        <w:rPr>
          <w:noProof/>
          <w:szCs w:val="20"/>
        </w:rPr>
      </w:pPr>
      <w:r w:rsidRPr="00060A6A">
        <w:rPr>
          <w:noProof/>
        </w:rPr>
        <w:t>3.</w:t>
      </w:r>
      <w:r w:rsidRPr="00060A6A">
        <w:rPr>
          <w:noProof/>
        </w:rPr>
        <w:tab/>
      </w:r>
      <w:r w:rsidRPr="002B7EBD">
        <w:rPr>
          <w:noProof/>
        </w:rPr>
        <w:t>Beneficiari</w:t>
      </w:r>
    </w:p>
    <w:p w14:paraId="74D89AEC" w14:textId="77777777" w:rsidR="00891AE7" w:rsidRPr="002B7EBD" w:rsidRDefault="00891AE7" w:rsidP="00891AE7">
      <w:pPr>
        <w:pStyle w:val="ManualHeading2"/>
        <w:rPr>
          <w:noProof/>
        </w:rPr>
      </w:pPr>
      <w:r w:rsidRPr="00060A6A">
        <w:rPr>
          <w:noProof/>
        </w:rPr>
        <w:t>3.1.</w:t>
      </w:r>
      <w:r w:rsidRPr="00060A6A">
        <w:rPr>
          <w:noProof/>
        </w:rPr>
        <w:tab/>
      </w:r>
      <w:r w:rsidRPr="002B7EBD">
        <w:rPr>
          <w:noProof/>
        </w:rPr>
        <w:t>Ubicazione dei beneficiari</w:t>
      </w:r>
    </w:p>
    <w:p w14:paraId="1299D37A" w14:textId="77777777" w:rsidR="00891AE7" w:rsidRDefault="00891AE7" w:rsidP="00891AE7">
      <w:pPr>
        <w:pStyle w:val="Point1"/>
        <w:rPr>
          <w:noProof/>
        </w:rPr>
      </w:pPr>
      <w:r w:rsidRPr="00060A6A">
        <w:rPr>
          <w:noProof/>
        </w:rPr>
        <w:t>(a)</w:t>
      </w:r>
      <w:r w:rsidRPr="00060A6A">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 una regione non assistita: </w:t>
      </w:r>
    </w:p>
    <w:p w14:paraId="3252AB30" w14:textId="77777777" w:rsidR="00891AE7" w:rsidRPr="002B7EBD" w:rsidRDefault="00891AE7" w:rsidP="00891AE7">
      <w:pPr>
        <w:tabs>
          <w:tab w:val="left" w:leader="dot" w:pos="9072"/>
        </w:tabs>
        <w:ind w:left="850"/>
        <w:rPr>
          <w:noProof/>
          <w:szCs w:val="20"/>
        </w:rPr>
      </w:pPr>
      <w:r w:rsidRPr="002B7EBD">
        <w:rPr>
          <w:noProof/>
        </w:rPr>
        <w:tab/>
      </w:r>
    </w:p>
    <w:p w14:paraId="3792B917" w14:textId="77777777" w:rsidR="00891AE7" w:rsidRDefault="00891AE7" w:rsidP="00891AE7">
      <w:pPr>
        <w:pStyle w:val="Point1"/>
        <w:rPr>
          <w:noProof/>
        </w:rPr>
      </w:pPr>
      <w:r w:rsidRPr="00060A6A">
        <w:rPr>
          <w:noProof/>
        </w:rPr>
        <w:t>(b)</w:t>
      </w:r>
      <w:r w:rsidRPr="00060A6A">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 una regione ammissibile a ricevere aiuti ai sensi dell</w:t>
      </w:r>
      <w:r>
        <w:rPr>
          <w:noProof/>
        </w:rPr>
        <w:t>'</w:t>
      </w:r>
      <w:r w:rsidRPr="002B7EBD">
        <w:rPr>
          <w:noProof/>
        </w:rPr>
        <w:t xml:space="preserve">articolo 107, paragrafo 3, lettera a), del trattato (specificare la regione a livello NUTS 2): </w:t>
      </w:r>
    </w:p>
    <w:p w14:paraId="2F6864C6" w14:textId="77777777" w:rsidR="00891AE7" w:rsidRPr="002B7EBD" w:rsidRDefault="00891AE7" w:rsidP="00891AE7">
      <w:pPr>
        <w:tabs>
          <w:tab w:val="left" w:leader="dot" w:pos="9072"/>
        </w:tabs>
        <w:ind w:left="850"/>
        <w:rPr>
          <w:noProof/>
          <w:szCs w:val="20"/>
        </w:rPr>
      </w:pPr>
      <w:r w:rsidRPr="002B7EBD">
        <w:rPr>
          <w:noProof/>
        </w:rPr>
        <w:tab/>
      </w:r>
    </w:p>
    <w:p w14:paraId="04DAD3E1" w14:textId="77777777" w:rsidR="00891AE7" w:rsidRDefault="00891AE7" w:rsidP="00891AE7">
      <w:pPr>
        <w:pStyle w:val="Point1"/>
        <w:rPr>
          <w:noProof/>
        </w:rPr>
      </w:pPr>
      <w:r w:rsidRPr="00060A6A">
        <w:rPr>
          <w:noProof/>
        </w:rPr>
        <w:t>(c)</w:t>
      </w:r>
      <w:r w:rsidRPr="00060A6A">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 una regione ammissibile a ricevere aiuti ai sensi dell</w:t>
      </w:r>
      <w:r>
        <w:rPr>
          <w:noProof/>
        </w:rPr>
        <w:t>'</w:t>
      </w:r>
      <w:r w:rsidRPr="002B7EBD">
        <w:rPr>
          <w:noProof/>
        </w:rPr>
        <w:t xml:space="preserve">articolo 107, paragrafo 3, lettera c), del trattato (specificare la regione a livello NUTS 3 o inferiore): </w:t>
      </w:r>
    </w:p>
    <w:p w14:paraId="59FF1E6D" w14:textId="77777777" w:rsidR="00891AE7" w:rsidRPr="002B7EBD" w:rsidRDefault="00891AE7" w:rsidP="00891AE7">
      <w:pPr>
        <w:tabs>
          <w:tab w:val="left" w:leader="dot" w:pos="9072"/>
        </w:tabs>
        <w:ind w:left="850"/>
        <w:rPr>
          <w:noProof/>
          <w:szCs w:val="20"/>
        </w:rPr>
      </w:pPr>
      <w:r w:rsidRPr="002B7EBD">
        <w:rPr>
          <w:noProof/>
        </w:rPr>
        <w:tab/>
      </w:r>
    </w:p>
    <w:p w14:paraId="55F399A3" w14:textId="77777777" w:rsidR="00891AE7" w:rsidRPr="002B7EBD" w:rsidRDefault="00891AE7" w:rsidP="00891AE7">
      <w:pPr>
        <w:pStyle w:val="ManualHeading2"/>
        <w:rPr>
          <w:noProof/>
          <w:szCs w:val="20"/>
        </w:rPr>
      </w:pPr>
      <w:r w:rsidRPr="00060A6A">
        <w:rPr>
          <w:noProof/>
        </w:rPr>
        <w:t>3.2.</w:t>
      </w:r>
      <w:r w:rsidRPr="00060A6A">
        <w:rPr>
          <w:noProof/>
        </w:rPr>
        <w:tab/>
      </w:r>
      <w:r w:rsidRPr="002B7EBD">
        <w:rPr>
          <w:noProof/>
        </w:rPr>
        <w:t>Se del caso, ubicazione del progetto:</w:t>
      </w:r>
    </w:p>
    <w:p w14:paraId="78A9C166" w14:textId="77777777" w:rsidR="00891AE7" w:rsidRDefault="00891AE7" w:rsidP="00891AE7">
      <w:pPr>
        <w:pStyle w:val="Point1"/>
        <w:rPr>
          <w:noProof/>
        </w:rPr>
      </w:pPr>
      <w:r w:rsidRPr="00060A6A">
        <w:rPr>
          <w:noProof/>
        </w:rPr>
        <w:t>(a)</w:t>
      </w:r>
      <w:r w:rsidRPr="00060A6A">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 una regione non assistita: </w:t>
      </w:r>
    </w:p>
    <w:p w14:paraId="236D5CF8" w14:textId="77777777" w:rsidR="00891AE7" w:rsidRPr="002B7EBD" w:rsidRDefault="00891AE7" w:rsidP="00891AE7">
      <w:pPr>
        <w:tabs>
          <w:tab w:val="left" w:leader="dot" w:pos="9072"/>
        </w:tabs>
        <w:ind w:left="850"/>
        <w:rPr>
          <w:noProof/>
          <w:szCs w:val="20"/>
        </w:rPr>
      </w:pPr>
      <w:r w:rsidRPr="002B7EBD">
        <w:rPr>
          <w:noProof/>
        </w:rPr>
        <w:tab/>
      </w:r>
    </w:p>
    <w:p w14:paraId="7EF0CD80" w14:textId="77777777" w:rsidR="00891AE7" w:rsidRDefault="00891AE7" w:rsidP="00891AE7">
      <w:pPr>
        <w:pStyle w:val="Point1"/>
        <w:rPr>
          <w:noProof/>
        </w:rPr>
      </w:pPr>
      <w:r w:rsidRPr="00060A6A">
        <w:rPr>
          <w:noProof/>
        </w:rPr>
        <w:lastRenderedPageBreak/>
        <w:t>(b)</w:t>
      </w:r>
      <w:r w:rsidRPr="00060A6A">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 una regione ammissibile a ricevere aiuti ai sensi dell</w:t>
      </w:r>
      <w:r>
        <w:rPr>
          <w:noProof/>
        </w:rPr>
        <w:t>'</w:t>
      </w:r>
      <w:r w:rsidRPr="002B7EBD">
        <w:rPr>
          <w:noProof/>
        </w:rPr>
        <w:t xml:space="preserve">articolo 107, paragrafo 3, lettera a), del trattato (specificare la regione a livello NUTS 2): </w:t>
      </w:r>
    </w:p>
    <w:p w14:paraId="54EDF840" w14:textId="77777777" w:rsidR="00891AE7" w:rsidRPr="002B7EBD" w:rsidRDefault="00891AE7" w:rsidP="00891AE7">
      <w:pPr>
        <w:tabs>
          <w:tab w:val="left" w:leader="dot" w:pos="9072"/>
        </w:tabs>
        <w:ind w:left="850"/>
        <w:rPr>
          <w:noProof/>
          <w:szCs w:val="20"/>
        </w:rPr>
      </w:pPr>
      <w:r w:rsidRPr="002B7EBD">
        <w:rPr>
          <w:noProof/>
        </w:rPr>
        <w:tab/>
      </w:r>
    </w:p>
    <w:p w14:paraId="7D71A0FA" w14:textId="77777777" w:rsidR="00891AE7" w:rsidRDefault="00891AE7" w:rsidP="00891AE7">
      <w:pPr>
        <w:pStyle w:val="Point1"/>
        <w:rPr>
          <w:noProof/>
        </w:rPr>
      </w:pPr>
      <w:r w:rsidRPr="00060A6A">
        <w:rPr>
          <w:noProof/>
        </w:rPr>
        <w:t>(c)</w:t>
      </w:r>
      <w:r w:rsidRPr="00060A6A">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 una regione ammissibile a ricevere aiuti ai sensi dell</w:t>
      </w:r>
      <w:r>
        <w:rPr>
          <w:noProof/>
        </w:rPr>
        <w:t>'</w:t>
      </w:r>
      <w:r w:rsidRPr="002B7EBD">
        <w:rPr>
          <w:noProof/>
        </w:rPr>
        <w:t xml:space="preserve">articolo 107, paragrafo 3, lettera c), del trattato (specificare la regione a livello NUTS 3 o inferiore): </w:t>
      </w:r>
    </w:p>
    <w:p w14:paraId="0B39A556" w14:textId="77777777" w:rsidR="00891AE7" w:rsidRPr="002B7EBD" w:rsidRDefault="00891AE7" w:rsidP="00891AE7">
      <w:pPr>
        <w:tabs>
          <w:tab w:val="left" w:leader="dot" w:pos="9072"/>
        </w:tabs>
        <w:ind w:left="850"/>
        <w:rPr>
          <w:noProof/>
          <w:szCs w:val="20"/>
        </w:rPr>
      </w:pPr>
      <w:bookmarkStart w:id="0" w:name="_Ref43803189"/>
      <w:bookmarkStart w:id="1" w:name="_Ref373393372"/>
      <w:r w:rsidRPr="002B7EBD">
        <w:rPr>
          <w:noProof/>
        </w:rPr>
        <w:tab/>
      </w:r>
    </w:p>
    <w:p w14:paraId="207E4881" w14:textId="77777777" w:rsidR="00891AE7" w:rsidRPr="002B7EBD" w:rsidRDefault="00891AE7" w:rsidP="00891AE7">
      <w:pPr>
        <w:pStyle w:val="ManualHeading2"/>
        <w:rPr>
          <w:noProof/>
          <w:szCs w:val="20"/>
        </w:rPr>
      </w:pPr>
      <w:r w:rsidRPr="00060A6A">
        <w:rPr>
          <w:noProof/>
        </w:rPr>
        <w:t>3.3.</w:t>
      </w:r>
      <w:r w:rsidRPr="00060A6A">
        <w:rPr>
          <w:noProof/>
        </w:rPr>
        <w:tab/>
      </w:r>
      <w:r w:rsidRPr="002B7EBD">
        <w:rPr>
          <w:noProof/>
        </w:rPr>
        <w:t>Settori interessati dalla misura di aiuto (ossia in cui operano i beneficiari):</w:t>
      </w:r>
      <w:bookmarkEnd w:id="0"/>
      <w:bookmarkEnd w:id="1"/>
    </w:p>
    <w:p w14:paraId="27B040AD" w14:textId="77777777" w:rsidR="00891AE7" w:rsidRPr="002B7EBD" w:rsidRDefault="00891AE7" w:rsidP="00891AE7">
      <w:pPr>
        <w:pStyle w:val="Point1"/>
        <w:rPr>
          <w:noProof/>
        </w:rPr>
      </w:pPr>
      <w:r w:rsidRPr="00060A6A">
        <w:rPr>
          <w:noProof/>
        </w:rPr>
        <w:t>(a)</w:t>
      </w:r>
      <w:r w:rsidRPr="00060A6A">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la misura è applicabile in tutti i settori</w:t>
      </w:r>
    </w:p>
    <w:p w14:paraId="2C6233D2" w14:textId="77777777" w:rsidR="00891AE7" w:rsidRDefault="00891AE7" w:rsidP="00891AE7">
      <w:pPr>
        <w:pStyle w:val="Point1"/>
        <w:rPr>
          <w:noProof/>
        </w:rPr>
      </w:pPr>
      <w:r w:rsidRPr="00060A6A">
        <w:rPr>
          <w:noProof/>
        </w:rPr>
        <w:t>(b)</w:t>
      </w:r>
      <w:r w:rsidRPr="00060A6A">
        <w:rPr>
          <w:noProof/>
        </w:rPr>
        <w:tab/>
      </w:r>
      <w:sdt>
        <w:sdtPr>
          <w:rPr>
            <w:noProof/>
          </w:rPr>
          <w:id w:val="1475404604"/>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la misura è specifica per settore. In tal caso, precisare il settore a livello di gruppo NACE</w:t>
      </w:r>
      <w:r w:rsidRPr="002B7EBD">
        <w:rPr>
          <w:rStyle w:val="FootnoteReference"/>
          <w:noProof/>
        </w:rPr>
        <w:footnoteReference w:id="2"/>
      </w:r>
      <w:r w:rsidRPr="002B7EBD">
        <w:rPr>
          <w:noProof/>
        </w:rPr>
        <w:t>:.</w:t>
      </w:r>
    </w:p>
    <w:p w14:paraId="4E6AC832" w14:textId="77777777" w:rsidR="00891AE7" w:rsidRPr="002B7EBD" w:rsidRDefault="00891AE7" w:rsidP="00891AE7">
      <w:pPr>
        <w:tabs>
          <w:tab w:val="left" w:leader="dot" w:pos="9072"/>
        </w:tabs>
        <w:ind w:left="850"/>
        <w:rPr>
          <w:noProof/>
          <w:szCs w:val="20"/>
        </w:rPr>
      </w:pPr>
      <w:r w:rsidRPr="002B7EBD">
        <w:rPr>
          <w:noProof/>
        </w:rPr>
        <w:tab/>
      </w:r>
    </w:p>
    <w:p w14:paraId="3EB9E859" w14:textId="77777777" w:rsidR="00891AE7" w:rsidRPr="002B7EBD" w:rsidRDefault="00891AE7" w:rsidP="00891AE7">
      <w:pPr>
        <w:pStyle w:val="ManualHeading2"/>
        <w:rPr>
          <w:noProof/>
          <w:szCs w:val="20"/>
        </w:rPr>
      </w:pPr>
      <w:r w:rsidRPr="00060A6A">
        <w:rPr>
          <w:noProof/>
        </w:rPr>
        <w:t>3.4.</w:t>
      </w:r>
      <w:r w:rsidRPr="00060A6A">
        <w:rPr>
          <w:noProof/>
        </w:rPr>
        <w:tab/>
      </w:r>
      <w:r w:rsidRPr="002B7EBD">
        <w:rPr>
          <w:noProof/>
        </w:rPr>
        <w:t>Nel caso di un regime di aiuti, specificare:</w:t>
      </w:r>
    </w:p>
    <w:p w14:paraId="7D137180" w14:textId="77777777" w:rsidR="00891AE7" w:rsidRPr="002B7EBD" w:rsidRDefault="00891AE7" w:rsidP="00891AE7">
      <w:pPr>
        <w:pStyle w:val="ManualHeading3"/>
        <w:rPr>
          <w:noProof/>
        </w:rPr>
      </w:pPr>
      <w:r w:rsidRPr="00060A6A">
        <w:rPr>
          <w:noProof/>
        </w:rPr>
        <w:t>3.4.1.</w:t>
      </w:r>
      <w:r w:rsidRPr="00060A6A">
        <w:rPr>
          <w:noProof/>
        </w:rPr>
        <w:tab/>
      </w:r>
      <w:r w:rsidRPr="002B7EBD">
        <w:rPr>
          <w:noProof/>
        </w:rPr>
        <w:t>Tipo di beneficiari:</w:t>
      </w:r>
    </w:p>
    <w:p w14:paraId="6DF62D2A" w14:textId="77777777" w:rsidR="00891AE7" w:rsidRPr="002B7EBD" w:rsidRDefault="00891AE7" w:rsidP="00891AE7">
      <w:pPr>
        <w:pStyle w:val="Point1"/>
        <w:rPr>
          <w:noProof/>
        </w:rPr>
      </w:pPr>
      <w:r w:rsidRPr="00060A6A">
        <w:rPr>
          <w:noProof/>
        </w:rPr>
        <w:t>(a)</w:t>
      </w:r>
      <w:r w:rsidRPr="00060A6A">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grandi imprese</w:t>
      </w:r>
    </w:p>
    <w:p w14:paraId="182F933B" w14:textId="77777777" w:rsidR="00891AE7" w:rsidRPr="002B7EBD" w:rsidRDefault="00891AE7" w:rsidP="00891AE7">
      <w:pPr>
        <w:pStyle w:val="Point1"/>
        <w:rPr>
          <w:noProof/>
        </w:rPr>
      </w:pPr>
      <w:r w:rsidRPr="00060A6A">
        <w:rPr>
          <w:noProof/>
        </w:rPr>
        <w:t>(b)</w:t>
      </w:r>
      <w:r w:rsidRPr="00060A6A">
        <w:rPr>
          <w:noProof/>
        </w:rPr>
        <w:tab/>
      </w:r>
      <w:sdt>
        <w:sdtPr>
          <w:rPr>
            <w:noProof/>
          </w:rPr>
          <w:id w:val="-1429886370"/>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piccole e medie imprese (PMI)</w:t>
      </w:r>
    </w:p>
    <w:p w14:paraId="742FF25B" w14:textId="77777777" w:rsidR="00891AE7" w:rsidRPr="002B7EBD" w:rsidRDefault="00891AE7" w:rsidP="00891AE7">
      <w:pPr>
        <w:pStyle w:val="Point1"/>
        <w:rPr>
          <w:noProof/>
        </w:rPr>
      </w:pPr>
      <w:r w:rsidRPr="00060A6A">
        <w:rPr>
          <w:noProof/>
        </w:rPr>
        <w:t>(c)</w:t>
      </w:r>
      <w:r w:rsidRPr="00060A6A">
        <w:rPr>
          <w:noProof/>
        </w:rPr>
        <w:tab/>
      </w:r>
      <w:sdt>
        <w:sdtPr>
          <w:rPr>
            <w:noProof/>
          </w:rPr>
          <w:id w:val="1340431831"/>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medie imprese</w:t>
      </w:r>
    </w:p>
    <w:p w14:paraId="6E71888A" w14:textId="6EA956DE" w:rsidR="00891AE7" w:rsidRPr="002B7EBD" w:rsidRDefault="00891AE7" w:rsidP="00891AE7">
      <w:pPr>
        <w:pStyle w:val="Point1"/>
        <w:rPr>
          <w:noProof/>
        </w:rPr>
      </w:pPr>
      <w:r w:rsidRPr="00060A6A">
        <w:rPr>
          <w:noProof/>
        </w:rPr>
        <w:t>(d)</w:t>
      </w:r>
      <w:r w:rsidRPr="00060A6A">
        <w:rPr>
          <w:noProof/>
        </w:rPr>
        <w:tab/>
      </w:r>
      <w:sdt>
        <w:sdtPr>
          <w:rPr>
            <w:noProof/>
          </w:rPr>
          <w:id w:val="981349299"/>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0014048C">
        <w:rPr>
          <w:noProof/>
        </w:rPr>
        <w:tab/>
      </w:r>
      <w:r w:rsidRPr="002B7EBD">
        <w:rPr>
          <w:noProof/>
        </w:rPr>
        <w:t>piccole imprese</w:t>
      </w:r>
    </w:p>
    <w:p w14:paraId="148FFD2A" w14:textId="77777777" w:rsidR="00891AE7" w:rsidRPr="002B7EBD" w:rsidRDefault="00891AE7" w:rsidP="00891AE7">
      <w:pPr>
        <w:pStyle w:val="Point1"/>
        <w:rPr>
          <w:noProof/>
        </w:rPr>
      </w:pPr>
      <w:r w:rsidRPr="00060A6A">
        <w:rPr>
          <w:noProof/>
        </w:rPr>
        <w:t>(e)</w:t>
      </w:r>
      <w:r w:rsidRPr="00060A6A">
        <w:rPr>
          <w:noProof/>
        </w:rPr>
        <w:tab/>
      </w:r>
      <w:sdt>
        <w:sdtPr>
          <w:rPr>
            <w:noProof/>
          </w:rPr>
          <w:id w:val="-114371861"/>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ab/>
        <w:t>microimprese</w:t>
      </w:r>
    </w:p>
    <w:p w14:paraId="72EFDE71" w14:textId="77777777" w:rsidR="00891AE7" w:rsidRPr="002B7EBD" w:rsidRDefault="00891AE7" w:rsidP="00891AE7">
      <w:pPr>
        <w:pStyle w:val="ManualHeading3"/>
        <w:rPr>
          <w:noProof/>
          <w:szCs w:val="20"/>
        </w:rPr>
      </w:pPr>
      <w:r w:rsidRPr="00060A6A">
        <w:rPr>
          <w:noProof/>
        </w:rPr>
        <w:t>3.4.2.</w:t>
      </w:r>
      <w:r w:rsidRPr="00060A6A">
        <w:rPr>
          <w:noProof/>
        </w:rPr>
        <w:tab/>
      </w:r>
      <w:r w:rsidRPr="002B7EBD">
        <w:rPr>
          <w:noProof/>
        </w:rPr>
        <w:t>Numero stimato di beneficiari:</w:t>
      </w:r>
    </w:p>
    <w:p w14:paraId="77357901" w14:textId="77777777" w:rsidR="00891AE7" w:rsidRPr="002B7EBD" w:rsidRDefault="00891AE7" w:rsidP="00891AE7">
      <w:pPr>
        <w:pStyle w:val="Point1"/>
        <w:rPr>
          <w:noProof/>
        </w:rPr>
      </w:pPr>
      <w:r w:rsidRPr="00060A6A">
        <w:rPr>
          <w:noProof/>
        </w:rPr>
        <w:t>(a)</w:t>
      </w:r>
      <w:r w:rsidRPr="00060A6A">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inferiore a 10</w:t>
      </w:r>
    </w:p>
    <w:p w14:paraId="59700131" w14:textId="77777777" w:rsidR="00891AE7" w:rsidRPr="002B7EBD" w:rsidRDefault="00891AE7" w:rsidP="00891AE7">
      <w:pPr>
        <w:pStyle w:val="Point1"/>
        <w:rPr>
          <w:noProof/>
        </w:rPr>
      </w:pPr>
      <w:r w:rsidRPr="00060A6A">
        <w:rPr>
          <w:noProof/>
        </w:rPr>
        <w:t>(b)</w:t>
      </w:r>
      <w:r w:rsidRPr="00060A6A">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da 11 a 50</w:t>
      </w:r>
    </w:p>
    <w:p w14:paraId="38EA88F2" w14:textId="77777777" w:rsidR="00891AE7" w:rsidRPr="002B7EBD" w:rsidRDefault="00891AE7" w:rsidP="00891AE7">
      <w:pPr>
        <w:pStyle w:val="Point1"/>
        <w:rPr>
          <w:noProof/>
        </w:rPr>
      </w:pPr>
      <w:r w:rsidRPr="00060A6A">
        <w:rPr>
          <w:noProof/>
        </w:rPr>
        <w:t>(c)</w:t>
      </w:r>
      <w:r w:rsidRPr="00060A6A">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da 51 a 100</w:t>
      </w:r>
    </w:p>
    <w:p w14:paraId="18948515" w14:textId="77777777" w:rsidR="00891AE7" w:rsidRPr="002B7EBD" w:rsidRDefault="00891AE7" w:rsidP="00891AE7">
      <w:pPr>
        <w:pStyle w:val="Point1"/>
        <w:rPr>
          <w:noProof/>
        </w:rPr>
      </w:pPr>
      <w:r w:rsidRPr="00060A6A">
        <w:rPr>
          <w:noProof/>
        </w:rPr>
        <w:t>(d)</w:t>
      </w:r>
      <w:r w:rsidRPr="00060A6A">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da 101 a 500</w:t>
      </w:r>
    </w:p>
    <w:p w14:paraId="14C22FF4" w14:textId="77777777" w:rsidR="00891AE7" w:rsidRPr="002B7EBD" w:rsidRDefault="00891AE7" w:rsidP="00891AE7">
      <w:pPr>
        <w:pStyle w:val="Point1"/>
        <w:rPr>
          <w:noProof/>
        </w:rPr>
      </w:pPr>
      <w:r w:rsidRPr="00060A6A">
        <w:rPr>
          <w:noProof/>
        </w:rPr>
        <w:t>(e)</w:t>
      </w:r>
      <w:r w:rsidRPr="00060A6A">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da 501 a 1 000</w:t>
      </w:r>
    </w:p>
    <w:p w14:paraId="78B65564" w14:textId="77777777" w:rsidR="00891AE7" w:rsidRPr="002B7EBD" w:rsidRDefault="00891AE7" w:rsidP="00891AE7">
      <w:pPr>
        <w:pStyle w:val="Point1"/>
        <w:rPr>
          <w:noProof/>
        </w:rPr>
      </w:pPr>
      <w:r w:rsidRPr="00060A6A">
        <w:rPr>
          <w:noProof/>
        </w:rPr>
        <w:t>(f)</w:t>
      </w:r>
      <w:r w:rsidRPr="00060A6A">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più di 1 000</w:t>
      </w:r>
    </w:p>
    <w:p w14:paraId="05F6CE8C" w14:textId="77777777" w:rsidR="00891AE7" w:rsidRPr="002B7EBD" w:rsidRDefault="00891AE7" w:rsidP="00891AE7">
      <w:pPr>
        <w:pStyle w:val="ManualHeading2"/>
        <w:rPr>
          <w:noProof/>
          <w:szCs w:val="20"/>
        </w:rPr>
      </w:pPr>
      <w:r w:rsidRPr="00060A6A">
        <w:rPr>
          <w:noProof/>
        </w:rPr>
        <w:t>3.5.</w:t>
      </w:r>
      <w:r w:rsidRPr="00060A6A">
        <w:rPr>
          <w:noProof/>
        </w:rPr>
        <w:tab/>
      </w:r>
      <w:r w:rsidRPr="002B7EBD">
        <w:rPr>
          <w:noProof/>
        </w:rPr>
        <w:t>Nel caso di un aiuto individuale concesso nel quadro di un regime o come aiuto ad hoc, specificare:</w:t>
      </w:r>
    </w:p>
    <w:p w14:paraId="685E9604" w14:textId="77777777" w:rsidR="00891AE7" w:rsidRPr="002B7EBD" w:rsidRDefault="00891AE7" w:rsidP="00891AE7">
      <w:pPr>
        <w:pStyle w:val="ManualHeading3"/>
        <w:rPr>
          <w:noProof/>
          <w:szCs w:val="20"/>
        </w:rPr>
      </w:pPr>
      <w:r w:rsidRPr="00060A6A">
        <w:rPr>
          <w:noProof/>
        </w:rPr>
        <w:t>3.5.1.</w:t>
      </w:r>
      <w:r w:rsidRPr="00060A6A">
        <w:rPr>
          <w:noProof/>
        </w:rPr>
        <w:tab/>
      </w:r>
      <w:r w:rsidRPr="002B7EBD">
        <w:rPr>
          <w:noProof/>
        </w:rPr>
        <w:t>Nome del beneficiario:</w:t>
      </w:r>
    </w:p>
    <w:p w14:paraId="0FAE0A65" w14:textId="77777777" w:rsidR="00891AE7" w:rsidRPr="002B7EBD" w:rsidRDefault="00891AE7" w:rsidP="00891AE7">
      <w:pPr>
        <w:tabs>
          <w:tab w:val="left" w:leader="dot" w:pos="9072"/>
        </w:tabs>
        <w:rPr>
          <w:noProof/>
          <w:color w:val="000000"/>
          <w:szCs w:val="20"/>
        </w:rPr>
      </w:pPr>
      <w:r w:rsidRPr="002B7EBD">
        <w:rPr>
          <w:noProof/>
        </w:rPr>
        <w:tab/>
      </w:r>
    </w:p>
    <w:p w14:paraId="22D19099" w14:textId="77777777" w:rsidR="00891AE7" w:rsidRPr="002B7EBD" w:rsidRDefault="00891AE7" w:rsidP="00891AE7">
      <w:pPr>
        <w:pStyle w:val="ManualHeading3"/>
        <w:rPr>
          <w:noProof/>
          <w:szCs w:val="20"/>
        </w:rPr>
      </w:pPr>
      <w:r w:rsidRPr="00060A6A">
        <w:rPr>
          <w:noProof/>
        </w:rPr>
        <w:t>3.5.2.</w:t>
      </w:r>
      <w:r w:rsidRPr="00060A6A">
        <w:rPr>
          <w:noProof/>
        </w:rPr>
        <w:tab/>
      </w:r>
      <w:r w:rsidRPr="002B7EBD">
        <w:rPr>
          <w:noProof/>
        </w:rPr>
        <w:t>Tipo di beneficiario:</w:t>
      </w:r>
    </w:p>
    <w:p w14:paraId="5CA4F122" w14:textId="77777777" w:rsidR="00891AE7" w:rsidRPr="002B7EBD" w:rsidRDefault="00891AE7" w:rsidP="00891AE7">
      <w:pPr>
        <w:tabs>
          <w:tab w:val="left" w:leader="dot" w:pos="9072"/>
        </w:tabs>
        <w:rPr>
          <w:noProof/>
          <w:color w:val="000000"/>
          <w:szCs w:val="20"/>
        </w:rPr>
      </w:pPr>
      <w:r w:rsidRPr="002B7EBD">
        <w:rPr>
          <w:noProof/>
        </w:rPr>
        <w:tab/>
      </w:r>
    </w:p>
    <w:p w14:paraId="3EC37DFE" w14:textId="77777777" w:rsidR="00891AE7" w:rsidRPr="002B7EBD" w:rsidRDefault="0014048C" w:rsidP="00891AE7">
      <w:pPr>
        <w:pStyle w:val="Text1"/>
        <w:rPr>
          <w:noProof/>
        </w:rPr>
      </w:pPr>
      <w:sdt>
        <w:sdtPr>
          <w:rPr>
            <w:noProof/>
          </w:rPr>
          <w:id w:val="-11406544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PMI</w:t>
      </w:r>
    </w:p>
    <w:p w14:paraId="454A11FB" w14:textId="77777777" w:rsidR="00891AE7" w:rsidRPr="002B7EBD" w:rsidRDefault="00891AE7" w:rsidP="00891AE7">
      <w:pPr>
        <w:tabs>
          <w:tab w:val="left" w:leader="dot" w:pos="9072"/>
        </w:tabs>
        <w:ind w:left="850"/>
        <w:rPr>
          <w:noProof/>
          <w:szCs w:val="20"/>
        </w:rPr>
      </w:pPr>
      <w:r w:rsidRPr="002B7EBD">
        <w:rPr>
          <w:noProof/>
        </w:rPr>
        <w:t xml:space="preserve">Numero di dipendenti: </w:t>
      </w:r>
      <w:r w:rsidRPr="002B7EBD">
        <w:rPr>
          <w:noProof/>
        </w:rPr>
        <w:tab/>
      </w:r>
    </w:p>
    <w:p w14:paraId="158DA1D6" w14:textId="77777777" w:rsidR="00891AE7" w:rsidRPr="002B7EBD" w:rsidRDefault="00891AE7" w:rsidP="00891AE7">
      <w:pPr>
        <w:tabs>
          <w:tab w:val="left" w:leader="dot" w:pos="9072"/>
        </w:tabs>
        <w:ind w:left="850"/>
        <w:rPr>
          <w:noProof/>
          <w:szCs w:val="20"/>
        </w:rPr>
      </w:pPr>
      <w:r w:rsidRPr="002B7EBD">
        <w:rPr>
          <w:noProof/>
        </w:rPr>
        <w:t xml:space="preserve">Fatturato annuo (importo intero in valuta nazionale, ultimo esercizio): </w:t>
      </w:r>
      <w:r w:rsidRPr="002B7EBD">
        <w:rPr>
          <w:noProof/>
        </w:rPr>
        <w:tab/>
      </w:r>
    </w:p>
    <w:p w14:paraId="37FAFC63" w14:textId="77777777" w:rsidR="00891AE7" w:rsidRPr="002B7EBD" w:rsidRDefault="00891AE7" w:rsidP="00891AE7">
      <w:pPr>
        <w:pStyle w:val="Text1"/>
        <w:rPr>
          <w:noProof/>
          <w:color w:val="000000"/>
          <w:szCs w:val="20"/>
        </w:rPr>
      </w:pPr>
      <w:r w:rsidRPr="002B7EBD">
        <w:rPr>
          <w:noProof/>
        </w:rPr>
        <w:t>Totale di bilancio annuo (importo intero in valuta nazionale, ultimo esercizio):</w:t>
      </w:r>
    </w:p>
    <w:p w14:paraId="7655B6AD" w14:textId="77777777" w:rsidR="00891AE7" w:rsidRPr="002B7EBD" w:rsidRDefault="00891AE7" w:rsidP="00891AE7">
      <w:pPr>
        <w:tabs>
          <w:tab w:val="left" w:leader="dot" w:pos="9072"/>
        </w:tabs>
        <w:ind w:left="850"/>
        <w:rPr>
          <w:noProof/>
          <w:szCs w:val="20"/>
        </w:rPr>
      </w:pPr>
      <w:r w:rsidRPr="002B7EBD">
        <w:rPr>
          <w:noProof/>
        </w:rPr>
        <w:tab/>
      </w:r>
    </w:p>
    <w:p w14:paraId="55F0ECC1" w14:textId="77777777" w:rsidR="00891AE7" w:rsidRPr="002B7EBD" w:rsidRDefault="00891AE7" w:rsidP="00891AE7">
      <w:pPr>
        <w:pStyle w:val="Text1"/>
        <w:rPr>
          <w:noProof/>
          <w:szCs w:val="20"/>
        </w:rPr>
      </w:pPr>
      <w:r w:rsidRPr="002B7EBD">
        <w:rPr>
          <w:noProof/>
        </w:rPr>
        <w:t>Esistenza di imprese collegate o associate (allegare una dichiarazione ai sensi dell</w:t>
      </w:r>
      <w:r>
        <w:rPr>
          <w:noProof/>
        </w:rPr>
        <w:t>'</w:t>
      </w:r>
      <w:r w:rsidRPr="002B7EBD">
        <w:rPr>
          <w:noProof/>
        </w:rPr>
        <w:t>articolo 3, paragrafo 5, della raccomandazione 2003/361/CE della Commissione</w:t>
      </w:r>
      <w:r w:rsidRPr="002B7EBD">
        <w:rPr>
          <w:rStyle w:val="FootnoteReference"/>
          <w:noProof/>
        </w:rPr>
        <w:footnoteReference w:id="3"/>
      </w:r>
      <w:r w:rsidRPr="002B7EBD">
        <w:rPr>
          <w:noProof/>
        </w:rPr>
        <w:t xml:space="preserve"> che attesti lo status di impresa autonoma, collegata o associata dell</w:t>
      </w:r>
      <w:r>
        <w:rPr>
          <w:noProof/>
        </w:rPr>
        <w:t>'</w:t>
      </w:r>
      <w:r w:rsidRPr="002B7EBD">
        <w:rPr>
          <w:noProof/>
        </w:rPr>
        <w:t>impresa beneficiaria</w:t>
      </w:r>
      <w:r w:rsidRPr="002B7EBD">
        <w:rPr>
          <w:rStyle w:val="FootnoteReference"/>
          <w:noProof/>
        </w:rPr>
        <w:footnoteReference w:id="4"/>
      </w:r>
      <w:r w:rsidRPr="002B7EBD">
        <w:rPr>
          <w:noProof/>
        </w:rPr>
        <w:t>):</w:t>
      </w:r>
    </w:p>
    <w:p w14:paraId="16B791C4" w14:textId="77777777" w:rsidR="00891AE7" w:rsidRPr="002B7EBD" w:rsidRDefault="00891AE7" w:rsidP="00891AE7">
      <w:pPr>
        <w:tabs>
          <w:tab w:val="left" w:leader="dot" w:pos="9072"/>
        </w:tabs>
        <w:ind w:left="850"/>
        <w:rPr>
          <w:noProof/>
          <w:szCs w:val="20"/>
        </w:rPr>
      </w:pPr>
      <w:r w:rsidRPr="002B7EBD">
        <w:rPr>
          <w:noProof/>
        </w:rPr>
        <w:tab/>
      </w:r>
    </w:p>
    <w:p w14:paraId="1B5FC407" w14:textId="77777777" w:rsidR="00891AE7" w:rsidRPr="002B7EBD" w:rsidRDefault="0014048C" w:rsidP="00891AE7">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0"/>
            </w:rPr>
            <w:t>☐</w:t>
          </w:r>
        </w:sdtContent>
      </w:sdt>
      <w:r w:rsidR="00891AE7">
        <w:rPr>
          <w:noProof/>
        </w:rPr>
        <w:t xml:space="preserve"> </w:t>
      </w:r>
      <w:r w:rsidR="00891AE7" w:rsidRPr="002B7EBD">
        <w:rPr>
          <w:noProof/>
        </w:rPr>
        <w:t>Grande impresa</w:t>
      </w:r>
    </w:p>
    <w:p w14:paraId="43F00062" w14:textId="77777777" w:rsidR="00891AE7" w:rsidRPr="002B7EBD" w:rsidRDefault="00891AE7" w:rsidP="00891AE7">
      <w:pPr>
        <w:pStyle w:val="ManualHeading2"/>
        <w:rPr>
          <w:noProof/>
          <w:szCs w:val="20"/>
        </w:rPr>
      </w:pPr>
      <w:r w:rsidRPr="00060A6A">
        <w:rPr>
          <w:noProof/>
        </w:rPr>
        <w:t>3.6.</w:t>
      </w:r>
      <w:r w:rsidRPr="00060A6A">
        <w:rPr>
          <w:noProof/>
        </w:rPr>
        <w:tab/>
      </w:r>
      <w:r w:rsidRPr="002B7EBD">
        <w:rPr>
          <w:noProof/>
        </w:rPr>
        <w:t>Il beneficiario è un</w:t>
      </w:r>
      <w:r>
        <w:rPr>
          <w:noProof/>
        </w:rPr>
        <w:t>'</w:t>
      </w:r>
      <w:r w:rsidRPr="002B7EBD">
        <w:rPr>
          <w:noProof/>
        </w:rPr>
        <w:t>impresa in difficoltà</w:t>
      </w:r>
      <w:r w:rsidRPr="002B7EBD">
        <w:rPr>
          <w:rStyle w:val="FootnoteReference"/>
          <w:noProof/>
        </w:rPr>
        <w:footnoteReference w:id="5"/>
      </w:r>
      <w:r w:rsidRPr="002B7EBD">
        <w:rPr>
          <w:noProof/>
        </w:rPr>
        <w:t>?</w:t>
      </w:r>
    </w:p>
    <w:p w14:paraId="694B8026" w14:textId="77777777" w:rsidR="00891AE7" w:rsidRPr="002B7EBD" w:rsidRDefault="0014048C" w:rsidP="00891AE7">
      <w:pPr>
        <w:pStyle w:val="Text2"/>
        <w:rPr>
          <w:noProof/>
        </w:rPr>
      </w:pPr>
      <w:sdt>
        <w:sdtPr>
          <w:rPr>
            <w:noProof/>
          </w:rPr>
          <w:id w:val="34992372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eastAsia="en-GB"/>
            </w:rPr>
            <w:t>☐</w:t>
          </w:r>
        </w:sdtContent>
      </w:sdt>
      <w:r w:rsidR="00891AE7" w:rsidRPr="002B7EBD">
        <w:rPr>
          <w:noProof/>
        </w:rPr>
        <w:t xml:space="preserve"> Sì</w:t>
      </w:r>
      <w:r w:rsidR="00891AE7" w:rsidRPr="002B7EBD">
        <w:rPr>
          <w:noProof/>
        </w:rPr>
        <w:tab/>
      </w:r>
      <w:r w:rsidR="00891AE7" w:rsidRPr="002B7EBD">
        <w:rPr>
          <w:noProof/>
        </w:rPr>
        <w:tab/>
      </w:r>
      <w:sdt>
        <w:sdtPr>
          <w:rPr>
            <w:noProof/>
          </w:rPr>
          <w:id w:val="-216751254"/>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eastAsia="en-GB"/>
            </w:rPr>
            <w:t>☐</w:t>
          </w:r>
        </w:sdtContent>
      </w:sdt>
      <w:r w:rsidR="00891AE7" w:rsidRPr="002B7EBD">
        <w:rPr>
          <w:noProof/>
        </w:rPr>
        <w:t xml:space="preserve"> No</w:t>
      </w:r>
    </w:p>
    <w:p w14:paraId="108015C3" w14:textId="77777777" w:rsidR="00891AE7" w:rsidRPr="002B7EBD" w:rsidRDefault="00891AE7" w:rsidP="00891AE7">
      <w:pPr>
        <w:pStyle w:val="ManualHeading2"/>
        <w:rPr>
          <w:noProof/>
          <w:szCs w:val="20"/>
        </w:rPr>
      </w:pPr>
      <w:r w:rsidRPr="00060A6A">
        <w:rPr>
          <w:noProof/>
        </w:rPr>
        <w:t>3.7.</w:t>
      </w:r>
      <w:r w:rsidRPr="00060A6A">
        <w:rPr>
          <w:noProof/>
        </w:rPr>
        <w:tab/>
      </w:r>
      <w:r w:rsidRPr="002B7EBD">
        <w:rPr>
          <w:noProof/>
        </w:rPr>
        <w:t>Ordini di recupero pendenti</w:t>
      </w:r>
    </w:p>
    <w:p w14:paraId="1CCF9928" w14:textId="77777777" w:rsidR="00891AE7" w:rsidRPr="002B7EBD" w:rsidRDefault="00891AE7" w:rsidP="00891AE7">
      <w:pPr>
        <w:pStyle w:val="ManualHeading3"/>
        <w:rPr>
          <w:noProof/>
        </w:rPr>
      </w:pPr>
      <w:r w:rsidRPr="00060A6A">
        <w:rPr>
          <w:noProof/>
        </w:rPr>
        <w:t>3.7.1.</w:t>
      </w:r>
      <w:r w:rsidRPr="00060A6A">
        <w:rPr>
          <w:noProof/>
        </w:rPr>
        <w:tab/>
      </w:r>
      <w:r w:rsidRPr="002B7EBD">
        <w:rPr>
          <w:noProof/>
        </w:rPr>
        <w:t>Nel caso di un aiuto individuale</w:t>
      </w:r>
    </w:p>
    <w:p w14:paraId="633359AA" w14:textId="77777777" w:rsidR="00891AE7" w:rsidRPr="002B7EBD" w:rsidRDefault="00891AE7" w:rsidP="00891AE7">
      <w:pPr>
        <w:pStyle w:val="Text1"/>
        <w:rPr>
          <w:noProof/>
        </w:rPr>
      </w:pPr>
      <w:r w:rsidRPr="002B7EBD">
        <w:rPr>
          <w:noProof/>
        </w:rPr>
        <w:t>Le autorità dello Stato membro si impegnano a sospendere la concessione e/o il pagamento dell</w:t>
      </w:r>
      <w:r>
        <w:rPr>
          <w:noProof/>
        </w:rPr>
        <w:t>'</w:t>
      </w:r>
      <w:r w:rsidRPr="002B7EBD">
        <w:rPr>
          <w:noProof/>
        </w:rPr>
        <w:t>aiuto notificato se il beneficiario dispone ancora di un precedente aiuto illegale dichiarato incompatibile da una decisione della Commissione (sia nel caso di un aiuto individuale che di un aiuto concesso nel quadro di un regime dichiarato incompatibile), finché tale beneficiario non abbia rimborsato o versato in un conto bloccato l</w:t>
      </w:r>
      <w:r>
        <w:rPr>
          <w:noProof/>
        </w:rPr>
        <w:t>'</w:t>
      </w:r>
      <w:r w:rsidRPr="002B7EBD">
        <w:rPr>
          <w:noProof/>
        </w:rPr>
        <w:t>importo totale dell</w:t>
      </w:r>
      <w:r>
        <w:rPr>
          <w:noProof/>
        </w:rPr>
        <w:t>'</w:t>
      </w:r>
      <w:r w:rsidRPr="002B7EBD">
        <w:rPr>
          <w:noProof/>
        </w:rPr>
        <w:t>aiuto illegale e incompatibile, inclusi gli interessi di recupero.</w:t>
      </w:r>
    </w:p>
    <w:p w14:paraId="4403A932" w14:textId="77777777" w:rsidR="00891AE7" w:rsidRPr="002B7EBD" w:rsidRDefault="0014048C" w:rsidP="00891AE7">
      <w:pPr>
        <w:pStyle w:val="Text2"/>
        <w:rPr>
          <w:noProof/>
        </w:rPr>
      </w:pPr>
      <w:sdt>
        <w:sdtPr>
          <w:rPr>
            <w:noProof/>
          </w:rPr>
          <w:id w:val="-67885029"/>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eastAsia="en-GB"/>
            </w:rPr>
            <w:t>☐</w:t>
          </w:r>
        </w:sdtContent>
      </w:sdt>
      <w:r w:rsidR="00891AE7" w:rsidRPr="002B7EBD">
        <w:rPr>
          <w:noProof/>
        </w:rPr>
        <w:t xml:space="preserve"> Sì</w:t>
      </w:r>
      <w:r w:rsidR="00891AE7" w:rsidRPr="002B7EBD">
        <w:rPr>
          <w:noProof/>
        </w:rPr>
        <w:tab/>
      </w:r>
      <w:r w:rsidR="00891AE7" w:rsidRPr="002B7EBD">
        <w:rPr>
          <w:noProof/>
        </w:rPr>
        <w:tab/>
      </w:r>
      <w:sdt>
        <w:sdtPr>
          <w:rPr>
            <w:noProof/>
          </w:rPr>
          <w:id w:val="-78827790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eastAsia="en-GB"/>
            </w:rPr>
            <w:t>☐</w:t>
          </w:r>
        </w:sdtContent>
      </w:sdt>
      <w:r w:rsidR="00891AE7" w:rsidRPr="002B7EBD">
        <w:rPr>
          <w:noProof/>
        </w:rPr>
        <w:t xml:space="preserve"> No</w:t>
      </w:r>
    </w:p>
    <w:p w14:paraId="5B7EC638" w14:textId="77777777" w:rsidR="00891AE7" w:rsidRPr="002B7EBD" w:rsidRDefault="00891AE7" w:rsidP="00891AE7">
      <w:pPr>
        <w:pStyle w:val="Text1"/>
        <w:rPr>
          <w:noProof/>
        </w:rPr>
      </w:pPr>
      <w:r w:rsidRPr="002B7EBD">
        <w:rPr>
          <w:noProof/>
        </w:rPr>
        <w:t>Fornire un riferimento alla base giuridica nazionale relativa a questo punto:</w:t>
      </w:r>
    </w:p>
    <w:p w14:paraId="29873121" w14:textId="77777777" w:rsidR="00891AE7" w:rsidRPr="002B7EBD" w:rsidRDefault="00891AE7" w:rsidP="00891AE7">
      <w:pPr>
        <w:tabs>
          <w:tab w:val="left" w:leader="dot" w:pos="9072"/>
        </w:tabs>
        <w:ind w:left="425"/>
        <w:rPr>
          <w:noProof/>
          <w:szCs w:val="20"/>
        </w:rPr>
      </w:pPr>
      <w:r w:rsidRPr="002B7EBD">
        <w:rPr>
          <w:noProof/>
        </w:rPr>
        <w:tab/>
      </w:r>
    </w:p>
    <w:p w14:paraId="42749036" w14:textId="77777777" w:rsidR="00891AE7" w:rsidRPr="002B7EBD" w:rsidRDefault="00891AE7" w:rsidP="00891AE7">
      <w:pPr>
        <w:pStyle w:val="ManualHeading3"/>
        <w:rPr>
          <w:noProof/>
        </w:rPr>
      </w:pPr>
      <w:r w:rsidRPr="00060A6A">
        <w:rPr>
          <w:noProof/>
        </w:rPr>
        <w:t>3.7.2.</w:t>
      </w:r>
      <w:r w:rsidRPr="00060A6A">
        <w:rPr>
          <w:noProof/>
        </w:rPr>
        <w:tab/>
      </w:r>
      <w:r w:rsidRPr="002B7EBD">
        <w:rPr>
          <w:noProof/>
        </w:rPr>
        <w:t>Nel caso di un regime di aiuti</w:t>
      </w:r>
    </w:p>
    <w:p w14:paraId="0CCD3D90" w14:textId="77777777" w:rsidR="00891AE7" w:rsidRPr="002B7EBD" w:rsidRDefault="00891AE7" w:rsidP="00891AE7">
      <w:pPr>
        <w:pStyle w:val="Text1"/>
        <w:rPr>
          <w:noProof/>
        </w:rPr>
      </w:pPr>
      <w:r w:rsidRPr="002B7EBD">
        <w:rPr>
          <w:noProof/>
        </w:rPr>
        <w:t>Le autorità dello Stato membro si impegnano a sospendere la concessione e/o il pagamento di aiuti concessi nel quadro del regime notificato a favore delle imprese che abbiano beneficiato di un precedente aiuto illegale dichiarato incompatibile da una decisione della Commissione (sia nel caso di un aiuto individuale che di un aiuto concesso nel quadro di un regime dichiarato incompatibile), finché tali imprese non abbiano rimborsato o versato in un conto bloccato l</w:t>
      </w:r>
      <w:r>
        <w:rPr>
          <w:noProof/>
        </w:rPr>
        <w:t>'</w:t>
      </w:r>
      <w:r w:rsidRPr="002B7EBD">
        <w:rPr>
          <w:noProof/>
        </w:rPr>
        <w:t>importo totale dell</w:t>
      </w:r>
      <w:r>
        <w:rPr>
          <w:noProof/>
        </w:rPr>
        <w:t>'</w:t>
      </w:r>
      <w:r w:rsidRPr="002B7EBD">
        <w:rPr>
          <w:noProof/>
        </w:rPr>
        <w:t>aiuto illegale e incompatibile, inclusi gli interessi di recupero.</w:t>
      </w:r>
    </w:p>
    <w:p w14:paraId="38BF7DE7" w14:textId="77777777" w:rsidR="00891AE7" w:rsidRPr="002B7EBD" w:rsidRDefault="0014048C" w:rsidP="00891AE7">
      <w:pPr>
        <w:pStyle w:val="Text2"/>
        <w:rPr>
          <w:noProof/>
        </w:rPr>
      </w:pPr>
      <w:sdt>
        <w:sdtPr>
          <w:rPr>
            <w:noProof/>
          </w:rPr>
          <w:id w:val="200856040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eastAsia="en-GB"/>
            </w:rPr>
            <w:t>☐</w:t>
          </w:r>
        </w:sdtContent>
      </w:sdt>
      <w:r w:rsidR="00891AE7" w:rsidRPr="002B7EBD">
        <w:rPr>
          <w:noProof/>
        </w:rPr>
        <w:t xml:space="preserve"> Sì</w:t>
      </w:r>
      <w:r w:rsidR="00891AE7" w:rsidRPr="002B7EBD">
        <w:rPr>
          <w:noProof/>
        </w:rPr>
        <w:tab/>
      </w:r>
      <w:r w:rsidR="00891AE7" w:rsidRPr="002B7EBD">
        <w:rPr>
          <w:noProof/>
        </w:rPr>
        <w:tab/>
      </w:r>
      <w:sdt>
        <w:sdtPr>
          <w:rPr>
            <w:noProof/>
          </w:rPr>
          <w:id w:val="51658401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eastAsia="en-GB"/>
            </w:rPr>
            <w:t>☐</w:t>
          </w:r>
        </w:sdtContent>
      </w:sdt>
      <w:r w:rsidR="00891AE7" w:rsidRPr="002B7EBD">
        <w:rPr>
          <w:noProof/>
        </w:rPr>
        <w:t xml:space="preserve"> No</w:t>
      </w:r>
    </w:p>
    <w:p w14:paraId="254DD06D" w14:textId="77777777" w:rsidR="00891AE7" w:rsidRPr="002B7EBD" w:rsidRDefault="00891AE7" w:rsidP="00891AE7">
      <w:pPr>
        <w:pStyle w:val="Text1"/>
        <w:rPr>
          <w:noProof/>
          <w:szCs w:val="20"/>
        </w:rPr>
      </w:pPr>
      <w:r w:rsidRPr="002B7EBD">
        <w:rPr>
          <w:noProof/>
        </w:rPr>
        <w:lastRenderedPageBreak/>
        <w:t>Indicare un riferimento alla base giuridica nazionale relativa a questo punto:</w:t>
      </w:r>
    </w:p>
    <w:p w14:paraId="3541A058" w14:textId="77777777" w:rsidR="00891AE7" w:rsidRPr="002B7EBD" w:rsidRDefault="00891AE7" w:rsidP="00891AE7">
      <w:pPr>
        <w:tabs>
          <w:tab w:val="left" w:leader="dot" w:pos="9072"/>
        </w:tabs>
        <w:spacing w:after="240"/>
        <w:rPr>
          <w:noProof/>
          <w:szCs w:val="20"/>
        </w:rPr>
      </w:pPr>
      <w:r w:rsidRPr="002B7EBD">
        <w:rPr>
          <w:noProof/>
        </w:rPr>
        <w:tab/>
      </w:r>
    </w:p>
    <w:p w14:paraId="31B11308" w14:textId="77777777" w:rsidR="00891AE7" w:rsidRPr="002B7EBD" w:rsidRDefault="00891AE7" w:rsidP="00891AE7">
      <w:pPr>
        <w:pStyle w:val="ManualHeading1"/>
        <w:rPr>
          <w:noProof/>
        </w:rPr>
      </w:pPr>
      <w:r w:rsidRPr="00060A6A">
        <w:rPr>
          <w:noProof/>
        </w:rPr>
        <w:t>4.</w:t>
      </w:r>
      <w:r w:rsidRPr="00060A6A">
        <w:rPr>
          <w:noProof/>
        </w:rPr>
        <w:tab/>
      </w:r>
      <w:r w:rsidRPr="002B7EBD">
        <w:rPr>
          <w:noProof/>
        </w:rPr>
        <w:t>Base giuridica nazionale</w:t>
      </w:r>
    </w:p>
    <w:p w14:paraId="7133E32F" w14:textId="77777777" w:rsidR="00891AE7" w:rsidRPr="002B7EBD" w:rsidRDefault="00891AE7" w:rsidP="00891AE7">
      <w:pPr>
        <w:pStyle w:val="ManualHeading2"/>
        <w:rPr>
          <w:bCs/>
          <w:noProof/>
        </w:rPr>
      </w:pPr>
      <w:r w:rsidRPr="00060A6A">
        <w:rPr>
          <w:noProof/>
        </w:rPr>
        <w:t>4.1.</w:t>
      </w:r>
      <w:r w:rsidRPr="00060A6A">
        <w:rPr>
          <w:noProof/>
        </w:rPr>
        <w:tab/>
      </w:r>
      <w:r w:rsidRPr="002B7EBD">
        <w:rPr>
          <w:noProof/>
        </w:rPr>
        <w:t>Indicare la base giuridica nazionale della misura di aiuto, incluse le disposizioni di applicazione e le rispettive fonti:</w:t>
      </w:r>
    </w:p>
    <w:p w14:paraId="78B47CE9" w14:textId="77777777" w:rsidR="00891AE7" w:rsidRPr="002B7EBD" w:rsidRDefault="00891AE7" w:rsidP="00891AE7">
      <w:pPr>
        <w:tabs>
          <w:tab w:val="left" w:leader="dot" w:pos="9072"/>
        </w:tabs>
        <w:ind w:left="720"/>
        <w:rPr>
          <w:noProof/>
          <w:szCs w:val="20"/>
        </w:rPr>
      </w:pPr>
      <w:r w:rsidRPr="002B7EBD">
        <w:rPr>
          <w:noProof/>
        </w:rPr>
        <w:t xml:space="preserve">Base giuridica nazionale: </w:t>
      </w:r>
      <w:r w:rsidRPr="002B7EBD">
        <w:rPr>
          <w:noProof/>
        </w:rPr>
        <w:tab/>
      </w:r>
    </w:p>
    <w:p w14:paraId="7A463680" w14:textId="77777777" w:rsidR="00891AE7" w:rsidRPr="002B7EBD" w:rsidRDefault="00891AE7" w:rsidP="00891AE7">
      <w:pPr>
        <w:tabs>
          <w:tab w:val="left" w:leader="dot" w:pos="9072"/>
        </w:tabs>
        <w:ind w:left="720"/>
        <w:rPr>
          <w:noProof/>
          <w:szCs w:val="20"/>
        </w:rPr>
      </w:pPr>
      <w:r w:rsidRPr="002B7EBD">
        <w:rPr>
          <w:noProof/>
        </w:rPr>
        <w:t>Disposizioni di applicazione (se del caso):</w:t>
      </w:r>
      <w:r w:rsidRPr="002B7EBD">
        <w:rPr>
          <w:noProof/>
        </w:rPr>
        <w:tab/>
      </w:r>
    </w:p>
    <w:p w14:paraId="5F24C760" w14:textId="77777777" w:rsidR="00891AE7" w:rsidRPr="002B7EBD" w:rsidRDefault="00891AE7" w:rsidP="00891AE7">
      <w:pPr>
        <w:tabs>
          <w:tab w:val="left" w:leader="dot" w:pos="9072"/>
        </w:tabs>
        <w:ind w:left="720"/>
        <w:rPr>
          <w:noProof/>
          <w:szCs w:val="20"/>
        </w:rPr>
      </w:pPr>
      <w:r w:rsidRPr="002B7EBD">
        <w:rPr>
          <w:noProof/>
        </w:rPr>
        <w:t xml:space="preserve">Riferimenti (se del caso): </w:t>
      </w:r>
      <w:r w:rsidRPr="002B7EBD">
        <w:rPr>
          <w:noProof/>
        </w:rPr>
        <w:tab/>
      </w:r>
    </w:p>
    <w:p w14:paraId="679F83EB" w14:textId="77777777" w:rsidR="00891AE7" w:rsidRPr="002B7EBD" w:rsidRDefault="00891AE7" w:rsidP="00891AE7">
      <w:pPr>
        <w:pStyle w:val="ManualHeading2"/>
        <w:rPr>
          <w:rFonts w:eastAsia="Times New Roman"/>
          <w:bCs/>
          <w:noProof/>
          <w:szCs w:val="24"/>
        </w:rPr>
      </w:pPr>
      <w:r w:rsidRPr="00060A6A">
        <w:rPr>
          <w:noProof/>
        </w:rPr>
        <w:t>4.2.</w:t>
      </w:r>
      <w:r w:rsidRPr="00060A6A">
        <w:rPr>
          <w:noProof/>
        </w:rPr>
        <w:tab/>
      </w:r>
      <w:r w:rsidRPr="002B7EBD">
        <w:rPr>
          <w:noProof/>
        </w:rPr>
        <w:t>Allegare alla presente notifica uno dei seguenti documenti:</w:t>
      </w:r>
    </w:p>
    <w:p w14:paraId="6D94B878" w14:textId="77777777" w:rsidR="00891AE7" w:rsidRPr="002B7EBD" w:rsidRDefault="00891AE7" w:rsidP="00891AE7">
      <w:pPr>
        <w:pStyle w:val="Point0"/>
        <w:rPr>
          <w:noProof/>
        </w:rPr>
      </w:pPr>
      <w:r w:rsidRPr="00060A6A">
        <w:rPr>
          <w:noProof/>
        </w:rPr>
        <w:t>(a)</w:t>
      </w:r>
      <w:r w:rsidRPr="00060A6A">
        <w:rPr>
          <w:noProof/>
        </w:rPr>
        <w:tab/>
      </w:r>
      <w:sdt>
        <w:sdtPr>
          <w:rPr>
            <w:noProof/>
          </w:rPr>
          <w:id w:val="-197620528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una copia delle parti pertinenti dei testi definitivi della base giuridica (e, se disponibile, un indirizzo Internet che vi dia direttamente accesso)</w:t>
      </w:r>
    </w:p>
    <w:p w14:paraId="7D75B539" w14:textId="77777777" w:rsidR="00891AE7" w:rsidRPr="002B7EBD" w:rsidRDefault="00891AE7" w:rsidP="00891AE7">
      <w:pPr>
        <w:pStyle w:val="Point0"/>
        <w:rPr>
          <w:noProof/>
        </w:rPr>
      </w:pPr>
      <w:r w:rsidRPr="00060A6A">
        <w:rPr>
          <w:noProof/>
        </w:rPr>
        <w:t>(b)</w:t>
      </w:r>
      <w:r w:rsidRPr="00060A6A">
        <w:rPr>
          <w:noProof/>
        </w:rPr>
        <w:tab/>
      </w:r>
      <w:sdt>
        <w:sdtPr>
          <w:rPr>
            <w:noProof/>
          </w:rPr>
          <w:id w:val="-128542553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una copia delle parti pertinenti del progetto di testo della base giuridica (e, se disponibile, un indirizzo Internet che vi dia direttamente accesso)</w:t>
      </w:r>
    </w:p>
    <w:p w14:paraId="27B63F9F" w14:textId="77777777" w:rsidR="00891AE7" w:rsidRPr="002B7EBD" w:rsidRDefault="00891AE7" w:rsidP="00891AE7">
      <w:pPr>
        <w:pStyle w:val="ManualHeading2"/>
        <w:rPr>
          <w:bCs/>
          <w:noProof/>
          <w:szCs w:val="20"/>
        </w:rPr>
      </w:pPr>
      <w:r w:rsidRPr="00060A6A">
        <w:rPr>
          <w:noProof/>
        </w:rPr>
        <w:t>4.3.</w:t>
      </w:r>
      <w:r w:rsidRPr="00060A6A">
        <w:rPr>
          <w:noProof/>
        </w:rPr>
        <w:tab/>
      </w:r>
      <w:r w:rsidRPr="002B7EBD">
        <w:rPr>
          <w:noProof/>
        </w:rPr>
        <w:t>Nel caso di un testo definitivo, indicare se contiene una clausola di sospensione in base alla quale l</w:t>
      </w:r>
      <w:r>
        <w:rPr>
          <w:noProof/>
        </w:rPr>
        <w:t>'</w:t>
      </w:r>
      <w:r w:rsidRPr="002B7EBD">
        <w:rPr>
          <w:noProof/>
        </w:rPr>
        <w:t>ente che concede l</w:t>
      </w:r>
      <w:r>
        <w:rPr>
          <w:noProof/>
        </w:rPr>
        <w:t>'</w:t>
      </w:r>
      <w:r w:rsidRPr="002B7EBD">
        <w:rPr>
          <w:noProof/>
        </w:rPr>
        <w:t>aiuto può concederlo solo previa autorizzazione della Commissione.</w:t>
      </w:r>
    </w:p>
    <w:p w14:paraId="15B3909B" w14:textId="77777777" w:rsidR="00891AE7" w:rsidRPr="002B7EBD" w:rsidRDefault="0014048C" w:rsidP="00891AE7">
      <w:pPr>
        <w:pStyle w:val="Text1"/>
        <w:rPr>
          <w:noProof/>
        </w:rPr>
      </w:pPr>
      <w:sdt>
        <w:sdtPr>
          <w:rPr>
            <w:noProof/>
          </w:rPr>
          <w:id w:val="-10227136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w:t>
      </w:r>
    </w:p>
    <w:p w14:paraId="24BF359F" w14:textId="77777777" w:rsidR="00891AE7" w:rsidRPr="002B7EBD" w:rsidRDefault="0014048C" w:rsidP="00891AE7">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4"/>
            </w:rPr>
            <w:t>☐</w:t>
          </w:r>
        </w:sdtContent>
      </w:sdt>
      <w:r w:rsidR="00891AE7" w:rsidRPr="002B7EBD">
        <w:rPr>
          <w:noProof/>
        </w:rPr>
        <w:tab/>
        <w:t>No. È stata inserita una disposizione in tal senso nel progetto di testo?</w:t>
      </w:r>
    </w:p>
    <w:p w14:paraId="5678C7C9" w14:textId="77777777" w:rsidR="00891AE7" w:rsidRPr="002B7EBD" w:rsidRDefault="0014048C" w:rsidP="00891AE7">
      <w:pPr>
        <w:pStyle w:val="Text2"/>
        <w:rPr>
          <w:noProof/>
        </w:rPr>
      </w:pPr>
      <w:sdt>
        <w:sdtPr>
          <w:rPr>
            <w:noProof/>
          </w:rPr>
          <w:id w:val="146392019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w:t>
      </w:r>
    </w:p>
    <w:p w14:paraId="72955E9B" w14:textId="77777777" w:rsidR="00891AE7" w:rsidRPr="002B7EBD" w:rsidRDefault="0014048C" w:rsidP="00891AE7">
      <w:pPr>
        <w:pStyle w:val="Text2"/>
        <w:rPr>
          <w:noProof/>
        </w:rPr>
      </w:pPr>
      <w:sdt>
        <w:sdtPr>
          <w:rPr>
            <w:noProof/>
          </w:rPr>
          <w:id w:val="-214318255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 Spiegare perché tale disposizione non è stata inclusa nel testo della base giuridica.</w:t>
      </w:r>
    </w:p>
    <w:p w14:paraId="675B526C" w14:textId="77777777" w:rsidR="00891AE7" w:rsidRPr="002B7EBD" w:rsidRDefault="00891AE7" w:rsidP="00891AE7">
      <w:pPr>
        <w:tabs>
          <w:tab w:val="left" w:leader="dot" w:pos="9072"/>
        </w:tabs>
        <w:ind w:left="1418"/>
        <w:rPr>
          <w:noProof/>
          <w:szCs w:val="20"/>
        </w:rPr>
      </w:pPr>
      <w:r w:rsidRPr="002B7EBD">
        <w:rPr>
          <w:noProof/>
        </w:rPr>
        <w:tab/>
      </w:r>
    </w:p>
    <w:p w14:paraId="3575EBA7" w14:textId="77777777" w:rsidR="00891AE7" w:rsidRPr="002B7EBD" w:rsidRDefault="00891AE7" w:rsidP="00891AE7">
      <w:pPr>
        <w:pStyle w:val="ManualHeading2"/>
        <w:rPr>
          <w:bCs/>
          <w:noProof/>
          <w:szCs w:val="20"/>
        </w:rPr>
      </w:pPr>
      <w:r w:rsidRPr="00060A6A">
        <w:rPr>
          <w:noProof/>
        </w:rPr>
        <w:t>4.4.</w:t>
      </w:r>
      <w:r w:rsidRPr="00060A6A">
        <w:rPr>
          <w:noProof/>
        </w:rPr>
        <w:tab/>
      </w:r>
      <w:r w:rsidRPr="002B7EBD">
        <w:rPr>
          <w:noProof/>
        </w:rPr>
        <w:t>Se il testo della base giuridica contiene una clausola di sospensione, indicare se la data di concessione dell</w:t>
      </w:r>
      <w:r>
        <w:rPr>
          <w:noProof/>
        </w:rPr>
        <w:t>'</w:t>
      </w:r>
      <w:r w:rsidRPr="002B7EBD">
        <w:rPr>
          <w:noProof/>
        </w:rPr>
        <w:t>aiuto corrisponde alla:</w:t>
      </w:r>
    </w:p>
    <w:p w14:paraId="07DE2729" w14:textId="77777777" w:rsidR="00891AE7" w:rsidRPr="002B7EBD" w:rsidRDefault="0014048C" w:rsidP="00891AE7">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color w:val="000000"/>
            </w:rPr>
            <w:t>☐</w:t>
          </w:r>
        </w:sdtContent>
      </w:sdt>
      <w:r w:rsidR="00891AE7" w:rsidRPr="002B7EBD">
        <w:rPr>
          <w:noProof/>
        </w:rPr>
        <w:tab/>
        <w:t>data di autorizzazione della Commissione</w:t>
      </w:r>
    </w:p>
    <w:p w14:paraId="7090F9ED" w14:textId="77777777" w:rsidR="00891AE7" w:rsidRPr="002B7EBD" w:rsidRDefault="0014048C" w:rsidP="00891AE7">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color w:val="000000"/>
            </w:rPr>
            <w:t>☐</w:t>
          </w:r>
        </w:sdtContent>
      </w:sdt>
      <w:r w:rsidR="00891AE7" w:rsidRPr="002B7EBD">
        <w:rPr>
          <w:noProof/>
        </w:rPr>
        <w:tab/>
        <w:t>data dell</w:t>
      </w:r>
      <w:r w:rsidR="00891AE7">
        <w:rPr>
          <w:noProof/>
        </w:rPr>
        <w:t>'</w:t>
      </w:r>
      <w:r w:rsidR="00891AE7" w:rsidRPr="002B7EBD">
        <w:rPr>
          <w:noProof/>
        </w:rPr>
        <w:t>impegno delle autorità nazionali a concedere l</w:t>
      </w:r>
      <w:r w:rsidR="00891AE7">
        <w:rPr>
          <w:noProof/>
        </w:rPr>
        <w:t>'</w:t>
      </w:r>
      <w:r w:rsidR="00891AE7" w:rsidRPr="002B7EBD">
        <w:rPr>
          <w:noProof/>
        </w:rPr>
        <w:t>aiuto, fatta salva l</w:t>
      </w:r>
      <w:r w:rsidR="00891AE7">
        <w:rPr>
          <w:noProof/>
        </w:rPr>
        <w:t>'</w:t>
      </w:r>
      <w:r w:rsidR="00891AE7" w:rsidRPr="002B7EBD">
        <w:rPr>
          <w:noProof/>
        </w:rPr>
        <w:t>approvazione della Commissione</w:t>
      </w:r>
    </w:p>
    <w:p w14:paraId="04D0F57C" w14:textId="77777777" w:rsidR="00891AE7" w:rsidRPr="002B7EBD" w:rsidRDefault="00891AE7" w:rsidP="00891AE7">
      <w:pPr>
        <w:tabs>
          <w:tab w:val="left" w:leader="dot" w:pos="9072"/>
        </w:tabs>
        <w:ind w:left="1418"/>
        <w:rPr>
          <w:noProof/>
          <w:szCs w:val="20"/>
        </w:rPr>
      </w:pPr>
      <w:r w:rsidRPr="002B7EBD">
        <w:rPr>
          <w:noProof/>
        </w:rPr>
        <w:tab/>
      </w:r>
    </w:p>
    <w:p w14:paraId="5F66373D" w14:textId="77777777" w:rsidR="00891AE7" w:rsidRPr="002B7EBD" w:rsidRDefault="00891AE7" w:rsidP="00891AE7">
      <w:pPr>
        <w:pStyle w:val="ManualHeading1"/>
        <w:rPr>
          <w:noProof/>
        </w:rPr>
      </w:pPr>
      <w:r w:rsidRPr="00060A6A">
        <w:rPr>
          <w:noProof/>
        </w:rPr>
        <w:t>5.</w:t>
      </w:r>
      <w:r w:rsidRPr="00060A6A">
        <w:rPr>
          <w:noProof/>
        </w:rPr>
        <w:tab/>
      </w:r>
      <w:r w:rsidRPr="002B7EBD">
        <w:rPr>
          <w:noProof/>
        </w:rPr>
        <w:t>Identificazione dell</w:t>
      </w:r>
      <w:r>
        <w:rPr>
          <w:noProof/>
        </w:rPr>
        <w:t>'</w:t>
      </w:r>
      <w:r w:rsidRPr="002B7EBD">
        <w:rPr>
          <w:noProof/>
        </w:rPr>
        <w:t>aiuto, obiettivi e durata</w:t>
      </w:r>
    </w:p>
    <w:p w14:paraId="6F620AE8" w14:textId="77777777" w:rsidR="00891AE7" w:rsidRPr="002B7EBD" w:rsidRDefault="00891AE7" w:rsidP="00891AE7">
      <w:pPr>
        <w:pStyle w:val="ManualHeading2"/>
        <w:rPr>
          <w:noProof/>
          <w:szCs w:val="20"/>
        </w:rPr>
      </w:pPr>
      <w:r w:rsidRPr="00060A6A">
        <w:rPr>
          <w:noProof/>
        </w:rPr>
        <w:t>5.1.</w:t>
      </w:r>
      <w:r w:rsidRPr="00060A6A">
        <w:rPr>
          <w:noProof/>
        </w:rPr>
        <w:tab/>
      </w:r>
      <w:r w:rsidRPr="002B7EBD">
        <w:rPr>
          <w:noProof/>
        </w:rPr>
        <w:t>Titolo della misura di aiuto (o nome del beneficiario dell</w:t>
      </w:r>
      <w:r>
        <w:rPr>
          <w:noProof/>
        </w:rPr>
        <w:t>'</w:t>
      </w:r>
      <w:r w:rsidRPr="002B7EBD">
        <w:rPr>
          <w:noProof/>
        </w:rPr>
        <w:t>aiuto individuale)</w:t>
      </w:r>
      <w:r w:rsidRPr="002B7EBD">
        <w:rPr>
          <w:noProof/>
        </w:rPr>
        <w:tab/>
      </w:r>
    </w:p>
    <w:p w14:paraId="45DACCA1" w14:textId="77777777" w:rsidR="00891AE7" w:rsidRPr="002B7EBD" w:rsidRDefault="00891AE7" w:rsidP="00891AE7">
      <w:pPr>
        <w:tabs>
          <w:tab w:val="left" w:leader="dot" w:pos="9072"/>
        </w:tabs>
        <w:ind w:left="850"/>
        <w:rPr>
          <w:noProof/>
          <w:szCs w:val="20"/>
        </w:rPr>
      </w:pPr>
      <w:r w:rsidRPr="002B7EBD">
        <w:rPr>
          <w:noProof/>
        </w:rPr>
        <w:tab/>
      </w:r>
    </w:p>
    <w:p w14:paraId="5952E9D1" w14:textId="77777777" w:rsidR="00891AE7" w:rsidRPr="002B7EBD" w:rsidRDefault="00891AE7" w:rsidP="00891AE7">
      <w:pPr>
        <w:pStyle w:val="ManualHeading2"/>
        <w:rPr>
          <w:noProof/>
          <w:szCs w:val="20"/>
        </w:rPr>
      </w:pPr>
      <w:r w:rsidRPr="00060A6A">
        <w:rPr>
          <w:noProof/>
        </w:rPr>
        <w:t>5.2.</w:t>
      </w:r>
      <w:r w:rsidRPr="00060A6A">
        <w:rPr>
          <w:noProof/>
        </w:rPr>
        <w:tab/>
      </w:r>
      <w:r w:rsidRPr="002B7EBD">
        <w:rPr>
          <w:noProof/>
        </w:rPr>
        <w:t>Breve descrizione dell</w:t>
      </w:r>
      <w:r>
        <w:rPr>
          <w:noProof/>
        </w:rPr>
        <w:t>'</w:t>
      </w:r>
      <w:r w:rsidRPr="002B7EBD">
        <w:rPr>
          <w:noProof/>
        </w:rPr>
        <w:t>obiettivo dell</w:t>
      </w:r>
      <w:r>
        <w:rPr>
          <w:noProof/>
        </w:rPr>
        <w:t>'</w:t>
      </w:r>
      <w:r w:rsidRPr="002B7EBD">
        <w:rPr>
          <w:noProof/>
        </w:rPr>
        <w:t>aiuto</w:t>
      </w:r>
    </w:p>
    <w:p w14:paraId="760D28BA" w14:textId="77777777" w:rsidR="00891AE7" w:rsidRPr="002B7EBD" w:rsidRDefault="00891AE7" w:rsidP="00891AE7">
      <w:pPr>
        <w:tabs>
          <w:tab w:val="left" w:leader="dot" w:pos="9072"/>
        </w:tabs>
        <w:ind w:left="850"/>
        <w:rPr>
          <w:noProof/>
          <w:szCs w:val="20"/>
        </w:rPr>
      </w:pPr>
      <w:r w:rsidRPr="002B7EBD">
        <w:rPr>
          <w:noProof/>
        </w:rPr>
        <w:tab/>
      </w:r>
    </w:p>
    <w:p w14:paraId="38EF12C7" w14:textId="77777777" w:rsidR="00891AE7" w:rsidRPr="002B7EBD" w:rsidRDefault="00891AE7" w:rsidP="00891AE7">
      <w:pPr>
        <w:pStyle w:val="ManualHeading2"/>
        <w:rPr>
          <w:rFonts w:eastAsia="Times New Roman"/>
          <w:noProof/>
          <w:szCs w:val="24"/>
        </w:rPr>
      </w:pPr>
      <w:r w:rsidRPr="00060A6A">
        <w:rPr>
          <w:noProof/>
        </w:rPr>
        <w:t>5.3.</w:t>
      </w:r>
      <w:r w:rsidRPr="00060A6A">
        <w:rPr>
          <w:noProof/>
        </w:rPr>
        <w:tab/>
      </w:r>
      <w:r w:rsidRPr="002B7EBD">
        <w:rPr>
          <w:noProof/>
        </w:rPr>
        <w:t>Tipo di aiuto</w:t>
      </w:r>
    </w:p>
    <w:p w14:paraId="46B040D9" w14:textId="77777777" w:rsidR="00891AE7" w:rsidRPr="002B7EBD" w:rsidRDefault="00891AE7" w:rsidP="00891AE7">
      <w:pPr>
        <w:pStyle w:val="ManualHeading3"/>
        <w:rPr>
          <w:rFonts w:eastAsia="Times New Roman"/>
          <w:noProof/>
        </w:rPr>
      </w:pPr>
      <w:r w:rsidRPr="00060A6A">
        <w:rPr>
          <w:noProof/>
        </w:rPr>
        <w:t>5.3.1.</w:t>
      </w:r>
      <w:r w:rsidRPr="00060A6A">
        <w:rPr>
          <w:noProof/>
        </w:rPr>
        <w:tab/>
      </w:r>
      <w:r w:rsidRPr="002B7EBD">
        <w:rPr>
          <w:noProof/>
        </w:rPr>
        <w:t>La notifica riguarda un regime di aiuti?</w:t>
      </w:r>
    </w:p>
    <w:p w14:paraId="72B49587" w14:textId="77777777" w:rsidR="00891AE7" w:rsidRPr="002B7EBD" w:rsidRDefault="0014048C" w:rsidP="00891AE7">
      <w:pPr>
        <w:pStyle w:val="Text1"/>
        <w:rPr>
          <w:noProof/>
        </w:rPr>
      </w:pPr>
      <w:sdt>
        <w:sdtPr>
          <w:rPr>
            <w:noProof/>
          </w:rPr>
          <w:id w:val="1385379739"/>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w:t>
      </w:r>
    </w:p>
    <w:p w14:paraId="14D94DF0" w14:textId="77777777" w:rsidR="00891AE7" w:rsidRPr="002B7EBD" w:rsidRDefault="0014048C" w:rsidP="00891AE7">
      <w:pPr>
        <w:pStyle w:val="Text1"/>
        <w:rPr>
          <w:noProof/>
        </w:rPr>
      </w:pPr>
      <w:sdt>
        <w:sdtPr>
          <w:rPr>
            <w:noProof/>
          </w:rPr>
          <w:id w:val="-1688214841"/>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 Il regime modifica un regime di aiuti esistente?</w:t>
      </w:r>
    </w:p>
    <w:p w14:paraId="6F8FA742" w14:textId="77777777" w:rsidR="00891AE7" w:rsidRPr="002B7EBD" w:rsidRDefault="0014048C" w:rsidP="00891AE7">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w:t>
      </w:r>
    </w:p>
    <w:p w14:paraId="75107C38" w14:textId="77777777" w:rsidR="00891AE7" w:rsidRPr="002B7EBD" w:rsidRDefault="0014048C" w:rsidP="00891AE7">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 Sono soddisfatte le condizioni per la procedura di notifica semplificata ai sensi dell</w:t>
      </w:r>
      <w:r w:rsidR="00891AE7">
        <w:rPr>
          <w:noProof/>
        </w:rPr>
        <w:t>'</w:t>
      </w:r>
      <w:r w:rsidR="00891AE7" w:rsidRPr="002B7EBD">
        <w:rPr>
          <w:noProof/>
        </w:rPr>
        <w:t xml:space="preserve">articolo 4, paragrafo 2, del regolamento (CE) </w:t>
      </w:r>
      <w:r w:rsidR="00891AE7">
        <w:rPr>
          <w:noProof/>
        </w:rPr>
        <w:t>n. </w:t>
      </w:r>
      <w:r w:rsidR="00891AE7" w:rsidRPr="002B7EBD">
        <w:rPr>
          <w:noProof/>
        </w:rPr>
        <w:t>794/2004?</w:t>
      </w:r>
    </w:p>
    <w:p w14:paraId="147A6A41" w14:textId="77777777" w:rsidR="00891AE7" w:rsidRPr="002B7EBD" w:rsidRDefault="0014048C" w:rsidP="00891AE7">
      <w:pPr>
        <w:pStyle w:val="Text4"/>
        <w:rPr>
          <w:noProof/>
        </w:rPr>
      </w:pPr>
      <w:sdt>
        <w:sdtPr>
          <w:rPr>
            <w:noProof/>
          </w:rPr>
          <w:id w:val="75208274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 Compilare il modulo di notifica semplificato di cui all</w:t>
      </w:r>
      <w:r w:rsidR="00891AE7">
        <w:rPr>
          <w:noProof/>
        </w:rPr>
        <w:t>'</w:t>
      </w:r>
      <w:r w:rsidR="00891AE7" w:rsidRPr="002B7EBD">
        <w:rPr>
          <w:noProof/>
        </w:rPr>
        <w:t>allegato II.</w:t>
      </w:r>
    </w:p>
    <w:p w14:paraId="374B0778" w14:textId="77777777" w:rsidR="00891AE7" w:rsidRPr="002B7EBD" w:rsidRDefault="0014048C" w:rsidP="00891AE7">
      <w:pPr>
        <w:pStyle w:val="Text4"/>
        <w:rPr>
          <w:noProof/>
        </w:rPr>
      </w:pPr>
      <w:sdt>
        <w:sdtPr>
          <w:rPr>
            <w:noProof/>
          </w:rPr>
          <w:id w:val="30266478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 Continuare con la compilazione del presente modulo e specificare se il regime originario che viene modificato era stato notificato alla Commissione.</w:t>
      </w:r>
    </w:p>
    <w:p w14:paraId="546A67DA" w14:textId="77777777" w:rsidR="00891AE7" w:rsidRPr="002B7EBD" w:rsidRDefault="0014048C" w:rsidP="00891AE7">
      <w:pPr>
        <w:pStyle w:val="Text5"/>
        <w:rPr>
          <w:noProof/>
        </w:rPr>
      </w:pPr>
      <w:sdt>
        <w:sdtPr>
          <w:rPr>
            <w:noProof/>
          </w:rPr>
          <w:id w:val="151064296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 Specificare:</w:t>
      </w:r>
    </w:p>
    <w:p w14:paraId="111EE732" w14:textId="43D896B4" w:rsidR="00891AE7" w:rsidRPr="002B7EBD" w:rsidRDefault="00891AE7" w:rsidP="00891AE7">
      <w:pPr>
        <w:pStyle w:val="Tiret4"/>
        <w:rPr>
          <w:noProof/>
        </w:rPr>
      </w:pPr>
      <w:r w:rsidRPr="002B7EBD">
        <w:rPr>
          <w:noProof/>
        </w:rPr>
        <w:t>Numero dell</w:t>
      </w:r>
      <w:r>
        <w:rPr>
          <w:noProof/>
        </w:rPr>
        <w:t>'</w:t>
      </w:r>
      <w:r w:rsidRPr="002B7EBD">
        <w:rPr>
          <w:noProof/>
        </w:rPr>
        <w:t>aiuto</w:t>
      </w:r>
      <w:r w:rsidRPr="002B7EBD">
        <w:rPr>
          <w:rStyle w:val="FootnoteReference"/>
          <w:noProof/>
        </w:rPr>
        <w:footnoteReference w:id="6"/>
      </w:r>
      <w:r w:rsidRPr="002B7EBD">
        <w:rPr>
          <w:noProof/>
        </w:rPr>
        <w:t xml:space="preserve">: </w:t>
      </w:r>
      <w:r>
        <w:rPr>
          <w:noProof/>
        </w:rPr>
        <w:t>…</w:t>
      </w:r>
    </w:p>
    <w:p w14:paraId="69982A33" w14:textId="77777777" w:rsidR="00891AE7" w:rsidRPr="002B7EBD" w:rsidRDefault="00891AE7" w:rsidP="00891AE7">
      <w:pPr>
        <w:pStyle w:val="Tiret4"/>
        <w:numPr>
          <w:ilvl w:val="0"/>
          <w:numId w:val="37"/>
        </w:numPr>
        <w:rPr>
          <w:noProof/>
        </w:rPr>
      </w:pPr>
      <w:r w:rsidRPr="002B7EBD">
        <w:rPr>
          <w:noProof/>
        </w:rPr>
        <w:t>Data di autorizzazione della Commissione (riferimento della lettera della Commissione) se del caso, o numero di esenzione: ………..</w:t>
      </w:r>
      <w:r w:rsidRPr="002B7EBD">
        <w:rPr>
          <w:noProof/>
        </w:rPr>
        <w:tab/>
      </w:r>
    </w:p>
    <w:p w14:paraId="0D97D9D8" w14:textId="32469235" w:rsidR="00891AE7" w:rsidRPr="002B7EBD" w:rsidRDefault="00891AE7" w:rsidP="00891AE7">
      <w:pPr>
        <w:pStyle w:val="Tiret4"/>
        <w:numPr>
          <w:ilvl w:val="0"/>
          <w:numId w:val="37"/>
        </w:numPr>
        <w:rPr>
          <w:noProof/>
        </w:rPr>
      </w:pPr>
      <w:r w:rsidRPr="002B7EBD">
        <w:rPr>
          <w:noProof/>
        </w:rPr>
        <w:t>Durata del regime originario:</w:t>
      </w:r>
      <w:r>
        <w:rPr>
          <w:noProof/>
        </w:rPr>
        <w:t>…</w:t>
      </w:r>
    </w:p>
    <w:p w14:paraId="158CFBDA" w14:textId="71767284" w:rsidR="00891AE7" w:rsidRPr="002B7EBD" w:rsidRDefault="00891AE7" w:rsidP="00891AE7">
      <w:pPr>
        <w:pStyle w:val="Tiret4"/>
        <w:numPr>
          <w:ilvl w:val="0"/>
          <w:numId w:val="37"/>
        </w:numPr>
        <w:rPr>
          <w:noProof/>
        </w:rPr>
      </w:pPr>
      <w:r w:rsidRPr="002B7EBD">
        <w:rPr>
          <w:noProof/>
        </w:rPr>
        <w:t xml:space="preserve">Specificare quali condizioni vengono modificate rispetto al regime originario e perché: …. </w:t>
      </w:r>
    </w:p>
    <w:p w14:paraId="5C673012" w14:textId="77777777" w:rsidR="00891AE7" w:rsidRDefault="0014048C" w:rsidP="00891AE7">
      <w:pPr>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4"/>
            </w:rPr>
            <w:t>☐</w:t>
          </w:r>
        </w:sdtContent>
      </w:sdt>
      <w:r w:rsidR="00891AE7" w:rsidRPr="002B7EBD">
        <w:rPr>
          <w:noProof/>
        </w:rPr>
        <w:t xml:space="preserve"> No. Specificare quando è stata data esecuzione al regime: </w:t>
      </w:r>
    </w:p>
    <w:p w14:paraId="7DABF9C1" w14:textId="77777777" w:rsidR="00891AE7" w:rsidRPr="002B7EBD" w:rsidRDefault="00891AE7" w:rsidP="00891AE7">
      <w:pPr>
        <w:tabs>
          <w:tab w:val="left" w:leader="dot" w:pos="9072"/>
        </w:tabs>
        <w:ind w:left="1985"/>
        <w:rPr>
          <w:noProof/>
          <w:szCs w:val="20"/>
        </w:rPr>
      </w:pPr>
      <w:r w:rsidRPr="002B7EBD">
        <w:rPr>
          <w:noProof/>
        </w:rPr>
        <w:tab/>
      </w:r>
    </w:p>
    <w:p w14:paraId="7F41F260" w14:textId="77777777" w:rsidR="00891AE7" w:rsidRPr="002B7EBD" w:rsidRDefault="00891AE7" w:rsidP="00891AE7">
      <w:pPr>
        <w:pStyle w:val="ManualHeading3"/>
        <w:rPr>
          <w:rFonts w:eastAsia="Times New Roman"/>
          <w:noProof/>
          <w:szCs w:val="24"/>
        </w:rPr>
      </w:pPr>
      <w:r w:rsidRPr="00060A6A">
        <w:rPr>
          <w:noProof/>
        </w:rPr>
        <w:t>5.3.2.</w:t>
      </w:r>
      <w:r w:rsidRPr="00060A6A">
        <w:rPr>
          <w:noProof/>
        </w:rPr>
        <w:tab/>
      </w:r>
      <w:r w:rsidRPr="002B7EBD">
        <w:rPr>
          <w:noProof/>
        </w:rPr>
        <w:t>La notifica riguarda un aiuto individuale</w:t>
      </w:r>
      <w:r w:rsidRPr="002B7EBD">
        <w:rPr>
          <w:rStyle w:val="FootnoteReference"/>
          <w:noProof/>
        </w:rPr>
        <w:footnoteReference w:id="7"/>
      </w:r>
      <w:r w:rsidRPr="002B7EBD">
        <w:rPr>
          <w:noProof/>
        </w:rPr>
        <w:t>?</w:t>
      </w:r>
    </w:p>
    <w:p w14:paraId="1FFC36E7" w14:textId="77777777" w:rsidR="00891AE7" w:rsidRPr="002B7EBD" w:rsidRDefault="0014048C" w:rsidP="00891AE7">
      <w:pPr>
        <w:pStyle w:val="Text1"/>
        <w:keepNext/>
        <w:rPr>
          <w:noProof/>
        </w:rPr>
      </w:pPr>
      <w:sdt>
        <w:sdtPr>
          <w:rPr>
            <w:noProof/>
          </w:rPr>
          <w:id w:val="-2074261239"/>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w:t>
      </w:r>
    </w:p>
    <w:p w14:paraId="29D2F04B" w14:textId="77777777" w:rsidR="00891AE7" w:rsidRPr="002B7EBD" w:rsidRDefault="0014048C" w:rsidP="00891AE7">
      <w:pPr>
        <w:pStyle w:val="Text1"/>
        <w:keepNext/>
        <w:rPr>
          <w:noProof/>
        </w:rPr>
      </w:pPr>
      <w:sdt>
        <w:sdtPr>
          <w:rPr>
            <w:noProof/>
          </w:rPr>
          <w:id w:val="-199441061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 Indicare se si tratta di:</w:t>
      </w:r>
    </w:p>
    <w:p w14:paraId="1C5945D0" w14:textId="77777777" w:rsidR="00891AE7" w:rsidRPr="002B7EBD" w:rsidRDefault="0014048C" w:rsidP="00891AE7">
      <w:pPr>
        <w:pStyle w:val="Text2"/>
        <w:keepNext/>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891AE7">
            <w:rPr>
              <w:rFonts w:ascii="MS Gothic" w:eastAsia="MS Gothic" w:hAnsi="MS Gothic" w:hint="eastAsia"/>
              <w:noProof/>
            </w:rPr>
            <w:t>☐</w:t>
          </w:r>
        </w:sdtContent>
      </w:sdt>
      <w:r w:rsidR="00891AE7" w:rsidRPr="002B7EBD">
        <w:rPr>
          <w:noProof/>
        </w:rPr>
        <w:tab/>
        <w:t>un aiuto soggetto a notifica individuale basato su un regime autorizzato o su un regime in esenzione per categoria. Indicare il riferimento al regime autorizzato o al regime in esenzione:</w:t>
      </w:r>
    </w:p>
    <w:p w14:paraId="0E502D4C" w14:textId="77777777" w:rsidR="00891AE7" w:rsidRPr="002B7EBD" w:rsidRDefault="00891AE7" w:rsidP="00891AE7">
      <w:pPr>
        <w:tabs>
          <w:tab w:val="left" w:leader="dot" w:pos="9072"/>
        </w:tabs>
        <w:ind w:left="1417"/>
        <w:rPr>
          <w:noProof/>
          <w:szCs w:val="20"/>
        </w:rPr>
      </w:pPr>
      <w:r w:rsidRPr="002B7EBD">
        <w:rPr>
          <w:noProof/>
        </w:rPr>
        <w:t xml:space="preserve">Titolo: </w:t>
      </w:r>
      <w:r w:rsidRPr="002B7EBD">
        <w:rPr>
          <w:noProof/>
        </w:rPr>
        <w:tab/>
      </w:r>
    </w:p>
    <w:p w14:paraId="15A77983" w14:textId="77777777" w:rsidR="00891AE7" w:rsidRPr="002B7EBD" w:rsidRDefault="00891AE7" w:rsidP="00891AE7">
      <w:pPr>
        <w:tabs>
          <w:tab w:val="left" w:leader="dot" w:pos="9072"/>
        </w:tabs>
        <w:ind w:left="1417"/>
        <w:rPr>
          <w:noProof/>
          <w:szCs w:val="20"/>
        </w:rPr>
      </w:pPr>
      <w:r w:rsidRPr="002B7EBD">
        <w:rPr>
          <w:noProof/>
        </w:rPr>
        <w:t>Numero dell</w:t>
      </w:r>
      <w:r>
        <w:rPr>
          <w:noProof/>
        </w:rPr>
        <w:t>'</w:t>
      </w:r>
      <w:r w:rsidRPr="002B7EBD">
        <w:rPr>
          <w:noProof/>
        </w:rPr>
        <w:t>aiuto</w:t>
      </w:r>
      <w:r w:rsidRPr="002B7EBD">
        <w:rPr>
          <w:rStyle w:val="FootnoteReference"/>
          <w:noProof/>
        </w:rPr>
        <w:footnoteReference w:id="8"/>
      </w:r>
      <w:r w:rsidRPr="002B7EBD">
        <w:rPr>
          <w:noProof/>
        </w:rPr>
        <w:t xml:space="preserve">: </w:t>
      </w:r>
      <w:r w:rsidRPr="002B7EBD">
        <w:rPr>
          <w:noProof/>
        </w:rPr>
        <w:tab/>
      </w:r>
    </w:p>
    <w:p w14:paraId="2D8486FB" w14:textId="77777777" w:rsidR="00891AE7" w:rsidRPr="002B7EBD" w:rsidRDefault="00891AE7" w:rsidP="00891AE7">
      <w:pPr>
        <w:tabs>
          <w:tab w:val="left" w:leader="dot" w:pos="9072"/>
        </w:tabs>
        <w:ind w:left="1417"/>
        <w:rPr>
          <w:noProof/>
          <w:szCs w:val="20"/>
        </w:rPr>
      </w:pPr>
      <w:r w:rsidRPr="002B7EBD">
        <w:rPr>
          <w:noProof/>
        </w:rPr>
        <w:t xml:space="preserve">Lettera di autorizzazione della Commissione (se applicabile): </w:t>
      </w:r>
      <w:r w:rsidRPr="002B7EBD">
        <w:rPr>
          <w:noProof/>
        </w:rPr>
        <w:tab/>
      </w:r>
    </w:p>
    <w:p w14:paraId="3DE2E463" w14:textId="77777777" w:rsidR="00891AE7" w:rsidRPr="002B7EBD" w:rsidRDefault="0014048C" w:rsidP="00891AE7">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4"/>
            </w:rPr>
            <w:t>☐</w:t>
          </w:r>
        </w:sdtContent>
      </w:sdt>
      <w:r w:rsidR="00891AE7" w:rsidRPr="002B7EBD">
        <w:rPr>
          <w:noProof/>
        </w:rPr>
        <w:tab/>
        <w:t>un aiuto individuale che non rientra in un regime.</w:t>
      </w:r>
    </w:p>
    <w:p w14:paraId="44607AF6" w14:textId="77777777" w:rsidR="00891AE7" w:rsidRPr="002B7EBD" w:rsidRDefault="00891AE7" w:rsidP="00891AE7">
      <w:pPr>
        <w:pStyle w:val="ManualHeading3"/>
        <w:rPr>
          <w:rFonts w:eastAsia="Times New Roman"/>
          <w:noProof/>
          <w:szCs w:val="24"/>
        </w:rPr>
      </w:pPr>
      <w:r w:rsidRPr="00060A6A">
        <w:rPr>
          <w:noProof/>
        </w:rPr>
        <w:lastRenderedPageBreak/>
        <w:t>5.3.3.</w:t>
      </w:r>
      <w:r w:rsidRPr="00060A6A">
        <w:rPr>
          <w:noProof/>
        </w:rPr>
        <w:tab/>
      </w:r>
      <w:r w:rsidRPr="002B7EBD">
        <w:rPr>
          <w:noProof/>
        </w:rPr>
        <w:t>Il sistema di finanziamento fa parte integrante della misura di aiuto (ad esempio tramite prelievi parafiscali che consentono di raccogliere i fondi necessari per l</w:t>
      </w:r>
      <w:r>
        <w:rPr>
          <w:noProof/>
        </w:rPr>
        <w:t>'</w:t>
      </w:r>
      <w:r w:rsidRPr="002B7EBD">
        <w:rPr>
          <w:noProof/>
        </w:rPr>
        <w:t>erogazione dell</w:t>
      </w:r>
      <w:r>
        <w:rPr>
          <w:noProof/>
        </w:rPr>
        <w:t>'</w:t>
      </w:r>
      <w:r w:rsidRPr="002B7EBD">
        <w:rPr>
          <w:noProof/>
        </w:rPr>
        <w:t xml:space="preserve">aiuto)? </w:t>
      </w:r>
    </w:p>
    <w:p w14:paraId="445A16C5" w14:textId="77777777" w:rsidR="00891AE7" w:rsidRPr="002B7EBD" w:rsidRDefault="0014048C" w:rsidP="00891AE7">
      <w:pPr>
        <w:pStyle w:val="Text1"/>
        <w:rPr>
          <w:noProof/>
        </w:rPr>
      </w:pPr>
      <w:sdt>
        <w:sdtPr>
          <w:rPr>
            <w:noProof/>
          </w:rPr>
          <w:id w:val="-107119292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w:t>
      </w:r>
    </w:p>
    <w:p w14:paraId="4F285084" w14:textId="77777777" w:rsidR="00891AE7" w:rsidRPr="002B7EBD" w:rsidRDefault="0014048C" w:rsidP="00891AE7">
      <w:pPr>
        <w:pStyle w:val="Text1"/>
        <w:rPr>
          <w:noProof/>
        </w:rPr>
      </w:pPr>
      <w:sdt>
        <w:sdtPr>
          <w:rPr>
            <w:noProof/>
          </w:rPr>
          <w:id w:val="136686808"/>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 Notificare anche il sistema di finanziamento.</w:t>
      </w:r>
    </w:p>
    <w:p w14:paraId="58A5C6B2" w14:textId="77777777" w:rsidR="00891AE7" w:rsidRPr="002B7EBD" w:rsidRDefault="00891AE7" w:rsidP="00891AE7">
      <w:pPr>
        <w:pStyle w:val="ManualHeading2"/>
        <w:rPr>
          <w:rFonts w:eastAsia="Times New Roman"/>
          <w:noProof/>
        </w:rPr>
      </w:pPr>
      <w:r w:rsidRPr="00060A6A">
        <w:rPr>
          <w:noProof/>
        </w:rPr>
        <w:t>5.4.</w:t>
      </w:r>
      <w:r w:rsidRPr="00060A6A">
        <w:rPr>
          <w:noProof/>
        </w:rPr>
        <w:tab/>
      </w:r>
      <w:r w:rsidRPr="002B7EBD">
        <w:rPr>
          <w:noProof/>
        </w:rPr>
        <w:t>Durata</w:t>
      </w:r>
    </w:p>
    <w:p w14:paraId="6AC48655" w14:textId="77777777" w:rsidR="00891AE7" w:rsidRPr="002B7EBD" w:rsidRDefault="0014048C" w:rsidP="00891AE7">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smallCaps/>
          <w:noProof/>
        </w:rPr>
        <w:t xml:space="preserve"> </w:t>
      </w:r>
      <w:r w:rsidR="00891AE7" w:rsidRPr="002B7EBD">
        <w:rPr>
          <w:noProof/>
        </w:rPr>
        <w:t>Regime</w:t>
      </w:r>
    </w:p>
    <w:p w14:paraId="10626BC2" w14:textId="77777777" w:rsidR="00891AE7" w:rsidRPr="002B7EBD" w:rsidRDefault="00891AE7" w:rsidP="00891AE7">
      <w:pPr>
        <w:pStyle w:val="Text1"/>
        <w:rPr>
          <w:noProof/>
        </w:rPr>
      </w:pPr>
      <w:r w:rsidRPr="002B7EBD">
        <w:rPr>
          <w:noProof/>
        </w:rPr>
        <w:t>Indicare la data prevista entro la quale può essere concesso l</w:t>
      </w:r>
      <w:r>
        <w:rPr>
          <w:noProof/>
        </w:rPr>
        <w:t>'</w:t>
      </w:r>
      <w:r w:rsidRPr="002B7EBD">
        <w:rPr>
          <w:noProof/>
        </w:rPr>
        <w:t>aiuto individuale nel quadro del regime. Se la durata è superiore a sei anni, spiegare perché è indispensabile un periodo più lungo per conseguire gli obiettivi del regime di aiuto:</w:t>
      </w:r>
    </w:p>
    <w:p w14:paraId="2ACCB523" w14:textId="77777777" w:rsidR="00891AE7" w:rsidRPr="002B7EBD" w:rsidRDefault="00891AE7" w:rsidP="00891AE7">
      <w:pPr>
        <w:tabs>
          <w:tab w:val="left" w:leader="dot" w:pos="9072"/>
        </w:tabs>
        <w:ind w:left="992"/>
        <w:rPr>
          <w:rFonts w:eastAsia="Times New Roman"/>
          <w:noProof/>
          <w:color w:val="000000"/>
          <w:szCs w:val="24"/>
        </w:rPr>
      </w:pPr>
      <w:r w:rsidRPr="002B7EBD">
        <w:rPr>
          <w:noProof/>
        </w:rPr>
        <w:tab/>
      </w:r>
    </w:p>
    <w:p w14:paraId="0A4DDA62" w14:textId="77777777" w:rsidR="00891AE7" w:rsidRPr="002B7EBD" w:rsidRDefault="0014048C" w:rsidP="00891AE7">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891AE7" w:rsidRPr="002B7EBD">
            <w:rPr>
              <w:rFonts w:ascii="MS Gothic" w:eastAsia="MS Gothic" w:hAnsi="MS Gothic" w:hint="eastAsia"/>
              <w:bCs/>
              <w:noProof/>
              <w:szCs w:val="24"/>
            </w:rPr>
            <w:t>☐</w:t>
          </w:r>
        </w:sdtContent>
      </w:sdt>
      <w:r w:rsidR="00891AE7" w:rsidRPr="002B7EBD">
        <w:rPr>
          <w:noProof/>
        </w:rPr>
        <w:t xml:space="preserve"> Aiuto individuale</w:t>
      </w:r>
    </w:p>
    <w:p w14:paraId="06545ADF" w14:textId="77777777" w:rsidR="00891AE7" w:rsidRPr="002B7EBD" w:rsidRDefault="00891AE7" w:rsidP="00891AE7">
      <w:pPr>
        <w:tabs>
          <w:tab w:val="left" w:leader="dot" w:pos="9072"/>
        </w:tabs>
        <w:ind w:left="851"/>
        <w:rPr>
          <w:noProof/>
          <w:szCs w:val="20"/>
        </w:rPr>
      </w:pPr>
      <w:r w:rsidRPr="002B7EBD">
        <w:rPr>
          <w:noProof/>
        </w:rPr>
        <w:t>Indicare la data prevista di concessione dell</w:t>
      </w:r>
      <w:r>
        <w:rPr>
          <w:noProof/>
        </w:rPr>
        <w:t>'</w:t>
      </w:r>
      <w:r w:rsidRPr="002B7EBD">
        <w:rPr>
          <w:noProof/>
        </w:rPr>
        <w:t>aiuto</w:t>
      </w:r>
      <w:r w:rsidRPr="002B7EBD">
        <w:rPr>
          <w:rStyle w:val="FootnoteReference"/>
          <w:noProof/>
        </w:rPr>
        <w:footnoteReference w:id="9"/>
      </w:r>
      <w:r w:rsidRPr="002B7EBD">
        <w:rPr>
          <w:noProof/>
        </w:rPr>
        <w:t>:</w:t>
      </w:r>
      <w:r w:rsidRPr="002B7EBD">
        <w:rPr>
          <w:noProof/>
        </w:rPr>
        <w:tab/>
      </w:r>
    </w:p>
    <w:p w14:paraId="45FB40C0" w14:textId="77777777" w:rsidR="00891AE7" w:rsidRPr="002B7EBD" w:rsidRDefault="00891AE7" w:rsidP="00891AE7">
      <w:pPr>
        <w:tabs>
          <w:tab w:val="left" w:leader="dot" w:pos="9072"/>
        </w:tabs>
        <w:ind w:left="851"/>
        <w:rPr>
          <w:noProof/>
          <w:szCs w:val="20"/>
        </w:rPr>
      </w:pPr>
      <w:r w:rsidRPr="002B7EBD">
        <w:rPr>
          <w:noProof/>
        </w:rPr>
        <w:t>Se l</w:t>
      </w:r>
      <w:r>
        <w:rPr>
          <w:noProof/>
        </w:rPr>
        <w:t>'</w:t>
      </w:r>
      <w:r w:rsidRPr="002B7EBD">
        <w:rPr>
          <w:noProof/>
        </w:rPr>
        <w:t xml:space="preserve">aiuto sarà versato a rate, indicare la data prevista di ciascuna rata: </w:t>
      </w:r>
      <w:r w:rsidRPr="002B7EBD">
        <w:rPr>
          <w:noProof/>
        </w:rPr>
        <w:tab/>
      </w:r>
    </w:p>
    <w:p w14:paraId="77FADD9A" w14:textId="77777777" w:rsidR="00891AE7" w:rsidRPr="002B7EBD" w:rsidRDefault="00891AE7" w:rsidP="00891AE7">
      <w:pPr>
        <w:pStyle w:val="ManualHeading2"/>
        <w:rPr>
          <w:noProof/>
        </w:rPr>
      </w:pPr>
      <w:r w:rsidRPr="00060A6A">
        <w:rPr>
          <w:noProof/>
        </w:rPr>
        <w:t>5.5.</w:t>
      </w:r>
      <w:r w:rsidRPr="00060A6A">
        <w:rPr>
          <w:noProof/>
        </w:rPr>
        <w:tab/>
      </w:r>
      <w:r w:rsidRPr="002B7EBD">
        <w:rPr>
          <w:noProof/>
        </w:rPr>
        <w:t>La misura notificata consiste in una riforma e/o in un investimento finanziati nel quadro del dispositivo per la ripresa e la resilienza?</w:t>
      </w:r>
    </w:p>
    <w:p w14:paraId="6E144EAF" w14:textId="3D54684A" w:rsidR="00891AE7" w:rsidRPr="002B7EBD" w:rsidRDefault="0014048C" w:rsidP="00891AE7">
      <w:pPr>
        <w:pStyle w:val="Text1"/>
        <w:rPr>
          <w:noProof/>
        </w:rPr>
      </w:pPr>
      <w:sdt>
        <w:sdtPr>
          <w:rPr>
            <w:noProof/>
          </w:rPr>
          <w:id w:val="-451482049"/>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Sì</w:t>
      </w:r>
      <w:r w:rsidR="00891AE7" w:rsidRPr="002B7EBD">
        <w:rPr>
          <w:noProof/>
        </w:rPr>
        <w:tab/>
      </w:r>
      <w:r w:rsidR="00891AE7" w:rsidRPr="002B7EBD">
        <w:rPr>
          <w:noProof/>
        </w:rPr>
        <w:tab/>
      </w:r>
      <w:sdt>
        <w:sdtPr>
          <w:rPr>
            <w:noProof/>
          </w:rPr>
          <w:id w:val="-145293845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891AE7" w:rsidRPr="002B7EBD">
        <w:rPr>
          <w:noProof/>
        </w:rPr>
        <w:t xml:space="preserve"> No</w:t>
      </w:r>
    </w:p>
    <w:p w14:paraId="1C1B8597" w14:textId="77777777" w:rsidR="00891AE7" w:rsidRPr="002B7EBD" w:rsidRDefault="00891AE7" w:rsidP="00891AE7">
      <w:pPr>
        <w:pStyle w:val="ManualHeading2"/>
        <w:rPr>
          <w:noProof/>
        </w:rPr>
      </w:pPr>
      <w:r w:rsidRPr="00060A6A">
        <w:rPr>
          <w:noProof/>
        </w:rPr>
        <w:t>5.6.</w:t>
      </w:r>
      <w:r w:rsidRPr="00060A6A">
        <w:rPr>
          <w:noProof/>
        </w:rPr>
        <w:tab/>
      </w:r>
      <w:r w:rsidRPr="002B7EBD">
        <w:rPr>
          <w:noProof/>
        </w:rPr>
        <w:t>La misura notificata riguarda un investimento finanziato nell</w:t>
      </w:r>
      <w:r>
        <w:rPr>
          <w:noProof/>
        </w:rPr>
        <w:t>'</w:t>
      </w:r>
      <w:r w:rsidRPr="002B7EBD">
        <w:rPr>
          <w:noProof/>
        </w:rPr>
        <w:t>ambito del Fondo per una transizione giusta?</w:t>
      </w:r>
    </w:p>
    <w:p w14:paraId="66E0A8A0" w14:textId="7D9616C6" w:rsidR="00891AE7" w:rsidRPr="002B7EBD" w:rsidRDefault="0014048C" w:rsidP="00891AE7">
      <w:pPr>
        <w:pStyle w:val="Text1"/>
        <w:rPr>
          <w:noProof/>
        </w:rPr>
      </w:pPr>
      <w:sdt>
        <w:sdtPr>
          <w:rPr>
            <w:noProof/>
          </w:rPr>
          <w:id w:val="-56025271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891AE7" w:rsidRPr="002B7EBD">
        <w:rPr>
          <w:noProof/>
        </w:rPr>
        <w:t xml:space="preserve"> Sì</w:t>
      </w:r>
      <w:r w:rsidR="00891AE7" w:rsidRPr="002B7EBD">
        <w:rPr>
          <w:noProof/>
        </w:rPr>
        <w:tab/>
      </w:r>
      <w:r w:rsidR="00891AE7" w:rsidRPr="002B7EBD">
        <w:rPr>
          <w:noProof/>
        </w:rPr>
        <w:tab/>
      </w:r>
      <w:sdt>
        <w:sdtPr>
          <w:rPr>
            <w:noProof/>
          </w:rPr>
          <w:id w:val="-173198304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891AE7" w:rsidRPr="002B7EBD">
        <w:rPr>
          <w:noProof/>
        </w:rPr>
        <w:t xml:space="preserve"> No</w:t>
      </w:r>
    </w:p>
    <w:p w14:paraId="53B1F9DC" w14:textId="77777777" w:rsidR="00891AE7" w:rsidRPr="002B7EBD" w:rsidRDefault="00891AE7" w:rsidP="00891AE7">
      <w:pPr>
        <w:pStyle w:val="ManualHeading1"/>
        <w:rPr>
          <w:noProof/>
        </w:rPr>
      </w:pPr>
      <w:bookmarkStart w:id="2" w:name="_Toc374366952"/>
      <w:r w:rsidRPr="00060A6A">
        <w:rPr>
          <w:noProof/>
        </w:rPr>
        <w:lastRenderedPageBreak/>
        <w:t>6.</w:t>
      </w:r>
      <w:r w:rsidRPr="00060A6A">
        <w:rPr>
          <w:noProof/>
        </w:rPr>
        <w:tab/>
      </w:r>
      <w:r w:rsidRPr="002B7EBD">
        <w:rPr>
          <w:noProof/>
        </w:rPr>
        <w:t>Compatibilità dell</w:t>
      </w:r>
      <w:r>
        <w:rPr>
          <w:noProof/>
        </w:rPr>
        <w:t>'</w:t>
      </w:r>
      <w:r w:rsidRPr="002B7EBD">
        <w:rPr>
          <w:noProof/>
        </w:rPr>
        <w:t>aiuto</w:t>
      </w:r>
      <w:bookmarkEnd w:id="2"/>
    </w:p>
    <w:p w14:paraId="6DCB50CC" w14:textId="77777777" w:rsidR="00891AE7" w:rsidRPr="002B7EBD" w:rsidRDefault="00891AE7" w:rsidP="00891AE7">
      <w:pPr>
        <w:pStyle w:val="ManualHeading1"/>
        <w:rPr>
          <w:noProof/>
        </w:rPr>
      </w:pPr>
      <w:r w:rsidRPr="002B7EBD">
        <w:rPr>
          <w:noProof/>
        </w:rPr>
        <w:t>Principi comuni di valutazione</w:t>
      </w:r>
    </w:p>
    <w:p w14:paraId="2BE7A72F" w14:textId="77777777" w:rsidR="00891AE7" w:rsidRPr="002B7EBD" w:rsidRDefault="00891AE7" w:rsidP="00891AE7">
      <w:pPr>
        <w:pStyle w:val="ManualHeading4"/>
        <w:rPr>
          <w:noProof/>
        </w:rPr>
      </w:pPr>
      <w:r w:rsidRPr="002B7EBD">
        <w:rPr>
          <w:noProof/>
        </w:rPr>
        <w:t>(Le sottosezioni da 6.2 a 6.7 non si applicano agli aiuti ai settori dell</w:t>
      </w:r>
      <w:r>
        <w:rPr>
          <w:noProof/>
        </w:rPr>
        <w:t>'</w:t>
      </w:r>
      <w:r w:rsidRPr="002B7EBD">
        <w:rPr>
          <w:noProof/>
        </w:rPr>
        <w:t>agricoltura, della pesca e dell</w:t>
      </w:r>
      <w:r>
        <w:rPr>
          <w:noProof/>
        </w:rPr>
        <w:t>'</w:t>
      </w:r>
      <w:r w:rsidRPr="002B7EBD">
        <w:rPr>
          <w:noProof/>
        </w:rPr>
        <w:t>acquacoltura</w:t>
      </w:r>
      <w:r w:rsidRPr="002B7EBD">
        <w:rPr>
          <w:rStyle w:val="FootnoteReference"/>
          <w:noProof/>
        </w:rPr>
        <w:footnoteReference w:id="10"/>
      </w:r>
      <w:r w:rsidRPr="002B7EBD">
        <w:rPr>
          <w:noProof/>
        </w:rPr>
        <w:t>)</w:t>
      </w:r>
    </w:p>
    <w:p w14:paraId="71058053" w14:textId="77777777" w:rsidR="00891AE7" w:rsidRPr="002B7EBD" w:rsidRDefault="00891AE7" w:rsidP="00891AE7">
      <w:pPr>
        <w:pStyle w:val="ManualHeading2"/>
        <w:rPr>
          <w:bCs/>
          <w:noProof/>
        </w:rPr>
      </w:pPr>
      <w:r w:rsidRPr="00060A6A">
        <w:rPr>
          <w:noProof/>
        </w:rPr>
        <w:t>6.1.</w:t>
      </w:r>
      <w:r w:rsidRPr="00060A6A">
        <w:rPr>
          <w:noProof/>
        </w:rPr>
        <w:tab/>
      </w:r>
      <w:r w:rsidRPr="002B7EBD">
        <w:rPr>
          <w:noProof/>
        </w:rPr>
        <w:t>Indicare l</w:t>
      </w:r>
      <w:r>
        <w:rPr>
          <w:noProof/>
        </w:rPr>
        <w:t>'</w:t>
      </w:r>
      <w:r w:rsidRPr="002B7EBD">
        <w:rPr>
          <w:noProof/>
        </w:rPr>
        <w:t>obiettivo principale e, se del caso, l</w:t>
      </w:r>
      <w:r>
        <w:rPr>
          <w:noProof/>
        </w:rPr>
        <w:t>'</w:t>
      </w:r>
      <w:r w:rsidRPr="002B7EBD">
        <w:rPr>
          <w:noProof/>
        </w:rPr>
        <w:t>obiettivo o gli obiettivi secondari di interesse comune che l</w:t>
      </w:r>
      <w:r>
        <w:rPr>
          <w:noProof/>
        </w:rPr>
        <w:t>'</w:t>
      </w:r>
      <w:r w:rsidRPr="002B7EBD">
        <w:rPr>
          <w:noProof/>
        </w:rPr>
        <w:t>aiuto contribuisce a conseguire:</w:t>
      </w:r>
    </w:p>
    <w:tbl>
      <w:tblPr>
        <w:tblW w:w="5000" w:type="pct"/>
        <w:tblLook w:val="0020" w:firstRow="1" w:lastRow="0" w:firstColumn="0" w:lastColumn="0" w:noHBand="0" w:noVBand="0"/>
      </w:tblPr>
      <w:tblGrid>
        <w:gridCol w:w="4096"/>
        <w:gridCol w:w="2488"/>
        <w:gridCol w:w="2705"/>
      </w:tblGrid>
      <w:tr w:rsidR="00891AE7" w:rsidRPr="002B7EBD" w14:paraId="7206B664" w14:textId="77777777" w:rsidTr="007D2658">
        <w:trPr>
          <w:cantSplit/>
        </w:trPr>
        <w:tc>
          <w:tcPr>
            <w:tcW w:w="2205" w:type="pct"/>
            <w:tcBorders>
              <w:top w:val="single" w:sz="4" w:space="0" w:color="auto"/>
              <w:left w:val="single" w:sz="4" w:space="0" w:color="auto"/>
              <w:bottom w:val="single" w:sz="4" w:space="0" w:color="auto"/>
              <w:right w:val="single" w:sz="4" w:space="0" w:color="auto"/>
            </w:tcBorders>
          </w:tcPr>
          <w:p w14:paraId="7B18F093" w14:textId="77777777" w:rsidR="00891AE7" w:rsidRPr="002B7EBD" w:rsidRDefault="00891AE7" w:rsidP="007D2658">
            <w:pPr>
              <w:keepNext/>
              <w:jc w:val="lef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06D2447F" w14:textId="77777777" w:rsidR="00891AE7" w:rsidRPr="002B7EBD" w:rsidRDefault="00891AE7" w:rsidP="007D2658">
            <w:pPr>
              <w:rPr>
                <w:b/>
                <w:bCs/>
                <w:noProof/>
              </w:rPr>
            </w:pPr>
            <w:r w:rsidRPr="002B7EBD">
              <w:rPr>
                <w:b/>
                <w:noProof/>
              </w:rPr>
              <w:t>Obiettivo principale</w:t>
            </w:r>
          </w:p>
          <w:p w14:paraId="4B9A70D0" w14:textId="77777777" w:rsidR="00891AE7" w:rsidRPr="002B7EBD" w:rsidRDefault="00891AE7" w:rsidP="007D2658">
            <w:pPr>
              <w:rPr>
                <w:b/>
                <w:bCs/>
                <w:noProof/>
              </w:rPr>
            </w:pPr>
            <w:r w:rsidRPr="002B7EBD">
              <w:rPr>
                <w:b/>
                <w:noProof/>
              </w:rPr>
              <w:t xml:space="preserve">(barrare solo </w:t>
            </w:r>
            <w:r w:rsidRPr="002B7EBD">
              <w:rPr>
                <w:b/>
                <w:noProof/>
                <w:u w:val="single"/>
              </w:rPr>
              <w:t>una</w:t>
            </w:r>
            <w:r w:rsidRPr="002B7EBD">
              <w:rPr>
                <w:b/>
                <w:noProof/>
              </w:rPr>
              <w:t xml:space="preserve"> casella)</w:t>
            </w:r>
          </w:p>
        </w:tc>
        <w:tc>
          <w:tcPr>
            <w:tcW w:w="1456" w:type="pct"/>
            <w:tcBorders>
              <w:top w:val="single" w:sz="4" w:space="0" w:color="auto"/>
              <w:left w:val="single" w:sz="4" w:space="0" w:color="auto"/>
              <w:bottom w:val="single" w:sz="4" w:space="0" w:color="auto"/>
              <w:right w:val="single" w:sz="4" w:space="0" w:color="auto"/>
            </w:tcBorders>
          </w:tcPr>
          <w:p w14:paraId="7EE6A9A2" w14:textId="77777777" w:rsidR="00891AE7" w:rsidRPr="002B7EBD" w:rsidRDefault="00891AE7" w:rsidP="007D2658">
            <w:pPr>
              <w:keepNext/>
              <w:jc w:val="center"/>
              <w:rPr>
                <w:b/>
                <w:bCs/>
                <w:noProof/>
                <w:szCs w:val="20"/>
              </w:rPr>
            </w:pPr>
            <w:r w:rsidRPr="002B7EBD">
              <w:rPr>
                <w:b/>
                <w:noProof/>
              </w:rPr>
              <w:t>Obiettivo secondario</w:t>
            </w:r>
            <w:r w:rsidRPr="002B7EBD">
              <w:rPr>
                <w:rStyle w:val="FootnoteReference"/>
                <w:noProof/>
              </w:rPr>
              <w:footnoteReference w:id="11"/>
            </w:r>
          </w:p>
        </w:tc>
      </w:tr>
      <w:tr w:rsidR="00891AE7" w:rsidRPr="002B7EBD" w14:paraId="44073B24"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69014FD" w14:textId="77777777" w:rsidR="00891AE7" w:rsidRPr="002B7EBD" w:rsidRDefault="00891AE7" w:rsidP="007D2658">
            <w:pPr>
              <w:jc w:val="left"/>
              <w:rPr>
                <w:noProof/>
                <w:szCs w:val="20"/>
              </w:rPr>
            </w:pPr>
            <w:r w:rsidRPr="002B7EBD">
              <w:rPr>
                <w:noProof/>
              </w:rPr>
              <w:t xml:space="preserve">Agricoltura; Silvicoltura; Zone rurali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6081EEB9"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73B00D9D"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sdtContent>
          </w:sdt>
        </w:tc>
      </w:tr>
      <w:tr w:rsidR="00891AE7" w:rsidRPr="002B7EBD" w14:paraId="33CB66B0" w14:textId="77777777" w:rsidTr="007D2658">
        <w:trPr>
          <w:cantSplit/>
        </w:trPr>
        <w:tc>
          <w:tcPr>
            <w:tcW w:w="2205" w:type="pct"/>
            <w:tcBorders>
              <w:top w:val="single" w:sz="4" w:space="0" w:color="auto"/>
              <w:left w:val="single" w:sz="4" w:space="0" w:color="auto"/>
              <w:bottom w:val="single" w:sz="4" w:space="0" w:color="auto"/>
              <w:right w:val="single" w:sz="4" w:space="0" w:color="auto"/>
            </w:tcBorders>
          </w:tcPr>
          <w:p w14:paraId="6474BEB3" w14:textId="77777777" w:rsidR="00891AE7" w:rsidRPr="002B7EBD" w:rsidRDefault="00891AE7" w:rsidP="007D2658">
            <w:pPr>
              <w:jc w:val="left"/>
              <w:rPr>
                <w:noProof/>
                <w:szCs w:val="20"/>
              </w:rPr>
            </w:pPr>
            <w:r w:rsidRPr="002B7EBD">
              <w:rPr>
                <w:noProof/>
              </w:rPr>
              <w:t>Aiuti alla cooperazione nel settore forestale</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DC4C512"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0C940E5"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tr>
      <w:tr w:rsidR="00891AE7" w:rsidRPr="002B7EBD" w14:paraId="66061CD3" w14:textId="77777777" w:rsidTr="007D2658">
        <w:trPr>
          <w:cantSplit/>
        </w:trPr>
        <w:tc>
          <w:tcPr>
            <w:tcW w:w="2205" w:type="pct"/>
            <w:tcBorders>
              <w:top w:val="single" w:sz="4" w:space="0" w:color="auto"/>
              <w:left w:val="single" w:sz="4" w:space="0" w:color="auto"/>
              <w:bottom w:val="single" w:sz="4" w:space="0" w:color="auto"/>
              <w:right w:val="single" w:sz="4" w:space="0" w:color="auto"/>
            </w:tcBorders>
          </w:tcPr>
          <w:p w14:paraId="1D2F2B15" w14:textId="77777777" w:rsidR="00891AE7" w:rsidRPr="002B7EBD" w:rsidRDefault="00891AE7" w:rsidP="007D2658">
            <w:pPr>
              <w:jc w:val="left"/>
              <w:rPr>
                <w:noProof/>
                <w:szCs w:val="20"/>
              </w:rPr>
            </w:pPr>
            <w:r w:rsidRPr="002B7EBD">
              <w:rPr>
                <w:noProof/>
              </w:rPr>
              <w:t>Aiuti alla cooperazione nelle zone rurali</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94807F"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126700"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tr>
      <w:tr w:rsidR="00891AE7" w:rsidRPr="002B7EBD" w14:paraId="4C03C42E"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38CC2D7" w14:textId="77777777" w:rsidR="00891AE7" w:rsidRPr="002B7EBD" w:rsidRDefault="00891AE7" w:rsidP="007D2658">
            <w:pPr>
              <w:jc w:val="left"/>
              <w:rPr>
                <w:noProof/>
              </w:rPr>
            </w:pPr>
            <w:r w:rsidRPr="002B7EBD">
              <w:rPr>
                <w:noProof/>
              </w:rPr>
              <w:t>Aiuti a favore dei lavoratori svantaggiati e/o dei lavoratori con disabilità</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1A1B7312"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2A1A3F86"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sdtContent>
          </w:sdt>
        </w:tc>
      </w:tr>
      <w:tr w:rsidR="00891AE7" w:rsidRPr="002B7EBD" w14:paraId="08091F9A" w14:textId="77777777" w:rsidTr="007D2658">
        <w:trPr>
          <w:cantSplit/>
        </w:trPr>
        <w:tc>
          <w:tcPr>
            <w:tcW w:w="2205" w:type="pct"/>
            <w:tcBorders>
              <w:top w:val="single" w:sz="4" w:space="0" w:color="auto"/>
              <w:left w:val="single" w:sz="4" w:space="0" w:color="auto"/>
              <w:bottom w:val="single" w:sz="4" w:space="0" w:color="auto"/>
              <w:right w:val="single" w:sz="4" w:space="0" w:color="auto"/>
            </w:tcBorders>
          </w:tcPr>
          <w:p w14:paraId="478A0402" w14:textId="77777777" w:rsidR="00891AE7" w:rsidRPr="002B7EBD" w:rsidRDefault="00891AE7" w:rsidP="007D2658">
            <w:pPr>
              <w:jc w:val="left"/>
              <w:rPr>
                <w:noProof/>
              </w:rPr>
            </w:pPr>
            <w:r w:rsidRPr="002B7EBD">
              <w:rPr>
                <w:noProof/>
              </w:rPr>
              <w:t>Aiuti per il trasferimento di conoscenze e le azioni di informazione nel settore agricolo</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4C89EC4"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7F771A"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tr>
      <w:tr w:rsidR="00891AE7" w:rsidRPr="002B7EBD" w14:paraId="7A2B4954"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0E13DC" w14:textId="77777777" w:rsidR="00891AE7" w:rsidRPr="002B7EBD" w:rsidRDefault="00891AE7" w:rsidP="007D2658">
            <w:pPr>
              <w:jc w:val="left"/>
              <w:rPr>
                <w:noProof/>
                <w:szCs w:val="20"/>
              </w:rPr>
            </w:pPr>
            <w:r w:rsidRPr="002B7EBD">
              <w:rPr>
                <w:noProof/>
              </w:rPr>
              <w:t>Aiuti per le misure promozionali a favore dei prodotti agricoli</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1CD29C"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C895E6" w14:textId="77777777" w:rsidR="00891AE7" w:rsidRPr="002B7EBD" w:rsidRDefault="00891AE7" w:rsidP="007D2658">
                <w:pPr>
                  <w:keepNext/>
                  <w:jc w:val="center"/>
                  <w:rPr>
                    <w:noProof/>
                    <w:szCs w:val="20"/>
                  </w:rPr>
                </w:pPr>
                <w:r w:rsidRPr="002B7EBD">
                  <w:rPr>
                    <w:rFonts w:ascii="Segoe UI Symbol" w:eastAsia="MS Gothic" w:hAnsi="Segoe UI Symbol" w:cs="Segoe UI Symbol"/>
                    <w:noProof/>
                    <w:szCs w:val="20"/>
                  </w:rPr>
                  <w:t>☐</w:t>
                </w:r>
              </w:p>
            </w:tc>
          </w:sdtContent>
        </w:sdt>
      </w:tr>
      <w:tr w:rsidR="00891AE7" w:rsidRPr="002B7EBD" w14:paraId="7C3323B9"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A9253B" w14:textId="77777777" w:rsidR="00891AE7" w:rsidRPr="002B7EBD" w:rsidRDefault="00891AE7" w:rsidP="007D2658">
            <w:pPr>
              <w:jc w:val="left"/>
              <w:rPr>
                <w:noProof/>
                <w:szCs w:val="20"/>
              </w:rPr>
            </w:pPr>
            <w:r w:rsidRPr="002B7EBD">
              <w:rPr>
                <w:noProof/>
              </w:rPr>
              <w:t>Infrastrutture o attrezzature aeroportuali</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1906433E"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204E7033"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sdtContent>
          </w:sdt>
        </w:tc>
      </w:tr>
      <w:tr w:rsidR="00891AE7" w:rsidRPr="002B7EBD" w14:paraId="3B4D850B"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EE702F" w14:textId="77777777" w:rsidR="00891AE7" w:rsidRPr="002B7EBD" w:rsidRDefault="00891AE7" w:rsidP="007D2658">
            <w:pPr>
              <w:jc w:val="left"/>
              <w:rPr>
                <w:noProof/>
                <w:szCs w:val="20"/>
              </w:rPr>
            </w:pPr>
            <w:r w:rsidRPr="002B7EBD">
              <w:rPr>
                <w:noProof/>
              </w:rPr>
              <w:t xml:space="preserve">Gestione degli aeroporti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66529E34"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0A8C16A6"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sdtContent>
          </w:sdt>
        </w:tc>
      </w:tr>
      <w:tr w:rsidR="00891AE7" w:rsidRPr="002B7EBD" w14:paraId="3680C640"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7F5CD51" w14:textId="77777777" w:rsidR="00891AE7" w:rsidRPr="002B7EBD" w:rsidRDefault="00891AE7" w:rsidP="007D2658">
            <w:pPr>
              <w:jc w:val="left"/>
              <w:rPr>
                <w:noProof/>
                <w:szCs w:val="20"/>
              </w:rPr>
            </w:pPr>
            <w:r w:rsidRPr="002B7EBD">
              <w:rPr>
                <w:noProof/>
              </w:rPr>
              <w:t>Infrastrutture a banda larga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D2597F"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C01209"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68F7E9C6"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5425D25" w14:textId="77777777" w:rsidR="00891AE7" w:rsidRPr="002B7EBD" w:rsidRDefault="00891AE7" w:rsidP="007D2658">
            <w:pPr>
              <w:jc w:val="left"/>
              <w:rPr>
                <w:noProof/>
                <w:szCs w:val="20"/>
              </w:rPr>
            </w:pPr>
            <w:r w:rsidRPr="002B7EBD">
              <w:rPr>
                <w:noProof/>
              </w:rPr>
              <w:t>Aiuti per la chiusura</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DFC0A63"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276FC7"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5EA2834A"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D051E3" w14:textId="77777777" w:rsidR="00891AE7" w:rsidRPr="002B7EBD" w:rsidRDefault="00891AE7" w:rsidP="007D2658">
            <w:pPr>
              <w:rPr>
                <w:noProof/>
                <w:szCs w:val="20"/>
                <w:highlight w:val="yellow"/>
              </w:rPr>
            </w:pPr>
            <w:r w:rsidRPr="002B7EBD">
              <w:rPr>
                <w:noProof/>
              </w:rPr>
              <w:lastRenderedPageBreak/>
              <w:t>Compensazione di danni arrecati da calamità naturali o da altri eventi eccezionali</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E215BC"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687D7A"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62AD146D"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B93A326" w14:textId="77777777" w:rsidR="00891AE7" w:rsidRPr="002B7EBD" w:rsidRDefault="00891AE7" w:rsidP="007D2658">
            <w:pPr>
              <w:rPr>
                <w:noProof/>
                <w:szCs w:val="20"/>
              </w:rPr>
            </w:pPr>
            <w:r w:rsidRPr="002B7EBD">
              <w:rPr>
                <w:noProof/>
              </w:rPr>
              <w:t>Coordinamento dei trasporti</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E6A68D"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90161C"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786E40EA"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F574F0" w14:textId="77777777" w:rsidR="00891AE7" w:rsidRPr="002B7EBD" w:rsidRDefault="00891AE7" w:rsidP="007D2658">
            <w:pPr>
              <w:rPr>
                <w:noProof/>
                <w:szCs w:val="20"/>
              </w:rPr>
            </w:pPr>
            <w:r w:rsidRPr="002B7EBD">
              <w:rPr>
                <w:noProof/>
              </w:rPr>
              <w:t>Cultura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793DEC5"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ED6259F"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1E1F4985"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8BD5076" w14:textId="77777777" w:rsidR="00891AE7" w:rsidRPr="002B7EBD" w:rsidRDefault="00891AE7" w:rsidP="007D2658">
            <w:pPr>
              <w:rPr>
                <w:noProof/>
                <w:szCs w:val="20"/>
              </w:rPr>
            </w:pPr>
            <w:r w:rsidRPr="002B7EBD">
              <w:rPr>
                <w:noProof/>
              </w:rPr>
              <w:t>Energia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1C497A8"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FAEB3C"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3E4BCFF6"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1543C5F" w14:textId="77777777" w:rsidR="00891AE7" w:rsidRPr="002B7EBD" w:rsidRDefault="00891AE7" w:rsidP="007D2658">
            <w:pPr>
              <w:rPr>
                <w:noProof/>
                <w:szCs w:val="20"/>
              </w:rPr>
            </w:pPr>
            <w:r w:rsidRPr="002B7EBD">
              <w:rPr>
                <w:noProof/>
                <w:color w:val="000000"/>
              </w:rPr>
              <w:t>Efficienza energetica</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79CE62D"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3701C6"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37F84AA7"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D75F1B2" w14:textId="77777777" w:rsidR="00891AE7" w:rsidRPr="002B7EBD" w:rsidRDefault="00891AE7" w:rsidP="007D2658">
            <w:pPr>
              <w:jc w:val="left"/>
              <w:rPr>
                <w:noProof/>
                <w:szCs w:val="20"/>
              </w:rPr>
            </w:pPr>
            <w:r w:rsidRPr="002B7EBD">
              <w:rPr>
                <w:noProof/>
              </w:rPr>
              <w:t>Infrastrutture energetiche</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C637FF"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F5EEEB4"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024ED0E1"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54CBA6" w14:textId="77777777" w:rsidR="00891AE7" w:rsidRPr="002B7EBD" w:rsidRDefault="00891AE7" w:rsidP="007D2658">
            <w:pPr>
              <w:jc w:val="left"/>
              <w:rPr>
                <w:noProof/>
                <w:szCs w:val="20"/>
              </w:rPr>
            </w:pPr>
            <w:r w:rsidRPr="002B7EBD">
              <w:rPr>
                <w:noProof/>
              </w:rPr>
              <w:t>Protezione ambientale</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157720"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587B59B"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0BD520FD"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B00BDA" w14:textId="77777777" w:rsidR="00891AE7" w:rsidRPr="002B7EBD" w:rsidRDefault="00891AE7" w:rsidP="007D2658">
            <w:pPr>
              <w:jc w:val="left"/>
              <w:rPr>
                <w:noProof/>
                <w:szCs w:val="20"/>
              </w:rPr>
            </w:pPr>
            <w:r w:rsidRPr="002B7EBD">
              <w:rPr>
                <w:noProof/>
              </w:rPr>
              <w:t>Realizzazione di un importante progetto di comune interesse europeo</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0C361F3"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29150CA"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7F9FF31F"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5F47F4" w14:textId="77777777" w:rsidR="00891AE7" w:rsidRPr="002B7EBD" w:rsidRDefault="00891AE7" w:rsidP="007D2658">
            <w:pPr>
              <w:jc w:val="left"/>
              <w:rPr>
                <w:noProof/>
                <w:szCs w:val="20"/>
              </w:rPr>
            </w:pPr>
            <w:r w:rsidRPr="002B7EBD">
              <w:rPr>
                <w:noProof/>
              </w:rPr>
              <w:t>Pesca e acquacoltura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581E68"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3932930"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7BD401AE"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63EE08D" w14:textId="77777777" w:rsidR="00891AE7" w:rsidRPr="002B7EBD" w:rsidRDefault="00891AE7" w:rsidP="007D2658">
            <w:pPr>
              <w:jc w:val="left"/>
              <w:rPr>
                <w:noProof/>
                <w:szCs w:val="20"/>
              </w:rPr>
            </w:pPr>
            <w:r w:rsidRPr="002B7EBD">
              <w:rPr>
                <w:noProof/>
              </w:rPr>
              <w:t>Conservazione del patrimonio</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395778"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3DD4CB2"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63D5E564"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F51792F" w14:textId="77777777" w:rsidR="00891AE7" w:rsidRPr="002B7EBD" w:rsidRDefault="00891AE7" w:rsidP="007D2658">
            <w:pPr>
              <w:jc w:val="left"/>
              <w:rPr>
                <w:noProof/>
                <w:szCs w:val="20"/>
              </w:rPr>
            </w:pPr>
            <w:r w:rsidRPr="002B7EBD">
              <w:rPr>
                <w:noProof/>
              </w:rPr>
              <w:t>Promozione dell</w:t>
            </w:r>
            <w:r>
              <w:rPr>
                <w:noProof/>
              </w:rPr>
              <w:t>'</w:t>
            </w:r>
            <w:r w:rsidRPr="002B7EBD">
              <w:rPr>
                <w:noProof/>
              </w:rPr>
              <w:t>esportazione e dell</w:t>
            </w:r>
            <w:r>
              <w:rPr>
                <w:noProof/>
              </w:rPr>
              <w:t>'</w:t>
            </w:r>
            <w:r w:rsidRPr="002B7EBD">
              <w:rPr>
                <w:noProof/>
              </w:rPr>
              <w:t>internazionalizzazione</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A2B50C"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408774F"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3A79241B"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CE2969" w14:textId="77777777" w:rsidR="00891AE7" w:rsidRPr="002B7EBD" w:rsidRDefault="00891AE7" w:rsidP="007D2658">
            <w:pPr>
              <w:jc w:val="left"/>
              <w:rPr>
                <w:noProof/>
                <w:szCs w:val="20"/>
              </w:rPr>
            </w:pPr>
            <w:r w:rsidRPr="002B7EBD">
              <w:rPr>
                <w:noProof/>
              </w:rPr>
              <w:t>Sviluppo regionale (inclusa la cooperazione territoriale)</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177331"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AAF4AA"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04D50B00"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46AED82" w14:textId="77777777" w:rsidR="00891AE7" w:rsidRPr="002B7EBD" w:rsidRDefault="00891AE7" w:rsidP="007D2658">
            <w:pPr>
              <w:jc w:val="left"/>
              <w:rPr>
                <w:noProof/>
                <w:szCs w:val="20"/>
                <w:highlight w:val="yellow"/>
              </w:rPr>
            </w:pPr>
            <w:r w:rsidRPr="002B7EBD">
              <w:rPr>
                <w:noProof/>
              </w:rPr>
              <w:t>Rimedio a un grave turbamento dell</w:t>
            </w:r>
            <w:r>
              <w:rPr>
                <w:noProof/>
              </w:rPr>
              <w:t>'</w:t>
            </w:r>
            <w:r w:rsidRPr="002B7EBD">
              <w:rPr>
                <w:noProof/>
              </w:rPr>
              <w:t>economia</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267BEE"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6D1BEC"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32D5747B"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C139F71" w14:textId="77777777" w:rsidR="00891AE7" w:rsidRPr="002B7EBD" w:rsidRDefault="00891AE7" w:rsidP="007D2658">
            <w:pPr>
              <w:jc w:val="left"/>
              <w:rPr>
                <w:noProof/>
                <w:szCs w:val="20"/>
              </w:rPr>
            </w:pPr>
            <w:r w:rsidRPr="002B7EBD">
              <w:rPr>
                <w:noProof/>
              </w:rPr>
              <w:t>Energia rinnovabile</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D8A4D8"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D38B06F"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6FAC8559"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1E26AB9" w14:textId="77777777" w:rsidR="00891AE7" w:rsidRPr="002B7EBD" w:rsidRDefault="00891AE7" w:rsidP="007D2658">
            <w:pPr>
              <w:jc w:val="left"/>
              <w:rPr>
                <w:noProof/>
                <w:szCs w:val="20"/>
              </w:rPr>
            </w:pPr>
            <w:r w:rsidRPr="002B7EBD">
              <w:rPr>
                <w:noProof/>
              </w:rPr>
              <w:t>Salvataggio di imprese in difficoltà</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252575"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1AC2B5"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3ECEA222"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84A13D" w14:textId="77777777" w:rsidR="00891AE7" w:rsidRPr="002B7EBD" w:rsidRDefault="00891AE7" w:rsidP="007D2658">
            <w:pPr>
              <w:jc w:val="left"/>
              <w:rPr>
                <w:noProof/>
                <w:szCs w:val="20"/>
              </w:rPr>
            </w:pPr>
            <w:r w:rsidRPr="002B7EBD">
              <w:rPr>
                <w:noProof/>
              </w:rPr>
              <w:t>Ricerca, sviluppo e innovazione</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2A8F62" w14:textId="77777777" w:rsidR="00891AE7" w:rsidRPr="002B7EBD" w:rsidRDefault="00891AE7" w:rsidP="007D2658">
                <w:pPr>
                  <w:keepNext/>
                  <w:jc w:val="center"/>
                  <w:rPr>
                    <w:noProof/>
                    <w:color w:val="000000"/>
                    <w:szCs w:val="20"/>
                  </w:rPr>
                </w:pPr>
                <w:r w:rsidRPr="002B7EBD">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2CB5D7F" w14:textId="77777777" w:rsidR="00891AE7" w:rsidRPr="002B7EBD" w:rsidRDefault="00891AE7" w:rsidP="007D2658">
                <w:pPr>
                  <w:keepNext/>
                  <w:jc w:val="center"/>
                  <w:rPr>
                    <w:noProof/>
                    <w:color w:val="000000"/>
                    <w:szCs w:val="20"/>
                  </w:rPr>
                </w:pPr>
                <w:r w:rsidRPr="002B7EBD">
                  <w:rPr>
                    <w:rFonts w:ascii="MS Gothic" w:eastAsia="MS Gothic" w:hAnsi="MS Gothic" w:hint="eastAsia"/>
                    <w:noProof/>
                    <w:color w:val="000000"/>
                    <w:szCs w:val="20"/>
                  </w:rPr>
                  <w:t>☐</w:t>
                </w:r>
              </w:p>
            </w:tc>
          </w:sdtContent>
        </w:sdt>
      </w:tr>
      <w:tr w:rsidR="00891AE7" w:rsidRPr="002B7EBD" w14:paraId="4BF53542" w14:textId="77777777" w:rsidTr="007D2658">
        <w:trPr>
          <w:cantSplit/>
          <w:trHeight w:val="463"/>
        </w:trPr>
        <w:tc>
          <w:tcPr>
            <w:tcW w:w="2205" w:type="pct"/>
            <w:tcBorders>
              <w:top w:val="single" w:sz="4" w:space="0" w:color="auto"/>
              <w:left w:val="single" w:sz="4" w:space="0" w:color="auto"/>
              <w:bottom w:val="single" w:sz="4" w:space="0" w:color="auto"/>
              <w:right w:val="single" w:sz="4" w:space="0" w:color="auto"/>
            </w:tcBorders>
          </w:tcPr>
          <w:p w14:paraId="182ED9C1" w14:textId="77777777" w:rsidR="00891AE7" w:rsidRPr="002B7EBD" w:rsidRDefault="00891AE7" w:rsidP="007D2658">
            <w:pPr>
              <w:jc w:val="left"/>
              <w:rPr>
                <w:noProof/>
                <w:szCs w:val="20"/>
              </w:rPr>
            </w:pPr>
            <w:r w:rsidRPr="002B7EBD">
              <w:rPr>
                <w:noProof/>
              </w:rPr>
              <w:t>Ristrutturazione di imprese in difficoltà</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648E10" w14:textId="77777777" w:rsidR="00891AE7" w:rsidRPr="002B7EBD" w:rsidRDefault="00891AE7" w:rsidP="007D2658">
                <w:pPr>
                  <w:keepNext/>
                  <w:jc w:val="center"/>
                  <w:rPr>
                    <w:noProof/>
                    <w:color w:val="000000"/>
                    <w:szCs w:val="20"/>
                  </w:rPr>
                </w:pPr>
                <w:r w:rsidRPr="002B7EBD">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4AAEA8F" w14:textId="77777777" w:rsidR="00891AE7" w:rsidRPr="002B7EBD" w:rsidRDefault="00891AE7" w:rsidP="007D2658">
                <w:pPr>
                  <w:keepNext/>
                  <w:jc w:val="center"/>
                  <w:rPr>
                    <w:noProof/>
                    <w:color w:val="000000"/>
                    <w:szCs w:val="20"/>
                  </w:rPr>
                </w:pPr>
                <w:r w:rsidRPr="002B7EBD">
                  <w:rPr>
                    <w:rFonts w:ascii="MS Gothic" w:eastAsia="MS Gothic" w:hAnsi="MS Gothic" w:hint="eastAsia"/>
                    <w:noProof/>
                    <w:color w:val="000000"/>
                    <w:szCs w:val="20"/>
                  </w:rPr>
                  <w:t>☐</w:t>
                </w:r>
              </w:p>
            </w:tc>
          </w:sdtContent>
        </w:sdt>
      </w:tr>
      <w:tr w:rsidR="00891AE7" w:rsidRPr="002B7EBD" w14:paraId="4A5F4F82" w14:textId="77777777" w:rsidTr="007D2658">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908FF7E" w14:textId="77777777" w:rsidR="00891AE7" w:rsidRPr="002B7EBD" w:rsidRDefault="00891AE7" w:rsidP="007D2658">
            <w:pPr>
              <w:jc w:val="left"/>
              <w:rPr>
                <w:noProof/>
                <w:szCs w:val="20"/>
              </w:rPr>
            </w:pPr>
            <w:r w:rsidRPr="002B7EBD">
              <w:rPr>
                <w:noProof/>
              </w:rPr>
              <w:t>Finanziamento del rischio</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3E4870" w14:textId="77777777" w:rsidR="00891AE7" w:rsidRPr="002B7EBD" w:rsidRDefault="00891AE7" w:rsidP="007D2658">
                <w:pPr>
                  <w:keepNext/>
                  <w:jc w:val="center"/>
                  <w:rPr>
                    <w:noProof/>
                    <w:color w:val="000000"/>
                    <w:szCs w:val="20"/>
                  </w:rPr>
                </w:pPr>
                <w:r w:rsidRPr="002B7EBD">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56DA4FD" w14:textId="77777777" w:rsidR="00891AE7" w:rsidRPr="002B7EBD" w:rsidRDefault="00891AE7" w:rsidP="007D2658">
                <w:pPr>
                  <w:keepNext/>
                  <w:jc w:val="center"/>
                  <w:rPr>
                    <w:noProof/>
                    <w:color w:val="000000"/>
                    <w:szCs w:val="20"/>
                  </w:rPr>
                </w:pPr>
                <w:r w:rsidRPr="002B7EBD">
                  <w:rPr>
                    <w:rFonts w:ascii="MS Gothic" w:eastAsia="MS Gothic" w:hAnsi="MS Gothic" w:hint="eastAsia"/>
                    <w:noProof/>
                    <w:color w:val="000000"/>
                    <w:szCs w:val="20"/>
                  </w:rPr>
                  <w:t>☐</w:t>
                </w:r>
              </w:p>
            </w:tc>
          </w:sdtContent>
        </w:sdt>
      </w:tr>
      <w:tr w:rsidR="00891AE7" w:rsidRPr="002B7EBD" w14:paraId="335CA802"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7A00A6" w14:textId="77777777" w:rsidR="00891AE7" w:rsidRPr="002B7EBD" w:rsidRDefault="00891AE7" w:rsidP="007D2658">
            <w:pPr>
              <w:jc w:val="left"/>
              <w:rPr>
                <w:noProof/>
                <w:szCs w:val="20"/>
              </w:rPr>
            </w:pPr>
            <w:r w:rsidRPr="002B7EBD">
              <w:rPr>
                <w:noProof/>
              </w:rPr>
              <w:t>Sviluppo settoriale</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77B2A6"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F0D7C0C"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7D21E526"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4A631CB" w14:textId="77777777" w:rsidR="00891AE7" w:rsidRPr="002B7EBD" w:rsidRDefault="00891AE7" w:rsidP="007D2658">
            <w:pPr>
              <w:jc w:val="left"/>
              <w:rPr>
                <w:noProof/>
                <w:szCs w:val="20"/>
              </w:rPr>
            </w:pPr>
            <w:r w:rsidRPr="002B7EBD">
              <w:rPr>
                <w:noProof/>
              </w:rPr>
              <w:t>Servizi d</w:t>
            </w:r>
            <w:r>
              <w:rPr>
                <w:noProof/>
              </w:rPr>
              <w:t>'</w:t>
            </w:r>
            <w:r w:rsidRPr="002B7EBD">
              <w:rPr>
                <w:noProof/>
              </w:rPr>
              <w:t>interesse economico generale (SIEG)</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6D0DCC9"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5B2F305"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7D9F9DC6"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60D6F2" w14:textId="77777777" w:rsidR="00891AE7" w:rsidRPr="002B7EBD" w:rsidRDefault="00891AE7" w:rsidP="007D2658">
            <w:pPr>
              <w:jc w:val="left"/>
              <w:rPr>
                <w:noProof/>
                <w:szCs w:val="20"/>
              </w:rPr>
            </w:pPr>
            <w:r w:rsidRPr="002B7EBD">
              <w:rPr>
                <w:noProof/>
              </w:rPr>
              <w:t>PMI</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22CA5E"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BA6ACB"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54410A21"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F749F53" w14:textId="77777777" w:rsidR="00891AE7" w:rsidRPr="002B7EBD" w:rsidRDefault="00891AE7" w:rsidP="007D2658">
            <w:pPr>
              <w:jc w:val="left"/>
              <w:rPr>
                <w:noProof/>
                <w:szCs w:val="20"/>
                <w:highlight w:val="yellow"/>
              </w:rPr>
            </w:pPr>
            <w:bookmarkStart w:id="3" w:name="_Hlk178842914"/>
            <w:r w:rsidRPr="002B7EBD">
              <w:rPr>
                <w:noProof/>
              </w:rPr>
              <w:t>Sostegno sociale a singoli consumatori</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81130A8"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848075"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bookmarkEnd w:id="3"/>
      <w:tr w:rsidR="00891AE7" w:rsidRPr="002B7EBD" w14:paraId="0195D9E3"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E2E771E" w14:textId="77777777" w:rsidR="00891AE7" w:rsidRPr="002B7EBD" w:rsidRDefault="00891AE7" w:rsidP="007D2658">
            <w:pPr>
              <w:jc w:val="left"/>
              <w:rPr>
                <w:noProof/>
                <w:szCs w:val="20"/>
              </w:rPr>
            </w:pPr>
            <w:r w:rsidRPr="002B7EBD">
              <w:rPr>
                <w:noProof/>
              </w:rPr>
              <w:lastRenderedPageBreak/>
              <w:t>Infrastrutture sportive e infrastrutture ricreative multifunzionali</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9C9FA7"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EA596C6" w14:textId="77777777" w:rsidR="00891AE7" w:rsidRPr="002B7EBD" w:rsidRDefault="00891AE7" w:rsidP="007D2658">
                <w:pPr>
                  <w:keepNext/>
                  <w:jc w:val="center"/>
                  <w:rPr>
                    <w:noProof/>
                    <w:szCs w:val="20"/>
                  </w:rPr>
                </w:pPr>
                <w:r w:rsidRPr="002B7EBD">
                  <w:rPr>
                    <w:rFonts w:ascii="MS Gothic" w:eastAsia="MS Gothic" w:hAnsi="MS Gothic" w:hint="eastAsia"/>
                    <w:noProof/>
                    <w:szCs w:val="20"/>
                  </w:rPr>
                  <w:t>☐</w:t>
                </w:r>
              </w:p>
            </w:tc>
          </w:sdtContent>
        </w:sdt>
      </w:tr>
      <w:tr w:rsidR="00891AE7" w:rsidRPr="002B7EBD" w14:paraId="22F60A59"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CD49687" w14:textId="77777777" w:rsidR="00891AE7" w:rsidRPr="002B7EBD" w:rsidRDefault="00891AE7" w:rsidP="007D2658">
            <w:pPr>
              <w:jc w:val="left"/>
              <w:rPr>
                <w:noProof/>
                <w:szCs w:val="20"/>
              </w:rPr>
            </w:pPr>
            <w:r w:rsidRPr="002B7EBD">
              <w:rPr>
                <w:noProof/>
              </w:rPr>
              <w:t>Formazione</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29FBAAC" w14:textId="77777777" w:rsidR="00891AE7" w:rsidRPr="002B7EBD" w:rsidRDefault="00891AE7" w:rsidP="007D2658">
                <w:pPr>
                  <w:jc w:val="center"/>
                  <w:rPr>
                    <w:noProof/>
                    <w:szCs w:val="20"/>
                  </w:rPr>
                </w:pPr>
                <w:r w:rsidRPr="002B7EBD">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C920A4" w14:textId="77777777" w:rsidR="00891AE7" w:rsidRPr="002B7EBD" w:rsidRDefault="00891AE7" w:rsidP="007D2658">
                <w:pPr>
                  <w:jc w:val="center"/>
                  <w:rPr>
                    <w:noProof/>
                    <w:szCs w:val="20"/>
                  </w:rPr>
                </w:pPr>
                <w:r w:rsidRPr="002B7EBD">
                  <w:rPr>
                    <w:rFonts w:ascii="MS Gothic" w:eastAsia="MS Gothic" w:hAnsi="MS Gothic" w:hint="eastAsia"/>
                    <w:noProof/>
                    <w:szCs w:val="20"/>
                  </w:rPr>
                  <w:t>☐</w:t>
                </w:r>
              </w:p>
            </w:tc>
          </w:sdtContent>
        </w:sdt>
      </w:tr>
      <w:tr w:rsidR="00891AE7" w:rsidRPr="002B7EBD" w14:paraId="05B8D1EE" w14:textId="77777777" w:rsidTr="007D265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F7B8D8" w14:textId="77777777" w:rsidR="00891AE7" w:rsidRPr="002B7EBD" w:rsidRDefault="00891AE7" w:rsidP="007D2658">
            <w:pPr>
              <w:jc w:val="left"/>
              <w:rPr>
                <w:noProof/>
                <w:szCs w:val="20"/>
              </w:rPr>
            </w:pPr>
            <w:r w:rsidRPr="002B7EBD">
              <w:rPr>
                <w:noProof/>
              </w:rPr>
              <w:t>Aiuti all</w:t>
            </w:r>
            <w:r>
              <w:rPr>
                <w:noProof/>
              </w:rPr>
              <w:t>'</w:t>
            </w:r>
            <w:r w:rsidRPr="002B7EBD">
              <w:rPr>
                <w:noProof/>
              </w:rPr>
              <w:t>avviamento a favore di compagnie aeree per lo sviluppo di nuove rotte</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7B1F5E" w14:textId="77777777" w:rsidR="00891AE7" w:rsidRPr="002B7EBD" w:rsidRDefault="00891AE7" w:rsidP="007D2658">
                <w:pPr>
                  <w:jc w:val="center"/>
                  <w:rPr>
                    <w:noProof/>
                    <w:szCs w:val="20"/>
                  </w:rPr>
                </w:pPr>
                <w:r w:rsidRPr="002B7EBD">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B6F3E60" w14:textId="77777777" w:rsidR="00891AE7" w:rsidRPr="002B7EBD" w:rsidRDefault="00891AE7" w:rsidP="007D2658">
                <w:pPr>
                  <w:jc w:val="center"/>
                  <w:rPr>
                    <w:noProof/>
                    <w:szCs w:val="20"/>
                  </w:rPr>
                </w:pPr>
                <w:r w:rsidRPr="002B7EBD">
                  <w:rPr>
                    <w:rFonts w:ascii="MS Gothic" w:eastAsia="MS Gothic" w:hAnsi="MS Gothic" w:hint="eastAsia"/>
                    <w:noProof/>
                    <w:szCs w:val="20"/>
                  </w:rPr>
                  <w:t>☐</w:t>
                </w:r>
              </w:p>
            </w:tc>
          </w:sdtContent>
        </w:sdt>
      </w:tr>
    </w:tbl>
    <w:p w14:paraId="1E5A3DE7" w14:textId="77777777" w:rsidR="00891AE7" w:rsidRPr="002B7EBD" w:rsidRDefault="00891AE7" w:rsidP="00891AE7">
      <w:pPr>
        <w:pStyle w:val="ManualHeading2"/>
        <w:rPr>
          <w:bCs/>
          <w:noProof/>
        </w:rPr>
      </w:pPr>
      <w:r w:rsidRPr="00060A6A">
        <w:rPr>
          <w:noProof/>
        </w:rPr>
        <w:t>6.2.</w:t>
      </w:r>
      <w:r w:rsidRPr="00060A6A">
        <w:rPr>
          <w:noProof/>
        </w:rPr>
        <w:tab/>
      </w:r>
      <w:r w:rsidRPr="002B7EBD">
        <w:rPr>
          <w:noProof/>
        </w:rPr>
        <w:t>Spiegare la necessità di un intervento statale. Si osserva che l</w:t>
      </w:r>
      <w:r>
        <w:rPr>
          <w:noProof/>
        </w:rPr>
        <w:t>'</w:t>
      </w:r>
      <w:r w:rsidRPr="002B7EBD">
        <w:rPr>
          <w:noProof/>
        </w:rPr>
        <w:t>aiuto deve essere destinato a una situazione in cui può determinare un miglioramento tangibile che il mercato da solo non è in grado di realizzare, ponendo rimedio a un fallimento del mercato ben definito.</w:t>
      </w:r>
    </w:p>
    <w:p w14:paraId="0705815E" w14:textId="77777777" w:rsidR="00891AE7" w:rsidRPr="002B7EBD" w:rsidRDefault="00891AE7" w:rsidP="00891AE7">
      <w:pPr>
        <w:tabs>
          <w:tab w:val="left" w:leader="dot" w:pos="9072"/>
        </w:tabs>
        <w:ind w:left="851"/>
        <w:rPr>
          <w:noProof/>
          <w:szCs w:val="20"/>
        </w:rPr>
      </w:pPr>
      <w:r w:rsidRPr="002B7EBD">
        <w:rPr>
          <w:noProof/>
        </w:rPr>
        <w:tab/>
      </w:r>
    </w:p>
    <w:p w14:paraId="79409A55" w14:textId="77777777" w:rsidR="00891AE7" w:rsidRPr="002B7EBD" w:rsidRDefault="00891AE7" w:rsidP="00891AE7">
      <w:pPr>
        <w:pStyle w:val="ManualHeading2"/>
        <w:rPr>
          <w:bCs/>
          <w:noProof/>
          <w:szCs w:val="20"/>
        </w:rPr>
      </w:pPr>
      <w:r w:rsidRPr="00060A6A">
        <w:rPr>
          <w:noProof/>
        </w:rPr>
        <w:t>6.3.</w:t>
      </w:r>
      <w:r w:rsidRPr="00060A6A">
        <w:rPr>
          <w:noProof/>
        </w:rPr>
        <w:tab/>
      </w:r>
      <w:r w:rsidRPr="002B7EBD">
        <w:rPr>
          <w:noProof/>
        </w:rPr>
        <w:t>Indicare il motivo per cui l</w:t>
      </w:r>
      <w:r>
        <w:rPr>
          <w:noProof/>
        </w:rPr>
        <w:t>'</w:t>
      </w:r>
      <w:r w:rsidRPr="002B7EBD">
        <w:rPr>
          <w:noProof/>
        </w:rPr>
        <w:t>aiuto è uno strumento adeguato per conseguire l</w:t>
      </w:r>
      <w:r>
        <w:rPr>
          <w:noProof/>
        </w:rPr>
        <w:t>'</w:t>
      </w:r>
      <w:r w:rsidRPr="002B7EBD">
        <w:rPr>
          <w:noProof/>
        </w:rPr>
        <w:t>obiettivo di interesse comune definito al punto 6.1. Si ricorda che l</w:t>
      </w:r>
      <w:r>
        <w:rPr>
          <w:noProof/>
        </w:rPr>
        <w:t>'</w:t>
      </w:r>
      <w:r w:rsidRPr="002B7EBD">
        <w:rPr>
          <w:noProof/>
        </w:rPr>
        <w:t>aiuto non sarà considerato compatibile se altre misure meno distorsive consentono di ottenere lo stesso contributo positivo.</w:t>
      </w:r>
    </w:p>
    <w:p w14:paraId="3E6DAF02" w14:textId="77777777" w:rsidR="00891AE7" w:rsidRPr="002B7EBD" w:rsidRDefault="00891AE7" w:rsidP="00891AE7">
      <w:pPr>
        <w:tabs>
          <w:tab w:val="left" w:leader="dot" w:pos="9072"/>
        </w:tabs>
        <w:ind w:left="851"/>
        <w:rPr>
          <w:noProof/>
          <w:szCs w:val="20"/>
        </w:rPr>
      </w:pPr>
      <w:r w:rsidRPr="002B7EBD">
        <w:rPr>
          <w:noProof/>
        </w:rPr>
        <w:tab/>
      </w:r>
    </w:p>
    <w:p w14:paraId="10DFAA95" w14:textId="77777777" w:rsidR="00891AE7" w:rsidRPr="002B7EBD" w:rsidRDefault="00891AE7" w:rsidP="00891AE7">
      <w:pPr>
        <w:pStyle w:val="ManualHeading2"/>
        <w:rPr>
          <w:bCs/>
          <w:noProof/>
          <w:szCs w:val="20"/>
        </w:rPr>
      </w:pPr>
      <w:r w:rsidRPr="00060A6A">
        <w:rPr>
          <w:noProof/>
        </w:rPr>
        <w:t>6.4.</w:t>
      </w:r>
      <w:r w:rsidRPr="00060A6A">
        <w:rPr>
          <w:noProof/>
        </w:rPr>
        <w:tab/>
      </w:r>
      <w:r w:rsidRPr="002B7EBD">
        <w:rPr>
          <w:noProof/>
        </w:rPr>
        <w:t>L</w:t>
      </w:r>
      <w:r>
        <w:rPr>
          <w:noProof/>
        </w:rPr>
        <w:t>'</w:t>
      </w:r>
      <w:r w:rsidRPr="002B7EBD">
        <w:rPr>
          <w:noProof/>
        </w:rPr>
        <w:t>aiuto ha un effetto di incentivazione (ossia modifica il comportamento di un</w:t>
      </w:r>
      <w:r>
        <w:rPr>
          <w:noProof/>
        </w:rPr>
        <w:t>'</w:t>
      </w:r>
      <w:r w:rsidRPr="002B7EBD">
        <w:rPr>
          <w:noProof/>
        </w:rPr>
        <w:t>impresa spingendola ad intraprendere un</w:t>
      </w:r>
      <w:r>
        <w:rPr>
          <w:noProof/>
        </w:rPr>
        <w:t>'</w:t>
      </w:r>
      <w:r w:rsidRPr="002B7EBD">
        <w:rPr>
          <w:noProof/>
        </w:rPr>
        <w:t>attività supplementare che non realizzerebbe senza l</w:t>
      </w:r>
      <w:r>
        <w:rPr>
          <w:noProof/>
        </w:rPr>
        <w:t>'</w:t>
      </w:r>
      <w:r w:rsidRPr="002B7EBD">
        <w:rPr>
          <w:noProof/>
        </w:rPr>
        <w:t>aiuto o realizzerebbe soltanto in modo limitato o diverso)?</w:t>
      </w:r>
    </w:p>
    <w:p w14:paraId="6F9FDB36" w14:textId="6C51764B" w:rsidR="00891AE7" w:rsidRPr="002B7EBD" w:rsidRDefault="0014048C" w:rsidP="00891AE7">
      <w:pPr>
        <w:pStyle w:val="Text1"/>
        <w:rPr>
          <w:noProof/>
        </w:rPr>
      </w:pPr>
      <w:sdt>
        <w:sdtPr>
          <w:rPr>
            <w:rFonts w:ascii="Segoe UI Symbol" w:hAnsi="Segoe UI Symbol"/>
            <w:noProof/>
          </w:rPr>
          <w:id w:val="193949099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891AE7" w:rsidRPr="002B7EBD">
        <w:rPr>
          <w:noProof/>
        </w:rPr>
        <w:t xml:space="preserve"> Sì</w:t>
      </w:r>
      <w:r w:rsidR="00891AE7" w:rsidRPr="002B7EBD">
        <w:rPr>
          <w:noProof/>
        </w:rPr>
        <w:tab/>
      </w:r>
      <w:r w:rsidR="00891AE7" w:rsidRPr="002B7EBD">
        <w:rPr>
          <w:noProof/>
        </w:rPr>
        <w:tab/>
      </w:r>
      <w:sdt>
        <w:sdtPr>
          <w:rPr>
            <w:noProof/>
          </w:rPr>
          <w:id w:val="-65437273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891AE7" w:rsidRPr="002B7EBD">
        <w:rPr>
          <w:noProof/>
        </w:rPr>
        <w:t xml:space="preserve"> No</w:t>
      </w:r>
    </w:p>
    <w:p w14:paraId="62A99296" w14:textId="77777777" w:rsidR="00891AE7" w:rsidRPr="002B7EBD" w:rsidRDefault="00891AE7" w:rsidP="00891AE7">
      <w:pPr>
        <w:pStyle w:val="Text1"/>
        <w:rPr>
          <w:noProof/>
        </w:rPr>
      </w:pPr>
      <w:r w:rsidRPr="002B7EBD">
        <w:rPr>
          <w:noProof/>
        </w:rPr>
        <w:t>Le attività avviate prima della presentazione della domanda di aiuto sono considerate ammissibili?</w:t>
      </w:r>
    </w:p>
    <w:p w14:paraId="1E697AF5" w14:textId="3EEC81F7" w:rsidR="00891AE7" w:rsidRPr="002B7EBD" w:rsidRDefault="0014048C" w:rsidP="00891AE7">
      <w:pPr>
        <w:pStyle w:val="Text1"/>
        <w:rPr>
          <w:noProof/>
        </w:rPr>
      </w:pPr>
      <w:sdt>
        <w:sdtPr>
          <w:rPr>
            <w:rFonts w:ascii="Segoe UI Symbol" w:hAnsi="Segoe UI Symbol"/>
            <w:noProof/>
          </w:rPr>
          <w:id w:val="91019468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891AE7" w:rsidRPr="002B7EBD">
        <w:rPr>
          <w:noProof/>
        </w:rPr>
        <w:t xml:space="preserve"> Sì</w:t>
      </w:r>
      <w:r w:rsidR="00891AE7" w:rsidRPr="002B7EBD">
        <w:rPr>
          <w:noProof/>
        </w:rPr>
        <w:tab/>
      </w:r>
      <w:r w:rsidR="00891AE7" w:rsidRPr="002B7EBD">
        <w:rPr>
          <w:noProof/>
        </w:rPr>
        <w:tab/>
      </w:r>
      <w:sdt>
        <w:sdtPr>
          <w:rPr>
            <w:noProof/>
          </w:rPr>
          <w:id w:val="-97264799"/>
          <w14:checkbox>
            <w14:checked w14:val="0"/>
            <w14:checkedState w14:val="2612" w14:font="MS Gothic"/>
            <w14:uncheckedState w14:val="2610" w14:font="MS Gothic"/>
          </w14:checkbox>
        </w:sdtPr>
        <w:sdtEndPr/>
        <w:sdtContent>
          <w:r w:rsidR="00891AE7">
            <w:rPr>
              <w:rFonts w:ascii="MS Gothic" w:eastAsia="MS Gothic" w:hAnsi="MS Gothic" w:hint="eastAsia"/>
              <w:noProof/>
            </w:rPr>
            <w:t>☐</w:t>
          </w:r>
        </w:sdtContent>
      </w:sdt>
      <w:r w:rsidR="00891AE7" w:rsidRPr="002B7EBD">
        <w:rPr>
          <w:noProof/>
        </w:rPr>
        <w:t xml:space="preserve"> No</w:t>
      </w:r>
    </w:p>
    <w:p w14:paraId="4F9EC326" w14:textId="77777777" w:rsidR="00891AE7" w:rsidRPr="002B7EBD" w:rsidRDefault="00891AE7" w:rsidP="00891AE7">
      <w:pPr>
        <w:pStyle w:val="Text1"/>
        <w:rPr>
          <w:noProof/>
          <w:szCs w:val="20"/>
        </w:rPr>
      </w:pPr>
      <w:r w:rsidRPr="002B7EBD">
        <w:rPr>
          <w:noProof/>
        </w:rPr>
        <w:t>Se sono considerate ammissibili, indicare in che modo si garantisce il rispetto della condizione dell</w:t>
      </w:r>
      <w:r>
        <w:rPr>
          <w:noProof/>
        </w:rPr>
        <w:t>'</w:t>
      </w:r>
      <w:r w:rsidRPr="002B7EBD">
        <w:rPr>
          <w:noProof/>
        </w:rPr>
        <w:t>effetto di incentivazione.</w:t>
      </w:r>
    </w:p>
    <w:p w14:paraId="18B160D9" w14:textId="77777777" w:rsidR="00891AE7" w:rsidRPr="002B7EBD" w:rsidRDefault="00891AE7" w:rsidP="00891AE7">
      <w:pPr>
        <w:tabs>
          <w:tab w:val="left" w:leader="dot" w:pos="9072"/>
        </w:tabs>
        <w:ind w:left="851"/>
        <w:rPr>
          <w:noProof/>
          <w:szCs w:val="20"/>
        </w:rPr>
      </w:pPr>
      <w:r w:rsidRPr="002B7EBD">
        <w:rPr>
          <w:noProof/>
        </w:rPr>
        <w:tab/>
      </w:r>
    </w:p>
    <w:p w14:paraId="67DD28B7" w14:textId="77777777" w:rsidR="00891AE7" w:rsidRPr="002B7EBD" w:rsidRDefault="00891AE7" w:rsidP="00891AE7">
      <w:pPr>
        <w:pStyle w:val="ManualHeading2"/>
        <w:rPr>
          <w:bCs/>
          <w:noProof/>
          <w:szCs w:val="20"/>
        </w:rPr>
      </w:pPr>
      <w:r w:rsidRPr="00060A6A">
        <w:rPr>
          <w:noProof/>
        </w:rPr>
        <w:t>6.5.</w:t>
      </w:r>
      <w:r w:rsidRPr="00060A6A">
        <w:rPr>
          <w:noProof/>
        </w:rPr>
        <w:tab/>
      </w:r>
      <w:r w:rsidRPr="002B7EBD">
        <w:rPr>
          <w:noProof/>
        </w:rPr>
        <w:t>Spiegare perché gli aiuti concessi sono proporzionati, ossia sono limitati al minimo indispensabile per stimolare investimenti o attività.</w:t>
      </w:r>
    </w:p>
    <w:p w14:paraId="2A6FE40D" w14:textId="77777777" w:rsidR="00891AE7" w:rsidRPr="002B7EBD" w:rsidRDefault="00891AE7" w:rsidP="00891AE7">
      <w:pPr>
        <w:tabs>
          <w:tab w:val="left" w:leader="dot" w:pos="9072"/>
        </w:tabs>
        <w:ind w:left="851"/>
        <w:rPr>
          <w:noProof/>
          <w:szCs w:val="20"/>
        </w:rPr>
      </w:pPr>
      <w:r w:rsidRPr="002B7EBD">
        <w:rPr>
          <w:noProof/>
        </w:rPr>
        <w:tab/>
      </w:r>
    </w:p>
    <w:p w14:paraId="218C8BF5" w14:textId="77777777" w:rsidR="00891AE7" w:rsidRPr="002B7EBD" w:rsidRDefault="00891AE7" w:rsidP="00891AE7">
      <w:pPr>
        <w:pStyle w:val="ManualHeading2"/>
        <w:rPr>
          <w:bCs/>
          <w:noProof/>
          <w:szCs w:val="20"/>
        </w:rPr>
      </w:pPr>
      <w:r w:rsidRPr="00060A6A">
        <w:rPr>
          <w:noProof/>
        </w:rPr>
        <w:t>6.6.</w:t>
      </w:r>
      <w:r w:rsidRPr="00060A6A">
        <w:rPr>
          <w:noProof/>
        </w:rPr>
        <w:tab/>
      </w:r>
      <w:r w:rsidRPr="002B7EBD">
        <w:rPr>
          <w:noProof/>
        </w:rPr>
        <w:t>Indicare gli eventuali effetti negativi dell</w:t>
      </w:r>
      <w:r>
        <w:rPr>
          <w:noProof/>
        </w:rPr>
        <w:t>'</w:t>
      </w:r>
      <w:r w:rsidRPr="002B7EBD">
        <w:rPr>
          <w:noProof/>
        </w:rPr>
        <w:t>aiuto per la concorrenza e gli scambi e specificare in che misura essi sono controbilanciati da effetti positivi.</w:t>
      </w:r>
    </w:p>
    <w:p w14:paraId="3BC07494" w14:textId="77777777" w:rsidR="00891AE7" w:rsidRPr="002B7EBD" w:rsidRDefault="00891AE7" w:rsidP="00891AE7">
      <w:pPr>
        <w:tabs>
          <w:tab w:val="left" w:leader="dot" w:pos="9072"/>
        </w:tabs>
        <w:ind w:left="851"/>
        <w:rPr>
          <w:noProof/>
          <w:szCs w:val="20"/>
        </w:rPr>
      </w:pPr>
      <w:r w:rsidRPr="002B7EBD">
        <w:rPr>
          <w:noProof/>
        </w:rPr>
        <w:tab/>
      </w:r>
    </w:p>
    <w:p w14:paraId="25952E02" w14:textId="77777777" w:rsidR="00891AE7" w:rsidRPr="002B7EBD" w:rsidRDefault="00891AE7" w:rsidP="00891AE7">
      <w:pPr>
        <w:pStyle w:val="ManualHeading2"/>
        <w:rPr>
          <w:bCs/>
          <w:noProof/>
          <w:szCs w:val="20"/>
        </w:rPr>
      </w:pPr>
      <w:r w:rsidRPr="00060A6A">
        <w:rPr>
          <w:noProof/>
        </w:rPr>
        <w:t>6.7.</w:t>
      </w:r>
      <w:r w:rsidRPr="00060A6A">
        <w:rPr>
          <w:noProof/>
        </w:rPr>
        <w:tab/>
      </w:r>
      <w:r w:rsidRPr="002B7EBD">
        <w:rPr>
          <w:noProof/>
        </w:rPr>
        <w:t>Conformemente agli obblighi di trasparenza stabiliti negli orientamenti e nelle discipline dell</w:t>
      </w:r>
      <w:r>
        <w:rPr>
          <w:noProof/>
        </w:rPr>
        <w:t>'</w:t>
      </w:r>
      <w:r w:rsidRPr="002B7EBD">
        <w:rPr>
          <w:noProof/>
        </w:rPr>
        <w:t>UE in materia di aiuti di Stato, confermare se le seguenti informazioni saranno pubblicate nella piattaforma Transparency Award Module (modulo per la trasparenza degli aiuti concessi)</w:t>
      </w:r>
      <w:r w:rsidRPr="002B7EBD">
        <w:rPr>
          <w:rStyle w:val="FootnoteReference"/>
          <w:b w:val="0"/>
          <w:noProof/>
          <w:szCs w:val="20"/>
        </w:rPr>
        <w:footnoteReference w:id="12"/>
      </w:r>
      <w:r w:rsidRPr="002B7EBD">
        <w:rPr>
          <w:noProof/>
        </w:rPr>
        <w:t xml:space="preserve"> della Commissione europea o in un unico sito web a livello regionale o nazionale: i) il testo integrale del regime di aiuti approvato o la decisione di concessione dell</w:t>
      </w:r>
      <w:r>
        <w:rPr>
          <w:noProof/>
        </w:rPr>
        <w:t>'</w:t>
      </w:r>
      <w:r w:rsidRPr="002B7EBD">
        <w:rPr>
          <w:noProof/>
        </w:rPr>
        <w:t xml:space="preserve">aiuto individuale </w:t>
      </w:r>
      <w:r w:rsidRPr="002B7EBD">
        <w:rPr>
          <w:noProof/>
        </w:rPr>
        <w:lastRenderedPageBreak/>
        <w:t>e le relative disposizioni di applicazione, oppure un link che vi dia accesso; ii) il nome dell</w:t>
      </w:r>
      <w:r>
        <w:rPr>
          <w:noProof/>
        </w:rPr>
        <w:t>'</w:t>
      </w:r>
      <w:r w:rsidRPr="002B7EBD">
        <w:rPr>
          <w:noProof/>
        </w:rPr>
        <w:t>autorità che concede gli aiuti; iii) il nome dei singoli beneficiari; iv) lo strumento di aiuto</w:t>
      </w:r>
      <w:r w:rsidRPr="002B7EBD">
        <w:rPr>
          <w:rStyle w:val="FootnoteReference"/>
          <w:b w:val="0"/>
          <w:noProof/>
          <w:szCs w:val="20"/>
        </w:rPr>
        <w:footnoteReference w:id="13"/>
      </w:r>
      <w:r w:rsidRPr="002B7EBD">
        <w:rPr>
          <w:noProof/>
        </w:rPr>
        <w:t xml:space="preserve"> e l</w:t>
      </w:r>
      <w:r>
        <w:rPr>
          <w:noProof/>
        </w:rPr>
        <w:t>'</w:t>
      </w:r>
      <w:r w:rsidRPr="002B7EBD">
        <w:rPr>
          <w:noProof/>
        </w:rPr>
        <w:t>importo dell</w:t>
      </w:r>
      <w:r>
        <w:rPr>
          <w:noProof/>
        </w:rPr>
        <w:t>'</w:t>
      </w:r>
      <w:r w:rsidRPr="002B7EBD">
        <w:rPr>
          <w:noProof/>
        </w:rPr>
        <w:t>aiuto concesso a ciascun beneficiario; v) l</w:t>
      </w:r>
      <w:r>
        <w:rPr>
          <w:noProof/>
        </w:rPr>
        <w:t>'</w:t>
      </w:r>
      <w:r w:rsidRPr="002B7EBD">
        <w:rPr>
          <w:noProof/>
        </w:rPr>
        <w:t>obiettivo dell</w:t>
      </w:r>
      <w:r>
        <w:rPr>
          <w:noProof/>
        </w:rPr>
        <w:t>'</w:t>
      </w:r>
      <w:r w:rsidRPr="002B7EBD">
        <w:rPr>
          <w:noProof/>
        </w:rPr>
        <w:t>aiuto, la data di concessione; vi) il tipo di impresa (ad esempio PMI, grandi imprese); vii) il numero di riferimento della misura di aiuto attribuito dalla Commissione; viii) la regione in cui è ubicato il beneficiario (a livello NUTS 2) e ix) il settore economico principale in cui opera (a livello di gruppo NACE)</w:t>
      </w:r>
      <w:r w:rsidRPr="002B7EBD">
        <w:rPr>
          <w:rStyle w:val="FootnoteReference"/>
          <w:b w:val="0"/>
          <w:noProof/>
          <w:szCs w:val="20"/>
        </w:rPr>
        <w:footnoteReference w:id="14"/>
      </w:r>
      <w:r w:rsidRPr="002B7EBD">
        <w:rPr>
          <w:noProof/>
        </w:rPr>
        <w:t>.</w:t>
      </w:r>
    </w:p>
    <w:p w14:paraId="6712B6A6" w14:textId="2F8DA9F6" w:rsidR="00891AE7" w:rsidRPr="002B7EBD" w:rsidRDefault="0014048C" w:rsidP="00891AE7">
      <w:pPr>
        <w:pStyle w:val="Text1"/>
        <w:rPr>
          <w:noProof/>
        </w:rPr>
      </w:pPr>
      <w:sdt>
        <w:sdtPr>
          <w:rPr>
            <w:rFonts w:ascii="Segoe UI Symbol" w:hAnsi="Segoe UI Symbol"/>
            <w:noProof/>
          </w:rPr>
          <w:id w:val="632527347"/>
          <w14:checkbox>
            <w14:checked w14:val="0"/>
            <w14:checkedState w14:val="2612" w14:font="MS Gothic"/>
            <w14:uncheckedState w14:val="2610" w14:font="MS Gothic"/>
          </w14:checkbox>
        </w:sdtPr>
        <w:sdtEndPr/>
        <w:sdtContent>
          <w:r w:rsidR="00891AE7">
            <w:rPr>
              <w:rFonts w:ascii="MS Gothic" w:eastAsia="MS Gothic" w:hAnsi="MS Gothic" w:hint="eastAsia"/>
              <w:noProof/>
            </w:rPr>
            <w:t>☐</w:t>
          </w:r>
        </w:sdtContent>
      </w:sdt>
      <w:r w:rsidR="00891AE7" w:rsidRPr="002B7EBD">
        <w:rPr>
          <w:noProof/>
        </w:rPr>
        <w:t xml:space="preserve"> Sì</w:t>
      </w:r>
      <w:r w:rsidR="00891AE7" w:rsidRPr="002B7EBD">
        <w:rPr>
          <w:noProof/>
        </w:rPr>
        <w:tab/>
      </w:r>
      <w:r w:rsidR="00891AE7" w:rsidRPr="002B7EBD">
        <w:rPr>
          <w:noProof/>
        </w:rPr>
        <w:tab/>
      </w:r>
      <w:sdt>
        <w:sdtPr>
          <w:rPr>
            <w:noProof/>
          </w:rPr>
          <w:id w:val="-1300291570"/>
          <w14:checkbox>
            <w14:checked w14:val="0"/>
            <w14:checkedState w14:val="2612" w14:font="MS Gothic"/>
            <w14:uncheckedState w14:val="2610" w14:font="MS Gothic"/>
          </w14:checkbox>
        </w:sdtPr>
        <w:sdtEndPr/>
        <w:sdtContent>
          <w:r w:rsidR="00891AE7">
            <w:rPr>
              <w:rFonts w:ascii="MS Gothic" w:eastAsia="MS Gothic" w:hAnsi="MS Gothic" w:hint="eastAsia"/>
              <w:noProof/>
            </w:rPr>
            <w:t>☐</w:t>
          </w:r>
        </w:sdtContent>
      </w:sdt>
      <w:r w:rsidR="00891AE7" w:rsidRPr="002B7EBD">
        <w:rPr>
          <w:noProof/>
        </w:rPr>
        <w:t xml:space="preserve"> No</w:t>
      </w:r>
    </w:p>
    <w:p w14:paraId="53F5F9C9" w14:textId="77777777" w:rsidR="00891AE7" w:rsidRPr="002B7EBD" w:rsidRDefault="00891AE7" w:rsidP="00891AE7">
      <w:pPr>
        <w:pStyle w:val="ManualHeading3"/>
        <w:rPr>
          <w:noProof/>
        </w:rPr>
      </w:pPr>
      <w:r w:rsidRPr="00060A6A">
        <w:rPr>
          <w:noProof/>
        </w:rPr>
        <w:t>6.7.1.</w:t>
      </w:r>
      <w:r w:rsidRPr="00060A6A">
        <w:rPr>
          <w:noProof/>
        </w:rPr>
        <w:tab/>
      </w:r>
      <w:r w:rsidRPr="002B7EBD">
        <w:rPr>
          <w:noProof/>
        </w:rPr>
        <w:t>Indicare l</w:t>
      </w:r>
      <w:r>
        <w:rPr>
          <w:noProof/>
        </w:rPr>
        <w:t>'</w:t>
      </w:r>
      <w:r w:rsidRPr="002B7EBD">
        <w:rPr>
          <w:noProof/>
        </w:rPr>
        <w:t>indirizzo del sito web sul quale saranno disponibili le informazioni:</w:t>
      </w:r>
    </w:p>
    <w:p w14:paraId="1E7C7B0C" w14:textId="77777777" w:rsidR="00891AE7" w:rsidRPr="002B7EBD" w:rsidRDefault="00891AE7" w:rsidP="00891AE7">
      <w:pPr>
        <w:tabs>
          <w:tab w:val="left" w:leader="dot" w:pos="9072"/>
        </w:tabs>
        <w:rPr>
          <w:noProof/>
          <w:szCs w:val="20"/>
        </w:rPr>
      </w:pPr>
      <w:r w:rsidRPr="002B7EBD">
        <w:rPr>
          <w:noProof/>
        </w:rPr>
        <w:tab/>
      </w:r>
    </w:p>
    <w:p w14:paraId="28894BD6" w14:textId="77777777" w:rsidR="00891AE7" w:rsidRPr="002B7EBD" w:rsidRDefault="00891AE7" w:rsidP="00891AE7">
      <w:pPr>
        <w:pStyle w:val="ManualHeading3"/>
        <w:rPr>
          <w:noProof/>
          <w:color w:val="000000"/>
          <w:szCs w:val="20"/>
        </w:rPr>
      </w:pPr>
      <w:r w:rsidRPr="00060A6A">
        <w:rPr>
          <w:noProof/>
        </w:rPr>
        <w:t>6.7.2.</w:t>
      </w:r>
      <w:r w:rsidRPr="00060A6A">
        <w:rPr>
          <w:noProof/>
        </w:rPr>
        <w:tab/>
      </w:r>
      <w:r w:rsidRPr="002B7EBD">
        <w:rPr>
          <w:noProof/>
        </w:rPr>
        <w:t>Se del caso, fornire l</w:t>
      </w:r>
      <w:r>
        <w:rPr>
          <w:noProof/>
        </w:rPr>
        <w:t>'</w:t>
      </w:r>
      <w:r w:rsidRPr="002B7EBD">
        <w:rPr>
          <w:noProof/>
        </w:rPr>
        <w:t>indirizzo del sito web centralizzato che riunisce le informazioni dei siti web regionali:</w:t>
      </w:r>
    </w:p>
    <w:p w14:paraId="362F075E" w14:textId="77777777" w:rsidR="00891AE7" w:rsidRPr="002B7EBD" w:rsidRDefault="00891AE7" w:rsidP="00891AE7">
      <w:pPr>
        <w:tabs>
          <w:tab w:val="left" w:leader="dot" w:pos="9072"/>
        </w:tabs>
        <w:rPr>
          <w:noProof/>
          <w:color w:val="000000"/>
          <w:szCs w:val="20"/>
        </w:rPr>
      </w:pPr>
      <w:r w:rsidRPr="002B7EBD">
        <w:rPr>
          <w:noProof/>
        </w:rPr>
        <w:tab/>
      </w:r>
    </w:p>
    <w:p w14:paraId="453A6495" w14:textId="77777777" w:rsidR="00891AE7" w:rsidRPr="002B7EBD" w:rsidRDefault="00891AE7" w:rsidP="00891AE7">
      <w:pPr>
        <w:pStyle w:val="ManualHeading3"/>
        <w:rPr>
          <w:noProof/>
          <w:szCs w:val="20"/>
        </w:rPr>
      </w:pPr>
      <w:r w:rsidRPr="00060A6A">
        <w:rPr>
          <w:noProof/>
        </w:rPr>
        <w:t>6.7.3.</w:t>
      </w:r>
      <w:r w:rsidRPr="00060A6A">
        <w:rPr>
          <w:noProof/>
        </w:rPr>
        <w:tab/>
      </w:r>
      <w:r w:rsidRPr="002B7EBD">
        <w:rPr>
          <w:noProof/>
        </w:rPr>
        <w:t>Se gli indirizzi dei siti web di cui al punto 6.7.2 non sono noti al momento della presentazione della notifica, lo Stato membro si impegna a informare la Commissione non appena tali siti sono stati creati e se ne conosce l</w:t>
      </w:r>
      <w:r>
        <w:rPr>
          <w:noProof/>
        </w:rPr>
        <w:t>'</w:t>
      </w:r>
      <w:r w:rsidRPr="002B7EBD">
        <w:rPr>
          <w:noProof/>
        </w:rPr>
        <w:t>indirizzo.</w:t>
      </w:r>
    </w:p>
    <w:p w14:paraId="6C319440" w14:textId="77777777" w:rsidR="00891AE7" w:rsidRPr="002B7EBD" w:rsidRDefault="00891AE7" w:rsidP="00891AE7">
      <w:pPr>
        <w:pStyle w:val="ManualHeading2"/>
        <w:rPr>
          <w:noProof/>
        </w:rPr>
      </w:pPr>
      <w:r w:rsidRPr="00060A6A">
        <w:rPr>
          <w:noProof/>
        </w:rPr>
        <w:t>6.8.</w:t>
      </w:r>
      <w:r w:rsidRPr="00060A6A">
        <w:rPr>
          <w:noProof/>
        </w:rPr>
        <w:tab/>
      </w:r>
      <w:r w:rsidRPr="002B7EBD">
        <w:rPr>
          <w:noProof/>
        </w:rPr>
        <w:t>Per gli aiuti notificati ai sensi dell</w:t>
      </w:r>
      <w:r>
        <w:rPr>
          <w:noProof/>
        </w:rPr>
        <w:t>'</w:t>
      </w:r>
      <w:r w:rsidRPr="002B7EBD">
        <w:rPr>
          <w:noProof/>
        </w:rPr>
        <w:t>articolo 107, paragrafo 3, lettera a), prima parte della lettera b) (aiuti destinati a promuovere la realizzazione di un importante progetto di comune interesse europeo), lettere c), d) ed e), all</w:t>
      </w:r>
      <w:r>
        <w:rPr>
          <w:noProof/>
        </w:rPr>
        <w:t>'</w:t>
      </w:r>
      <w:r w:rsidRPr="002B7EBD">
        <w:rPr>
          <w:noProof/>
        </w:rPr>
        <w:t>articolo 93 e all</w:t>
      </w:r>
      <w:r>
        <w:rPr>
          <w:noProof/>
        </w:rPr>
        <w:t>'</w:t>
      </w:r>
      <w:r w:rsidRPr="002B7EBD">
        <w:rPr>
          <w:noProof/>
        </w:rPr>
        <w:t>articolo 106, paragrafo 2, del trattato, confermare che né l</w:t>
      </w:r>
      <w:r>
        <w:rPr>
          <w:noProof/>
        </w:rPr>
        <w:t>'</w:t>
      </w:r>
      <w:r w:rsidRPr="002B7EBD">
        <w:rPr>
          <w:noProof/>
        </w:rPr>
        <w:t>attività oggetto di aiuto né qualsiasi caratteristica della misura notificata che sia indissolubilmente legata all</w:t>
      </w:r>
      <w:r>
        <w:rPr>
          <w:noProof/>
        </w:rPr>
        <w:t>'</w:t>
      </w:r>
      <w:r w:rsidRPr="002B7EBD">
        <w:rPr>
          <w:noProof/>
        </w:rPr>
        <w:t>oggetto dell</w:t>
      </w:r>
      <w:r>
        <w:rPr>
          <w:noProof/>
        </w:rPr>
        <w:t>'</w:t>
      </w:r>
      <w:r w:rsidRPr="002B7EBD">
        <w:rPr>
          <w:noProof/>
        </w:rPr>
        <w:t>aiuto violano il diritto ambientale dell</w:t>
      </w:r>
      <w:r>
        <w:rPr>
          <w:noProof/>
        </w:rPr>
        <w:t>'</w:t>
      </w:r>
      <w:r w:rsidRPr="002B7EBD">
        <w:rPr>
          <w:noProof/>
        </w:rPr>
        <w:t>Unione.</w:t>
      </w:r>
    </w:p>
    <w:p w14:paraId="45113936" w14:textId="21F99E74" w:rsidR="00891AE7" w:rsidRPr="002B7EBD" w:rsidRDefault="0014048C" w:rsidP="00891AE7">
      <w:pPr>
        <w:pStyle w:val="Text1"/>
        <w:rPr>
          <w:noProof/>
        </w:rPr>
      </w:pPr>
      <w:sdt>
        <w:sdtPr>
          <w:rPr>
            <w:rFonts w:ascii="Segoe UI Symbol" w:hAnsi="Segoe UI Symbol"/>
            <w:noProof/>
          </w:rPr>
          <w:id w:val="-1903823883"/>
          <w14:checkbox>
            <w14:checked w14:val="0"/>
            <w14:checkedState w14:val="2612" w14:font="MS Gothic"/>
            <w14:uncheckedState w14:val="2610" w14:font="MS Gothic"/>
          </w14:checkbox>
        </w:sdtPr>
        <w:sdtEndPr/>
        <w:sdtContent>
          <w:r w:rsidR="00891AE7">
            <w:rPr>
              <w:rFonts w:ascii="MS Gothic" w:eastAsia="MS Gothic" w:hAnsi="MS Gothic" w:hint="eastAsia"/>
              <w:noProof/>
            </w:rPr>
            <w:t>☐</w:t>
          </w:r>
        </w:sdtContent>
      </w:sdt>
      <w:r w:rsidR="00891AE7" w:rsidRPr="002B7EBD">
        <w:rPr>
          <w:noProof/>
        </w:rPr>
        <w:t xml:space="preserve"> Sì</w:t>
      </w:r>
      <w:r w:rsidR="00891AE7" w:rsidRPr="002B7EBD">
        <w:rPr>
          <w:noProof/>
        </w:rPr>
        <w:tab/>
      </w:r>
      <w:r w:rsidR="00891AE7" w:rsidRPr="002B7EBD">
        <w:rPr>
          <w:noProof/>
        </w:rPr>
        <w:tab/>
      </w:r>
      <w:sdt>
        <w:sdtPr>
          <w:rPr>
            <w:noProof/>
          </w:rPr>
          <w:id w:val="-1172092719"/>
          <w14:checkbox>
            <w14:checked w14:val="0"/>
            <w14:checkedState w14:val="2612" w14:font="MS Gothic"/>
            <w14:uncheckedState w14:val="2610" w14:font="MS Gothic"/>
          </w14:checkbox>
        </w:sdtPr>
        <w:sdtEndPr/>
        <w:sdtContent>
          <w:r w:rsidR="00891AE7">
            <w:rPr>
              <w:rFonts w:ascii="MS Gothic" w:eastAsia="MS Gothic" w:hAnsi="MS Gothic" w:hint="eastAsia"/>
              <w:noProof/>
            </w:rPr>
            <w:t>☐</w:t>
          </w:r>
        </w:sdtContent>
      </w:sdt>
      <w:r w:rsidR="00891AE7" w:rsidRPr="002B7EBD">
        <w:rPr>
          <w:noProof/>
        </w:rPr>
        <w:t xml:space="preserve"> No</w:t>
      </w:r>
    </w:p>
    <w:p w14:paraId="40CC9E11" w14:textId="77777777" w:rsidR="00891AE7" w:rsidRPr="002B7EBD" w:rsidRDefault="00891AE7" w:rsidP="00891AE7">
      <w:pPr>
        <w:pStyle w:val="ManualHeading1"/>
        <w:rPr>
          <w:noProof/>
        </w:rPr>
      </w:pPr>
      <w:r w:rsidRPr="00060A6A">
        <w:rPr>
          <w:noProof/>
        </w:rPr>
        <w:lastRenderedPageBreak/>
        <w:t>7.</w:t>
      </w:r>
      <w:r w:rsidRPr="00060A6A">
        <w:rPr>
          <w:noProof/>
        </w:rPr>
        <w:tab/>
      </w:r>
      <w:r w:rsidRPr="002B7EBD">
        <w:rPr>
          <w:noProof/>
        </w:rPr>
        <w:t>Strumento di aiuto, importo dell</w:t>
      </w:r>
      <w:r>
        <w:rPr>
          <w:noProof/>
        </w:rPr>
        <w:t>'</w:t>
      </w:r>
      <w:r w:rsidRPr="002B7EBD">
        <w:rPr>
          <w:noProof/>
        </w:rPr>
        <w:t>aiuto, intensità dell</w:t>
      </w:r>
      <w:r>
        <w:rPr>
          <w:noProof/>
        </w:rPr>
        <w:t>'</w:t>
      </w:r>
      <w:r w:rsidRPr="002B7EBD">
        <w:rPr>
          <w:noProof/>
        </w:rPr>
        <w:t>aiuto e fonti di finanziamento</w:t>
      </w:r>
    </w:p>
    <w:p w14:paraId="04D8B6AA" w14:textId="77777777" w:rsidR="00891AE7" w:rsidRPr="002B7EBD" w:rsidRDefault="00891AE7" w:rsidP="00891AE7">
      <w:pPr>
        <w:pStyle w:val="ManualHeading2"/>
        <w:rPr>
          <w:noProof/>
        </w:rPr>
      </w:pPr>
      <w:r w:rsidRPr="00060A6A">
        <w:rPr>
          <w:noProof/>
        </w:rPr>
        <w:t>7.1.</w:t>
      </w:r>
      <w:r w:rsidRPr="00060A6A">
        <w:rPr>
          <w:noProof/>
        </w:rPr>
        <w:tab/>
      </w:r>
      <w:r w:rsidRPr="002B7EBD">
        <w:rPr>
          <w:noProof/>
        </w:rPr>
        <w:t>Strumento di aiuto e importo dell</w:t>
      </w:r>
      <w:r>
        <w:rPr>
          <w:noProof/>
        </w:rPr>
        <w:t>'</w:t>
      </w:r>
      <w:r w:rsidRPr="002B7EBD">
        <w:rPr>
          <w:noProof/>
        </w:rPr>
        <w:t>aiuto</w:t>
      </w:r>
    </w:p>
    <w:p w14:paraId="08E44BFD" w14:textId="77777777" w:rsidR="00891AE7" w:rsidRPr="002B7EBD" w:rsidRDefault="00891AE7" w:rsidP="00891AE7">
      <w:pPr>
        <w:keepNext/>
        <w:rPr>
          <w:noProof/>
          <w:szCs w:val="26"/>
        </w:rPr>
      </w:pPr>
      <w:r w:rsidRPr="002B7EBD">
        <w:rPr>
          <w:noProof/>
        </w:rPr>
        <w:t>Specificare la forma e l</w:t>
      </w:r>
      <w:r>
        <w:rPr>
          <w:noProof/>
        </w:rPr>
        <w:t>'</w:t>
      </w:r>
      <w:r w:rsidRPr="002B7EBD">
        <w:rPr>
          <w:noProof/>
        </w:rPr>
        <w:t>importo dell</w:t>
      </w:r>
      <w:r>
        <w:rPr>
          <w:noProof/>
        </w:rPr>
        <w:t>'</w:t>
      </w:r>
      <w:r w:rsidRPr="002B7EBD">
        <w:rPr>
          <w:noProof/>
        </w:rPr>
        <w:t>aiuto</w:t>
      </w:r>
      <w:r w:rsidRPr="002B7EBD">
        <w:rPr>
          <w:rStyle w:val="FootnoteReference"/>
          <w:noProof/>
        </w:rPr>
        <w:footnoteReference w:id="15"/>
      </w:r>
      <w:r w:rsidRPr="002B7EBD">
        <w:rPr>
          <w:noProof/>
        </w:rPr>
        <w:t xml:space="preserve"> messo a disposizione del beneficiario (se del caso, per ciascuna misura):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891AE7" w:rsidRPr="002B7EBD" w14:paraId="50D8B5CD" w14:textId="77777777" w:rsidTr="007D2658">
        <w:trPr>
          <w:cantSplit/>
          <w:trHeight w:val="208"/>
        </w:trPr>
        <w:tc>
          <w:tcPr>
            <w:tcW w:w="3196" w:type="pct"/>
            <w:vMerge w:val="restart"/>
          </w:tcPr>
          <w:p w14:paraId="3943CD2D" w14:textId="77777777" w:rsidR="00891AE7" w:rsidRPr="002B7EBD" w:rsidRDefault="00891AE7" w:rsidP="007D2658">
            <w:pPr>
              <w:keepNext/>
              <w:jc w:val="center"/>
              <w:rPr>
                <w:noProof/>
                <w:sz w:val="22"/>
              </w:rPr>
            </w:pPr>
            <w:r w:rsidRPr="002B7EBD">
              <w:rPr>
                <w:b/>
                <w:noProof/>
                <w:sz w:val="22"/>
              </w:rPr>
              <w:t>Strumento di aiuto</w:t>
            </w:r>
          </w:p>
        </w:tc>
        <w:tc>
          <w:tcPr>
            <w:tcW w:w="1804" w:type="pct"/>
            <w:gridSpan w:val="2"/>
          </w:tcPr>
          <w:p w14:paraId="79230DE3" w14:textId="77777777" w:rsidR="00891AE7" w:rsidRPr="002B7EBD" w:rsidRDefault="00891AE7" w:rsidP="007D2658">
            <w:pPr>
              <w:keepNext/>
              <w:jc w:val="center"/>
              <w:rPr>
                <w:b/>
                <w:noProof/>
                <w:sz w:val="22"/>
              </w:rPr>
            </w:pPr>
            <w:r w:rsidRPr="002B7EBD">
              <w:rPr>
                <w:b/>
                <w:noProof/>
                <w:sz w:val="22"/>
              </w:rPr>
              <w:t>Importo dell</w:t>
            </w:r>
            <w:r>
              <w:rPr>
                <w:b/>
                <w:noProof/>
                <w:sz w:val="22"/>
              </w:rPr>
              <w:t>'</w:t>
            </w:r>
            <w:r w:rsidRPr="002B7EBD">
              <w:rPr>
                <w:b/>
                <w:noProof/>
                <w:sz w:val="22"/>
              </w:rPr>
              <w:t>aiuto o dotazione di bilancio</w:t>
            </w:r>
            <w:r w:rsidRPr="002B7EBD">
              <w:rPr>
                <w:rStyle w:val="FootnoteReference"/>
                <w:noProof/>
              </w:rPr>
              <w:footnoteReference w:id="16"/>
            </w:r>
          </w:p>
        </w:tc>
      </w:tr>
      <w:tr w:rsidR="00891AE7" w:rsidRPr="002B7EBD" w14:paraId="37173F0A" w14:textId="77777777" w:rsidTr="007D2658">
        <w:trPr>
          <w:cantSplit/>
          <w:trHeight w:val="208"/>
        </w:trPr>
        <w:tc>
          <w:tcPr>
            <w:tcW w:w="3196" w:type="pct"/>
            <w:vMerge/>
          </w:tcPr>
          <w:p w14:paraId="24C34886" w14:textId="77777777" w:rsidR="00891AE7" w:rsidRPr="002B7EBD" w:rsidRDefault="00891AE7" w:rsidP="007D2658">
            <w:pPr>
              <w:keepNext/>
              <w:jc w:val="center"/>
              <w:rPr>
                <w:noProof/>
                <w:sz w:val="22"/>
              </w:rPr>
            </w:pPr>
          </w:p>
        </w:tc>
        <w:tc>
          <w:tcPr>
            <w:tcW w:w="863" w:type="pct"/>
          </w:tcPr>
          <w:p w14:paraId="72C2085B" w14:textId="77777777" w:rsidR="00891AE7" w:rsidRPr="002B7EBD" w:rsidRDefault="00891AE7" w:rsidP="007D2658">
            <w:pPr>
              <w:keepNext/>
              <w:jc w:val="center"/>
              <w:rPr>
                <w:b/>
                <w:noProof/>
                <w:sz w:val="22"/>
              </w:rPr>
            </w:pPr>
            <w:r w:rsidRPr="002B7EBD">
              <w:rPr>
                <w:b/>
                <w:noProof/>
                <w:sz w:val="22"/>
              </w:rPr>
              <w:t>Importo totale</w:t>
            </w:r>
          </w:p>
        </w:tc>
        <w:tc>
          <w:tcPr>
            <w:tcW w:w="941" w:type="pct"/>
          </w:tcPr>
          <w:p w14:paraId="18C7766F" w14:textId="77777777" w:rsidR="00891AE7" w:rsidRPr="002B7EBD" w:rsidRDefault="00891AE7" w:rsidP="007D2658">
            <w:pPr>
              <w:keepNext/>
              <w:jc w:val="center"/>
              <w:rPr>
                <w:b/>
                <w:noProof/>
                <w:sz w:val="22"/>
              </w:rPr>
            </w:pPr>
            <w:r w:rsidRPr="002B7EBD">
              <w:rPr>
                <w:b/>
                <w:noProof/>
                <w:sz w:val="22"/>
              </w:rPr>
              <w:t>Importo annuale</w:t>
            </w:r>
          </w:p>
        </w:tc>
      </w:tr>
      <w:tr w:rsidR="00891AE7" w:rsidRPr="002B7EBD" w14:paraId="451BA318" w14:textId="77777777" w:rsidTr="007D2658">
        <w:trPr>
          <w:cantSplit/>
          <w:trHeight w:val="2139"/>
        </w:trPr>
        <w:tc>
          <w:tcPr>
            <w:tcW w:w="3196" w:type="pct"/>
          </w:tcPr>
          <w:p w14:paraId="11DA3DC0" w14:textId="77777777" w:rsidR="00891AE7" w:rsidRPr="002B7EBD" w:rsidRDefault="0014048C" w:rsidP="007D2658">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891AE7" w:rsidRPr="002B7EBD">
                  <w:rPr>
                    <w:rFonts w:ascii="MS Gothic" w:eastAsia="MS Gothic" w:hAnsi="MS Gothic" w:hint="eastAsia"/>
                    <w:b/>
                    <w:bCs/>
                    <w:noProof/>
                    <w:sz w:val="22"/>
                  </w:rPr>
                  <w:t>☐</w:t>
                </w:r>
              </w:sdtContent>
            </w:sdt>
            <w:r w:rsidR="00891AE7" w:rsidRPr="002B7EBD">
              <w:rPr>
                <w:b/>
                <w:noProof/>
                <w:sz w:val="22"/>
              </w:rPr>
              <w:t xml:space="preserve"> Sovvenzioni (o misure con effetto analogo)</w:t>
            </w:r>
          </w:p>
          <w:p w14:paraId="7C7F9D6D" w14:textId="77777777" w:rsidR="00891AE7" w:rsidRPr="002B7EBD" w:rsidRDefault="00891AE7" w:rsidP="007D2658">
            <w:pPr>
              <w:pStyle w:val="Point0"/>
              <w:rPr>
                <w:noProof/>
              </w:rPr>
            </w:pPr>
            <w:r w:rsidRPr="00060A6A">
              <w:rPr>
                <w:noProof/>
              </w:rPr>
              <w:t>(a)</w:t>
            </w:r>
            <w:r w:rsidRPr="00060A6A">
              <w:rPr>
                <w:noProof/>
              </w:rPr>
              <w:tab/>
            </w:r>
            <w:sdt>
              <w:sdtPr>
                <w:rPr>
                  <w:noProof/>
                </w:rPr>
                <w:id w:val="403806188"/>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Sovvenzione diretta</w:t>
            </w:r>
          </w:p>
          <w:p w14:paraId="46C76505" w14:textId="77777777" w:rsidR="00891AE7" w:rsidRPr="002B7EBD" w:rsidRDefault="00891AE7" w:rsidP="007D2658">
            <w:pPr>
              <w:pStyle w:val="Point0"/>
              <w:rPr>
                <w:noProof/>
              </w:rPr>
            </w:pPr>
            <w:r w:rsidRPr="00060A6A">
              <w:rPr>
                <w:noProof/>
              </w:rPr>
              <w:t>(b)</w:t>
            </w:r>
            <w:r w:rsidRPr="00060A6A">
              <w:rPr>
                <w:noProof/>
              </w:rPr>
              <w:tab/>
            </w:r>
            <w:sdt>
              <w:sdtPr>
                <w:rPr>
                  <w:noProof/>
                </w:rPr>
                <w:id w:val="23745088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Contributi in conto interessi</w:t>
            </w:r>
          </w:p>
          <w:p w14:paraId="6A7B458F" w14:textId="77777777" w:rsidR="00891AE7" w:rsidRPr="002B7EBD" w:rsidRDefault="00891AE7" w:rsidP="007D2658">
            <w:pPr>
              <w:pStyle w:val="Point0"/>
              <w:rPr>
                <w:noProof/>
              </w:rPr>
            </w:pPr>
            <w:r w:rsidRPr="00060A6A">
              <w:rPr>
                <w:noProof/>
              </w:rPr>
              <w:t>(c)</w:t>
            </w:r>
            <w:r w:rsidRPr="00060A6A">
              <w:rPr>
                <w:noProof/>
              </w:rPr>
              <w:tab/>
            </w:r>
            <w:sdt>
              <w:sdtPr>
                <w:rPr>
                  <w:noProof/>
                </w:rPr>
                <w:id w:val="-95394859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Estinzione del debito</w:t>
            </w:r>
          </w:p>
        </w:tc>
        <w:tc>
          <w:tcPr>
            <w:tcW w:w="863" w:type="pct"/>
          </w:tcPr>
          <w:p w14:paraId="16286980" w14:textId="77777777" w:rsidR="00891AE7" w:rsidRPr="002B7EBD" w:rsidRDefault="00891AE7" w:rsidP="007D2658">
            <w:pPr>
              <w:rPr>
                <w:b/>
                <w:noProof/>
                <w:sz w:val="22"/>
              </w:rPr>
            </w:pPr>
          </w:p>
        </w:tc>
        <w:tc>
          <w:tcPr>
            <w:tcW w:w="941" w:type="pct"/>
          </w:tcPr>
          <w:p w14:paraId="27641238" w14:textId="77777777" w:rsidR="00891AE7" w:rsidRPr="002B7EBD" w:rsidRDefault="00891AE7" w:rsidP="007D2658">
            <w:pPr>
              <w:rPr>
                <w:b/>
                <w:noProof/>
                <w:sz w:val="22"/>
              </w:rPr>
            </w:pPr>
          </w:p>
        </w:tc>
      </w:tr>
      <w:tr w:rsidR="00891AE7" w:rsidRPr="002B7EBD" w14:paraId="13319D33" w14:textId="77777777" w:rsidTr="007D2658">
        <w:trPr>
          <w:cantSplit/>
          <w:trHeight w:val="2599"/>
        </w:trPr>
        <w:tc>
          <w:tcPr>
            <w:tcW w:w="3196" w:type="pct"/>
          </w:tcPr>
          <w:p w14:paraId="504CA4C3" w14:textId="77777777" w:rsidR="00891AE7" w:rsidRPr="002B7EBD" w:rsidRDefault="0014048C" w:rsidP="007D2658">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891AE7" w:rsidRPr="002B7EBD">
                  <w:rPr>
                    <w:rFonts w:ascii="MS Gothic" w:eastAsia="MS Gothic" w:hAnsi="MS Gothic" w:hint="eastAsia"/>
                    <w:b/>
                    <w:bCs/>
                    <w:noProof/>
                    <w:sz w:val="22"/>
                  </w:rPr>
                  <w:t>☐</w:t>
                </w:r>
              </w:sdtContent>
            </w:sdt>
            <w:r w:rsidR="00891AE7" w:rsidRPr="002B7EBD">
              <w:rPr>
                <w:b/>
                <w:noProof/>
                <w:sz w:val="22"/>
              </w:rPr>
              <w:t xml:space="preserve"> Prestiti (o misure con effetti analoghi)</w:t>
            </w:r>
          </w:p>
          <w:p w14:paraId="2759ACE6" w14:textId="77777777" w:rsidR="00891AE7" w:rsidRPr="002B7EBD" w:rsidRDefault="00891AE7" w:rsidP="007D2658">
            <w:pPr>
              <w:pStyle w:val="Point0"/>
              <w:rPr>
                <w:noProof/>
              </w:rPr>
            </w:pPr>
            <w:r w:rsidRPr="00060A6A">
              <w:rPr>
                <w:noProof/>
              </w:rPr>
              <w:t>(a)</w:t>
            </w:r>
            <w:r w:rsidRPr="00060A6A">
              <w:rPr>
                <w:noProof/>
              </w:rPr>
              <w:tab/>
            </w:r>
            <w:sdt>
              <w:sdtPr>
                <w:rPr>
                  <w:noProof/>
                </w:rPr>
                <w:id w:val="-1063717540"/>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Prestito agevolato (fornire dettagli sulla garanzia e sulla durata)</w:t>
            </w:r>
          </w:p>
          <w:p w14:paraId="364AC826" w14:textId="77777777" w:rsidR="00891AE7" w:rsidRPr="002B7EBD" w:rsidRDefault="00891AE7" w:rsidP="007D2658">
            <w:pPr>
              <w:pStyle w:val="Point0"/>
              <w:rPr>
                <w:noProof/>
              </w:rPr>
            </w:pPr>
            <w:r w:rsidRPr="00060A6A">
              <w:rPr>
                <w:noProof/>
              </w:rPr>
              <w:t>(b)</w:t>
            </w:r>
            <w:r w:rsidRPr="00060A6A">
              <w:rPr>
                <w:noProof/>
              </w:rPr>
              <w:tab/>
            </w:r>
            <w:sdt>
              <w:sdtPr>
                <w:rPr>
                  <w:noProof/>
                </w:rPr>
                <w:id w:val="-207086795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Anticipi rimborsabili</w:t>
            </w:r>
          </w:p>
          <w:p w14:paraId="6DED366A" w14:textId="77777777" w:rsidR="00891AE7" w:rsidRPr="002B7EBD" w:rsidRDefault="00891AE7" w:rsidP="007D2658">
            <w:pPr>
              <w:pStyle w:val="Point0"/>
              <w:rPr>
                <w:noProof/>
              </w:rPr>
            </w:pPr>
            <w:r w:rsidRPr="00060A6A">
              <w:rPr>
                <w:noProof/>
              </w:rPr>
              <w:t>(c)</w:t>
            </w:r>
            <w:r w:rsidRPr="00060A6A">
              <w:rPr>
                <w:noProof/>
              </w:rPr>
              <w:tab/>
            </w:r>
            <w:sdt>
              <w:sdtPr>
                <w:rPr>
                  <w:noProof/>
                </w:rPr>
                <w:id w:val="-1290195186"/>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Differimento d</w:t>
            </w:r>
            <w:r>
              <w:rPr>
                <w:noProof/>
              </w:rPr>
              <w:t>'</w:t>
            </w:r>
            <w:r w:rsidRPr="002B7EBD">
              <w:rPr>
                <w:noProof/>
              </w:rPr>
              <w:t>imposta</w:t>
            </w:r>
          </w:p>
        </w:tc>
        <w:tc>
          <w:tcPr>
            <w:tcW w:w="863" w:type="pct"/>
          </w:tcPr>
          <w:p w14:paraId="404D6DD4" w14:textId="77777777" w:rsidR="00891AE7" w:rsidRPr="002B7EBD" w:rsidRDefault="00891AE7" w:rsidP="007D2658">
            <w:pPr>
              <w:rPr>
                <w:b/>
                <w:noProof/>
                <w:sz w:val="22"/>
              </w:rPr>
            </w:pPr>
          </w:p>
        </w:tc>
        <w:tc>
          <w:tcPr>
            <w:tcW w:w="941" w:type="pct"/>
          </w:tcPr>
          <w:p w14:paraId="757B3873" w14:textId="77777777" w:rsidR="00891AE7" w:rsidRPr="002B7EBD" w:rsidRDefault="00891AE7" w:rsidP="007D2658">
            <w:pPr>
              <w:rPr>
                <w:b/>
                <w:noProof/>
                <w:sz w:val="22"/>
              </w:rPr>
            </w:pPr>
          </w:p>
        </w:tc>
      </w:tr>
      <w:tr w:rsidR="00891AE7" w:rsidRPr="002B7EBD" w14:paraId="73AAE50C" w14:textId="77777777" w:rsidTr="007D2658">
        <w:trPr>
          <w:cantSplit/>
          <w:trHeight w:val="2592"/>
        </w:trPr>
        <w:tc>
          <w:tcPr>
            <w:tcW w:w="3196" w:type="pct"/>
          </w:tcPr>
          <w:p w14:paraId="71686618" w14:textId="77777777" w:rsidR="00891AE7" w:rsidRPr="002B7EBD" w:rsidRDefault="0014048C" w:rsidP="007D2658">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891AE7" w:rsidRPr="002B7EBD">
                  <w:rPr>
                    <w:rFonts w:ascii="MS Gothic" w:eastAsia="MS Gothic" w:hAnsi="MS Gothic" w:hint="eastAsia"/>
                    <w:b/>
                    <w:bCs/>
                    <w:noProof/>
                    <w:sz w:val="22"/>
                  </w:rPr>
                  <w:t>☐</w:t>
                </w:r>
              </w:sdtContent>
            </w:sdt>
            <w:r w:rsidR="00891AE7" w:rsidRPr="002B7EBD">
              <w:rPr>
                <w:b/>
                <w:noProof/>
                <w:sz w:val="22"/>
              </w:rPr>
              <w:t xml:space="preserve"> Garanzia</w:t>
            </w:r>
          </w:p>
          <w:p w14:paraId="4D21AC3E" w14:textId="77777777" w:rsidR="00891AE7" w:rsidRPr="002B7EBD" w:rsidRDefault="00891AE7" w:rsidP="007D2658">
            <w:pPr>
              <w:rPr>
                <w:noProof/>
                <w:sz w:val="22"/>
              </w:rPr>
            </w:pPr>
            <w:r w:rsidRPr="002B7EBD">
              <w:rPr>
                <w:noProof/>
                <w:sz w:val="22"/>
              </w:rPr>
              <w:t>Se del caso, fare riferimento alla decisione della Commissione che approva il metodo di calcolo dell</w:t>
            </w:r>
            <w:r>
              <w:rPr>
                <w:noProof/>
                <w:sz w:val="22"/>
              </w:rPr>
              <w:t>'</w:t>
            </w:r>
            <w:r w:rsidRPr="002B7EBD">
              <w:rPr>
                <w:noProof/>
                <w:sz w:val="22"/>
              </w:rPr>
              <w:t>equivalente sovvenzione lordo e fornire informazioni sul prestito o sulle altre operazioni finanziarie coperte dalla garanzia, sulle modalità della garanzia e sul premio da versare, sulla durata, eccetera.</w:t>
            </w:r>
          </w:p>
          <w:p w14:paraId="1FD99460" w14:textId="77777777" w:rsidR="00891AE7" w:rsidRPr="002B7EBD" w:rsidRDefault="00891AE7" w:rsidP="007D2658">
            <w:pPr>
              <w:rPr>
                <w:noProof/>
                <w:sz w:val="22"/>
              </w:rPr>
            </w:pPr>
            <w:r w:rsidRPr="002B7EBD">
              <w:rPr>
                <w:noProof/>
                <w:sz w:val="22"/>
              </w:rPr>
              <w:t>………………………………………………………………</w:t>
            </w:r>
          </w:p>
        </w:tc>
        <w:tc>
          <w:tcPr>
            <w:tcW w:w="863" w:type="pct"/>
          </w:tcPr>
          <w:p w14:paraId="791DF625" w14:textId="77777777" w:rsidR="00891AE7" w:rsidRPr="002B7EBD" w:rsidRDefault="00891AE7" w:rsidP="007D2658">
            <w:pPr>
              <w:rPr>
                <w:b/>
                <w:noProof/>
                <w:sz w:val="22"/>
              </w:rPr>
            </w:pPr>
          </w:p>
        </w:tc>
        <w:tc>
          <w:tcPr>
            <w:tcW w:w="941" w:type="pct"/>
          </w:tcPr>
          <w:p w14:paraId="0D78F064" w14:textId="77777777" w:rsidR="00891AE7" w:rsidRPr="002B7EBD" w:rsidRDefault="00891AE7" w:rsidP="007D2658">
            <w:pPr>
              <w:rPr>
                <w:b/>
                <w:noProof/>
                <w:sz w:val="22"/>
              </w:rPr>
            </w:pPr>
          </w:p>
        </w:tc>
      </w:tr>
      <w:tr w:rsidR="00891AE7" w:rsidRPr="002B7EBD" w14:paraId="152C03EE" w14:textId="77777777" w:rsidTr="007D2658">
        <w:trPr>
          <w:cantSplit/>
          <w:trHeight w:val="716"/>
        </w:trPr>
        <w:tc>
          <w:tcPr>
            <w:tcW w:w="3196" w:type="pct"/>
          </w:tcPr>
          <w:p w14:paraId="7E21EA74" w14:textId="77777777" w:rsidR="00891AE7" w:rsidRPr="002B7EBD" w:rsidRDefault="0014048C" w:rsidP="007D2658">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891AE7" w:rsidRPr="002B7EBD">
                  <w:rPr>
                    <w:rFonts w:ascii="MS Gothic" w:eastAsia="MS Gothic" w:hAnsi="MS Gothic" w:hint="eastAsia"/>
                    <w:b/>
                    <w:bCs/>
                    <w:noProof/>
                    <w:sz w:val="22"/>
                  </w:rPr>
                  <w:t>☐</w:t>
                </w:r>
              </w:sdtContent>
            </w:sdt>
            <w:r w:rsidR="00891AE7" w:rsidRPr="002B7EBD">
              <w:rPr>
                <w:noProof/>
              </w:rPr>
              <w:t xml:space="preserve"> Qualsiasi forma di intervento in </w:t>
            </w:r>
            <w:r w:rsidR="00891AE7" w:rsidRPr="002B7EBD">
              <w:rPr>
                <w:b/>
                <w:noProof/>
              </w:rPr>
              <w:t>equity o quasi-equity</w:t>
            </w:r>
          </w:p>
          <w:p w14:paraId="762C4FF6" w14:textId="77777777" w:rsidR="00891AE7" w:rsidRPr="002B7EBD" w:rsidRDefault="00891AE7" w:rsidP="007D2658">
            <w:pPr>
              <w:rPr>
                <w:noProof/>
                <w:sz w:val="22"/>
              </w:rPr>
            </w:pPr>
            <w:r w:rsidRPr="002B7EBD">
              <w:rPr>
                <w:noProof/>
                <w:sz w:val="22"/>
              </w:rPr>
              <w:t>……………………………………………………………</w:t>
            </w:r>
          </w:p>
        </w:tc>
        <w:tc>
          <w:tcPr>
            <w:tcW w:w="863" w:type="pct"/>
          </w:tcPr>
          <w:p w14:paraId="1D0478E5" w14:textId="77777777" w:rsidR="00891AE7" w:rsidRPr="002B7EBD" w:rsidRDefault="00891AE7" w:rsidP="007D2658">
            <w:pPr>
              <w:rPr>
                <w:b/>
                <w:noProof/>
                <w:sz w:val="22"/>
              </w:rPr>
            </w:pPr>
          </w:p>
        </w:tc>
        <w:tc>
          <w:tcPr>
            <w:tcW w:w="941" w:type="pct"/>
          </w:tcPr>
          <w:p w14:paraId="4F9EABA7" w14:textId="77777777" w:rsidR="00891AE7" w:rsidRPr="002B7EBD" w:rsidRDefault="00891AE7" w:rsidP="007D2658">
            <w:pPr>
              <w:rPr>
                <w:b/>
                <w:noProof/>
                <w:sz w:val="22"/>
              </w:rPr>
            </w:pPr>
          </w:p>
        </w:tc>
      </w:tr>
      <w:tr w:rsidR="00891AE7" w:rsidRPr="002B7EBD" w14:paraId="6E49C4DB" w14:textId="77777777" w:rsidTr="007D2658">
        <w:trPr>
          <w:cantSplit/>
          <w:trHeight w:val="1886"/>
        </w:trPr>
        <w:tc>
          <w:tcPr>
            <w:tcW w:w="3196" w:type="pct"/>
          </w:tcPr>
          <w:p w14:paraId="549F8844" w14:textId="77777777" w:rsidR="00891AE7" w:rsidRPr="002B7EBD" w:rsidRDefault="0014048C" w:rsidP="007D2658">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891AE7" w:rsidRPr="002B7EBD">
                  <w:rPr>
                    <w:rFonts w:ascii="MS Gothic" w:eastAsia="MS Gothic" w:hAnsi="MS Gothic" w:hint="eastAsia"/>
                    <w:b/>
                    <w:bCs/>
                    <w:noProof/>
                    <w:sz w:val="22"/>
                  </w:rPr>
                  <w:t>☐</w:t>
                </w:r>
              </w:sdtContent>
            </w:sdt>
            <w:r w:rsidR="00891AE7" w:rsidRPr="002B7EBD">
              <w:rPr>
                <w:b/>
                <w:noProof/>
                <w:sz w:val="22"/>
              </w:rPr>
              <w:t xml:space="preserve"> Agevolazione fiscale o esenzione fiscale</w:t>
            </w:r>
          </w:p>
          <w:p w14:paraId="073B8B7F" w14:textId="77777777" w:rsidR="00891AE7" w:rsidRPr="002B7EBD" w:rsidRDefault="00891AE7" w:rsidP="007D2658">
            <w:pPr>
              <w:pStyle w:val="Point0"/>
              <w:rPr>
                <w:noProof/>
              </w:rPr>
            </w:pPr>
            <w:r w:rsidRPr="00060A6A">
              <w:rPr>
                <w:noProof/>
              </w:rPr>
              <w:t>(a)</w:t>
            </w:r>
            <w:r w:rsidRPr="00060A6A">
              <w:rPr>
                <w:noProof/>
              </w:rPr>
              <w:tab/>
            </w:r>
            <w:sdt>
              <w:sdtPr>
                <w:rPr>
                  <w:noProof/>
                </w:rPr>
                <w:id w:val="2036067834"/>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Detrazione di imposta</w:t>
            </w:r>
          </w:p>
          <w:p w14:paraId="1263451B" w14:textId="77777777" w:rsidR="00891AE7" w:rsidRPr="002B7EBD" w:rsidRDefault="00891AE7" w:rsidP="007D2658">
            <w:pPr>
              <w:pStyle w:val="Point0"/>
              <w:rPr>
                <w:noProof/>
              </w:rPr>
            </w:pPr>
            <w:r w:rsidRPr="00060A6A">
              <w:rPr>
                <w:noProof/>
              </w:rPr>
              <w:t>(b)</w:t>
            </w:r>
            <w:r w:rsidRPr="00060A6A">
              <w:rPr>
                <w:noProof/>
              </w:rPr>
              <w:tab/>
            </w:r>
            <w:sdt>
              <w:sdtPr>
                <w:rPr>
                  <w:noProof/>
                </w:rPr>
                <w:id w:val="-51930457"/>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Riduzione della base imponibile</w:t>
            </w:r>
          </w:p>
          <w:p w14:paraId="055ED89B" w14:textId="77777777" w:rsidR="00891AE7" w:rsidRPr="002B7EBD" w:rsidRDefault="00891AE7" w:rsidP="007D2658">
            <w:pPr>
              <w:pStyle w:val="Point0"/>
              <w:rPr>
                <w:noProof/>
              </w:rPr>
            </w:pPr>
            <w:r w:rsidRPr="00060A6A">
              <w:rPr>
                <w:noProof/>
              </w:rPr>
              <w:t>(c)</w:t>
            </w:r>
            <w:r w:rsidRPr="00060A6A">
              <w:rPr>
                <w:noProof/>
              </w:rPr>
              <w:tab/>
            </w:r>
            <w:sdt>
              <w:sdtPr>
                <w:rPr>
                  <w:noProof/>
                </w:rPr>
                <w:id w:val="824940849"/>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Riduzione dell</w:t>
            </w:r>
            <w:r>
              <w:rPr>
                <w:noProof/>
              </w:rPr>
              <w:t>'</w:t>
            </w:r>
            <w:r w:rsidRPr="002B7EBD">
              <w:rPr>
                <w:noProof/>
              </w:rPr>
              <w:t>aliquota</w:t>
            </w:r>
          </w:p>
          <w:p w14:paraId="22A863D7" w14:textId="77777777" w:rsidR="00891AE7" w:rsidRPr="002B7EBD" w:rsidRDefault="00891AE7" w:rsidP="007D2658">
            <w:pPr>
              <w:pStyle w:val="Point0"/>
              <w:rPr>
                <w:noProof/>
              </w:rPr>
            </w:pPr>
            <w:r w:rsidRPr="00060A6A">
              <w:rPr>
                <w:noProof/>
              </w:rPr>
              <w:t>(d)</w:t>
            </w:r>
            <w:r w:rsidRPr="00060A6A">
              <w:rPr>
                <w:noProof/>
              </w:rPr>
              <w:tab/>
            </w:r>
            <w:sdt>
              <w:sdtPr>
                <w:rPr>
                  <w:noProof/>
                </w:rPr>
                <w:id w:val="914440784"/>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Riduzione dei contributi di previdenza sociale</w:t>
            </w:r>
          </w:p>
          <w:p w14:paraId="310AE50E" w14:textId="77777777" w:rsidR="00891AE7" w:rsidRPr="002B7EBD" w:rsidRDefault="00891AE7" w:rsidP="007D2658">
            <w:pPr>
              <w:pStyle w:val="Point0"/>
              <w:rPr>
                <w:noProof/>
              </w:rPr>
            </w:pPr>
            <w:r w:rsidRPr="00060A6A">
              <w:rPr>
                <w:noProof/>
              </w:rPr>
              <w:t>(e)</w:t>
            </w:r>
            <w:r w:rsidRPr="00060A6A">
              <w:rPr>
                <w:noProof/>
              </w:rPr>
              <w:tab/>
            </w:r>
            <w:sdt>
              <w:sdtPr>
                <w:rPr>
                  <w:noProof/>
                </w:rPr>
                <w:id w:val="-66347623"/>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Altro (precisare)</w:t>
            </w:r>
          </w:p>
          <w:p w14:paraId="0A021B89" w14:textId="77777777" w:rsidR="00891AE7" w:rsidRPr="002B7EBD" w:rsidRDefault="00891AE7" w:rsidP="007D2658">
            <w:pPr>
              <w:ind w:left="720"/>
              <w:rPr>
                <w:noProof/>
                <w:sz w:val="22"/>
              </w:rPr>
            </w:pPr>
            <w:r w:rsidRPr="002B7EBD">
              <w:rPr>
                <w:noProof/>
                <w:sz w:val="22"/>
              </w:rPr>
              <w:t>………………………………………………………</w:t>
            </w:r>
          </w:p>
          <w:p w14:paraId="0DE71B42" w14:textId="77777777" w:rsidR="00891AE7" w:rsidRPr="002B7EBD" w:rsidRDefault="00891AE7" w:rsidP="007D2658">
            <w:pPr>
              <w:rPr>
                <w:noProof/>
                <w:sz w:val="22"/>
              </w:rPr>
            </w:pPr>
          </w:p>
        </w:tc>
        <w:tc>
          <w:tcPr>
            <w:tcW w:w="863" w:type="pct"/>
          </w:tcPr>
          <w:p w14:paraId="760D6733" w14:textId="77777777" w:rsidR="00891AE7" w:rsidRPr="002B7EBD" w:rsidRDefault="00891AE7" w:rsidP="007D2658">
            <w:pPr>
              <w:rPr>
                <w:b/>
                <w:noProof/>
                <w:sz w:val="22"/>
              </w:rPr>
            </w:pPr>
          </w:p>
        </w:tc>
        <w:tc>
          <w:tcPr>
            <w:tcW w:w="941" w:type="pct"/>
          </w:tcPr>
          <w:p w14:paraId="7B3D0084" w14:textId="77777777" w:rsidR="00891AE7" w:rsidRPr="002B7EBD" w:rsidRDefault="00891AE7" w:rsidP="007D2658">
            <w:pPr>
              <w:rPr>
                <w:b/>
                <w:noProof/>
                <w:sz w:val="22"/>
              </w:rPr>
            </w:pPr>
          </w:p>
        </w:tc>
      </w:tr>
      <w:tr w:rsidR="00891AE7" w:rsidRPr="002B7EBD" w14:paraId="1125DF83" w14:textId="77777777" w:rsidTr="007D2658">
        <w:trPr>
          <w:cantSplit/>
          <w:trHeight w:val="460"/>
        </w:trPr>
        <w:tc>
          <w:tcPr>
            <w:tcW w:w="3196" w:type="pct"/>
          </w:tcPr>
          <w:p w14:paraId="1F11FDF8" w14:textId="77777777" w:rsidR="00891AE7" w:rsidRPr="002B7EBD" w:rsidRDefault="0014048C" w:rsidP="007D2658">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891AE7" w:rsidRPr="002B7EBD">
                  <w:rPr>
                    <w:rFonts w:ascii="MS Gothic" w:eastAsia="MS Gothic" w:hAnsi="MS Gothic" w:hint="eastAsia"/>
                    <w:b/>
                    <w:bCs/>
                    <w:noProof/>
                    <w:sz w:val="22"/>
                  </w:rPr>
                  <w:t>☐</w:t>
                </w:r>
              </w:sdtContent>
            </w:sdt>
            <w:r w:rsidR="00891AE7" w:rsidRPr="002B7EBD">
              <w:rPr>
                <w:noProof/>
              </w:rPr>
              <w:t xml:space="preserve"> </w:t>
            </w:r>
            <w:r w:rsidR="00891AE7" w:rsidRPr="002B7EBD">
              <w:rPr>
                <w:b/>
                <w:noProof/>
              </w:rPr>
              <w:t>Altro</w:t>
            </w:r>
            <w:r w:rsidR="00891AE7" w:rsidRPr="002B7EBD">
              <w:rPr>
                <w:noProof/>
              </w:rPr>
              <w:t xml:space="preserve"> (precisare)</w:t>
            </w:r>
          </w:p>
          <w:p w14:paraId="1048E90A" w14:textId="77777777" w:rsidR="00891AE7" w:rsidRPr="002B7EBD" w:rsidRDefault="00891AE7" w:rsidP="007D2658">
            <w:pPr>
              <w:rPr>
                <w:noProof/>
                <w:sz w:val="22"/>
              </w:rPr>
            </w:pPr>
            <w:r w:rsidRPr="002B7EBD">
              <w:rPr>
                <w:noProof/>
                <w:sz w:val="22"/>
              </w:rPr>
              <w:t>…………………………………………………………</w:t>
            </w:r>
          </w:p>
          <w:p w14:paraId="5820E538" w14:textId="77777777" w:rsidR="00891AE7" w:rsidRPr="002B7EBD" w:rsidRDefault="00891AE7" w:rsidP="007D2658">
            <w:pPr>
              <w:rPr>
                <w:noProof/>
                <w:sz w:val="22"/>
              </w:rPr>
            </w:pPr>
            <w:r w:rsidRPr="002B7EBD">
              <w:rPr>
                <w:noProof/>
                <w:sz w:val="22"/>
              </w:rPr>
              <w:t>A quali strumenti potrebbe più o meno corrispondere questo strumento alla luce dei suoi effetti?</w:t>
            </w:r>
          </w:p>
          <w:p w14:paraId="01068537" w14:textId="77777777" w:rsidR="00891AE7" w:rsidRPr="002B7EBD" w:rsidRDefault="00891AE7" w:rsidP="007D2658">
            <w:pPr>
              <w:rPr>
                <w:noProof/>
                <w:sz w:val="22"/>
              </w:rPr>
            </w:pPr>
            <w:r w:rsidRPr="002B7EBD">
              <w:rPr>
                <w:noProof/>
                <w:sz w:val="22"/>
              </w:rPr>
              <w:t>……………………………………………………………</w:t>
            </w:r>
          </w:p>
          <w:p w14:paraId="723149B9" w14:textId="77777777" w:rsidR="00891AE7" w:rsidRPr="002B7EBD" w:rsidRDefault="00891AE7" w:rsidP="007D2658">
            <w:pPr>
              <w:rPr>
                <w:b/>
                <w:noProof/>
                <w:sz w:val="22"/>
              </w:rPr>
            </w:pPr>
          </w:p>
        </w:tc>
        <w:tc>
          <w:tcPr>
            <w:tcW w:w="863" w:type="pct"/>
          </w:tcPr>
          <w:p w14:paraId="67E627A1" w14:textId="77777777" w:rsidR="00891AE7" w:rsidRPr="002B7EBD" w:rsidRDefault="00891AE7" w:rsidP="007D2658">
            <w:pPr>
              <w:rPr>
                <w:b/>
                <w:noProof/>
                <w:sz w:val="22"/>
              </w:rPr>
            </w:pPr>
          </w:p>
        </w:tc>
        <w:tc>
          <w:tcPr>
            <w:tcW w:w="941" w:type="pct"/>
          </w:tcPr>
          <w:p w14:paraId="038B46C0" w14:textId="77777777" w:rsidR="00891AE7" w:rsidRPr="002B7EBD" w:rsidRDefault="00891AE7" w:rsidP="007D2658">
            <w:pPr>
              <w:rPr>
                <w:b/>
                <w:noProof/>
                <w:sz w:val="22"/>
              </w:rPr>
            </w:pPr>
          </w:p>
        </w:tc>
      </w:tr>
    </w:tbl>
    <w:p w14:paraId="5FA2FD32" w14:textId="77777777" w:rsidR="00891AE7" w:rsidRPr="002B7EBD" w:rsidRDefault="00891AE7" w:rsidP="00891AE7">
      <w:pPr>
        <w:tabs>
          <w:tab w:val="left" w:leader="dot" w:pos="9072"/>
        </w:tabs>
        <w:ind w:left="567"/>
        <w:rPr>
          <w:noProof/>
          <w:szCs w:val="20"/>
        </w:rPr>
      </w:pPr>
      <w:r w:rsidRPr="002B7EBD">
        <w:rPr>
          <w:noProof/>
        </w:rPr>
        <w:t>Per le garanzie, indicare l</w:t>
      </w:r>
      <w:r>
        <w:rPr>
          <w:noProof/>
        </w:rPr>
        <w:t>'</w:t>
      </w:r>
      <w:r w:rsidRPr="002B7EBD">
        <w:rPr>
          <w:noProof/>
        </w:rPr>
        <w:t xml:space="preserve">importo massimo dei prestiti garantiti: </w:t>
      </w:r>
      <w:r w:rsidRPr="002B7EBD">
        <w:rPr>
          <w:noProof/>
        </w:rPr>
        <w:tab/>
      </w:r>
    </w:p>
    <w:p w14:paraId="587F8351" w14:textId="77777777" w:rsidR="00891AE7" w:rsidRPr="002B7EBD" w:rsidRDefault="00891AE7" w:rsidP="00891AE7">
      <w:pPr>
        <w:tabs>
          <w:tab w:val="left" w:leader="dot" w:pos="9072"/>
        </w:tabs>
        <w:ind w:left="567"/>
        <w:rPr>
          <w:noProof/>
          <w:szCs w:val="20"/>
        </w:rPr>
      </w:pPr>
      <w:r w:rsidRPr="002B7EBD">
        <w:rPr>
          <w:noProof/>
        </w:rPr>
        <w:t>Per i prestiti, indicare l</w:t>
      </w:r>
      <w:r>
        <w:rPr>
          <w:noProof/>
        </w:rPr>
        <w:t>'</w:t>
      </w:r>
      <w:r w:rsidRPr="002B7EBD">
        <w:rPr>
          <w:noProof/>
        </w:rPr>
        <w:t xml:space="preserve">importo massimo (nominale) del prestito garantito: </w:t>
      </w:r>
      <w:r w:rsidRPr="002B7EBD">
        <w:rPr>
          <w:noProof/>
        </w:rPr>
        <w:tab/>
      </w:r>
    </w:p>
    <w:p w14:paraId="41A9CB00" w14:textId="77777777" w:rsidR="00891AE7" w:rsidRPr="002B7EBD" w:rsidRDefault="00891AE7" w:rsidP="00891AE7">
      <w:pPr>
        <w:pStyle w:val="ManualHeading2"/>
        <w:rPr>
          <w:noProof/>
        </w:rPr>
      </w:pPr>
      <w:r w:rsidRPr="00060A6A">
        <w:rPr>
          <w:noProof/>
        </w:rPr>
        <w:t>7.2.</w:t>
      </w:r>
      <w:r w:rsidRPr="00060A6A">
        <w:rPr>
          <w:noProof/>
        </w:rPr>
        <w:tab/>
      </w:r>
      <w:r w:rsidRPr="002B7EBD">
        <w:rPr>
          <w:noProof/>
        </w:rPr>
        <w:t>Descrizione dello strumento di aiuto</w:t>
      </w:r>
    </w:p>
    <w:p w14:paraId="29DD83C9" w14:textId="77777777" w:rsidR="00891AE7" w:rsidRPr="002B7EBD" w:rsidRDefault="00891AE7" w:rsidP="00891AE7">
      <w:pPr>
        <w:pStyle w:val="Text1"/>
        <w:rPr>
          <w:noProof/>
        </w:rPr>
      </w:pPr>
      <w:r w:rsidRPr="002B7EBD">
        <w:rPr>
          <w:noProof/>
        </w:rPr>
        <w:t>Descrivere per ciascuno strumento di aiuto contrassegnato nell</w:t>
      </w:r>
      <w:r>
        <w:rPr>
          <w:noProof/>
        </w:rPr>
        <w:t>'</w:t>
      </w:r>
      <w:r w:rsidRPr="002B7EBD">
        <w:rPr>
          <w:noProof/>
        </w:rPr>
        <w:t>elenco di cui al punto 7.1 le condizioni di applicazione dell</w:t>
      </w:r>
      <w:r>
        <w:rPr>
          <w:noProof/>
        </w:rPr>
        <w:t>'</w:t>
      </w:r>
      <w:r w:rsidRPr="002B7EBD">
        <w:rPr>
          <w:noProof/>
        </w:rPr>
        <w:t>aiuto (precisando il trattamento fiscale e indicando se l</w:t>
      </w:r>
      <w:r>
        <w:rPr>
          <w:noProof/>
        </w:rPr>
        <w:t>'</w:t>
      </w:r>
      <w:r w:rsidRPr="002B7EBD">
        <w:rPr>
          <w:noProof/>
        </w:rPr>
        <w:t>aiuto è concesso automaticamente sulla base di determinati criteri oggettivi o se le autorità che concedono l</w:t>
      </w:r>
      <w:r>
        <w:rPr>
          <w:noProof/>
        </w:rPr>
        <w:t>'</w:t>
      </w:r>
      <w:r w:rsidRPr="002B7EBD">
        <w:rPr>
          <w:noProof/>
        </w:rPr>
        <w:t>aiuto dispongono di un margine di discrezionalità).</w:t>
      </w:r>
    </w:p>
    <w:p w14:paraId="3215861E" w14:textId="77777777" w:rsidR="00891AE7" w:rsidRPr="002B7EBD" w:rsidRDefault="00891AE7" w:rsidP="00891AE7">
      <w:pPr>
        <w:tabs>
          <w:tab w:val="left" w:leader="dot" w:pos="9072"/>
        </w:tabs>
        <w:ind w:left="567"/>
        <w:rPr>
          <w:noProof/>
          <w:szCs w:val="20"/>
        </w:rPr>
      </w:pPr>
      <w:r w:rsidRPr="002B7EBD">
        <w:rPr>
          <w:noProof/>
        </w:rPr>
        <w:tab/>
      </w:r>
    </w:p>
    <w:p w14:paraId="7EC70D67" w14:textId="77777777" w:rsidR="00891AE7" w:rsidRPr="002B7EBD" w:rsidRDefault="00891AE7" w:rsidP="00891AE7">
      <w:pPr>
        <w:pStyle w:val="ManualHeading2"/>
        <w:rPr>
          <w:noProof/>
          <w:szCs w:val="20"/>
        </w:rPr>
      </w:pPr>
      <w:r w:rsidRPr="00060A6A">
        <w:rPr>
          <w:noProof/>
        </w:rPr>
        <w:t>7.3.</w:t>
      </w:r>
      <w:r w:rsidRPr="00060A6A">
        <w:rPr>
          <w:noProof/>
        </w:rPr>
        <w:tab/>
      </w:r>
      <w:r w:rsidRPr="002B7EBD">
        <w:rPr>
          <w:noProof/>
        </w:rPr>
        <w:t>Fonti di finanziamento</w:t>
      </w:r>
    </w:p>
    <w:p w14:paraId="355A26D3" w14:textId="77777777" w:rsidR="00891AE7" w:rsidRPr="002B7EBD" w:rsidRDefault="00891AE7" w:rsidP="00891AE7">
      <w:pPr>
        <w:pStyle w:val="ManualHeading3"/>
        <w:rPr>
          <w:noProof/>
        </w:rPr>
      </w:pPr>
      <w:r w:rsidRPr="00060A6A">
        <w:rPr>
          <w:noProof/>
        </w:rPr>
        <w:t>7.3.1.</w:t>
      </w:r>
      <w:r w:rsidRPr="00060A6A">
        <w:rPr>
          <w:noProof/>
        </w:rPr>
        <w:tab/>
      </w:r>
      <w:r w:rsidRPr="002B7EBD">
        <w:rPr>
          <w:noProof/>
        </w:rPr>
        <w:t>Precisare la fonte di finanziamento dell</w:t>
      </w:r>
      <w:r>
        <w:rPr>
          <w:noProof/>
        </w:rPr>
        <w:t>'</w:t>
      </w:r>
      <w:r w:rsidRPr="002B7EBD">
        <w:rPr>
          <w:noProof/>
        </w:rPr>
        <w:t>aiuto:</w:t>
      </w:r>
    </w:p>
    <w:p w14:paraId="5E90309C" w14:textId="77777777" w:rsidR="00891AE7" w:rsidRPr="002B7EBD" w:rsidRDefault="00891AE7" w:rsidP="00891AE7">
      <w:pPr>
        <w:pStyle w:val="Point0"/>
        <w:rPr>
          <w:noProof/>
        </w:rPr>
      </w:pPr>
      <w:r w:rsidRPr="00060A6A">
        <w:rPr>
          <w:noProof/>
        </w:rPr>
        <w:t>(a)</w:t>
      </w:r>
      <w:r w:rsidRPr="00060A6A">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bilancio generale dello Stato/della regione/di un altro ente pubblico territoriale</w:t>
      </w:r>
    </w:p>
    <w:p w14:paraId="5CA5C735" w14:textId="77777777" w:rsidR="00891AE7" w:rsidRPr="002B7EBD" w:rsidRDefault="00891AE7" w:rsidP="00891AE7">
      <w:pPr>
        <w:pStyle w:val="Point0"/>
        <w:rPr>
          <w:noProof/>
        </w:rPr>
      </w:pPr>
      <w:r w:rsidRPr="00060A6A">
        <w:rPr>
          <w:noProof/>
        </w:rPr>
        <w:t>(b)</w:t>
      </w:r>
      <w:r w:rsidRPr="00060A6A">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prelievi parafiscali o imposte destinate a un beneficiario. Fornire informazioni dettagliate sui prelievi e sui prodotti/sulle attività su cui vengono imposti (precisare in particolare se i prodotti importati da altri Stati membri sono soggetti ai prelievi). Se del caso, allegare una copia della base giuridica del finanziamento</w:t>
      </w:r>
    </w:p>
    <w:p w14:paraId="5ED823BA" w14:textId="77777777" w:rsidR="00891AE7" w:rsidRPr="002B7EBD" w:rsidRDefault="00891AE7" w:rsidP="00891AE7">
      <w:pPr>
        <w:tabs>
          <w:tab w:val="left" w:leader="dot" w:pos="9072"/>
        </w:tabs>
        <w:ind w:left="567"/>
        <w:rPr>
          <w:noProof/>
          <w:szCs w:val="20"/>
        </w:rPr>
      </w:pPr>
      <w:r w:rsidRPr="002B7EBD">
        <w:rPr>
          <w:noProof/>
        </w:rPr>
        <w:tab/>
      </w:r>
    </w:p>
    <w:p w14:paraId="24DF90DB" w14:textId="77777777" w:rsidR="00891AE7" w:rsidRPr="002B7EBD" w:rsidRDefault="00891AE7" w:rsidP="00891AE7">
      <w:pPr>
        <w:pStyle w:val="Point0"/>
        <w:rPr>
          <w:noProof/>
        </w:rPr>
      </w:pPr>
      <w:r w:rsidRPr="00060A6A">
        <w:rPr>
          <w:noProof/>
        </w:rPr>
        <w:t>(c)</w:t>
      </w:r>
      <w:r w:rsidRPr="00060A6A">
        <w:rPr>
          <w:noProof/>
        </w:rPr>
        <w:tab/>
      </w:r>
      <w:sdt>
        <w:sdtPr>
          <w:rPr>
            <w:noProof/>
          </w:rPr>
          <w:id w:val="534231401"/>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Riserve accumulate</w:t>
      </w:r>
    </w:p>
    <w:p w14:paraId="2FC4E5D2" w14:textId="77777777" w:rsidR="00891AE7" w:rsidRPr="002B7EBD" w:rsidRDefault="00891AE7" w:rsidP="00891AE7">
      <w:pPr>
        <w:pStyle w:val="Point0"/>
        <w:rPr>
          <w:noProof/>
        </w:rPr>
      </w:pPr>
      <w:r w:rsidRPr="00060A6A">
        <w:rPr>
          <w:noProof/>
        </w:rPr>
        <w:t>(a)</w:t>
      </w:r>
      <w:r w:rsidRPr="00060A6A">
        <w:rPr>
          <w:noProof/>
        </w:rPr>
        <w:tab/>
      </w:r>
      <w:sdt>
        <w:sdtPr>
          <w:rPr>
            <w:noProof/>
          </w:rPr>
          <w:id w:val="1245996592"/>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Imprese pubbliche</w:t>
      </w:r>
    </w:p>
    <w:p w14:paraId="2FB16EF9" w14:textId="77777777" w:rsidR="00891AE7" w:rsidRPr="002B7EBD" w:rsidRDefault="00891AE7" w:rsidP="00891AE7">
      <w:pPr>
        <w:pStyle w:val="Point0"/>
        <w:rPr>
          <w:noProof/>
        </w:rPr>
      </w:pPr>
      <w:r w:rsidRPr="00060A6A">
        <w:rPr>
          <w:noProof/>
        </w:rPr>
        <w:t>(b)</w:t>
      </w:r>
      <w:r w:rsidRPr="00060A6A">
        <w:rPr>
          <w:noProof/>
        </w:rPr>
        <w:tab/>
      </w:r>
      <w:sdt>
        <w:sdtPr>
          <w:rPr>
            <w:noProof/>
          </w:rPr>
          <w:id w:val="-1928490742"/>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Cofinanziamento dei fondi strutturali</w:t>
      </w:r>
    </w:p>
    <w:p w14:paraId="44FB1D73" w14:textId="77777777" w:rsidR="00891AE7" w:rsidRPr="002B7EBD" w:rsidRDefault="00891AE7" w:rsidP="00891AE7">
      <w:pPr>
        <w:pStyle w:val="Point0"/>
        <w:rPr>
          <w:noProof/>
        </w:rPr>
      </w:pPr>
      <w:r w:rsidRPr="00060A6A">
        <w:rPr>
          <w:noProof/>
        </w:rPr>
        <w:t>(c)</w:t>
      </w:r>
      <w:r w:rsidRPr="00060A6A">
        <w:rPr>
          <w:noProof/>
        </w:rPr>
        <w:tab/>
      </w:r>
      <w:sdt>
        <w:sdtPr>
          <w:rPr>
            <w:noProof/>
          </w:rPr>
          <w:id w:val="777455268"/>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Altro (precisare)</w:t>
      </w:r>
    </w:p>
    <w:p w14:paraId="70A59A31" w14:textId="77777777" w:rsidR="00891AE7" w:rsidRPr="002B7EBD" w:rsidRDefault="00891AE7" w:rsidP="00891AE7">
      <w:pPr>
        <w:tabs>
          <w:tab w:val="left" w:leader="dot" w:pos="9072"/>
        </w:tabs>
        <w:ind w:left="567"/>
        <w:rPr>
          <w:noProof/>
          <w:szCs w:val="20"/>
        </w:rPr>
      </w:pPr>
      <w:r w:rsidRPr="002B7EBD">
        <w:rPr>
          <w:noProof/>
        </w:rPr>
        <w:tab/>
      </w:r>
    </w:p>
    <w:p w14:paraId="1C194CB4" w14:textId="77777777" w:rsidR="00891AE7" w:rsidRPr="002B7EBD" w:rsidRDefault="00891AE7" w:rsidP="00891AE7">
      <w:pPr>
        <w:pStyle w:val="ManualHeading3"/>
        <w:rPr>
          <w:noProof/>
          <w:szCs w:val="20"/>
        </w:rPr>
      </w:pPr>
      <w:r w:rsidRPr="00060A6A">
        <w:rPr>
          <w:noProof/>
        </w:rPr>
        <w:lastRenderedPageBreak/>
        <w:t>7.3.2.</w:t>
      </w:r>
      <w:r w:rsidRPr="00060A6A">
        <w:rPr>
          <w:noProof/>
        </w:rPr>
        <w:tab/>
      </w:r>
      <w:r w:rsidRPr="002B7EBD">
        <w:rPr>
          <w:noProof/>
        </w:rPr>
        <w:t>La dotazione è adottata annualmente?</w:t>
      </w:r>
    </w:p>
    <w:p w14:paraId="11A05575" w14:textId="77777777" w:rsidR="00891AE7" w:rsidRPr="002B7EBD" w:rsidRDefault="0014048C" w:rsidP="00891AE7">
      <w:pPr>
        <w:pStyle w:val="Text1"/>
        <w:rPr>
          <w:noProof/>
        </w:rPr>
      </w:pPr>
      <w:sdt>
        <w:sdtPr>
          <w:rPr>
            <w:noProof/>
          </w:rPr>
          <w:id w:val="140325028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w:t>
      </w:r>
    </w:p>
    <w:p w14:paraId="7109EC7C" w14:textId="77777777" w:rsidR="00891AE7" w:rsidRDefault="0014048C" w:rsidP="00891AE7">
      <w:pPr>
        <w:pStyle w:val="Text1"/>
        <w:rPr>
          <w:noProof/>
        </w:rPr>
      </w:pPr>
      <w:sdt>
        <w:sdtPr>
          <w:rPr>
            <w:noProof/>
          </w:rPr>
          <w:id w:val="-57589481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Pr>
          <w:noProof/>
        </w:rPr>
        <w:t xml:space="preserve"> </w:t>
      </w:r>
      <w:r w:rsidR="00891AE7" w:rsidRPr="002B7EBD">
        <w:rPr>
          <w:noProof/>
        </w:rPr>
        <w:t>No. Indicare il periodo di riferimento:</w:t>
      </w:r>
    </w:p>
    <w:p w14:paraId="24C244AA" w14:textId="77777777" w:rsidR="00891AE7" w:rsidRPr="002B7EBD" w:rsidRDefault="00891AE7" w:rsidP="00891AE7">
      <w:pPr>
        <w:tabs>
          <w:tab w:val="left" w:leader="dot" w:pos="9072"/>
        </w:tabs>
        <w:ind w:left="567"/>
        <w:rPr>
          <w:noProof/>
          <w:szCs w:val="20"/>
        </w:rPr>
      </w:pPr>
      <w:r w:rsidRPr="002B7EBD">
        <w:rPr>
          <w:noProof/>
        </w:rPr>
        <w:tab/>
      </w:r>
    </w:p>
    <w:p w14:paraId="145126D0" w14:textId="77777777" w:rsidR="00891AE7" w:rsidRPr="002B7EBD" w:rsidRDefault="00891AE7" w:rsidP="00891AE7">
      <w:pPr>
        <w:pStyle w:val="ManualHeading3"/>
        <w:rPr>
          <w:noProof/>
          <w:szCs w:val="20"/>
        </w:rPr>
      </w:pPr>
      <w:r w:rsidRPr="00060A6A">
        <w:rPr>
          <w:noProof/>
        </w:rPr>
        <w:t>7.3.3.</w:t>
      </w:r>
      <w:r w:rsidRPr="00060A6A">
        <w:rPr>
          <w:noProof/>
        </w:rPr>
        <w:tab/>
      </w:r>
      <w:r w:rsidRPr="002B7EBD">
        <w:rPr>
          <w:noProof/>
        </w:rPr>
        <w:t>Se la notifica riguarda modifiche di un regime esistente, spiegare per ciascuno degli strumenti di aiuto gli effetti finanziari di tali modifiche:</w:t>
      </w:r>
    </w:p>
    <w:p w14:paraId="7A6C7B9F" w14:textId="77777777" w:rsidR="00891AE7" w:rsidRPr="002B7EBD" w:rsidRDefault="00891AE7" w:rsidP="00891AE7">
      <w:pPr>
        <w:tabs>
          <w:tab w:val="left" w:leader="dot" w:pos="9072"/>
        </w:tabs>
        <w:ind w:left="567"/>
        <w:rPr>
          <w:noProof/>
          <w:szCs w:val="20"/>
        </w:rPr>
      </w:pPr>
      <w:r w:rsidRPr="002B7EBD">
        <w:rPr>
          <w:noProof/>
        </w:rPr>
        <w:t xml:space="preserve">Bilancio complessivo </w:t>
      </w:r>
      <w:r w:rsidRPr="002B7EBD">
        <w:rPr>
          <w:noProof/>
        </w:rPr>
        <w:tab/>
      </w:r>
    </w:p>
    <w:p w14:paraId="0B135C28" w14:textId="77777777" w:rsidR="00891AE7" w:rsidRPr="002B7EBD" w:rsidRDefault="00891AE7" w:rsidP="00891AE7">
      <w:pPr>
        <w:tabs>
          <w:tab w:val="left" w:leader="dot" w:pos="9072"/>
        </w:tabs>
        <w:ind w:left="567"/>
        <w:rPr>
          <w:noProof/>
          <w:szCs w:val="20"/>
        </w:rPr>
      </w:pPr>
      <w:r w:rsidRPr="002B7EBD">
        <w:rPr>
          <w:noProof/>
        </w:rPr>
        <w:t>Bilancio annuale</w:t>
      </w:r>
      <w:r w:rsidRPr="002B7EBD">
        <w:rPr>
          <w:rStyle w:val="FootnoteReference"/>
          <w:noProof/>
        </w:rPr>
        <w:footnoteReference w:id="17"/>
      </w:r>
      <w:r w:rsidRPr="002B7EBD">
        <w:rPr>
          <w:noProof/>
        </w:rPr>
        <w:t xml:space="preserve"> </w:t>
      </w:r>
      <w:r w:rsidRPr="002B7EBD">
        <w:rPr>
          <w:noProof/>
        </w:rPr>
        <w:tab/>
      </w:r>
    </w:p>
    <w:p w14:paraId="4C425ACF" w14:textId="77777777" w:rsidR="00891AE7" w:rsidRPr="002B7EBD" w:rsidRDefault="00891AE7" w:rsidP="00891AE7">
      <w:pPr>
        <w:pStyle w:val="ManualHeading2"/>
        <w:rPr>
          <w:noProof/>
        </w:rPr>
      </w:pPr>
      <w:r w:rsidRPr="00060A6A">
        <w:rPr>
          <w:noProof/>
        </w:rPr>
        <w:t>7.4.</w:t>
      </w:r>
      <w:r w:rsidRPr="00060A6A">
        <w:rPr>
          <w:noProof/>
        </w:rPr>
        <w:tab/>
      </w:r>
      <w:r w:rsidRPr="002B7EBD">
        <w:rPr>
          <w:noProof/>
        </w:rPr>
        <w:t>Cumulo</w:t>
      </w:r>
    </w:p>
    <w:p w14:paraId="28A29FE0" w14:textId="77777777" w:rsidR="00891AE7" w:rsidRPr="002B7EBD" w:rsidRDefault="00891AE7" w:rsidP="00891AE7">
      <w:pPr>
        <w:rPr>
          <w:noProof/>
        </w:rPr>
      </w:pPr>
      <w:r w:rsidRPr="002B7EBD">
        <w:rPr>
          <w:noProof/>
        </w:rPr>
        <w:t>L</w:t>
      </w:r>
      <w:r>
        <w:rPr>
          <w:noProof/>
        </w:rPr>
        <w:t>'</w:t>
      </w:r>
      <w:r w:rsidRPr="002B7EBD">
        <w:rPr>
          <w:noProof/>
        </w:rPr>
        <w:t xml:space="preserve">aiuto può essere cumulato con aiuti o aiuti </w:t>
      </w:r>
      <w:r>
        <w:rPr>
          <w:noProof/>
        </w:rPr>
        <w:t>"</w:t>
      </w:r>
      <w:r w:rsidRPr="002B7EBD">
        <w:rPr>
          <w:noProof/>
        </w:rPr>
        <w:t>de minimis</w:t>
      </w:r>
      <w:r>
        <w:rPr>
          <w:noProof/>
        </w:rPr>
        <w:t>"</w:t>
      </w:r>
      <w:r w:rsidRPr="002B7EBD">
        <w:rPr>
          <w:rStyle w:val="FootnoteReference"/>
          <w:noProof/>
        </w:rPr>
        <w:footnoteReference w:id="18"/>
      </w:r>
      <w:r w:rsidRPr="002B7EBD">
        <w:rPr>
          <w:noProof/>
        </w:rPr>
        <w:t xml:space="preserve"> ricevuti nel quadro di altre misure di aiuti locali, regionali o nazionali</w:t>
      </w:r>
      <w:r w:rsidRPr="002B7EBD">
        <w:rPr>
          <w:rStyle w:val="FootnoteReference"/>
          <w:noProof/>
        </w:rPr>
        <w:footnoteReference w:id="19"/>
      </w:r>
      <w:r w:rsidRPr="002B7EBD">
        <w:rPr>
          <w:noProof/>
        </w:rPr>
        <w:t xml:space="preserve"> per coprire gli stessi costi ammissibili?</w:t>
      </w:r>
    </w:p>
    <w:p w14:paraId="01DC24B4" w14:textId="77777777" w:rsidR="00891AE7" w:rsidRPr="002B7EBD" w:rsidRDefault="0014048C" w:rsidP="00891AE7">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0"/>
            </w:rPr>
            <w:t>☐</w:t>
          </w:r>
        </w:sdtContent>
      </w:sdt>
      <w:r w:rsidR="00891AE7" w:rsidRPr="002B7EBD">
        <w:rPr>
          <w:noProof/>
        </w:rPr>
        <w:tab/>
        <w:t>Sì. Precisare, se disponibili, la denominazione dell</w:t>
      </w:r>
      <w:r w:rsidR="00891AE7">
        <w:rPr>
          <w:noProof/>
        </w:rPr>
        <w:t>'</w:t>
      </w:r>
      <w:r w:rsidR="00891AE7" w:rsidRPr="002B7EBD">
        <w:rPr>
          <w:noProof/>
        </w:rPr>
        <w:t>aiuto e l</w:t>
      </w:r>
      <w:r w:rsidR="00891AE7">
        <w:rPr>
          <w:noProof/>
        </w:rPr>
        <w:t>'</w:t>
      </w:r>
      <w:r w:rsidR="00891AE7" w:rsidRPr="002B7EBD">
        <w:rPr>
          <w:noProof/>
        </w:rPr>
        <w:t>obiettivo che si prefigge.</w:t>
      </w:r>
    </w:p>
    <w:p w14:paraId="7578B613" w14:textId="77777777" w:rsidR="00891AE7" w:rsidRPr="002B7EBD" w:rsidRDefault="00891AE7" w:rsidP="00891AE7">
      <w:pPr>
        <w:tabs>
          <w:tab w:val="left" w:leader="dot" w:pos="9072"/>
        </w:tabs>
        <w:ind w:left="567"/>
        <w:rPr>
          <w:noProof/>
          <w:szCs w:val="20"/>
        </w:rPr>
      </w:pPr>
      <w:r w:rsidRPr="002B7EBD">
        <w:rPr>
          <w:noProof/>
        </w:rPr>
        <w:tab/>
      </w:r>
    </w:p>
    <w:p w14:paraId="32EDE8F2" w14:textId="77777777" w:rsidR="00891AE7" w:rsidRPr="002B7EBD" w:rsidRDefault="00891AE7" w:rsidP="00891AE7">
      <w:pPr>
        <w:pStyle w:val="Text1"/>
        <w:rPr>
          <w:noProof/>
        </w:rPr>
      </w:pPr>
      <w:r w:rsidRPr="002B7EBD">
        <w:rPr>
          <w:noProof/>
        </w:rPr>
        <w:t>Spiegare inoltre i meccanismi messi in atto per garantire il rispetto delle norme relative al cumulo:</w:t>
      </w:r>
    </w:p>
    <w:p w14:paraId="6C0E6800" w14:textId="77777777" w:rsidR="00891AE7" w:rsidRPr="002B7EBD" w:rsidRDefault="00891AE7" w:rsidP="00891AE7">
      <w:pPr>
        <w:tabs>
          <w:tab w:val="left" w:leader="dot" w:pos="9072"/>
        </w:tabs>
        <w:ind w:left="567"/>
        <w:rPr>
          <w:noProof/>
          <w:szCs w:val="20"/>
        </w:rPr>
      </w:pPr>
      <w:r w:rsidRPr="002B7EBD">
        <w:rPr>
          <w:noProof/>
        </w:rPr>
        <w:tab/>
      </w:r>
    </w:p>
    <w:p w14:paraId="7FB8AAE7" w14:textId="77777777" w:rsidR="00891AE7" w:rsidRPr="002B7EBD" w:rsidRDefault="0014048C" w:rsidP="00891AE7">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0"/>
            </w:rPr>
            <w:t>☐</w:t>
          </w:r>
        </w:sdtContent>
      </w:sdt>
      <w:r w:rsidR="00891AE7" w:rsidRPr="002B7EBD">
        <w:rPr>
          <w:noProof/>
        </w:rPr>
        <w:tab/>
        <w:t>No</w:t>
      </w:r>
    </w:p>
    <w:p w14:paraId="6A815720" w14:textId="77777777" w:rsidR="00891AE7" w:rsidRPr="002B7EBD" w:rsidRDefault="00891AE7" w:rsidP="00891AE7">
      <w:pPr>
        <w:pStyle w:val="ManualHeading1"/>
        <w:rPr>
          <w:noProof/>
        </w:rPr>
      </w:pPr>
      <w:r w:rsidRPr="00060A6A">
        <w:rPr>
          <w:noProof/>
        </w:rPr>
        <w:lastRenderedPageBreak/>
        <w:t>8.</w:t>
      </w:r>
      <w:r w:rsidRPr="00060A6A">
        <w:rPr>
          <w:noProof/>
        </w:rPr>
        <w:tab/>
      </w:r>
      <w:r w:rsidRPr="002B7EBD">
        <w:rPr>
          <w:noProof/>
        </w:rPr>
        <w:t>Valutazione</w:t>
      </w:r>
    </w:p>
    <w:p w14:paraId="7EF86686" w14:textId="77777777" w:rsidR="00891AE7" w:rsidRPr="002B7EBD" w:rsidRDefault="0014048C" w:rsidP="00891AE7">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lang w:bidi="si-LK"/>
            </w:rPr>
            <w:t>☐</w:t>
          </w:r>
        </w:sdtContent>
      </w:sdt>
      <w:r w:rsidR="00891AE7" w:rsidRPr="002B7EBD">
        <w:rPr>
          <w:noProof/>
        </w:rPr>
        <w:t xml:space="preserve"> Per un regime notificato alla Commissione a norma dell</w:t>
      </w:r>
      <w:r w:rsidR="00891AE7">
        <w:rPr>
          <w:noProof/>
        </w:rPr>
        <w:t>'</w:t>
      </w:r>
      <w:r w:rsidR="00891AE7" w:rsidRPr="002B7EBD">
        <w:rPr>
          <w:noProof/>
        </w:rPr>
        <w:t>articolo 108, paragrafo 3, del trattato:</w:t>
      </w:r>
    </w:p>
    <w:p w14:paraId="1A822535" w14:textId="77777777" w:rsidR="00891AE7" w:rsidRPr="002B7EBD" w:rsidRDefault="00891AE7" w:rsidP="00891AE7">
      <w:pPr>
        <w:pStyle w:val="Text1"/>
        <w:rPr>
          <w:b/>
          <w:bCs/>
          <w:noProof/>
        </w:rPr>
      </w:pPr>
      <w:r w:rsidRPr="002B7EBD">
        <w:rPr>
          <w:b/>
          <w:noProof/>
        </w:rPr>
        <w:t>Il regime sarà soggetto a valutazione?</w:t>
      </w:r>
    </w:p>
    <w:p w14:paraId="0DDA25EB" w14:textId="77777777" w:rsidR="00891AE7" w:rsidRPr="002B7EBD" w:rsidRDefault="0014048C" w:rsidP="00891AE7">
      <w:pPr>
        <w:pStyle w:val="Text1"/>
        <w:rPr>
          <w:noProof/>
        </w:rPr>
      </w:pPr>
      <w:sdt>
        <w:sdtPr>
          <w:rPr>
            <w:noProof/>
          </w:rPr>
          <w:id w:val="20168133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No</w:t>
      </w:r>
    </w:p>
    <w:p w14:paraId="04ED5CAD" w14:textId="77777777" w:rsidR="00891AE7" w:rsidRPr="002B7EBD" w:rsidRDefault="00891AE7" w:rsidP="00891AE7">
      <w:pPr>
        <w:pStyle w:val="Text1"/>
        <w:rPr>
          <w:noProof/>
        </w:rPr>
      </w:pPr>
      <w:r w:rsidRPr="002B7EBD">
        <w:rPr>
          <w:noProof/>
        </w:rPr>
        <w:t>In tal caso, spiegare perché non si ritengono soddisfatti i criteri per lo svolgimento di una valutazione.</w:t>
      </w:r>
    </w:p>
    <w:p w14:paraId="21090415" w14:textId="77777777" w:rsidR="00891AE7" w:rsidRPr="002B7EBD" w:rsidRDefault="00891AE7" w:rsidP="00891AE7">
      <w:pPr>
        <w:tabs>
          <w:tab w:val="left" w:leader="dot" w:pos="9072"/>
        </w:tabs>
        <w:ind w:left="567"/>
        <w:rPr>
          <w:noProof/>
          <w:szCs w:val="20"/>
        </w:rPr>
      </w:pPr>
      <w:r w:rsidRPr="002B7EBD">
        <w:rPr>
          <w:noProof/>
        </w:rPr>
        <w:tab/>
      </w:r>
    </w:p>
    <w:p w14:paraId="71EE6C0C" w14:textId="77777777" w:rsidR="00891AE7" w:rsidRPr="002B7EBD" w:rsidRDefault="0014048C" w:rsidP="00891AE7">
      <w:pPr>
        <w:pStyle w:val="Text1"/>
        <w:rPr>
          <w:noProof/>
        </w:rPr>
      </w:pPr>
      <w:sdt>
        <w:sdtPr>
          <w:rPr>
            <w:noProof/>
          </w:rPr>
          <w:id w:val="174244765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ab/>
        <w:t>Sì</w:t>
      </w:r>
    </w:p>
    <w:p w14:paraId="62B40111" w14:textId="77777777" w:rsidR="00891AE7" w:rsidRPr="002B7EBD" w:rsidRDefault="00891AE7" w:rsidP="00891AE7">
      <w:pPr>
        <w:pStyle w:val="Text1"/>
        <w:rPr>
          <w:noProof/>
          <w:szCs w:val="20"/>
        </w:rPr>
      </w:pPr>
      <w:r w:rsidRPr="002B7EBD">
        <w:rPr>
          <w:noProof/>
        </w:rPr>
        <w:t>In tal caso, indicare per quali motivi il regime è preso in considerazione per una valutazione ex post:</w:t>
      </w:r>
    </w:p>
    <w:p w14:paraId="2E99DAFE" w14:textId="77777777" w:rsidR="00891AE7" w:rsidRPr="002B7EBD" w:rsidRDefault="00891AE7" w:rsidP="00891AE7">
      <w:pPr>
        <w:pStyle w:val="Point1"/>
        <w:rPr>
          <w:noProof/>
        </w:rPr>
      </w:pPr>
      <w:r w:rsidRPr="00060A6A">
        <w:rPr>
          <w:noProof/>
        </w:rPr>
        <w:t>(a)</w:t>
      </w:r>
      <w:r w:rsidRPr="00060A6A">
        <w:rPr>
          <w:noProof/>
        </w:rPr>
        <w:tab/>
      </w:r>
      <w:sdt>
        <w:sdtPr>
          <w:rPr>
            <w:noProof/>
          </w:rPr>
          <w:id w:val="-585919283"/>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il regime presenta ingenti dotazioni di bilancio;</w:t>
      </w:r>
    </w:p>
    <w:p w14:paraId="5F7318BD" w14:textId="77777777" w:rsidR="00891AE7" w:rsidRPr="002B7EBD" w:rsidRDefault="00891AE7" w:rsidP="00891AE7">
      <w:pPr>
        <w:pStyle w:val="Point1"/>
        <w:rPr>
          <w:noProof/>
        </w:rPr>
      </w:pPr>
      <w:r w:rsidRPr="00060A6A">
        <w:rPr>
          <w:noProof/>
        </w:rPr>
        <w:t>(b)</w:t>
      </w:r>
      <w:r w:rsidRPr="00060A6A">
        <w:rPr>
          <w:noProof/>
        </w:rPr>
        <w:tab/>
      </w:r>
      <w:sdt>
        <w:sdtPr>
          <w:rPr>
            <w:noProof/>
          </w:rPr>
          <w:id w:val="-1048988223"/>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il regime presenta caratteristiche innovative;</w:t>
      </w:r>
    </w:p>
    <w:p w14:paraId="5D88FC06" w14:textId="77777777" w:rsidR="00891AE7" w:rsidRPr="002B7EBD" w:rsidRDefault="00891AE7" w:rsidP="00891AE7">
      <w:pPr>
        <w:pStyle w:val="Point1"/>
        <w:rPr>
          <w:noProof/>
        </w:rPr>
      </w:pPr>
      <w:r w:rsidRPr="00060A6A">
        <w:rPr>
          <w:noProof/>
        </w:rPr>
        <w:t>(c)</w:t>
      </w:r>
      <w:r w:rsidRPr="00060A6A">
        <w:rPr>
          <w:noProof/>
        </w:rPr>
        <w:tab/>
      </w:r>
      <w:sdt>
        <w:sdtPr>
          <w:rPr>
            <w:noProof/>
          </w:rPr>
          <w:id w:val="1259331655"/>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si ipotizzano significativi cambiamenti tecnologici, regolamentari o di mercato;</w:t>
      </w:r>
    </w:p>
    <w:p w14:paraId="6B396B90" w14:textId="77777777" w:rsidR="00891AE7" w:rsidRPr="002B7EBD" w:rsidRDefault="00891AE7" w:rsidP="00891AE7">
      <w:pPr>
        <w:pStyle w:val="Point1"/>
        <w:rPr>
          <w:noProof/>
        </w:rPr>
      </w:pPr>
      <w:r w:rsidRPr="00060A6A">
        <w:rPr>
          <w:noProof/>
        </w:rPr>
        <w:t>(d)</w:t>
      </w:r>
      <w:r w:rsidRPr="00060A6A">
        <w:rPr>
          <w:noProof/>
        </w:rPr>
        <w:tab/>
      </w:r>
      <w:sdt>
        <w:sdtPr>
          <w:rPr>
            <w:noProof/>
          </w:rPr>
          <w:id w:val="-1669857131"/>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si prevede di sottoporre il regime a valutazione anche se gli altri criteri menzionati in questo punto non si applicano.</w:t>
      </w:r>
    </w:p>
    <w:p w14:paraId="14E0570C" w14:textId="77777777" w:rsidR="00891AE7" w:rsidRPr="002B7EBD" w:rsidRDefault="00891AE7" w:rsidP="00891AE7">
      <w:pPr>
        <w:pStyle w:val="Text1"/>
        <w:rPr>
          <w:noProof/>
          <w:color w:val="000000"/>
          <w:szCs w:val="20"/>
        </w:rPr>
      </w:pPr>
      <w:r w:rsidRPr="002B7EBD">
        <w:rPr>
          <w:noProof/>
          <w:color w:val="000000"/>
        </w:rPr>
        <w:t>Se uno dei criteri menzionati in questo punto è soddisfatto, precisare il periodo di valutazione e compilare la scheda di informazioni complementari per la notifica di un piano di valutazione di cui all</w:t>
      </w:r>
      <w:r>
        <w:rPr>
          <w:noProof/>
          <w:color w:val="000000"/>
        </w:rPr>
        <w:t>'</w:t>
      </w:r>
      <w:r w:rsidRPr="002B7EBD">
        <w:rPr>
          <w:noProof/>
          <w:color w:val="000000"/>
        </w:rPr>
        <w:t>allegato 1, parte III.8</w:t>
      </w:r>
      <w:r w:rsidRPr="002B7EBD">
        <w:rPr>
          <w:rStyle w:val="FootnoteReference"/>
          <w:noProof/>
        </w:rPr>
        <w:footnoteReference w:id="20"/>
      </w:r>
      <w:r w:rsidRPr="002B7EBD">
        <w:rPr>
          <w:noProof/>
          <w:color w:val="000000"/>
        </w:rPr>
        <w:t>.</w:t>
      </w:r>
    </w:p>
    <w:p w14:paraId="7D7811D7" w14:textId="77777777" w:rsidR="00891AE7" w:rsidRPr="002B7EBD" w:rsidRDefault="00891AE7" w:rsidP="00891AE7">
      <w:pPr>
        <w:tabs>
          <w:tab w:val="left" w:leader="dot" w:pos="9072"/>
        </w:tabs>
        <w:ind w:left="567"/>
        <w:rPr>
          <w:noProof/>
          <w:szCs w:val="20"/>
        </w:rPr>
      </w:pPr>
      <w:r w:rsidRPr="002B7EBD">
        <w:rPr>
          <w:noProof/>
        </w:rPr>
        <w:tab/>
      </w:r>
    </w:p>
    <w:p w14:paraId="025164F0" w14:textId="77777777" w:rsidR="00891AE7" w:rsidRPr="002B7EBD" w:rsidRDefault="00891AE7" w:rsidP="00891AE7">
      <w:pPr>
        <w:pStyle w:val="Text1"/>
        <w:rPr>
          <w:rFonts w:cs="Arial Unicode MS"/>
          <w:noProof/>
          <w:szCs w:val="20"/>
        </w:rPr>
      </w:pPr>
      <w:r w:rsidRPr="002B7EBD">
        <w:rPr>
          <w:noProof/>
        </w:rPr>
        <w:t>Sono state effettuate valutazioni ex post per regimi simili? (se sì, indicarne il riferimento e un link ai siti pertinenti).</w:t>
      </w:r>
    </w:p>
    <w:p w14:paraId="0799FA2C" w14:textId="77777777" w:rsidR="00891AE7" w:rsidRPr="002B7EBD" w:rsidRDefault="00891AE7" w:rsidP="00891AE7">
      <w:pPr>
        <w:tabs>
          <w:tab w:val="left" w:leader="dot" w:pos="9072"/>
        </w:tabs>
        <w:spacing w:after="240"/>
        <w:ind w:left="567"/>
        <w:rPr>
          <w:noProof/>
          <w:szCs w:val="20"/>
        </w:rPr>
      </w:pPr>
      <w:r w:rsidRPr="002B7EBD">
        <w:rPr>
          <w:noProof/>
        </w:rPr>
        <w:tab/>
      </w:r>
    </w:p>
    <w:p w14:paraId="391F1931" w14:textId="77777777" w:rsidR="00891AE7" w:rsidRPr="002B7EBD" w:rsidRDefault="0014048C" w:rsidP="00891AE7">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0"/>
            </w:rPr>
            <w:t>☐</w:t>
          </w:r>
        </w:sdtContent>
      </w:sdt>
      <w:r w:rsidR="00891AE7" w:rsidRPr="002B7EBD">
        <w:rPr>
          <w:noProof/>
        </w:rPr>
        <w:t xml:space="preserve"> Per un regime soggetto a valutazione a norma dell</w:t>
      </w:r>
      <w:r w:rsidR="00891AE7">
        <w:rPr>
          <w:noProof/>
        </w:rPr>
        <w:t>'</w:t>
      </w:r>
      <w:r w:rsidR="00891AE7" w:rsidRPr="002B7EBD">
        <w:rPr>
          <w:noProof/>
        </w:rPr>
        <w:t xml:space="preserve">articolo 1, paragrafo 2, lettera a), del regolamento (UE) </w:t>
      </w:r>
      <w:r w:rsidR="00891AE7">
        <w:rPr>
          <w:noProof/>
        </w:rPr>
        <w:t>n. </w:t>
      </w:r>
      <w:r w:rsidR="00891AE7" w:rsidRPr="002B7EBD">
        <w:rPr>
          <w:noProof/>
        </w:rPr>
        <w:t>651/2014 (regolamento generale di esenzione per categoria) o dell</w:t>
      </w:r>
      <w:r w:rsidR="00891AE7">
        <w:rPr>
          <w:noProof/>
        </w:rPr>
        <w:t>'</w:t>
      </w:r>
      <w:r w:rsidR="00891AE7" w:rsidRPr="002B7EBD">
        <w:rPr>
          <w:noProof/>
        </w:rPr>
        <w:t>articolo 1, paragrafo 3, lettera a), del regolamento (UE) 2022/2472 (regolamento di esenzione per categoria nel settore agricolo) o dell</w:t>
      </w:r>
      <w:r w:rsidR="00891AE7">
        <w:rPr>
          <w:noProof/>
        </w:rPr>
        <w:t>'</w:t>
      </w:r>
      <w:r w:rsidR="00891AE7" w:rsidRPr="002B7EBD">
        <w:rPr>
          <w:noProof/>
        </w:rPr>
        <w:t>articolo 1, paragrafo 7, lettera a), del regolamento (UE) 2022/2473 (regolamento di esenzione per categoria nel settore della pesca)</w:t>
      </w:r>
    </w:p>
    <w:p w14:paraId="791647E7" w14:textId="77777777" w:rsidR="00891AE7" w:rsidRPr="002B7EBD" w:rsidRDefault="00891AE7" w:rsidP="00891AE7">
      <w:pPr>
        <w:pStyle w:val="Text1"/>
        <w:rPr>
          <w:noProof/>
        </w:rPr>
      </w:pPr>
      <w:r w:rsidRPr="002B7EBD">
        <w:rPr>
          <w:noProof/>
        </w:rPr>
        <w:t>Indicare il numero di aiuto di Stato del regime: ….</w:t>
      </w:r>
    </w:p>
    <w:p w14:paraId="66D1550A" w14:textId="77777777" w:rsidR="00891AE7" w:rsidRPr="002B7EBD" w:rsidRDefault="00891AE7" w:rsidP="00891AE7">
      <w:pPr>
        <w:pStyle w:val="Text1"/>
        <w:rPr>
          <w:noProof/>
          <w:color w:val="000000"/>
          <w:szCs w:val="20"/>
        </w:rPr>
      </w:pPr>
      <w:r w:rsidRPr="002B7EBD">
        <w:rPr>
          <w:noProof/>
        </w:rPr>
        <w:t>e compilare la scheda di informazioni complementari per la notifica di un piano di valutazione di cui all</w:t>
      </w:r>
      <w:r>
        <w:rPr>
          <w:noProof/>
        </w:rPr>
        <w:t>'</w:t>
      </w:r>
      <w:r w:rsidRPr="002B7EBD">
        <w:rPr>
          <w:noProof/>
        </w:rPr>
        <w:t>allegato 1, parte III.8</w:t>
      </w:r>
      <w:r w:rsidRPr="002B7EBD">
        <w:rPr>
          <w:rStyle w:val="FootnoteReference"/>
          <w:noProof/>
        </w:rPr>
        <w:footnoteReference w:id="21"/>
      </w:r>
      <w:r w:rsidRPr="002B7EBD">
        <w:rPr>
          <w:noProof/>
        </w:rPr>
        <w:t>.</w:t>
      </w:r>
    </w:p>
    <w:p w14:paraId="07B83EAC" w14:textId="77777777" w:rsidR="00891AE7" w:rsidRPr="002B7EBD" w:rsidRDefault="00891AE7" w:rsidP="00891AE7">
      <w:pPr>
        <w:pStyle w:val="ManualHeading1"/>
        <w:rPr>
          <w:noProof/>
        </w:rPr>
      </w:pPr>
      <w:r w:rsidRPr="00060A6A">
        <w:rPr>
          <w:noProof/>
        </w:rPr>
        <w:lastRenderedPageBreak/>
        <w:t>9.</w:t>
      </w:r>
      <w:r w:rsidRPr="00060A6A">
        <w:rPr>
          <w:noProof/>
        </w:rPr>
        <w:tab/>
      </w:r>
      <w:r w:rsidRPr="002B7EBD">
        <w:rPr>
          <w:noProof/>
        </w:rPr>
        <w:t>Relazioni e monitoraggio</w:t>
      </w:r>
    </w:p>
    <w:p w14:paraId="4248FE63" w14:textId="77777777" w:rsidR="00891AE7" w:rsidRPr="002B7EBD" w:rsidRDefault="00891AE7" w:rsidP="00891AE7">
      <w:pPr>
        <w:keepNext/>
        <w:rPr>
          <w:noProof/>
          <w:szCs w:val="28"/>
        </w:rPr>
      </w:pPr>
      <w:r w:rsidRPr="002B7EBD">
        <w:rPr>
          <w:noProof/>
        </w:rPr>
        <w:t>Per consentire alla Commissione di controllare i regimi di aiuti e gli aiuti individuali, lo Stato membro che procede alla notifica si impegna a:</w:t>
      </w:r>
    </w:p>
    <w:p w14:paraId="0553F4C2" w14:textId="77777777" w:rsidR="00891AE7" w:rsidRPr="002B7EBD" w:rsidRDefault="0014048C" w:rsidP="00891AE7">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891AE7" w:rsidRPr="002B7EBD">
            <w:rPr>
              <w:rFonts w:ascii="MS Gothic" w:eastAsia="MS Gothic" w:hAnsi="MS Gothic" w:hint="eastAsia"/>
              <w:bCs/>
              <w:noProof/>
              <w:color w:val="000000"/>
              <w:szCs w:val="20"/>
            </w:rPr>
            <w:t>☐</w:t>
          </w:r>
        </w:sdtContent>
      </w:sdt>
      <w:r w:rsidR="00891AE7" w:rsidRPr="002B7EBD">
        <w:rPr>
          <w:noProof/>
          <w:color w:val="000000"/>
        </w:rPr>
        <w:t xml:space="preserve"> </w:t>
      </w:r>
      <w:r w:rsidR="00891AE7" w:rsidRPr="002B7EBD">
        <w:rPr>
          <w:noProof/>
        </w:rPr>
        <w:tab/>
        <w:t>presentare relazioni annuali alla Commissione a norma dell</w:t>
      </w:r>
      <w:r w:rsidR="00891AE7">
        <w:rPr>
          <w:noProof/>
        </w:rPr>
        <w:t>'</w:t>
      </w:r>
      <w:r w:rsidR="00891AE7" w:rsidRPr="002B7EBD">
        <w:rPr>
          <w:noProof/>
        </w:rPr>
        <w:t>articolo 26 del regolamento (UE) 2015/1589 del Consiglio</w:t>
      </w:r>
      <w:r w:rsidR="00891AE7" w:rsidRPr="002B7EBD">
        <w:rPr>
          <w:rStyle w:val="FootnoteReference"/>
          <w:noProof/>
        </w:rPr>
        <w:footnoteReference w:id="22"/>
      </w:r>
      <w:r w:rsidR="00891AE7" w:rsidRPr="002B7EBD">
        <w:rPr>
          <w:noProof/>
        </w:rPr>
        <w:t>;</w:t>
      </w:r>
    </w:p>
    <w:p w14:paraId="00E17353" w14:textId="77777777" w:rsidR="00891AE7" w:rsidRPr="002B7EBD" w:rsidRDefault="0014048C" w:rsidP="00891AE7">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color w:val="000000"/>
              <w:szCs w:val="20"/>
            </w:rPr>
            <w:t>☐</w:t>
          </w:r>
        </w:sdtContent>
      </w:sdt>
      <w:r w:rsidR="00891AE7" w:rsidRPr="002B7EBD">
        <w:rPr>
          <w:noProof/>
          <w:color w:val="000000"/>
        </w:rPr>
        <w:t xml:space="preserve"> </w:t>
      </w:r>
      <w:r w:rsidR="00891AE7" w:rsidRPr="002B7EBD">
        <w:rPr>
          <w:noProof/>
        </w:rPr>
        <w:tab/>
      </w:r>
      <w:r w:rsidR="00891AE7" w:rsidRPr="002B7EBD">
        <w:rPr>
          <w:noProof/>
          <w:color w:val="000000"/>
        </w:rPr>
        <w:t>conservare, per almeno dieci anni dalla data di concessione dell</w:t>
      </w:r>
      <w:r w:rsidR="00891AE7">
        <w:rPr>
          <w:noProof/>
          <w:color w:val="000000"/>
        </w:rPr>
        <w:t>'</w:t>
      </w:r>
      <w:r w:rsidR="00891AE7" w:rsidRPr="002B7EBD">
        <w:rPr>
          <w:noProof/>
          <w:color w:val="000000"/>
        </w:rPr>
        <w:t>aiuto (aiuti individuali e aiuti concessi nell</w:t>
      </w:r>
      <w:r w:rsidR="00891AE7">
        <w:rPr>
          <w:noProof/>
          <w:color w:val="000000"/>
        </w:rPr>
        <w:t>'</w:t>
      </w:r>
      <w:r w:rsidR="00891AE7" w:rsidRPr="002B7EBD">
        <w:rPr>
          <w:noProof/>
          <w:color w:val="000000"/>
        </w:rPr>
        <w:t>ambito di un regime), una documentazione dettagliata comprensiva di tutte le informazioni e dei documenti giustificativi utili per accertare il rispetto delle condizioni di compatibilità e a metterla a disposizione della Commissione, su sua richiesta scritta, entro venti giorni lavorativi oppure entro un periodo più lungo fissato nella richiesta stessa.</w:t>
      </w:r>
    </w:p>
    <w:p w14:paraId="6411D725" w14:textId="77777777" w:rsidR="00891AE7" w:rsidRPr="002B7EBD" w:rsidRDefault="00891AE7" w:rsidP="00891AE7">
      <w:pPr>
        <w:spacing w:before="100" w:beforeAutospacing="1" w:after="100" w:afterAutospacing="1"/>
        <w:ind w:left="426" w:hanging="426"/>
        <w:rPr>
          <w:bCs/>
          <w:noProof/>
          <w:color w:val="000000"/>
          <w:szCs w:val="20"/>
        </w:rPr>
      </w:pPr>
      <w:r w:rsidRPr="002B7EBD">
        <w:rPr>
          <w:noProof/>
          <w:color w:val="000000"/>
        </w:rPr>
        <w:t>Per i regimi di aiuti fiscali:</w:t>
      </w:r>
    </w:p>
    <w:p w14:paraId="1B7795CA" w14:textId="77777777" w:rsidR="00891AE7" w:rsidRPr="002B7EBD" w:rsidRDefault="0014048C" w:rsidP="00891AE7">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color w:val="000000"/>
              <w:szCs w:val="20"/>
            </w:rPr>
            <w:t>☐</w:t>
          </w:r>
        </w:sdtContent>
      </w:sdt>
      <w:r w:rsidR="00891AE7" w:rsidRPr="002B7EBD">
        <w:rPr>
          <w:noProof/>
        </w:rPr>
        <w:t xml:space="preserve"> nel caso di regimi nell</w:t>
      </w:r>
      <w:r w:rsidR="00891AE7">
        <w:rPr>
          <w:noProof/>
        </w:rPr>
        <w:t>'</w:t>
      </w:r>
      <w:r w:rsidR="00891AE7" w:rsidRPr="002B7EBD">
        <w:rPr>
          <w:noProof/>
        </w:rPr>
        <w:t>ambito dei quali gli aiuti fiscali sono concessi automaticamente sulla base delle dichiarazioni fiscali dei beneficiari, e se non esiste alcun controllo ex ante del rispetto delle condizioni di compatibilità per ciascun beneficiario, lo Stato membro si impegna a introdurre un meccanismo di controllo adeguato, con il quale verifica periodicamente (ad esempio una volta ogni esercizio finanziario), almeno ex post e a campione, che siano soddisfatte tutte le condizioni di compatibilità e, in caso di frode, ad imporre sanzioni.</w:t>
      </w:r>
      <w:r w:rsidR="00891AE7" w:rsidRPr="002B7EBD">
        <w:rPr>
          <w:noProof/>
          <w:color w:val="000000"/>
        </w:rPr>
        <w:t xml:space="preserve"> Per consentire alla Commissione di controllare i regimi di aiuti fiscali, lo Stato membro notificante si impegna a mantenere, per almeno dieci anni dalla data dei controlli, una documentazione dettagliata di tali controlli e a metterla a disposizione della Commissione, su sua richiesta scritta, entro venti giorni lavorativi oppure entro un periodo più lungo fissato nella richiesta stessa.</w:t>
      </w:r>
    </w:p>
    <w:p w14:paraId="55BA222D" w14:textId="77777777" w:rsidR="00891AE7" w:rsidRPr="002B7EBD" w:rsidRDefault="00891AE7" w:rsidP="00891AE7">
      <w:pPr>
        <w:pStyle w:val="ManualHeading1"/>
        <w:rPr>
          <w:noProof/>
        </w:rPr>
      </w:pPr>
      <w:bookmarkStart w:id="4" w:name="_Toc374366950"/>
      <w:r w:rsidRPr="00060A6A">
        <w:rPr>
          <w:noProof/>
        </w:rPr>
        <w:t>10.</w:t>
      </w:r>
      <w:r w:rsidRPr="00060A6A">
        <w:rPr>
          <w:noProof/>
        </w:rPr>
        <w:tab/>
      </w:r>
      <w:r w:rsidRPr="002B7EBD">
        <w:rPr>
          <w:noProof/>
        </w:rPr>
        <w:t>Riservatezza</w:t>
      </w:r>
      <w:bookmarkEnd w:id="4"/>
    </w:p>
    <w:p w14:paraId="60BDF03D" w14:textId="77777777" w:rsidR="00891AE7" w:rsidRPr="002B7EBD" w:rsidRDefault="00891AE7" w:rsidP="00891AE7">
      <w:pPr>
        <w:spacing w:before="240"/>
        <w:rPr>
          <w:noProof/>
          <w:szCs w:val="20"/>
        </w:rPr>
      </w:pPr>
      <w:r w:rsidRPr="002B7EBD">
        <w:rPr>
          <w:noProof/>
        </w:rPr>
        <w:t>La presente notifica contiene informazioni riservate</w:t>
      </w:r>
      <w:r w:rsidRPr="002B7EBD">
        <w:rPr>
          <w:rStyle w:val="FootnoteReference"/>
          <w:noProof/>
        </w:rPr>
        <w:footnoteReference w:id="23"/>
      </w:r>
      <w:r w:rsidRPr="002B7EBD">
        <w:rPr>
          <w:noProof/>
        </w:rPr>
        <w:t xml:space="preserve"> che non dovrebbero essere rivelate a terzi?</w:t>
      </w:r>
    </w:p>
    <w:p w14:paraId="71B63078" w14:textId="77777777" w:rsidR="00891AE7" w:rsidRPr="002B7EBD" w:rsidRDefault="0014048C" w:rsidP="00891AE7">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0"/>
            </w:rPr>
            <w:t>☐</w:t>
          </w:r>
        </w:sdtContent>
      </w:sdt>
      <w:r w:rsidR="00891AE7" w:rsidRPr="002B7EBD">
        <w:rPr>
          <w:noProof/>
        </w:rPr>
        <w:tab/>
        <w:t>Sì In tal caso, si prega di comunicare quali moduli sono riservati, indicando il motivo della riservatezza:</w:t>
      </w:r>
    </w:p>
    <w:p w14:paraId="756E6367" w14:textId="77777777" w:rsidR="00891AE7" w:rsidRPr="002B7EBD" w:rsidRDefault="00891AE7" w:rsidP="00891AE7">
      <w:pPr>
        <w:tabs>
          <w:tab w:val="left" w:leader="dot" w:pos="9072"/>
        </w:tabs>
        <w:rPr>
          <w:noProof/>
          <w:szCs w:val="20"/>
        </w:rPr>
      </w:pPr>
      <w:r w:rsidRPr="002B7EBD">
        <w:rPr>
          <w:noProof/>
        </w:rPr>
        <w:lastRenderedPageBreak/>
        <w:tab/>
      </w:r>
    </w:p>
    <w:p w14:paraId="26E85158" w14:textId="77777777" w:rsidR="00891AE7" w:rsidRPr="002B7EBD" w:rsidRDefault="0014048C" w:rsidP="00891AE7">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szCs w:val="20"/>
            </w:rPr>
            <w:t>☐</w:t>
          </w:r>
        </w:sdtContent>
      </w:sdt>
      <w:r w:rsidR="00891AE7" w:rsidRPr="002B7EBD">
        <w:rPr>
          <w:noProof/>
        </w:rPr>
        <w:tab/>
        <w:t>No</w:t>
      </w:r>
    </w:p>
    <w:p w14:paraId="3985583D" w14:textId="77777777" w:rsidR="00891AE7" w:rsidRPr="002B7EBD" w:rsidRDefault="00891AE7" w:rsidP="00891AE7">
      <w:pPr>
        <w:pStyle w:val="ManualHeading1"/>
        <w:rPr>
          <w:noProof/>
        </w:rPr>
      </w:pPr>
      <w:bookmarkStart w:id="5" w:name="_Toc374366956"/>
      <w:r w:rsidRPr="00060A6A">
        <w:rPr>
          <w:noProof/>
        </w:rPr>
        <w:t>11.</w:t>
      </w:r>
      <w:r w:rsidRPr="00060A6A">
        <w:rPr>
          <w:noProof/>
        </w:rPr>
        <w:tab/>
      </w:r>
      <w:r w:rsidRPr="002B7EBD">
        <w:rPr>
          <w:noProof/>
        </w:rPr>
        <w:t>Altre informazioni</w:t>
      </w:r>
      <w:bookmarkEnd w:id="5"/>
    </w:p>
    <w:p w14:paraId="4B96E9A3" w14:textId="77777777" w:rsidR="00891AE7" w:rsidRPr="002B7EBD" w:rsidRDefault="00891AE7" w:rsidP="00891AE7">
      <w:pPr>
        <w:keepNext/>
        <w:rPr>
          <w:noProof/>
          <w:szCs w:val="20"/>
        </w:rPr>
      </w:pPr>
      <w:r w:rsidRPr="002B7EBD">
        <w:rPr>
          <w:noProof/>
        </w:rPr>
        <w:t>Se del caso, riportare eventuali altre informazioni pertinenti per la valutazione degli aiuti:</w:t>
      </w:r>
    </w:p>
    <w:p w14:paraId="778DE502" w14:textId="77777777" w:rsidR="00891AE7" w:rsidRPr="002B7EBD" w:rsidRDefault="00891AE7" w:rsidP="00891AE7">
      <w:pPr>
        <w:tabs>
          <w:tab w:val="left" w:leader="dot" w:pos="9072"/>
        </w:tabs>
        <w:rPr>
          <w:noProof/>
          <w:szCs w:val="20"/>
        </w:rPr>
      </w:pPr>
      <w:r w:rsidRPr="002B7EBD">
        <w:rPr>
          <w:noProof/>
        </w:rPr>
        <w:tab/>
      </w:r>
    </w:p>
    <w:p w14:paraId="199772EB" w14:textId="77777777" w:rsidR="00891AE7" w:rsidRPr="002B7EBD" w:rsidRDefault="00891AE7" w:rsidP="00891AE7">
      <w:pPr>
        <w:pStyle w:val="ManualHeading1"/>
        <w:rPr>
          <w:noProof/>
        </w:rPr>
      </w:pPr>
      <w:bookmarkStart w:id="6" w:name="_Toc374366957"/>
      <w:r w:rsidRPr="00060A6A">
        <w:rPr>
          <w:noProof/>
        </w:rPr>
        <w:t>12.</w:t>
      </w:r>
      <w:r w:rsidRPr="00060A6A">
        <w:rPr>
          <w:noProof/>
        </w:rPr>
        <w:tab/>
      </w:r>
      <w:r w:rsidRPr="002B7EBD">
        <w:rPr>
          <w:noProof/>
        </w:rPr>
        <w:t>Allegati</w:t>
      </w:r>
      <w:bookmarkEnd w:id="6"/>
    </w:p>
    <w:p w14:paraId="62205824" w14:textId="77777777" w:rsidR="00891AE7" w:rsidRPr="002B7EBD" w:rsidRDefault="00891AE7" w:rsidP="00891AE7">
      <w:pPr>
        <w:rPr>
          <w:noProof/>
          <w:szCs w:val="20"/>
        </w:rPr>
      </w:pPr>
      <w:r w:rsidRPr="002B7EBD">
        <w:rPr>
          <w:noProof/>
        </w:rPr>
        <w:t>Elencare tutti i documenti allegati alla notifica e fornire copie cartacee o indirizzi diretti di siti Internet in cui è possibile reperire i documenti in questione:</w:t>
      </w:r>
    </w:p>
    <w:p w14:paraId="0DE254D1" w14:textId="77777777" w:rsidR="00891AE7" w:rsidRPr="002B7EBD" w:rsidRDefault="00891AE7" w:rsidP="00891AE7">
      <w:pPr>
        <w:tabs>
          <w:tab w:val="left" w:leader="dot" w:pos="9072"/>
        </w:tabs>
        <w:rPr>
          <w:noProof/>
          <w:szCs w:val="20"/>
        </w:rPr>
      </w:pPr>
      <w:r w:rsidRPr="002B7EBD">
        <w:rPr>
          <w:noProof/>
        </w:rPr>
        <w:tab/>
      </w:r>
    </w:p>
    <w:p w14:paraId="3EDC9371" w14:textId="77777777" w:rsidR="00891AE7" w:rsidRPr="002B7EBD" w:rsidRDefault="00891AE7" w:rsidP="00891AE7">
      <w:pPr>
        <w:pStyle w:val="ManualHeading1"/>
        <w:rPr>
          <w:noProof/>
        </w:rPr>
      </w:pPr>
      <w:bookmarkStart w:id="7" w:name="_Toc374366958"/>
      <w:r w:rsidRPr="00060A6A">
        <w:rPr>
          <w:noProof/>
        </w:rPr>
        <w:t>13.</w:t>
      </w:r>
      <w:r w:rsidRPr="00060A6A">
        <w:rPr>
          <w:noProof/>
        </w:rPr>
        <w:tab/>
      </w:r>
      <w:r w:rsidRPr="002B7EBD">
        <w:rPr>
          <w:noProof/>
        </w:rPr>
        <w:t>Dichiarazione</w:t>
      </w:r>
      <w:bookmarkEnd w:id="7"/>
    </w:p>
    <w:p w14:paraId="2F1134C3" w14:textId="77777777" w:rsidR="00891AE7" w:rsidRPr="002B7EBD" w:rsidRDefault="00891AE7" w:rsidP="00891AE7">
      <w:pPr>
        <w:pStyle w:val="Text1"/>
        <w:rPr>
          <w:noProof/>
        </w:rPr>
      </w:pPr>
      <w:r w:rsidRPr="002B7EBD">
        <w:rPr>
          <w:noProof/>
        </w:rPr>
        <w:t>Certifico che a quanto mi consta le informazioni fornite nel presente modulo e in tutti gli allegati sono complete ed esatte.</w:t>
      </w:r>
    </w:p>
    <w:p w14:paraId="20D68D49" w14:textId="77777777" w:rsidR="00891AE7" w:rsidRPr="002B7EBD" w:rsidRDefault="00891AE7" w:rsidP="00891AE7">
      <w:pPr>
        <w:tabs>
          <w:tab w:val="left" w:leader="dot" w:pos="9072"/>
        </w:tabs>
        <w:ind w:left="720"/>
        <w:rPr>
          <w:noProof/>
          <w:szCs w:val="20"/>
        </w:rPr>
      </w:pPr>
      <w:r w:rsidRPr="002B7EBD">
        <w:rPr>
          <w:noProof/>
        </w:rPr>
        <w:t xml:space="preserve">Data e luogo: </w:t>
      </w:r>
      <w:r w:rsidRPr="002B7EBD">
        <w:rPr>
          <w:noProof/>
        </w:rPr>
        <w:tab/>
      </w:r>
    </w:p>
    <w:p w14:paraId="71C28BE5" w14:textId="77777777" w:rsidR="00891AE7" w:rsidRPr="002B7EBD" w:rsidRDefault="00891AE7" w:rsidP="00891AE7">
      <w:pPr>
        <w:tabs>
          <w:tab w:val="left" w:leader="dot" w:pos="9072"/>
        </w:tabs>
        <w:ind w:left="720"/>
        <w:rPr>
          <w:noProof/>
          <w:szCs w:val="20"/>
        </w:rPr>
      </w:pPr>
      <w:r w:rsidRPr="002B7EBD">
        <w:rPr>
          <w:noProof/>
        </w:rPr>
        <w:t xml:space="preserve">Firma: </w:t>
      </w:r>
      <w:r w:rsidRPr="002B7EBD">
        <w:rPr>
          <w:noProof/>
        </w:rPr>
        <w:tab/>
      </w:r>
    </w:p>
    <w:p w14:paraId="6471103E" w14:textId="77777777" w:rsidR="00891AE7" w:rsidRPr="002B7EBD" w:rsidRDefault="00891AE7" w:rsidP="00891AE7">
      <w:pPr>
        <w:tabs>
          <w:tab w:val="left" w:leader="dot" w:pos="9072"/>
        </w:tabs>
        <w:ind w:left="720"/>
        <w:rPr>
          <w:noProof/>
          <w:szCs w:val="20"/>
        </w:rPr>
      </w:pPr>
      <w:r w:rsidRPr="002B7EBD">
        <w:rPr>
          <w:noProof/>
        </w:rPr>
        <w:t xml:space="preserve">Nome e funzione del firmatario: </w:t>
      </w:r>
      <w:r w:rsidRPr="002B7EBD">
        <w:rPr>
          <w:noProof/>
        </w:rPr>
        <w:tab/>
      </w:r>
    </w:p>
    <w:p w14:paraId="74F7D2D2" w14:textId="77777777" w:rsidR="00891AE7" w:rsidRPr="002B7EBD" w:rsidRDefault="00891AE7" w:rsidP="00891AE7">
      <w:pPr>
        <w:pStyle w:val="ManualHeading1"/>
        <w:rPr>
          <w:noProof/>
        </w:rPr>
      </w:pPr>
      <w:r w:rsidRPr="00060A6A">
        <w:rPr>
          <w:noProof/>
        </w:rPr>
        <w:t>14.</w:t>
      </w:r>
      <w:r w:rsidRPr="00060A6A">
        <w:rPr>
          <w:noProof/>
        </w:rPr>
        <w:tab/>
      </w:r>
      <w:r w:rsidRPr="002B7EBD">
        <w:rPr>
          <w:noProof/>
        </w:rPr>
        <w:t>Scheda di informazioni complementari</w:t>
      </w:r>
    </w:p>
    <w:p w14:paraId="625FB800" w14:textId="77777777" w:rsidR="00891AE7" w:rsidRPr="002B7EBD" w:rsidRDefault="00891AE7" w:rsidP="00891AE7">
      <w:pPr>
        <w:pStyle w:val="ManualNumPar1"/>
        <w:rPr>
          <w:noProof/>
        </w:rPr>
      </w:pPr>
      <w:r w:rsidRPr="00060A6A">
        <w:rPr>
          <w:noProof/>
        </w:rPr>
        <w:t>1.</w:t>
      </w:r>
      <w:r w:rsidRPr="00060A6A">
        <w:rPr>
          <w:noProof/>
        </w:rPr>
        <w:tab/>
      </w:r>
      <w:r w:rsidRPr="002B7EBD">
        <w:rPr>
          <w:noProof/>
        </w:rPr>
        <w:t>In base alle informazioni fornite nel modulo di informazioni generali, selezionare la pertinente scheda di informazioni complementari da compilare.</w:t>
      </w:r>
    </w:p>
    <w:p w14:paraId="0D22BFA1" w14:textId="77777777" w:rsidR="00891AE7" w:rsidRPr="002B7EBD" w:rsidRDefault="00891AE7" w:rsidP="00891AE7">
      <w:pPr>
        <w:pStyle w:val="Point1"/>
        <w:rPr>
          <w:noProof/>
        </w:rPr>
      </w:pPr>
      <w:r w:rsidRPr="00060A6A">
        <w:rPr>
          <w:noProof/>
        </w:rPr>
        <w:t>(a)</w:t>
      </w:r>
      <w:r w:rsidRPr="00060A6A">
        <w:rPr>
          <w:noProof/>
        </w:rPr>
        <w:tab/>
      </w:r>
      <w:r w:rsidRPr="002B7EBD">
        <w:rPr>
          <w:noProof/>
        </w:rPr>
        <w:t>Scheda di informazioni complementari sugli aiuti a finalità regionale</w:t>
      </w:r>
    </w:p>
    <w:p w14:paraId="091E3EFC" w14:textId="77777777" w:rsidR="00891AE7" w:rsidRPr="002B7EBD" w:rsidRDefault="0014048C" w:rsidP="00891AE7">
      <w:pPr>
        <w:pStyle w:val="Tiret2"/>
        <w:rPr>
          <w:noProof/>
        </w:rPr>
      </w:pPr>
      <w:sdt>
        <w:sdtPr>
          <w:rPr>
            <w:noProof/>
          </w:rPr>
          <w:id w:val="95151309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agli investimenti</w:t>
      </w:r>
    </w:p>
    <w:p w14:paraId="68630590" w14:textId="77777777" w:rsidR="00891AE7" w:rsidRPr="002B7EBD" w:rsidRDefault="0014048C" w:rsidP="00891AE7">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al funzionamento </w:t>
      </w:r>
    </w:p>
    <w:p w14:paraId="39D9521C" w14:textId="77777777" w:rsidR="00891AE7" w:rsidRPr="002B7EBD" w:rsidRDefault="0014048C" w:rsidP="00891AE7">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individuali</w:t>
      </w:r>
    </w:p>
    <w:p w14:paraId="612FCC1E" w14:textId="77777777" w:rsidR="00891AE7" w:rsidRPr="002B7EBD" w:rsidRDefault="00891AE7" w:rsidP="00891AE7">
      <w:pPr>
        <w:pStyle w:val="Point1"/>
        <w:rPr>
          <w:b/>
          <w:bCs/>
          <w:noProof/>
        </w:rPr>
      </w:pPr>
      <w:r w:rsidRPr="00060A6A">
        <w:rPr>
          <w:noProof/>
        </w:rPr>
        <w:t>(b)</w:t>
      </w:r>
      <w:r w:rsidRPr="00060A6A">
        <w:rPr>
          <w:noProof/>
        </w:rPr>
        <w:tab/>
      </w:r>
      <w:sdt>
        <w:sdtPr>
          <w:rPr>
            <w:noProof/>
          </w:rPr>
          <w:id w:val="-232627474"/>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Pr>
          <w:noProof/>
        </w:rPr>
        <w:t xml:space="preserve"> </w:t>
      </w:r>
      <w:r w:rsidRPr="002B7EBD">
        <w:rPr>
          <w:noProof/>
        </w:rPr>
        <w:t>Scheda di informazioni complementari sugli aiuti a favore di ricerca, sviluppo e innovazione</w:t>
      </w:r>
    </w:p>
    <w:p w14:paraId="01B693D6" w14:textId="77777777" w:rsidR="00891AE7" w:rsidRPr="002B7EBD" w:rsidRDefault="00891AE7" w:rsidP="00891AE7">
      <w:pPr>
        <w:pStyle w:val="Point1"/>
        <w:rPr>
          <w:noProof/>
          <w:szCs w:val="20"/>
        </w:rPr>
      </w:pPr>
      <w:r w:rsidRPr="00060A6A">
        <w:rPr>
          <w:noProof/>
        </w:rPr>
        <w:t>(c)</w:t>
      </w:r>
      <w:r w:rsidRPr="00060A6A">
        <w:rPr>
          <w:noProof/>
        </w:rPr>
        <w:tab/>
      </w:r>
      <w:r w:rsidRPr="002B7EBD">
        <w:rPr>
          <w:noProof/>
        </w:rPr>
        <w:t>Scheda di informazioni complementari sugli aiuti per il salvataggio e la ristrutturazione di imprese in difficoltà</w:t>
      </w:r>
    </w:p>
    <w:p w14:paraId="545232A9" w14:textId="77777777" w:rsidR="00891AE7" w:rsidRPr="002B7EBD" w:rsidRDefault="0014048C" w:rsidP="00891AE7">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al salvataggio</w:t>
      </w:r>
    </w:p>
    <w:p w14:paraId="706E66E5" w14:textId="77777777" w:rsidR="00891AE7" w:rsidRPr="002B7EBD" w:rsidRDefault="0014048C" w:rsidP="00891AE7">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alla ristrutturazione </w:t>
      </w:r>
    </w:p>
    <w:p w14:paraId="566E4671" w14:textId="77777777" w:rsidR="00891AE7" w:rsidRPr="002B7EBD" w:rsidRDefault="0014048C" w:rsidP="00891AE7">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regimi di aiuti</w:t>
      </w:r>
    </w:p>
    <w:p w14:paraId="5F914294" w14:textId="77777777" w:rsidR="00891AE7" w:rsidRPr="002B7EBD" w:rsidRDefault="00891AE7" w:rsidP="00891AE7">
      <w:pPr>
        <w:pStyle w:val="Point1"/>
        <w:rPr>
          <w:noProof/>
          <w:szCs w:val="20"/>
        </w:rPr>
      </w:pPr>
      <w:r w:rsidRPr="00060A6A">
        <w:rPr>
          <w:noProof/>
        </w:rPr>
        <w:t>(d)</w:t>
      </w:r>
      <w:r w:rsidRPr="00060A6A">
        <w:rPr>
          <w:noProof/>
        </w:rPr>
        <w:tab/>
      </w:r>
      <w:sdt>
        <w:sdtPr>
          <w:rPr>
            <w:noProof/>
            <w:szCs w:val="20"/>
          </w:rPr>
          <w:id w:val="1970320613"/>
          <w14:checkbox>
            <w14:checked w14:val="0"/>
            <w14:checkedState w14:val="2612" w14:font="MS Gothic"/>
            <w14:uncheckedState w14:val="2610" w14:font="MS Gothic"/>
          </w14:checkbox>
        </w:sdtPr>
        <w:sdtEndPr/>
        <w:sdtContent>
          <w:r w:rsidRPr="002B7EBD">
            <w:rPr>
              <w:rFonts w:ascii="MS Gothic" w:eastAsia="MS Gothic" w:hAnsi="MS Gothic" w:hint="eastAsia"/>
              <w:noProof/>
              <w:szCs w:val="20"/>
            </w:rPr>
            <w:t>☐</w:t>
          </w:r>
        </w:sdtContent>
      </w:sdt>
      <w:r w:rsidRPr="002B7EBD">
        <w:rPr>
          <w:b/>
          <w:noProof/>
        </w:rPr>
        <w:t xml:space="preserve"> </w:t>
      </w:r>
      <w:r w:rsidRPr="002B7EBD">
        <w:rPr>
          <w:noProof/>
        </w:rPr>
        <w:t>Scheda di informazioni complementari sugli aiuti a favore delle opere cinematografiche e di altre opere audiovisive</w:t>
      </w:r>
    </w:p>
    <w:p w14:paraId="62B40653" w14:textId="77777777" w:rsidR="00891AE7" w:rsidRPr="002B7EBD" w:rsidRDefault="00891AE7" w:rsidP="00891AE7">
      <w:pPr>
        <w:pStyle w:val="Point1"/>
        <w:rPr>
          <w:noProof/>
          <w:szCs w:val="20"/>
        </w:rPr>
      </w:pPr>
      <w:r w:rsidRPr="00060A6A">
        <w:rPr>
          <w:noProof/>
        </w:rPr>
        <w:t>(e)</w:t>
      </w:r>
      <w:r w:rsidRPr="00060A6A">
        <w:rPr>
          <w:noProof/>
        </w:rPr>
        <w:tab/>
      </w:r>
      <w:r w:rsidRPr="002B7EBD">
        <w:rPr>
          <w:noProof/>
        </w:rPr>
        <w:t>Scheda di informazioni complementari sugli aiuti a favore della banda larga</w:t>
      </w:r>
    </w:p>
    <w:p w14:paraId="2F6380D6" w14:textId="77777777" w:rsidR="00891AE7" w:rsidRPr="002B7EBD" w:rsidRDefault="0014048C" w:rsidP="00891AE7">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per le misure di diffusione</w:t>
      </w:r>
    </w:p>
    <w:p w14:paraId="17524DB0" w14:textId="77777777" w:rsidR="00891AE7" w:rsidRPr="002B7EBD" w:rsidRDefault="0014048C" w:rsidP="00891AE7">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per lo sviluppo di reti a banda larga</w:t>
      </w:r>
    </w:p>
    <w:p w14:paraId="4B7B1867" w14:textId="77777777" w:rsidR="00891AE7" w:rsidRPr="002B7EBD" w:rsidRDefault="00891AE7" w:rsidP="00891AE7">
      <w:pPr>
        <w:pStyle w:val="Point1"/>
        <w:rPr>
          <w:noProof/>
          <w:szCs w:val="20"/>
        </w:rPr>
      </w:pPr>
      <w:r w:rsidRPr="00060A6A">
        <w:rPr>
          <w:noProof/>
        </w:rPr>
        <w:lastRenderedPageBreak/>
        <w:t>(f)</w:t>
      </w:r>
      <w:r w:rsidRPr="00060A6A">
        <w:rPr>
          <w:noProof/>
        </w:rPr>
        <w:tab/>
      </w:r>
      <w:r w:rsidRPr="002B7EBD">
        <w:rPr>
          <w:noProof/>
        </w:rPr>
        <w:t>Scheda di informazioni complementari sugli aiuti a favore del clima, dell</w:t>
      </w:r>
      <w:r>
        <w:rPr>
          <w:noProof/>
        </w:rPr>
        <w:t>'</w:t>
      </w:r>
      <w:r w:rsidRPr="002B7EBD">
        <w:rPr>
          <w:noProof/>
        </w:rPr>
        <w:t>ambiente e dell</w:t>
      </w:r>
      <w:r>
        <w:rPr>
          <w:noProof/>
        </w:rPr>
        <w:t>'</w:t>
      </w:r>
      <w:r w:rsidRPr="002B7EBD">
        <w:rPr>
          <w:noProof/>
        </w:rPr>
        <w:t xml:space="preserve">energia </w:t>
      </w:r>
    </w:p>
    <w:p w14:paraId="4C63FB7D" w14:textId="77777777" w:rsidR="00891AE7" w:rsidRPr="002B7EBD" w:rsidRDefault="0014048C" w:rsidP="00891AE7">
      <w:pPr>
        <w:pStyle w:val="Tiret2"/>
        <w:keepNext/>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4.1 della CEEAG</w:t>
      </w:r>
    </w:p>
    <w:p w14:paraId="32B3BC9C" w14:textId="77777777" w:rsidR="00891AE7" w:rsidRPr="002B7EBD" w:rsidRDefault="0014048C" w:rsidP="00891AE7">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4.2 della CEEAG</w:t>
      </w:r>
    </w:p>
    <w:p w14:paraId="34576A1D" w14:textId="77777777" w:rsidR="00891AE7" w:rsidRPr="002B7EBD" w:rsidRDefault="0014048C" w:rsidP="00891AE7">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4.3.1 della CEEAG</w:t>
      </w:r>
    </w:p>
    <w:p w14:paraId="188EB247" w14:textId="77777777" w:rsidR="00891AE7" w:rsidRPr="002B7EBD" w:rsidRDefault="0014048C" w:rsidP="00891AE7">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4.4 della CEEAG</w:t>
      </w:r>
    </w:p>
    <w:p w14:paraId="355A1C2B" w14:textId="77777777" w:rsidR="00891AE7" w:rsidRPr="002B7EBD" w:rsidRDefault="0014048C" w:rsidP="00891AE7">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4.5 della CEEAG</w:t>
      </w:r>
    </w:p>
    <w:p w14:paraId="5CF7774F" w14:textId="77777777" w:rsidR="00891AE7" w:rsidRPr="002B7EBD" w:rsidRDefault="0014048C" w:rsidP="00891AE7">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4.6 della CEEAG</w:t>
      </w:r>
    </w:p>
    <w:p w14:paraId="1CA8FBCD" w14:textId="77777777" w:rsidR="00891AE7" w:rsidRPr="002B7EBD" w:rsidRDefault="0014048C" w:rsidP="00891AE7">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4.7.1 della CEEAG</w:t>
      </w:r>
    </w:p>
    <w:p w14:paraId="19D0A2BE" w14:textId="77777777" w:rsidR="00891AE7" w:rsidRPr="002B7EBD" w:rsidRDefault="0014048C" w:rsidP="00891AE7">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4.7.2 della CEEAG</w:t>
      </w:r>
    </w:p>
    <w:p w14:paraId="7400207F" w14:textId="77777777" w:rsidR="00891AE7" w:rsidRPr="002B7EBD" w:rsidRDefault="0014048C" w:rsidP="00891AE7">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4.8 della CEEAG</w:t>
      </w:r>
    </w:p>
    <w:p w14:paraId="43EBA14C" w14:textId="77777777" w:rsidR="00891AE7" w:rsidRPr="002B7EBD" w:rsidRDefault="0014048C" w:rsidP="00891AE7">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4.9 della CEEAG</w:t>
      </w:r>
    </w:p>
    <w:p w14:paraId="4197AF82" w14:textId="77777777" w:rsidR="00891AE7" w:rsidRPr="002B7EBD" w:rsidRDefault="0014048C" w:rsidP="00891AE7">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4.10 della CEEAG</w:t>
      </w:r>
    </w:p>
    <w:p w14:paraId="7334F254" w14:textId="77777777" w:rsidR="00891AE7" w:rsidRPr="002B7EBD" w:rsidRDefault="0014048C" w:rsidP="00891AE7">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 sensi della sezione 4.11 della CEEAG</w:t>
      </w:r>
    </w:p>
    <w:p w14:paraId="51417421" w14:textId="77777777" w:rsidR="00891AE7" w:rsidRPr="002B7EBD" w:rsidRDefault="00891AE7" w:rsidP="00891AE7">
      <w:pPr>
        <w:pStyle w:val="Point1"/>
        <w:rPr>
          <w:noProof/>
          <w:szCs w:val="20"/>
        </w:rPr>
      </w:pPr>
      <w:r w:rsidRPr="00060A6A">
        <w:rPr>
          <w:noProof/>
        </w:rPr>
        <w:t>(g)</w:t>
      </w:r>
      <w:r w:rsidRPr="00060A6A">
        <w:rPr>
          <w:noProof/>
        </w:rPr>
        <w:tab/>
      </w:r>
      <w:sdt>
        <w:sdtPr>
          <w:rPr>
            <w:noProof/>
            <w:szCs w:val="20"/>
          </w:rPr>
          <w:id w:val="1517269830"/>
          <w14:checkbox>
            <w14:checked w14:val="0"/>
            <w14:checkedState w14:val="2612" w14:font="MS Gothic"/>
            <w14:uncheckedState w14:val="2610" w14:font="MS Gothic"/>
          </w14:checkbox>
        </w:sdtPr>
        <w:sdtEndPr/>
        <w:sdtContent>
          <w:r w:rsidRPr="002B7EBD">
            <w:rPr>
              <w:rFonts w:ascii="MS Gothic" w:eastAsia="MS Gothic" w:hAnsi="MS Gothic" w:hint="eastAsia"/>
              <w:noProof/>
              <w:szCs w:val="20"/>
            </w:rPr>
            <w:t>☐</w:t>
          </w:r>
        </w:sdtContent>
      </w:sdt>
      <w:r w:rsidRPr="002B7EBD">
        <w:rPr>
          <w:b/>
          <w:noProof/>
        </w:rPr>
        <w:t xml:space="preserve"> </w:t>
      </w:r>
      <w:r w:rsidRPr="002B7EBD">
        <w:rPr>
          <w:noProof/>
        </w:rPr>
        <w:t>Scheda di informazioni complementari sugli aiuti per il finanziamento del rischio</w:t>
      </w:r>
    </w:p>
    <w:p w14:paraId="5710FA51" w14:textId="77777777" w:rsidR="00891AE7" w:rsidRPr="002B7EBD" w:rsidRDefault="00891AE7" w:rsidP="00891AE7">
      <w:pPr>
        <w:pStyle w:val="Point1"/>
        <w:rPr>
          <w:bCs/>
          <w:noProof/>
          <w:szCs w:val="20"/>
        </w:rPr>
      </w:pPr>
      <w:r w:rsidRPr="00060A6A">
        <w:rPr>
          <w:noProof/>
        </w:rPr>
        <w:t>(h)</w:t>
      </w:r>
      <w:r w:rsidRPr="00060A6A">
        <w:rPr>
          <w:noProof/>
        </w:rPr>
        <w:tab/>
      </w:r>
      <w:sdt>
        <w:sdtPr>
          <w:rPr>
            <w:noProof/>
            <w:szCs w:val="20"/>
          </w:rPr>
          <w:id w:val="-1082829242"/>
          <w14:checkbox>
            <w14:checked w14:val="0"/>
            <w14:checkedState w14:val="2612" w14:font="MS Gothic"/>
            <w14:uncheckedState w14:val="2610" w14:font="MS Gothic"/>
          </w14:checkbox>
        </w:sdtPr>
        <w:sdtEndPr/>
        <w:sdtContent>
          <w:r w:rsidRPr="002B7EBD">
            <w:rPr>
              <w:rFonts w:ascii="MS Gothic" w:eastAsia="MS Gothic" w:hAnsi="MS Gothic" w:hint="eastAsia"/>
              <w:noProof/>
              <w:szCs w:val="20"/>
            </w:rPr>
            <w:t>☐</w:t>
          </w:r>
        </w:sdtContent>
      </w:sdt>
      <w:r w:rsidRPr="002B7EBD">
        <w:rPr>
          <w:b/>
          <w:noProof/>
        </w:rPr>
        <w:t xml:space="preserve"> </w:t>
      </w:r>
      <w:r w:rsidRPr="002B7EBD">
        <w:rPr>
          <w:noProof/>
        </w:rPr>
        <w:t>Scheda di informazioni complementari per la notifica di un piano di valutazione</w:t>
      </w:r>
    </w:p>
    <w:p w14:paraId="415FD795" w14:textId="77777777" w:rsidR="00891AE7" w:rsidRPr="002B7EBD" w:rsidRDefault="00891AE7" w:rsidP="00891AE7">
      <w:pPr>
        <w:pStyle w:val="Point1"/>
        <w:rPr>
          <w:noProof/>
          <w:szCs w:val="20"/>
        </w:rPr>
      </w:pPr>
      <w:r w:rsidRPr="00060A6A">
        <w:rPr>
          <w:noProof/>
        </w:rPr>
        <w:t>(i)</w:t>
      </w:r>
      <w:r w:rsidRPr="00060A6A">
        <w:rPr>
          <w:noProof/>
        </w:rPr>
        <w:tab/>
      </w:r>
      <w:sdt>
        <w:sdtPr>
          <w:rPr>
            <w:noProof/>
            <w:szCs w:val="20"/>
          </w:rPr>
          <w:id w:val="-1481847417"/>
          <w14:checkbox>
            <w14:checked w14:val="0"/>
            <w14:checkedState w14:val="2612" w14:font="MS Gothic"/>
            <w14:uncheckedState w14:val="2610" w14:font="MS Gothic"/>
          </w14:checkbox>
        </w:sdtPr>
        <w:sdtEndPr/>
        <w:sdtContent>
          <w:r w:rsidRPr="002B7EBD">
            <w:rPr>
              <w:rFonts w:ascii="MS Gothic" w:eastAsia="MS Gothic" w:hAnsi="MS Gothic" w:hint="eastAsia"/>
              <w:noProof/>
              <w:szCs w:val="20"/>
            </w:rPr>
            <w:t>☐</w:t>
          </w:r>
        </w:sdtContent>
      </w:sdt>
      <w:r>
        <w:rPr>
          <w:noProof/>
        </w:rPr>
        <w:t xml:space="preserve"> </w:t>
      </w:r>
      <w:r w:rsidRPr="002B7EBD">
        <w:rPr>
          <w:noProof/>
        </w:rPr>
        <w:t>Scheda di informazioni generali per gli orientamenti dell</w:t>
      </w:r>
      <w:r>
        <w:rPr>
          <w:noProof/>
        </w:rPr>
        <w:t>'</w:t>
      </w:r>
      <w:r w:rsidRPr="002B7EBD">
        <w:rPr>
          <w:noProof/>
        </w:rPr>
        <w:t>Unione europea per gli aiuti di Stato nei settori agricolo e forestale e nelle zone rurali</w:t>
      </w:r>
    </w:p>
    <w:p w14:paraId="14DE4706" w14:textId="77777777" w:rsidR="00891AE7" w:rsidRPr="002B7EBD" w:rsidRDefault="0014048C" w:rsidP="00891AE7">
      <w:pPr>
        <w:pStyle w:val="Tiret3"/>
        <w:rPr>
          <w:noProof/>
        </w:rPr>
      </w:pPr>
      <w:sdt>
        <w:sdtPr>
          <w:rPr>
            <w:noProof/>
          </w:rPr>
          <w:id w:val="1447808489"/>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Scheda di informazioni complementari sugli aiuti nel settore agricolo e forestale e nelle zone rurali</w:t>
      </w:r>
    </w:p>
    <w:p w14:paraId="2E576721" w14:textId="77777777" w:rsidR="00891AE7" w:rsidRPr="002B7EBD" w:rsidRDefault="00891AE7" w:rsidP="00891AE7">
      <w:pPr>
        <w:pStyle w:val="Point1"/>
        <w:rPr>
          <w:noProof/>
          <w:szCs w:val="20"/>
        </w:rPr>
      </w:pPr>
      <w:r w:rsidRPr="00060A6A">
        <w:rPr>
          <w:noProof/>
        </w:rPr>
        <w:t>(j)</w:t>
      </w:r>
      <w:r w:rsidRPr="00060A6A">
        <w:rPr>
          <w:noProof/>
        </w:rPr>
        <w:tab/>
      </w:r>
      <w:r w:rsidRPr="002B7EBD">
        <w:rPr>
          <w:noProof/>
        </w:rPr>
        <w:t>Scheda di informazioni complementari sugli aiuti al settore dei trasporti</w:t>
      </w:r>
    </w:p>
    <w:p w14:paraId="6A1C2E6F" w14:textId="77777777" w:rsidR="00891AE7" w:rsidRPr="002B7EBD" w:rsidRDefault="0014048C" w:rsidP="00891AE7">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891AE7" w:rsidRPr="002B7EBD">
            <w:rPr>
              <w:rFonts w:ascii="MS Gothic" w:eastAsia="MS Gothic" w:hAnsi="MS Gothic" w:hint="eastAsia"/>
              <w:bCs/>
              <w:noProof/>
            </w:rPr>
            <w:t>☐</w:t>
          </w:r>
        </w:sdtContent>
      </w:sdt>
      <w:r w:rsidR="00891AE7" w:rsidRPr="002B7EBD">
        <w:rPr>
          <w:noProof/>
        </w:rPr>
        <w:t xml:space="preserve"> aiuti agli investimenti a favore di aeroporti</w:t>
      </w:r>
    </w:p>
    <w:p w14:paraId="562E432C" w14:textId="77777777" w:rsidR="00891AE7" w:rsidRPr="002B7EBD" w:rsidRDefault="0014048C" w:rsidP="00891AE7">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al funzionamento a favore di aeroporti</w:t>
      </w:r>
    </w:p>
    <w:p w14:paraId="47D3C993" w14:textId="77777777" w:rsidR="00891AE7" w:rsidRPr="002B7EBD" w:rsidRDefault="0014048C" w:rsidP="00891AE7">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all</w:t>
      </w:r>
      <w:r w:rsidR="00891AE7">
        <w:rPr>
          <w:noProof/>
        </w:rPr>
        <w:t>'</w:t>
      </w:r>
      <w:r w:rsidR="00891AE7" w:rsidRPr="002B7EBD">
        <w:rPr>
          <w:noProof/>
        </w:rPr>
        <w:t>avviamento a favore di compagnie aeree</w:t>
      </w:r>
    </w:p>
    <w:p w14:paraId="22E8D708" w14:textId="77777777" w:rsidR="00891AE7" w:rsidRPr="002B7EBD" w:rsidRDefault="0014048C" w:rsidP="00891AE7">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w:t>
      </w:r>
      <w:r w:rsidR="00891AE7" w:rsidRPr="00625F40">
        <w:rPr>
          <w:noProof/>
          <w:spacing w:val="-2"/>
        </w:rPr>
        <w:t>aiuto a carattere sociale ai sensi dell</w:t>
      </w:r>
      <w:r w:rsidR="00891AE7">
        <w:rPr>
          <w:noProof/>
          <w:spacing w:val="-2"/>
        </w:rPr>
        <w:t>'</w:t>
      </w:r>
      <w:r w:rsidR="00891AE7" w:rsidRPr="00625F40">
        <w:rPr>
          <w:noProof/>
          <w:spacing w:val="-2"/>
        </w:rPr>
        <w:t>articolo 107, paragrafo 2, lettera a),</w:t>
      </w:r>
      <w:r w:rsidR="00891AE7" w:rsidRPr="002B7EBD">
        <w:rPr>
          <w:noProof/>
        </w:rPr>
        <w:t xml:space="preserve"> del trattato</w:t>
      </w:r>
    </w:p>
    <w:p w14:paraId="598E2472" w14:textId="77777777" w:rsidR="00891AE7" w:rsidRPr="002B7EBD" w:rsidRDefault="0014048C" w:rsidP="00891AE7">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noProof/>
        </w:rPr>
        <w:t xml:space="preserve"> aiuti al trasporto marittimo</w:t>
      </w:r>
    </w:p>
    <w:p w14:paraId="3D1921C0" w14:textId="77777777" w:rsidR="00891AE7" w:rsidRPr="002B7EBD" w:rsidRDefault="00891AE7" w:rsidP="00891AE7">
      <w:pPr>
        <w:pStyle w:val="Point1"/>
        <w:rPr>
          <w:b/>
          <w:bCs/>
          <w:noProof/>
          <w:szCs w:val="20"/>
        </w:rPr>
      </w:pPr>
      <w:r w:rsidRPr="00060A6A">
        <w:rPr>
          <w:noProof/>
        </w:rPr>
        <w:t>(k)</w:t>
      </w:r>
      <w:r w:rsidRPr="00060A6A">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2B7EBD">
            <w:rPr>
              <w:rFonts w:ascii="MS Gothic" w:eastAsia="MS Gothic" w:hAnsi="MS Gothic" w:hint="eastAsia"/>
              <w:noProof/>
              <w:szCs w:val="20"/>
            </w:rPr>
            <w:t>☐</w:t>
          </w:r>
        </w:sdtContent>
      </w:sdt>
      <w:r w:rsidRPr="002B7EBD">
        <w:rPr>
          <w:b/>
          <w:noProof/>
        </w:rPr>
        <w:t xml:space="preserve"> </w:t>
      </w:r>
      <w:r w:rsidRPr="002B7EBD">
        <w:rPr>
          <w:noProof/>
        </w:rPr>
        <w:t>Scheda di informazioni generali per gli orientamenti per gli aiuti di Stato nel settore della pesca e dell</w:t>
      </w:r>
      <w:r>
        <w:rPr>
          <w:noProof/>
        </w:rPr>
        <w:t>'</w:t>
      </w:r>
      <w:r w:rsidRPr="002B7EBD">
        <w:rPr>
          <w:noProof/>
        </w:rPr>
        <w:t>acquacoltura</w:t>
      </w:r>
    </w:p>
    <w:p w14:paraId="083091A7" w14:textId="77777777" w:rsidR="00891AE7" w:rsidRPr="002B7EBD" w:rsidRDefault="0014048C" w:rsidP="00891AE7">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891AE7" w:rsidRPr="002B7EBD">
            <w:rPr>
              <w:rFonts w:ascii="MS Gothic" w:eastAsia="MS Gothic" w:hAnsi="MS Gothic" w:hint="eastAsia"/>
              <w:noProof/>
            </w:rPr>
            <w:t>☐</w:t>
          </w:r>
        </w:sdtContent>
      </w:sdt>
      <w:r w:rsidR="00891AE7" w:rsidRPr="002B7EBD">
        <w:rPr>
          <w:b/>
          <w:noProof/>
        </w:rPr>
        <w:t xml:space="preserve"> </w:t>
      </w:r>
      <w:r w:rsidR="00891AE7" w:rsidRPr="002B7EBD">
        <w:rPr>
          <w:noProof/>
        </w:rPr>
        <w:t>Scheda di informazioni complementari sugli aiuti al settore della pesca e dell</w:t>
      </w:r>
      <w:r w:rsidR="00891AE7">
        <w:rPr>
          <w:noProof/>
        </w:rPr>
        <w:t>'</w:t>
      </w:r>
      <w:r w:rsidR="00891AE7" w:rsidRPr="002B7EBD">
        <w:rPr>
          <w:noProof/>
        </w:rPr>
        <w:t>acquacoltura</w:t>
      </w:r>
    </w:p>
    <w:p w14:paraId="4A507169" w14:textId="77777777" w:rsidR="00891AE7" w:rsidRPr="002B7EBD" w:rsidRDefault="00891AE7" w:rsidP="00891AE7">
      <w:pPr>
        <w:pStyle w:val="ManualNumPar1"/>
        <w:rPr>
          <w:noProof/>
        </w:rPr>
      </w:pPr>
      <w:r w:rsidRPr="00060A6A">
        <w:rPr>
          <w:noProof/>
        </w:rPr>
        <w:t>2.</w:t>
      </w:r>
      <w:r w:rsidRPr="00060A6A">
        <w:rPr>
          <w:noProof/>
        </w:rPr>
        <w:tab/>
      </w:r>
      <w:r w:rsidRPr="002B7EBD">
        <w:rPr>
          <w:noProof/>
        </w:rPr>
        <w:t>Per gli aiuti che non rientrano in nessuna scheda di informazioni complementari, selezionare le pertinenti disposizioni del trattato, gli orientamenti o qualsiasi altro testo applicabile agli aiuti di Stato.</w:t>
      </w:r>
    </w:p>
    <w:p w14:paraId="0B1B9666" w14:textId="77777777" w:rsidR="00891AE7" w:rsidRPr="002B7EBD" w:rsidRDefault="00891AE7" w:rsidP="00891AE7">
      <w:pPr>
        <w:pStyle w:val="Point1"/>
        <w:rPr>
          <w:noProof/>
        </w:rPr>
      </w:pPr>
      <w:r w:rsidRPr="00060A6A">
        <w:rPr>
          <w:noProof/>
        </w:rPr>
        <w:lastRenderedPageBreak/>
        <w:t>(a)</w:t>
      </w:r>
      <w:r w:rsidRPr="00060A6A">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Crediti all</w:t>
      </w:r>
      <w:r>
        <w:rPr>
          <w:noProof/>
        </w:rPr>
        <w:t>'</w:t>
      </w:r>
      <w:r w:rsidRPr="002B7EBD">
        <w:rPr>
          <w:noProof/>
        </w:rPr>
        <w:t>esportazione a breve termine</w:t>
      </w:r>
      <w:r w:rsidRPr="002B7EBD">
        <w:rPr>
          <w:rStyle w:val="FootnoteReference"/>
          <w:noProof/>
        </w:rPr>
        <w:footnoteReference w:id="24"/>
      </w:r>
    </w:p>
    <w:p w14:paraId="3C6584F2" w14:textId="77777777" w:rsidR="00891AE7" w:rsidRPr="002B7EBD" w:rsidRDefault="00891AE7" w:rsidP="00891AE7">
      <w:pPr>
        <w:pStyle w:val="Point1"/>
        <w:rPr>
          <w:noProof/>
        </w:rPr>
      </w:pPr>
      <w:r w:rsidRPr="00060A6A">
        <w:rPr>
          <w:noProof/>
        </w:rPr>
        <w:t>(b)</w:t>
      </w:r>
      <w:r w:rsidRPr="00060A6A">
        <w:rPr>
          <w:noProof/>
        </w:rPr>
        <w:tab/>
      </w:r>
      <w:sdt>
        <w:sdtPr>
          <w:rPr>
            <w:bCs/>
            <w:noProof/>
          </w:rPr>
          <w:id w:val="-438382677"/>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Sistema di scambio di quote di emissione</w:t>
      </w:r>
      <w:r w:rsidRPr="002B7EBD">
        <w:rPr>
          <w:rStyle w:val="FootnoteReference"/>
          <w:noProof/>
        </w:rPr>
        <w:footnoteReference w:id="25"/>
      </w:r>
    </w:p>
    <w:p w14:paraId="1DAA131B" w14:textId="77777777" w:rsidR="00891AE7" w:rsidRPr="002B7EBD" w:rsidRDefault="00891AE7" w:rsidP="00891AE7">
      <w:pPr>
        <w:pStyle w:val="Point1"/>
        <w:rPr>
          <w:noProof/>
        </w:rPr>
      </w:pPr>
      <w:r w:rsidRPr="00060A6A">
        <w:rPr>
          <w:noProof/>
        </w:rPr>
        <w:t>(c)</w:t>
      </w:r>
      <w:r w:rsidRPr="00060A6A">
        <w:rPr>
          <w:noProof/>
        </w:rPr>
        <w:tab/>
      </w:r>
      <w:sdt>
        <w:sdtPr>
          <w:rPr>
            <w:bCs/>
            <w:noProof/>
          </w:rPr>
          <w:id w:val="-306404316"/>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Comunicazione sul settore bancario</w:t>
      </w:r>
      <w:r w:rsidRPr="002B7EBD">
        <w:rPr>
          <w:rStyle w:val="FootnoteReference"/>
          <w:noProof/>
        </w:rPr>
        <w:footnoteReference w:id="26"/>
      </w:r>
    </w:p>
    <w:p w14:paraId="20ABA876" w14:textId="77777777" w:rsidR="00891AE7" w:rsidRPr="002B7EBD" w:rsidRDefault="00891AE7" w:rsidP="00891AE7">
      <w:pPr>
        <w:pStyle w:val="Point1"/>
        <w:rPr>
          <w:noProof/>
        </w:rPr>
      </w:pPr>
      <w:r w:rsidRPr="00060A6A">
        <w:rPr>
          <w:noProof/>
        </w:rPr>
        <w:t>(d)</w:t>
      </w:r>
      <w:r w:rsidRPr="00060A6A">
        <w:rPr>
          <w:noProof/>
        </w:rPr>
        <w:tab/>
      </w:r>
      <w:sdt>
        <w:sdtPr>
          <w:rPr>
            <w:bCs/>
            <w:noProof/>
          </w:rPr>
          <w:id w:val="378514039"/>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Comunicazione sulla promozione di importanti progetti di comune interesse europeo</w:t>
      </w:r>
      <w:r w:rsidRPr="002B7EBD">
        <w:rPr>
          <w:rStyle w:val="FootnoteReference"/>
          <w:noProof/>
        </w:rPr>
        <w:footnoteReference w:id="27"/>
      </w:r>
    </w:p>
    <w:p w14:paraId="746A6C70" w14:textId="77777777" w:rsidR="00891AE7" w:rsidRPr="002B7EBD" w:rsidRDefault="00891AE7" w:rsidP="00891AE7">
      <w:pPr>
        <w:pStyle w:val="Point1"/>
        <w:rPr>
          <w:noProof/>
        </w:rPr>
      </w:pPr>
      <w:r w:rsidRPr="00060A6A">
        <w:rPr>
          <w:noProof/>
        </w:rPr>
        <w:t>(e)</w:t>
      </w:r>
      <w:r w:rsidRPr="00060A6A">
        <w:rPr>
          <w:noProof/>
        </w:rPr>
        <w:tab/>
      </w:r>
      <w:sdt>
        <w:sdtPr>
          <w:rPr>
            <w:bCs/>
            <w:noProof/>
          </w:rPr>
          <w:id w:val="-2132083736"/>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Servizi di interesse economico generale (articolo 106, paragrafo 2, del trattato)</w:t>
      </w:r>
      <w:r w:rsidRPr="002B7EBD">
        <w:rPr>
          <w:rStyle w:val="FootnoteReference"/>
          <w:noProof/>
        </w:rPr>
        <w:footnoteReference w:id="28"/>
      </w:r>
    </w:p>
    <w:p w14:paraId="31CF0005" w14:textId="77777777" w:rsidR="00891AE7" w:rsidRPr="002B7EBD" w:rsidRDefault="00891AE7" w:rsidP="00891AE7">
      <w:pPr>
        <w:pStyle w:val="Point1"/>
        <w:rPr>
          <w:noProof/>
        </w:rPr>
      </w:pPr>
      <w:r w:rsidRPr="00060A6A">
        <w:rPr>
          <w:noProof/>
        </w:rPr>
        <w:t>(f)</w:t>
      </w:r>
      <w:r w:rsidRPr="00060A6A">
        <w:rPr>
          <w:noProof/>
        </w:rPr>
        <w:tab/>
      </w:r>
      <w:sdt>
        <w:sdtPr>
          <w:rPr>
            <w:noProof/>
          </w:rPr>
          <w:id w:val="89289766"/>
          <w14:checkbox>
            <w14:checked w14:val="0"/>
            <w14:checkedState w14:val="2612" w14:font="MS Gothic"/>
            <w14:uncheckedState w14:val="2610" w14:font="MS Gothic"/>
          </w14:checkbox>
        </w:sdtPr>
        <w:sdtEndPr/>
        <w:sdtContent>
          <w:r w:rsidRPr="002B7EBD">
            <w:rPr>
              <w:rFonts w:ascii="MS Gothic" w:eastAsia="MS Gothic" w:hAnsi="MS Gothic" w:hint="eastAsia"/>
              <w:noProof/>
            </w:rPr>
            <w:t>☐</w:t>
          </w:r>
        </w:sdtContent>
      </w:sdt>
      <w:r w:rsidRPr="002B7EBD">
        <w:rPr>
          <w:noProof/>
        </w:rPr>
        <w:t xml:space="preserve"> Articolo 93 del trattato</w:t>
      </w:r>
    </w:p>
    <w:p w14:paraId="6D40990E" w14:textId="77777777" w:rsidR="00891AE7" w:rsidRPr="002B7EBD" w:rsidRDefault="00891AE7" w:rsidP="00891AE7">
      <w:pPr>
        <w:pStyle w:val="Point1"/>
        <w:rPr>
          <w:noProof/>
        </w:rPr>
      </w:pPr>
      <w:r w:rsidRPr="00060A6A">
        <w:rPr>
          <w:noProof/>
        </w:rPr>
        <w:t>(g)</w:t>
      </w:r>
      <w:r w:rsidRPr="00060A6A">
        <w:rPr>
          <w:noProof/>
        </w:rPr>
        <w:tab/>
      </w:r>
      <w:sdt>
        <w:sdtPr>
          <w:rPr>
            <w:bCs/>
            <w:noProof/>
          </w:rPr>
          <w:id w:val="1324545488"/>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Articolo 107, paragrafo 2, lettera a), del trattato</w:t>
      </w:r>
    </w:p>
    <w:p w14:paraId="623C94BC" w14:textId="77777777" w:rsidR="00891AE7" w:rsidRPr="002B7EBD" w:rsidRDefault="00891AE7" w:rsidP="00891AE7">
      <w:pPr>
        <w:pStyle w:val="Point1"/>
        <w:rPr>
          <w:noProof/>
        </w:rPr>
      </w:pPr>
      <w:r w:rsidRPr="00060A6A">
        <w:rPr>
          <w:noProof/>
        </w:rPr>
        <w:t>(h)</w:t>
      </w:r>
      <w:r w:rsidRPr="00060A6A">
        <w:rPr>
          <w:noProof/>
        </w:rPr>
        <w:tab/>
      </w:r>
      <w:sdt>
        <w:sdtPr>
          <w:rPr>
            <w:bCs/>
            <w:noProof/>
          </w:rPr>
          <w:id w:val="101542141"/>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Articolo 107, paragrafo 2, lettera b), del trattato</w:t>
      </w:r>
    </w:p>
    <w:p w14:paraId="4922EACE" w14:textId="77777777" w:rsidR="00891AE7" w:rsidRPr="002B7EBD" w:rsidRDefault="00891AE7" w:rsidP="00891AE7">
      <w:pPr>
        <w:pStyle w:val="Point1"/>
        <w:rPr>
          <w:bCs/>
          <w:noProof/>
        </w:rPr>
      </w:pPr>
      <w:r w:rsidRPr="00060A6A">
        <w:rPr>
          <w:noProof/>
        </w:rPr>
        <w:t>(i)</w:t>
      </w:r>
      <w:r w:rsidRPr="00060A6A">
        <w:rPr>
          <w:noProof/>
        </w:rPr>
        <w:tab/>
      </w:r>
      <w:sdt>
        <w:sdtPr>
          <w:rPr>
            <w:bCs/>
            <w:noProof/>
          </w:rPr>
          <w:id w:val="1576404649"/>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Articolo 107, paragrafo 3, lettera a), del trattato</w:t>
      </w:r>
    </w:p>
    <w:p w14:paraId="5B96BA00" w14:textId="77777777" w:rsidR="00891AE7" w:rsidRPr="002B7EBD" w:rsidRDefault="00891AE7" w:rsidP="00891AE7">
      <w:pPr>
        <w:pStyle w:val="Point1"/>
        <w:rPr>
          <w:bCs/>
          <w:noProof/>
        </w:rPr>
      </w:pPr>
      <w:r w:rsidRPr="00060A6A">
        <w:rPr>
          <w:noProof/>
        </w:rPr>
        <w:t>(j)</w:t>
      </w:r>
      <w:r w:rsidRPr="00060A6A">
        <w:rPr>
          <w:noProof/>
        </w:rPr>
        <w:tab/>
      </w:r>
      <w:sdt>
        <w:sdtPr>
          <w:rPr>
            <w:bCs/>
            <w:noProof/>
          </w:rPr>
          <w:id w:val="446131841"/>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Articolo 107, paragrafo 3, lettera b), del trattato</w:t>
      </w:r>
    </w:p>
    <w:p w14:paraId="406A71AF" w14:textId="77777777" w:rsidR="00891AE7" w:rsidRPr="002B7EBD" w:rsidRDefault="00891AE7" w:rsidP="00891AE7">
      <w:pPr>
        <w:pStyle w:val="Point1"/>
        <w:rPr>
          <w:noProof/>
        </w:rPr>
      </w:pPr>
      <w:r w:rsidRPr="00060A6A">
        <w:rPr>
          <w:noProof/>
        </w:rPr>
        <w:t>(k)</w:t>
      </w:r>
      <w:r w:rsidRPr="00060A6A">
        <w:rPr>
          <w:noProof/>
        </w:rPr>
        <w:tab/>
      </w:r>
      <w:sdt>
        <w:sdtPr>
          <w:rPr>
            <w:bCs/>
            <w:noProof/>
          </w:rPr>
          <w:id w:val="-128240485"/>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Articolo 107, paragrafo 3, lettera c), del trattato</w:t>
      </w:r>
    </w:p>
    <w:p w14:paraId="4E981EB0" w14:textId="77777777" w:rsidR="00891AE7" w:rsidRPr="002B7EBD" w:rsidRDefault="00891AE7" w:rsidP="00891AE7">
      <w:pPr>
        <w:pStyle w:val="Point1"/>
        <w:rPr>
          <w:noProof/>
        </w:rPr>
      </w:pPr>
      <w:r w:rsidRPr="00060A6A">
        <w:rPr>
          <w:noProof/>
        </w:rPr>
        <w:t>(l)</w:t>
      </w:r>
      <w:r w:rsidRPr="00060A6A">
        <w:rPr>
          <w:noProof/>
        </w:rPr>
        <w:tab/>
      </w:r>
      <w:sdt>
        <w:sdtPr>
          <w:rPr>
            <w:bCs/>
            <w:noProof/>
          </w:rPr>
          <w:id w:val="-1817715271"/>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Articolo 107, paragrafo 3, lettera d), del trattato</w:t>
      </w:r>
    </w:p>
    <w:p w14:paraId="623F5D6B" w14:textId="77777777" w:rsidR="00891AE7" w:rsidRDefault="00891AE7" w:rsidP="00891AE7">
      <w:pPr>
        <w:pStyle w:val="Point1"/>
        <w:rPr>
          <w:noProof/>
        </w:rPr>
      </w:pPr>
      <w:r w:rsidRPr="00060A6A">
        <w:rPr>
          <w:noProof/>
        </w:rPr>
        <w:t>(m)</w:t>
      </w:r>
      <w:r w:rsidRPr="00060A6A">
        <w:rPr>
          <w:noProof/>
        </w:rPr>
        <w:tab/>
      </w:r>
      <w:sdt>
        <w:sdtPr>
          <w:rPr>
            <w:bCs/>
            <w:noProof/>
          </w:rPr>
          <w:id w:val="-436217190"/>
          <w14:checkbox>
            <w14:checked w14:val="0"/>
            <w14:checkedState w14:val="2612" w14:font="MS Gothic"/>
            <w14:uncheckedState w14:val="2610" w14:font="MS Gothic"/>
          </w14:checkbox>
        </w:sdtPr>
        <w:sdtEndPr/>
        <w:sdtContent>
          <w:r w:rsidRPr="002B7EBD">
            <w:rPr>
              <w:rFonts w:ascii="MS Gothic" w:eastAsia="MS Gothic" w:hAnsi="MS Gothic" w:hint="eastAsia"/>
              <w:bCs/>
              <w:noProof/>
            </w:rPr>
            <w:t>☐</w:t>
          </w:r>
        </w:sdtContent>
      </w:sdt>
      <w:r w:rsidRPr="002B7EBD">
        <w:rPr>
          <w:noProof/>
        </w:rPr>
        <w:t xml:space="preserve"> Altro, specificare: </w:t>
      </w:r>
    </w:p>
    <w:p w14:paraId="33EFB142" w14:textId="77777777" w:rsidR="00891AE7" w:rsidRPr="002B7EBD" w:rsidRDefault="00891AE7" w:rsidP="00891AE7">
      <w:pPr>
        <w:tabs>
          <w:tab w:val="left" w:leader="dot" w:pos="9072"/>
        </w:tabs>
        <w:ind w:left="567"/>
        <w:rPr>
          <w:noProof/>
          <w:szCs w:val="20"/>
        </w:rPr>
      </w:pPr>
      <w:r w:rsidRPr="002B7EBD">
        <w:rPr>
          <w:noProof/>
        </w:rPr>
        <w:tab/>
      </w:r>
    </w:p>
    <w:p w14:paraId="33F6BE9E" w14:textId="77777777" w:rsidR="00891AE7" w:rsidRPr="002B7EBD" w:rsidRDefault="00891AE7" w:rsidP="00891AE7">
      <w:pPr>
        <w:keepNext/>
        <w:ind w:left="567"/>
        <w:rPr>
          <w:noProof/>
          <w:szCs w:val="20"/>
        </w:rPr>
      </w:pPr>
      <w:r w:rsidRPr="002B7EBD">
        <w:rPr>
          <w:noProof/>
        </w:rPr>
        <w:t>Giustificare la compatibilità degli aiuti che rientrano nelle categorie selezionate in questo punto:</w:t>
      </w:r>
    </w:p>
    <w:p w14:paraId="1BFB7902" w14:textId="77777777" w:rsidR="00891AE7" w:rsidRPr="002B7EBD" w:rsidRDefault="00891AE7" w:rsidP="00891AE7">
      <w:pPr>
        <w:tabs>
          <w:tab w:val="left" w:leader="dot" w:pos="9072"/>
        </w:tabs>
        <w:ind w:left="567"/>
        <w:rPr>
          <w:noProof/>
          <w:szCs w:val="20"/>
        </w:rPr>
      </w:pPr>
      <w:r w:rsidRPr="002B7EBD">
        <w:rPr>
          <w:noProof/>
        </w:rPr>
        <w:tab/>
      </w:r>
    </w:p>
    <w:p w14:paraId="195E11C1" w14:textId="77777777" w:rsidR="00891AE7" w:rsidRPr="002B7EBD" w:rsidRDefault="00891AE7" w:rsidP="00891AE7">
      <w:pPr>
        <w:rPr>
          <w:i/>
          <w:noProof/>
          <w:szCs w:val="20"/>
        </w:rPr>
      </w:pPr>
      <w:r w:rsidRPr="002B7EBD">
        <w:rPr>
          <w:i/>
          <w:noProof/>
        </w:rPr>
        <w:t>Per motivi pratici si raccomanda di numerare gli allegati trasmessi e di utilizzare tali numeri di riferimento nelle pertinenti sezioni delle schede di informazioni complementari.</w:t>
      </w:r>
    </w:p>
    <w:sectPr w:rsidR="00891AE7" w:rsidRPr="002B7EBD" w:rsidSect="00891AE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D049D" w14:textId="77777777" w:rsidR="00891AE7" w:rsidRDefault="00891AE7" w:rsidP="00891AE7">
      <w:pPr>
        <w:spacing w:before="0" w:after="0"/>
      </w:pPr>
      <w:r>
        <w:separator/>
      </w:r>
    </w:p>
  </w:endnote>
  <w:endnote w:type="continuationSeparator" w:id="0">
    <w:p w14:paraId="12AC7B72" w14:textId="77777777" w:rsidR="00891AE7" w:rsidRDefault="00891AE7" w:rsidP="00891A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EA903" w14:textId="77777777" w:rsidR="009D200D" w:rsidRDefault="009D20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AA2C" w14:textId="30794F09" w:rsidR="009D200D" w:rsidRPr="00891AE7" w:rsidRDefault="00891AE7" w:rsidP="00891AE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0742" w14:textId="77777777" w:rsidR="009D200D" w:rsidRDefault="009D200D" w:rsidP="00F51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A87E1" w14:textId="77777777" w:rsidR="00891AE7" w:rsidRDefault="00891AE7" w:rsidP="00891AE7">
      <w:pPr>
        <w:spacing w:before="0" w:after="0"/>
      </w:pPr>
      <w:r>
        <w:separator/>
      </w:r>
    </w:p>
  </w:footnote>
  <w:footnote w:type="continuationSeparator" w:id="0">
    <w:p w14:paraId="361845F0" w14:textId="77777777" w:rsidR="00891AE7" w:rsidRDefault="00891AE7" w:rsidP="00891AE7">
      <w:pPr>
        <w:spacing w:before="0" w:after="0"/>
      </w:pPr>
      <w:r>
        <w:continuationSeparator/>
      </w:r>
    </w:p>
  </w:footnote>
  <w:footnote w:id="1">
    <w:p w14:paraId="33390F0C" w14:textId="77777777" w:rsidR="00891AE7" w:rsidRPr="002B7EBD" w:rsidRDefault="00891AE7" w:rsidP="00891AE7">
      <w:pPr>
        <w:pStyle w:val="FootnoteText"/>
      </w:pPr>
      <w:r>
        <w:rPr>
          <w:rStyle w:val="FootnoteReference"/>
        </w:rPr>
        <w:footnoteRef/>
      </w:r>
      <w:r w:rsidRPr="002B7EBD">
        <w:tab/>
      </w:r>
      <w:r w:rsidRPr="009D71A5">
        <w:rPr>
          <w:spacing w:val="-2"/>
        </w:rPr>
        <w:t xml:space="preserve">Regolamento (CE) </w:t>
      </w:r>
      <w:r>
        <w:rPr>
          <w:spacing w:val="-2"/>
        </w:rPr>
        <w:t>n. </w:t>
      </w:r>
      <w:r w:rsidRPr="009D71A5">
        <w:rPr>
          <w:spacing w:val="-2"/>
        </w:rPr>
        <w:t>794/2004 della Commissione, del 21 aprile 2004, recante disposizioni di esecuzione del regolamento (UE) 2015/1589 del Consiglio recante modalità di applicazione dell</w:t>
      </w:r>
      <w:r>
        <w:rPr>
          <w:spacing w:val="-2"/>
        </w:rPr>
        <w:t>'</w:t>
      </w:r>
      <w:r w:rsidRPr="009D71A5">
        <w:rPr>
          <w:spacing w:val="-2"/>
        </w:rPr>
        <w:t>articolo 108</w:t>
      </w:r>
      <w:r w:rsidRPr="002B7EBD">
        <w:t xml:space="preserve"> del trattato sul funzionamento dell</w:t>
      </w:r>
      <w:r>
        <w:t>'</w:t>
      </w:r>
      <w:r w:rsidRPr="002B7EBD">
        <w:t>Unione europea (</w:t>
      </w:r>
      <w:r>
        <w:t>GU L</w:t>
      </w:r>
      <w:r w:rsidRPr="002B7EBD">
        <w:t> 140 del 30.4.2004, pag. 1).</w:t>
      </w:r>
    </w:p>
  </w:footnote>
  <w:footnote w:id="2">
    <w:p w14:paraId="2F0302DF" w14:textId="77777777" w:rsidR="00891AE7" w:rsidRPr="002B7EBD" w:rsidRDefault="00891AE7" w:rsidP="00891AE7">
      <w:pPr>
        <w:pStyle w:val="FootnoteText"/>
        <w:rPr>
          <w:rFonts w:eastAsia="Times New Roman"/>
        </w:rPr>
      </w:pPr>
      <w:r>
        <w:rPr>
          <w:rStyle w:val="FootnoteReference"/>
        </w:rPr>
        <w:footnoteRef/>
      </w:r>
      <w:r w:rsidRPr="002B7EBD">
        <w:tab/>
      </w:r>
      <w:r w:rsidRPr="00840F95">
        <w:rPr>
          <w:rStyle w:val="FootnoteTextChar"/>
        </w:rPr>
        <w:t>NACE Rev. 2,1, o successiva legislazione modificativa o sostitutiva. La NACE è la classificazione statistica delle attività economiche nell'Unione europea di cui al regolamento (CE) n. 1893/2006 del Parlamento europeo e del Consiglio, del 20 dicembre 2006</w:t>
      </w:r>
      <w:r w:rsidRPr="002B7EBD">
        <w:t xml:space="preserve">, </w:t>
      </w:r>
      <w:r w:rsidRPr="00840F95">
        <w:rPr>
          <w:rStyle w:val="FootnoteTextChar"/>
        </w:rPr>
        <w:t>che definisce la classificazione statistica delle attività economiche NACE Revisione 2</w:t>
      </w:r>
      <w:r w:rsidRPr="002B7EBD">
        <w:t xml:space="preserve"> </w:t>
      </w:r>
      <w:r w:rsidRPr="00840F95">
        <w:rPr>
          <w:rStyle w:val="FootnoteTextChar"/>
        </w:rPr>
        <w:t>e modifica il regolamento (CEE) n. 3037/90 del Consiglio nonché alcuni regolamenti (CE) relativi a settori statistici specifici (GU L 393 del 30.12.2006, pag. 1).</w:t>
      </w:r>
    </w:p>
  </w:footnote>
  <w:footnote w:id="3">
    <w:p w14:paraId="2191F1BE" w14:textId="77777777" w:rsidR="00891AE7" w:rsidRPr="002B7EBD" w:rsidRDefault="00891AE7" w:rsidP="00891AE7">
      <w:pPr>
        <w:pStyle w:val="FootnoteText"/>
      </w:pPr>
      <w:r>
        <w:rPr>
          <w:rStyle w:val="FootnoteReference"/>
        </w:rPr>
        <w:footnoteRef/>
      </w:r>
      <w:r w:rsidRPr="002B7EBD">
        <w:tab/>
      </w:r>
      <w:r w:rsidRPr="009D71A5">
        <w:rPr>
          <w:spacing w:val="2"/>
        </w:rPr>
        <w:t xml:space="preserve">Raccomandazione 2003/361/CE della Commissione, del 6 maggio 2003, relativa alla definizione delle microimprese, piccole e medie imprese (GU L 124 del 20.5.2003, pag. 36, ELI: </w:t>
      </w:r>
      <w:hyperlink r:id="rId1" w:history="1">
        <w:r w:rsidRPr="009D71A5">
          <w:rPr>
            <w:rStyle w:val="Hyperlink"/>
            <w:spacing w:val="2"/>
          </w:rPr>
          <w:t>http://data.europa.eu/eli/reco/2003/361/oj</w:t>
        </w:r>
      </w:hyperlink>
      <w:r w:rsidRPr="009D71A5">
        <w:rPr>
          <w:spacing w:val="2"/>
        </w:rPr>
        <w:t>).</w:t>
      </w:r>
    </w:p>
  </w:footnote>
  <w:footnote w:id="4">
    <w:p w14:paraId="76F3B97F" w14:textId="77777777" w:rsidR="00891AE7" w:rsidRPr="002B7EBD" w:rsidRDefault="00891AE7" w:rsidP="00891AE7">
      <w:pPr>
        <w:pStyle w:val="FootnoteText"/>
      </w:pPr>
      <w:r>
        <w:rPr>
          <w:rStyle w:val="FootnoteReference"/>
        </w:rPr>
        <w:footnoteRef/>
      </w:r>
      <w:r w:rsidRPr="002B7EBD">
        <w:tab/>
        <w:t>Nel caso di imprese associate e collegate, si fa presente che gli importi indicati per il beneficiario dell</w:t>
      </w:r>
      <w:r>
        <w:t>'</w:t>
      </w:r>
      <w:r w:rsidRPr="002B7EBD">
        <w:t>aiuto devono tener conto del numero di dipendenti e dei dati finanziari delle imprese collegate e/o associate.</w:t>
      </w:r>
    </w:p>
  </w:footnote>
  <w:footnote w:id="5">
    <w:p w14:paraId="7F20352B" w14:textId="77777777" w:rsidR="00891AE7" w:rsidRPr="002B7EBD" w:rsidRDefault="00891AE7" w:rsidP="00891AE7">
      <w:pPr>
        <w:pStyle w:val="FootnoteText"/>
      </w:pPr>
      <w:r w:rsidRPr="00840F95">
        <w:rPr>
          <w:rStyle w:val="FootnoteReference"/>
        </w:rPr>
        <w:footnoteRef/>
      </w:r>
      <w:r>
        <w:tab/>
      </w:r>
      <w:r w:rsidRPr="002B7EBD">
        <w:t>Secondo la definizione di cui agli orientamenti sugli aiuti di Stato per il salvataggio e la ristrutturazione di imprese non finanziarie in difficoltà (</w:t>
      </w:r>
      <w:r>
        <w:t>GU C</w:t>
      </w:r>
      <w:r w:rsidRPr="002B7EBD">
        <w:t xml:space="preserve"> 249 del 31.7.2014, pag. 1).</w:t>
      </w:r>
    </w:p>
  </w:footnote>
  <w:footnote w:id="6">
    <w:p w14:paraId="11A4B287" w14:textId="77777777" w:rsidR="00891AE7" w:rsidRPr="002B7EBD" w:rsidRDefault="00891AE7" w:rsidP="00891AE7">
      <w:pPr>
        <w:pStyle w:val="FootnoteText"/>
        <w:rPr>
          <w:color w:val="000000"/>
        </w:rPr>
      </w:pPr>
      <w:r>
        <w:rPr>
          <w:rStyle w:val="FootnoteReference"/>
        </w:rPr>
        <w:footnoteRef/>
      </w:r>
      <w:r w:rsidRPr="002B7EBD">
        <w:tab/>
        <w:t>Numero di registrazione attribuito dalla Commissione al regime autorizzato o al regime soggetto a esenzione per categoria.</w:t>
      </w:r>
    </w:p>
  </w:footnote>
  <w:footnote w:id="7">
    <w:p w14:paraId="76619AEA" w14:textId="77777777" w:rsidR="00891AE7" w:rsidRPr="002B7EBD" w:rsidRDefault="00891AE7" w:rsidP="00891AE7">
      <w:pPr>
        <w:pStyle w:val="FootnoteText"/>
        <w:rPr>
          <w:color w:val="000000"/>
        </w:rPr>
      </w:pPr>
      <w:r>
        <w:rPr>
          <w:rStyle w:val="FootnoteReference"/>
        </w:rPr>
        <w:footnoteRef/>
      </w:r>
      <w:r w:rsidRPr="002B7EBD">
        <w:tab/>
        <w:t>Conformemente all</w:t>
      </w:r>
      <w:r>
        <w:t>'</w:t>
      </w:r>
      <w:r w:rsidRPr="002B7EBD">
        <w:t>articolo 1, lettera e), del regolamento (UE) 2015/1589, per aiuti individuali si intendono gli aiuti non concessi nel quadro di un regime di aiuti e gli aiuti soggetti a notifica concessi nel quadro di un regime.</w:t>
      </w:r>
    </w:p>
  </w:footnote>
  <w:footnote w:id="8">
    <w:p w14:paraId="1980F3DA" w14:textId="77777777" w:rsidR="00891AE7" w:rsidRPr="002B7EBD" w:rsidRDefault="00891AE7" w:rsidP="00891AE7">
      <w:pPr>
        <w:pStyle w:val="FootnoteText"/>
        <w:rPr>
          <w:color w:val="000000"/>
        </w:rPr>
      </w:pPr>
      <w:r>
        <w:rPr>
          <w:rStyle w:val="FootnoteReference"/>
        </w:rPr>
        <w:footnoteRef/>
      </w:r>
      <w:r w:rsidRPr="002B7EBD">
        <w:tab/>
        <w:t>Numero di registrazione attribuito dalla Commissione al regime autorizzato o al regime soggetto a esenzione per categoria.</w:t>
      </w:r>
    </w:p>
  </w:footnote>
  <w:footnote w:id="9">
    <w:p w14:paraId="0317BAF4" w14:textId="77777777" w:rsidR="00891AE7" w:rsidRPr="002B7EBD" w:rsidRDefault="00891AE7" w:rsidP="00891AE7">
      <w:pPr>
        <w:pStyle w:val="FootnoteText"/>
      </w:pPr>
      <w:r w:rsidRPr="00840F95">
        <w:rPr>
          <w:rStyle w:val="FootnoteReference"/>
        </w:rPr>
        <w:footnoteRef/>
      </w:r>
      <w:r>
        <w:tab/>
      </w:r>
      <w:r w:rsidRPr="002B7EBD">
        <w:t>La data dell</w:t>
      </w:r>
      <w:r>
        <w:t>'</w:t>
      </w:r>
      <w:r w:rsidRPr="002B7EBD">
        <w:t>impegno giuridicamente vincolante di concedere l</w:t>
      </w:r>
      <w:r>
        <w:t>'</w:t>
      </w:r>
      <w:r w:rsidRPr="002B7EBD">
        <w:t>aiuto.</w:t>
      </w:r>
    </w:p>
  </w:footnote>
  <w:footnote w:id="10">
    <w:p w14:paraId="406BE46E" w14:textId="77777777" w:rsidR="00891AE7" w:rsidRPr="002B7EBD" w:rsidRDefault="00891AE7" w:rsidP="00891AE7">
      <w:pPr>
        <w:pStyle w:val="FootnoteText"/>
      </w:pPr>
      <w:r>
        <w:rPr>
          <w:rStyle w:val="FootnoteReference"/>
        </w:rPr>
        <w:footnoteRef/>
      </w:r>
      <w:r w:rsidRPr="002B7EBD">
        <w:tab/>
        <w:t>Nel caso di aiuti concessi ai settori dell</w:t>
      </w:r>
      <w:r>
        <w:t>'</w:t>
      </w:r>
      <w:r w:rsidRPr="002B7EBD">
        <w:t>agricoltura o della pesca e dell</w:t>
      </w:r>
      <w:r>
        <w:t>'</w:t>
      </w:r>
      <w:r w:rsidRPr="002B7EBD">
        <w:t>acquacoltura, le informazioni sul rispetto dei principi comuni di valutazione sono richieste nella parte III.12 (scheda di informazioni generali per gli orientamenti per gli aiuti di Stato nel settore agricolo e forestale e nelle zone rurali) e nella parte III.14 (scheda di informazioni generali per gli orientamenti per gli aiuti di Stato nel settore della pesca e dell</w:t>
      </w:r>
      <w:r>
        <w:t>'</w:t>
      </w:r>
      <w:r w:rsidRPr="002B7EBD">
        <w:t>acquacoltura).</w:t>
      </w:r>
    </w:p>
  </w:footnote>
  <w:footnote w:id="11">
    <w:p w14:paraId="062715E0" w14:textId="77777777" w:rsidR="00891AE7" w:rsidRPr="002B7EBD" w:rsidRDefault="00891AE7" w:rsidP="00891AE7">
      <w:pPr>
        <w:pStyle w:val="FootnoteText"/>
      </w:pPr>
      <w:r w:rsidRPr="00840F95">
        <w:rPr>
          <w:rStyle w:val="FootnoteReference"/>
        </w:rPr>
        <w:footnoteRef/>
      </w:r>
      <w:r>
        <w:tab/>
      </w:r>
      <w:r w:rsidRPr="002B7EBD">
        <w:t>Un obiettivo secondario è un obiettivo cui l</w:t>
      </w:r>
      <w:r>
        <w:t>'</w:t>
      </w:r>
      <w:r w:rsidRPr="002B7EBD">
        <w:t>aiuto mira esclusivamente in aggiunta all</w:t>
      </w:r>
      <w:r>
        <w:t>'</w:t>
      </w:r>
      <w:r w:rsidRPr="002B7EBD">
        <w:t>obiettivo principale. Ad esempio, un regime il cui obiettivo principale è la ricerca e sviluppo può avere come obiettivo secondario le piccole e medie imprese (PMI) se l</w:t>
      </w:r>
      <w:r>
        <w:t>'</w:t>
      </w:r>
      <w:r w:rsidRPr="002B7EBD">
        <w:t>aiuto è destinato esclusivamente alle PMI. L</w:t>
      </w:r>
      <w:r>
        <w:t>'</w:t>
      </w:r>
      <w:r w:rsidRPr="002B7EBD">
        <w:t>obiettivo secondario può anche essere settoriale nel caso ad esempio di un regime di ricerca e sviluppo nel settore siderurgico.</w:t>
      </w:r>
    </w:p>
  </w:footnote>
  <w:footnote w:id="12">
    <w:p w14:paraId="247EE88D" w14:textId="77777777" w:rsidR="00891AE7" w:rsidRPr="002B7EBD" w:rsidRDefault="00891AE7" w:rsidP="00891AE7">
      <w:pPr>
        <w:pStyle w:val="FootnoteText"/>
      </w:pPr>
      <w:r>
        <w:rPr>
          <w:rStyle w:val="FootnoteReference"/>
        </w:rPr>
        <w:footnoteRef/>
      </w:r>
      <w:r w:rsidRPr="002B7EBD">
        <w:tab/>
      </w:r>
      <w:r>
        <w:t>"</w:t>
      </w:r>
      <w:r w:rsidRPr="009D71A5">
        <w:rPr>
          <w:spacing w:val="-2"/>
        </w:rPr>
        <w:t>State Aid Transparency Public Search</w:t>
      </w:r>
      <w:r>
        <w:rPr>
          <w:spacing w:val="-2"/>
        </w:rPr>
        <w:t>"</w:t>
      </w:r>
      <w:r w:rsidRPr="009D71A5">
        <w:rPr>
          <w:spacing w:val="-2"/>
        </w:rPr>
        <w:t>, disponibile all</w:t>
      </w:r>
      <w:r>
        <w:rPr>
          <w:spacing w:val="-2"/>
        </w:rPr>
        <w:t>'</w:t>
      </w:r>
      <w:r w:rsidRPr="009D71A5">
        <w:rPr>
          <w:spacing w:val="-2"/>
        </w:rPr>
        <w:t xml:space="preserve">indirizzo seguente: </w:t>
      </w:r>
      <w:hyperlink r:id="rId2" w:history="1">
        <w:r w:rsidRPr="002F0251">
          <w:rPr>
            <w:rStyle w:val="Hyperlink"/>
            <w:spacing w:val="-2"/>
          </w:rPr>
          <w:t>https://webgate.ec.europa.eu/</w:t>
        </w:r>
        <w:r w:rsidRPr="002F0251">
          <w:rPr>
            <w:rStyle w:val="Hyperlink"/>
            <w:spacing w:val="-2"/>
          </w:rPr>
          <w:br/>
          <w:t>competition/transparency/public?lang=it</w:t>
        </w:r>
      </w:hyperlink>
    </w:p>
  </w:footnote>
  <w:footnote w:id="13">
    <w:p w14:paraId="33AC2936" w14:textId="77777777" w:rsidR="00891AE7" w:rsidRPr="002B7EBD" w:rsidRDefault="00891AE7" w:rsidP="00891AE7">
      <w:pPr>
        <w:pStyle w:val="FootnoteText"/>
      </w:pPr>
      <w:r>
        <w:rPr>
          <w:rStyle w:val="FootnoteReference"/>
        </w:rPr>
        <w:footnoteRef/>
      </w:r>
      <w:r w:rsidRPr="002B7EBD">
        <w:tab/>
        <w:t>Sovvenzione/contributo in conto interessi, prestito/anticipo rimborsabile/sovvenzione rimborsabile, garanzia, agevolazione fiscale o esenzione fiscale, finanziamento del rischio, altro (specificare). Se l</w:t>
      </w:r>
      <w:r>
        <w:t>'</w:t>
      </w:r>
      <w:r w:rsidRPr="002B7EBD">
        <w:t>aiuto viene concesso tramite più strumenti d</w:t>
      </w:r>
      <w:r>
        <w:t>'</w:t>
      </w:r>
      <w:r w:rsidRPr="002B7EBD">
        <w:t>aiuto, precisare l</w:t>
      </w:r>
      <w:r>
        <w:t>'</w:t>
      </w:r>
      <w:r w:rsidRPr="002B7EBD">
        <w:t>importo dell</w:t>
      </w:r>
      <w:r>
        <w:t>'</w:t>
      </w:r>
      <w:r w:rsidRPr="002B7EBD">
        <w:t>aiuto per ogni strumento.</w:t>
      </w:r>
    </w:p>
  </w:footnote>
  <w:footnote w:id="14">
    <w:p w14:paraId="6EB5DB19" w14:textId="77777777" w:rsidR="00891AE7" w:rsidRPr="002B7EBD" w:rsidRDefault="00891AE7" w:rsidP="00891AE7">
      <w:pPr>
        <w:pStyle w:val="FootnoteText"/>
      </w:pPr>
      <w:r>
        <w:rPr>
          <w:rStyle w:val="FootnoteReference"/>
        </w:rPr>
        <w:footnoteRef/>
      </w:r>
      <w:r w:rsidRPr="002B7EBD">
        <w:tab/>
        <w:t>Nel caso di aiuti individuali inferiori alla soglia indicata nella base giuridica, si può derogare a tale obbligo. Per i regimi in forma di agevolazione fiscale, le informazioni sui singoli importi di aiuto possono essere fornite sulla base degli intervalli indicati nella base giuridica.</w:t>
      </w:r>
    </w:p>
  </w:footnote>
  <w:footnote w:id="15">
    <w:p w14:paraId="51A35028" w14:textId="77777777" w:rsidR="00891AE7" w:rsidRPr="002B7EBD" w:rsidRDefault="00891AE7" w:rsidP="00891AE7">
      <w:pPr>
        <w:pStyle w:val="FootnoteText"/>
      </w:pPr>
      <w:r w:rsidRPr="00840F95">
        <w:rPr>
          <w:rStyle w:val="FootnoteReference"/>
        </w:rPr>
        <w:footnoteRef/>
      </w:r>
      <w:r>
        <w:tab/>
      </w:r>
      <w:r w:rsidRPr="002B7EBD">
        <w:t>Importo totale dell</w:t>
      </w:r>
      <w:r>
        <w:t>'</w:t>
      </w:r>
      <w:r w:rsidRPr="002B7EBD">
        <w:t>aiuto previsto, espresso in importi interi in valuta nazionale. Per le misure fiscali, diminuzione stimata totale del gettito dovuta alle agevolazioni fiscali. Qualora la dotazione di bilancio media annuale del regime superi 150 milioni di EUR, compilare la sezione sulla valutazione del presente modulo di notifica.</w:t>
      </w:r>
    </w:p>
  </w:footnote>
  <w:footnote w:id="16">
    <w:p w14:paraId="0146F4F6" w14:textId="77777777" w:rsidR="00891AE7" w:rsidRPr="002B7EBD" w:rsidRDefault="00891AE7" w:rsidP="00891AE7">
      <w:pPr>
        <w:pStyle w:val="FootnoteText"/>
      </w:pPr>
      <w:r w:rsidRPr="00840F95">
        <w:rPr>
          <w:rStyle w:val="FootnoteReference"/>
        </w:rPr>
        <w:footnoteRef/>
      </w:r>
      <w:r>
        <w:tab/>
      </w:r>
      <w:r w:rsidRPr="002B7EBD">
        <w:t>In tutte le sezioni del presente modulo e delle schede di informazioni complementari, le informazioni relative agli importi dell</w:t>
      </w:r>
      <w:r>
        <w:t>'</w:t>
      </w:r>
      <w:r w:rsidRPr="002B7EBD">
        <w:t>aiuto o alla dotazione di bilancio devono essere espresse sotto forma di importi interi in valuta nazionale.</w:t>
      </w:r>
    </w:p>
  </w:footnote>
  <w:footnote w:id="17">
    <w:p w14:paraId="1A304076" w14:textId="77777777" w:rsidR="00891AE7" w:rsidRPr="002B7EBD" w:rsidRDefault="00891AE7" w:rsidP="00891AE7">
      <w:pPr>
        <w:pStyle w:val="FootnoteText"/>
      </w:pPr>
      <w:r w:rsidRPr="00840F95">
        <w:rPr>
          <w:rStyle w:val="FootnoteReference"/>
        </w:rPr>
        <w:footnoteRef/>
      </w:r>
      <w:r>
        <w:tab/>
      </w:r>
      <w:r w:rsidRPr="002B7EBD">
        <w:t xml:space="preserve">Qualora la dotazione di bilancio media annuale del regime superi 150 milioni di EUR, compilare la sezione sulla valutazione del presente modulo di notifica. </w:t>
      </w:r>
    </w:p>
  </w:footnote>
  <w:footnote w:id="18">
    <w:p w14:paraId="4825A019" w14:textId="77777777" w:rsidR="00891AE7" w:rsidRPr="002B7EBD" w:rsidRDefault="00891AE7" w:rsidP="00891AE7">
      <w:pPr>
        <w:pStyle w:val="FootnoteText"/>
      </w:pPr>
      <w:r>
        <w:rPr>
          <w:rStyle w:val="FootnoteReference"/>
        </w:rPr>
        <w:footnoteRef/>
      </w:r>
      <w:r w:rsidRPr="002B7EBD">
        <w:tab/>
        <w:t xml:space="preserve">Regolamento (UE) </w:t>
      </w:r>
      <w:r>
        <w:t>n. </w:t>
      </w:r>
      <w:r w:rsidRPr="002B7EBD">
        <w:t>2023/2831 della Commissione, del 13</w:t>
      </w:r>
      <w:r>
        <w:t xml:space="preserve"> </w:t>
      </w:r>
      <w:r w:rsidRPr="002B7EBD">
        <w:t>dicembre</w:t>
      </w:r>
      <w:r>
        <w:t xml:space="preserve"> </w:t>
      </w:r>
      <w:r w:rsidRPr="002B7EBD">
        <w:t>2023, relativo all</w:t>
      </w:r>
      <w:r>
        <w:t>'</w:t>
      </w:r>
      <w:r w:rsidRPr="002B7EBD">
        <w:t>applicazione degli articoli 107 e 108 del trattato sul funzionamento dell</w:t>
      </w:r>
      <w:r>
        <w:t>'</w:t>
      </w:r>
      <w:r w:rsidRPr="002B7EBD">
        <w:t xml:space="preserve">Unione europea agli aiuti </w:t>
      </w:r>
      <w:r>
        <w:t>"</w:t>
      </w:r>
      <w:r w:rsidRPr="002B7EBD">
        <w:t>de minimis</w:t>
      </w:r>
      <w:r>
        <w:t>"</w:t>
      </w:r>
      <w:r w:rsidRPr="002B7EBD">
        <w:t xml:space="preserve"> (</w:t>
      </w:r>
      <w:r>
        <w:t>GU L</w:t>
      </w:r>
      <w:r w:rsidRPr="002B7EBD">
        <w:t>, 2023/2831, 15.12.2023, ELI: </w:t>
      </w:r>
      <w:hyperlink r:id="rId3" w:tgtFrame="_blank" w:tooltip="Il link dà accesso al documento tramite il relativo URI ELI." w:history="1">
        <w:r w:rsidRPr="002B7EBD">
          <w:rPr>
            <w:rStyle w:val="Hyperlink"/>
          </w:rPr>
          <w:t>http://data.europa.eu/eli/reg/2023/2831/oj</w:t>
        </w:r>
      </w:hyperlink>
      <w:r w:rsidRPr="002B7EBD">
        <w:t>); regolamento (UE)</w:t>
      </w:r>
      <w:r>
        <w:t> </w:t>
      </w:r>
      <w:r w:rsidRPr="002B7EBD">
        <w:t>2023/2832 della Commissione, del 13</w:t>
      </w:r>
      <w:r>
        <w:t xml:space="preserve"> </w:t>
      </w:r>
      <w:r w:rsidRPr="002B7EBD">
        <w:t>dicembre 2023, relativo all</w:t>
      </w:r>
      <w:r>
        <w:t>'</w:t>
      </w:r>
      <w:r w:rsidRPr="002B7EBD">
        <w:t>applicazione degli articoli 107 e 108 del trattato sul funzionamento dell</w:t>
      </w:r>
      <w:r>
        <w:t>'</w:t>
      </w:r>
      <w:r w:rsidRPr="002B7EBD">
        <w:t>Unione europea agli aiuti di importanza minore (</w:t>
      </w:r>
      <w:r>
        <w:t>"</w:t>
      </w:r>
      <w:r w:rsidRPr="002B7EBD">
        <w:t>de minimis</w:t>
      </w:r>
      <w:r>
        <w:t>"</w:t>
      </w:r>
      <w:r w:rsidRPr="002B7EBD">
        <w:t>) concessi ad imprese che forniscono servizi di interesse economico generale (</w:t>
      </w:r>
      <w:r>
        <w:t>GU L</w:t>
      </w:r>
      <w:r w:rsidRPr="002B7EBD">
        <w:t>, 2023/2832, 15.12.2023, ELI: </w:t>
      </w:r>
      <w:hyperlink r:id="rId4" w:tgtFrame="_blank" w:tooltip="Il link dà accesso al documento tramite il relativo URI ELI." w:history="1">
        <w:r w:rsidRPr="002B7EBD">
          <w:rPr>
            <w:rStyle w:val="Hyperlink"/>
          </w:rPr>
          <w:t>http://data.europa.eu/eli/reg/2023/2832/oj</w:t>
        </w:r>
      </w:hyperlink>
      <w:r w:rsidRPr="002B7EBD">
        <w:t xml:space="preserve">); regolamento (UE) </w:t>
      </w:r>
      <w:r>
        <w:t>n. </w:t>
      </w:r>
      <w:r w:rsidRPr="002B7EBD">
        <w:t>717/2014 della Commissione, del 27 giugno 2014, relativo all</w:t>
      </w:r>
      <w:r>
        <w:t>'</w:t>
      </w:r>
      <w:r w:rsidRPr="002B7EBD">
        <w:t>applicazione degli articoli 107 e 108 del trattato sul funzionamento dell</w:t>
      </w:r>
      <w:r>
        <w:t>'</w:t>
      </w:r>
      <w:r w:rsidRPr="002B7EBD">
        <w:t xml:space="preserve">Unione europea agli aiuti </w:t>
      </w:r>
      <w:r>
        <w:t>"</w:t>
      </w:r>
      <w:r w:rsidRPr="002B7EBD">
        <w:t>de minimis</w:t>
      </w:r>
      <w:r>
        <w:t>"</w:t>
      </w:r>
      <w:r w:rsidRPr="002B7EBD">
        <w:t xml:space="preserve"> nel settore della pesca e dell</w:t>
      </w:r>
      <w:r>
        <w:t>'</w:t>
      </w:r>
      <w:r w:rsidRPr="002B7EBD">
        <w:t>acquacoltura (</w:t>
      </w:r>
      <w:r>
        <w:t>GU L</w:t>
      </w:r>
      <w:r w:rsidRPr="002B7EBD">
        <w:t xml:space="preserve"> 190 del 28.6.2014, pag. 45, ELI: </w:t>
      </w:r>
      <w:hyperlink r:id="rId5" w:tooltip="Il link dà accesso al documento tramite il relativo URI ELI." w:history="1">
        <w:r w:rsidRPr="002B7EBD">
          <w:rPr>
            <w:rStyle w:val="Hyperlink"/>
          </w:rPr>
          <w:t>http://data.europa.eu/eli/reg/2014/717/oj</w:t>
        </w:r>
      </w:hyperlink>
      <w:r w:rsidRPr="002B7EBD">
        <w:t xml:space="preserve">); regolamento (UE) </w:t>
      </w:r>
      <w:r>
        <w:t>n. </w:t>
      </w:r>
      <w:r w:rsidRPr="002B7EBD">
        <w:t>1408/2013 della Commissione, del 18</w:t>
      </w:r>
      <w:r>
        <w:t xml:space="preserve"> </w:t>
      </w:r>
      <w:r w:rsidRPr="002B7EBD">
        <w:t>dicembre</w:t>
      </w:r>
      <w:r>
        <w:t xml:space="preserve"> </w:t>
      </w:r>
      <w:r w:rsidRPr="002B7EBD">
        <w:t>2013, relativo all</w:t>
      </w:r>
      <w:r>
        <w:t>'</w:t>
      </w:r>
      <w:r w:rsidRPr="002B7EBD">
        <w:t>applicazione degli articoli 107 e</w:t>
      </w:r>
      <w:r>
        <w:t> </w:t>
      </w:r>
      <w:r w:rsidRPr="002B7EBD">
        <w:t>108 del trattato sul funzionamento dell</w:t>
      </w:r>
      <w:r>
        <w:t>'</w:t>
      </w:r>
      <w:r w:rsidRPr="002B7EBD">
        <w:t xml:space="preserve">Unione europea agli aiuti </w:t>
      </w:r>
      <w:r>
        <w:t>"</w:t>
      </w:r>
      <w:r w:rsidRPr="002B7EBD">
        <w:t>de minimis</w:t>
      </w:r>
      <w:r>
        <w:t>"</w:t>
      </w:r>
      <w:r w:rsidRPr="002B7EBD">
        <w:t xml:space="preserve"> nel settore agricolo (</w:t>
      </w:r>
      <w:r>
        <w:t>GU L</w:t>
      </w:r>
      <w:r w:rsidRPr="002B7EBD">
        <w:t xml:space="preserve"> 352 del 24.12.2013, pag. 9, </w:t>
      </w:r>
      <w:r w:rsidRPr="002B7EBD">
        <w:rPr>
          <w:color w:val="333333"/>
          <w:shd w:val="clear" w:color="auto" w:fill="FFFFFF"/>
        </w:rPr>
        <w:t>ELI: </w:t>
      </w:r>
      <w:hyperlink r:id="rId6" w:tooltip="Il link dà accesso al documento tramite il relativo URI ELI." w:history="1">
        <w:r w:rsidRPr="002B7EBD">
          <w:rPr>
            <w:color w:val="337AB7"/>
            <w:u w:val="single"/>
            <w:shd w:val="clear" w:color="auto" w:fill="FFFFFF"/>
          </w:rPr>
          <w:t>http://data.europa.eu/eli/reg/2013/1408/oj</w:t>
        </w:r>
      </w:hyperlink>
      <w:r w:rsidRPr="002B7EBD">
        <w:t>).</w:t>
      </w:r>
    </w:p>
  </w:footnote>
  <w:footnote w:id="19">
    <w:p w14:paraId="667BAB05" w14:textId="77777777" w:rsidR="00891AE7" w:rsidRPr="002B7EBD" w:rsidRDefault="00891AE7" w:rsidP="00891AE7">
      <w:pPr>
        <w:pStyle w:val="FootnoteText"/>
      </w:pPr>
      <w:r w:rsidRPr="00840F95">
        <w:rPr>
          <w:rStyle w:val="FootnoteReference"/>
        </w:rPr>
        <w:footnoteRef/>
      </w:r>
      <w:r>
        <w:tab/>
      </w:r>
      <w:r w:rsidRPr="002B7EBD">
        <w:t>I finanziamenti dell</w:t>
      </w:r>
      <w:r>
        <w:t>'</w:t>
      </w:r>
      <w:r w:rsidRPr="002B7EBD">
        <w:t>Unione gestiti a livello centralizzato dalla Commissione che non sono direttamente o indirettamente controllati dallo Stato membro non costituiscono aiuti di Stato. Se tali finanziamenti sono combinati con altri finanziamenti pubblici, solo questi ultimi saranno considerati ai fini della verifica del rispetto delle soglie di notifica e delle intensità massime di aiuto, a condizione che l</w:t>
      </w:r>
      <w:r>
        <w:t>'</w:t>
      </w:r>
      <w:r w:rsidRPr="002B7EBD">
        <w:t>importo totale del finanziamento pubblico concesso in relazione agli stessi costi ammissibili non superi i tassi di finanziamento più elevati stabiliti nella normativa applicabile dell</w:t>
      </w:r>
      <w:r>
        <w:t>'</w:t>
      </w:r>
      <w:r w:rsidRPr="002B7EBD">
        <w:t>Unione.</w:t>
      </w:r>
    </w:p>
  </w:footnote>
  <w:footnote w:id="20">
    <w:p w14:paraId="315CCF5C" w14:textId="77777777" w:rsidR="00891AE7" w:rsidRPr="002B7EBD" w:rsidRDefault="00891AE7" w:rsidP="00891AE7">
      <w:pPr>
        <w:pStyle w:val="FootnoteText"/>
      </w:pPr>
      <w:r w:rsidRPr="00840F95">
        <w:rPr>
          <w:rStyle w:val="FootnoteReference"/>
        </w:rPr>
        <w:footnoteRef/>
      </w:r>
      <w:r>
        <w:tab/>
      </w:r>
      <w:r w:rsidRPr="002B7EBD">
        <w:t xml:space="preserve">Per ulteriori indicazioni, consultare il documento di lavoro dei servizi della Commissione </w:t>
      </w:r>
      <w:r>
        <w:t>"</w:t>
      </w:r>
      <w:r w:rsidRPr="002B7EBD">
        <w:t>Common methodology for State aid evaluation</w:t>
      </w:r>
      <w:r>
        <w:t>"</w:t>
      </w:r>
      <w:r w:rsidRPr="002B7EBD">
        <w:t xml:space="preserve"> (Metodologia comune per la valutazione degli aiuti di Stato)(SWD(2014) 179 final del 28.5.2014), disponibile all</w:t>
      </w:r>
      <w:r>
        <w:t>'</w:t>
      </w:r>
      <w:r w:rsidRPr="002B7EBD">
        <w:t>indirizzo:</w:t>
      </w:r>
      <w:r w:rsidRPr="002B7EBD">
        <w:tab/>
      </w:r>
      <w:hyperlink r:id="rId7" w:history="1">
        <w:r w:rsidRPr="002F0251">
          <w:rPr>
            <w:rStyle w:val="Hyperlink"/>
          </w:rPr>
          <w:t>https://competition-policy.ec.europa.eu/document/download/323bb641-3467-4b18-aece-7efdc39e0edc_en?filename=</w:t>
        </w:r>
        <w:r w:rsidRPr="002F0251">
          <w:rPr>
            <w:rStyle w:val="Hyperlink"/>
          </w:rPr>
          <w:br/>
          <w:t>modernisation_evaluation_methodology_en.pdf</w:t>
        </w:r>
      </w:hyperlink>
      <w:r w:rsidRPr="002B7EBD">
        <w:t>.</w:t>
      </w:r>
    </w:p>
  </w:footnote>
  <w:footnote w:id="21">
    <w:p w14:paraId="508BCF84" w14:textId="77777777" w:rsidR="00891AE7" w:rsidRPr="002B7EBD" w:rsidRDefault="00891AE7" w:rsidP="00891AE7">
      <w:pPr>
        <w:pStyle w:val="FootnoteText"/>
      </w:pPr>
      <w:r w:rsidRPr="00840F95">
        <w:rPr>
          <w:rStyle w:val="FootnoteReference"/>
        </w:rPr>
        <w:footnoteRef/>
      </w:r>
      <w:r>
        <w:tab/>
      </w:r>
      <w:r w:rsidRPr="002B7EBD">
        <w:t xml:space="preserve">Per ulteriori indicazioni, consultare il documento di lavoro dei servizi della Commissione </w:t>
      </w:r>
      <w:r>
        <w:t>"</w:t>
      </w:r>
      <w:r w:rsidRPr="002B7EBD">
        <w:t>Common methodology for State aid evaluation</w:t>
      </w:r>
      <w:r>
        <w:t>"</w:t>
      </w:r>
      <w:r w:rsidRPr="002B7EBD">
        <w:t xml:space="preserve"> (Metodologia comune per la valutazione degli aiuti di Stato)(SWD(2014) 179 final del 28.5.2014), disponibile all</w:t>
      </w:r>
      <w:r>
        <w:t>'</w:t>
      </w:r>
      <w:r w:rsidRPr="002B7EBD">
        <w:t>indirizzo:</w:t>
      </w:r>
      <w:r w:rsidRPr="002B7EBD">
        <w:tab/>
      </w:r>
      <w:hyperlink r:id="rId8" w:history="1">
        <w:r w:rsidRPr="002F0251">
          <w:rPr>
            <w:rStyle w:val="Hyperlink"/>
          </w:rPr>
          <w:t>https://competition-policy.ec.europa.eu/document/download/323bb641-3467-4b18-aece-7efdc39e0edc_en?filename=</w:t>
        </w:r>
        <w:r w:rsidRPr="002F0251">
          <w:rPr>
            <w:rStyle w:val="Hyperlink"/>
          </w:rPr>
          <w:br/>
          <w:t>modernisation_evaluation_methodology_en.pdf</w:t>
        </w:r>
      </w:hyperlink>
      <w:r w:rsidRPr="002B7EBD">
        <w:t>.</w:t>
      </w:r>
    </w:p>
  </w:footnote>
  <w:footnote w:id="22">
    <w:p w14:paraId="1EA4E5A7" w14:textId="77777777" w:rsidR="00891AE7" w:rsidRPr="002B7EBD" w:rsidRDefault="00891AE7" w:rsidP="00891AE7">
      <w:pPr>
        <w:pStyle w:val="FootnoteText"/>
      </w:pPr>
      <w:r w:rsidRPr="00840F95">
        <w:rPr>
          <w:rStyle w:val="FootnoteReference"/>
        </w:rPr>
        <w:footnoteRef/>
      </w:r>
      <w:r>
        <w:tab/>
      </w:r>
      <w:r w:rsidRPr="002B7EBD">
        <w:t>Regolamento (UE) 2015/1589 del Consiglio, del 13</w:t>
      </w:r>
      <w:r>
        <w:t xml:space="preserve"> </w:t>
      </w:r>
      <w:r w:rsidRPr="002B7EBD">
        <w:t>luglio 2015, recante modalità di applicazione dell</w:t>
      </w:r>
      <w:r>
        <w:t>'</w:t>
      </w:r>
      <w:r w:rsidRPr="002B7EBD">
        <w:t>articolo 108 del trattato sul funzionamento dell</w:t>
      </w:r>
      <w:r>
        <w:t>'</w:t>
      </w:r>
      <w:r w:rsidRPr="002B7EBD">
        <w:t>Unione europea (</w:t>
      </w:r>
      <w:r>
        <w:t>GU L</w:t>
      </w:r>
      <w:r w:rsidRPr="002B7EBD">
        <w:t> 248 del 24.9.2015, pag. 9, ELI: </w:t>
      </w:r>
      <w:hyperlink r:id="rId9" w:tooltip="Il link dà accesso al documento tramite il relativo URI ELI." w:history="1">
        <w:r w:rsidRPr="002B7EBD">
          <w:rPr>
            <w:rStyle w:val="Hyperlink"/>
          </w:rPr>
          <w:t>http://data.europa.eu/eli/reg/2015/1589/oj</w:t>
        </w:r>
      </w:hyperlink>
      <w:r w:rsidRPr="002B7EBD">
        <w:t>).</w:t>
      </w:r>
    </w:p>
  </w:footnote>
  <w:footnote w:id="23">
    <w:p w14:paraId="370B0452" w14:textId="77777777" w:rsidR="00891AE7" w:rsidRPr="002B7EBD" w:rsidRDefault="00891AE7" w:rsidP="00891AE7">
      <w:pPr>
        <w:pStyle w:val="FootnoteText"/>
      </w:pPr>
      <w:r w:rsidRPr="00840F95">
        <w:rPr>
          <w:rStyle w:val="FootnoteReference"/>
        </w:rPr>
        <w:footnoteRef/>
      </w:r>
      <w:r>
        <w:tab/>
      </w:r>
      <w:r w:rsidRPr="002B7EBD">
        <w:t>Per ulteriori indicazioni, consultare l</w:t>
      </w:r>
      <w:r>
        <w:t>'</w:t>
      </w:r>
      <w:r w:rsidRPr="002B7EBD">
        <w:t xml:space="preserve">articolo 339 TFUE che fa riferimento alle </w:t>
      </w:r>
      <w:r>
        <w:t>"</w:t>
      </w:r>
      <w:r w:rsidRPr="002B7EBD">
        <w:t>informazioni relative alle imprese e riguardanti i loro rapporti commerciali ovvero gli elementi dei loro costi</w:t>
      </w:r>
      <w:r>
        <w:t>"</w:t>
      </w:r>
      <w:r w:rsidRPr="002B7EBD">
        <w:t>. Gli organi giurisdizionali dell</w:t>
      </w:r>
      <w:r>
        <w:t>'</w:t>
      </w:r>
      <w:r w:rsidRPr="002B7EBD">
        <w:t xml:space="preserve">Unione europea hanno, in linea di massima, definito i segreti commerciali come le </w:t>
      </w:r>
      <w:r>
        <w:t>"</w:t>
      </w:r>
      <w:r w:rsidRPr="002B7EBD">
        <w:t>informazioni di cui non soltanto la divulgazione al pubblico, ma anche semplicemente la trasmissione ad un soggetto di diritto diverso da quello che ha fornito l</w:t>
      </w:r>
      <w:r>
        <w:t>'</w:t>
      </w:r>
      <w:r w:rsidRPr="002B7EBD">
        <w:t>informazione può ledere gravemente gli interessi di quest</w:t>
      </w:r>
      <w:r>
        <w:t>'</w:t>
      </w:r>
      <w:r w:rsidRPr="002B7EBD">
        <w:t>ultimo</w:t>
      </w:r>
      <w:r>
        <w:t>"</w:t>
      </w:r>
      <w:r w:rsidRPr="002B7EBD">
        <w:t xml:space="preserve"> (causa T-353/94, Postbank/Commissione, </w:t>
      </w:r>
      <w:r w:rsidRPr="002B7EBD">
        <w:rPr>
          <w:rStyle w:val="outputecliaff"/>
        </w:rPr>
        <w:t>EU:T:1996:119, punto 87).</w:t>
      </w:r>
    </w:p>
  </w:footnote>
  <w:footnote w:id="24">
    <w:p w14:paraId="3CB190A9" w14:textId="77777777" w:rsidR="00891AE7" w:rsidRPr="002B7EBD" w:rsidRDefault="00891AE7" w:rsidP="00891AE7">
      <w:pPr>
        <w:pStyle w:val="FootnoteText"/>
      </w:pPr>
      <w:r w:rsidRPr="00840F95">
        <w:rPr>
          <w:rStyle w:val="FootnoteReference"/>
        </w:rPr>
        <w:footnoteRef/>
      </w:r>
      <w:r>
        <w:tab/>
      </w:r>
      <w:r w:rsidRPr="002B7EBD">
        <w:t>Comunicazione della Commissione agli Stati membri sull</w:t>
      </w:r>
      <w:r>
        <w:t>'</w:t>
      </w:r>
      <w:r w:rsidRPr="002B7EBD">
        <w:t>applicazione degli articoli 107 e 108 del trattato sul funzionamento dell</w:t>
      </w:r>
      <w:r>
        <w:t>'</w:t>
      </w:r>
      <w:r w:rsidRPr="002B7EBD">
        <w:t>Unione europea all</w:t>
      </w:r>
      <w:r>
        <w:t>'</w:t>
      </w:r>
      <w:r w:rsidRPr="002B7EBD">
        <w:t>assicurazione del credito all</w:t>
      </w:r>
      <w:r>
        <w:t>'</w:t>
      </w:r>
      <w:r w:rsidRPr="002B7EBD">
        <w:t>esportazione a breve termine (</w:t>
      </w:r>
      <w:r>
        <w:t>GU C</w:t>
      </w:r>
      <w:r w:rsidRPr="002B7EBD">
        <w:t xml:space="preserve"> 392 del 19.12.2012, pag. 1).</w:t>
      </w:r>
    </w:p>
  </w:footnote>
  <w:footnote w:id="25">
    <w:p w14:paraId="03077931" w14:textId="77777777" w:rsidR="00891AE7" w:rsidRPr="002B7EBD" w:rsidRDefault="00891AE7" w:rsidP="00891AE7">
      <w:pPr>
        <w:pStyle w:val="FootnoteText"/>
      </w:pPr>
      <w:r>
        <w:rPr>
          <w:rStyle w:val="FootnoteReference"/>
        </w:rPr>
        <w:footnoteRef/>
      </w:r>
      <w:r w:rsidRPr="002B7EBD">
        <w:tab/>
        <w:t>Orientamenti relativi a determinati aiuti di Stato nell</w:t>
      </w:r>
      <w:r>
        <w:t>'</w:t>
      </w:r>
      <w:r w:rsidRPr="002B7EBD">
        <w:t>ambito del sistema per lo scambio di quote di emissione dei gas a effetto serra dopo il 2021 (</w:t>
      </w:r>
      <w:r>
        <w:t>GU C</w:t>
      </w:r>
      <w:r w:rsidRPr="002B7EBD">
        <w:t> 317 del 25.9.2020, pag. 5); orientamenti relativi a determinati aiuti di Stato nell</w:t>
      </w:r>
      <w:r>
        <w:t>'</w:t>
      </w:r>
      <w:r w:rsidRPr="002B7EBD">
        <w:t>ambito del sistema per lo scambio di quote di emissione dei gas a effetto serra dopo il 2012 (</w:t>
      </w:r>
      <w:r>
        <w:t>GU C</w:t>
      </w:r>
      <w:r w:rsidRPr="002B7EBD">
        <w:t> 158 del 5.6.2012, pag. 4).</w:t>
      </w:r>
    </w:p>
  </w:footnote>
  <w:footnote w:id="26">
    <w:p w14:paraId="50C0FF74" w14:textId="77777777" w:rsidR="00891AE7" w:rsidRPr="002B7EBD" w:rsidRDefault="00891AE7" w:rsidP="00891AE7">
      <w:pPr>
        <w:pStyle w:val="FootnoteText"/>
      </w:pPr>
      <w:r>
        <w:rPr>
          <w:rStyle w:val="FootnoteReference"/>
        </w:rPr>
        <w:footnoteRef/>
      </w:r>
      <w:r w:rsidRPr="002B7EBD">
        <w:tab/>
        <w:t>Comunicazione della Commissione relativa all</w:t>
      </w:r>
      <w:r>
        <w:t>'</w:t>
      </w:r>
      <w:r w:rsidRPr="002B7EBD">
        <w:t>applicazione, dal 1° agosto 2013, delle norme in materia di aiuti di Stato alle misure di sostegno alle banche nel contesto della crisi finanziaria (</w:t>
      </w:r>
      <w:r>
        <w:t>GU C</w:t>
      </w:r>
      <w:r w:rsidRPr="002B7EBD">
        <w:t xml:space="preserve"> 216 del</w:t>
      </w:r>
      <w:r>
        <w:t> </w:t>
      </w:r>
      <w:r w:rsidRPr="002B7EBD">
        <w:t>30.7.2013, pag. 1).</w:t>
      </w:r>
    </w:p>
  </w:footnote>
  <w:footnote w:id="27">
    <w:p w14:paraId="1714D6E4" w14:textId="77777777" w:rsidR="00891AE7" w:rsidRPr="002B7EBD" w:rsidRDefault="00891AE7" w:rsidP="00891AE7">
      <w:pPr>
        <w:pStyle w:val="FootnoteText"/>
      </w:pPr>
      <w:r>
        <w:rPr>
          <w:rStyle w:val="FootnoteReference"/>
        </w:rPr>
        <w:footnoteRef/>
      </w:r>
      <w:r w:rsidRPr="002B7EBD">
        <w:tab/>
        <w:t xml:space="preserve">Comunicazione della Commissione </w:t>
      </w:r>
      <w:r>
        <w:t>"</w:t>
      </w:r>
      <w:r w:rsidRPr="002B7EBD">
        <w:t>Criteri per l</w:t>
      </w:r>
      <w:r>
        <w:t>'</w:t>
      </w:r>
      <w:r w:rsidRPr="002B7EBD">
        <w:t>analisi della compatibilità con il mercato interno degli aiuti di Stato destinati a promuovere la realizzazione di importanti progetti di comune interesse europeo</w:t>
      </w:r>
      <w:r>
        <w:t>"</w:t>
      </w:r>
      <w:r w:rsidRPr="002B7EBD">
        <w:t xml:space="preserve"> (</w:t>
      </w:r>
      <w:r>
        <w:t>GU C</w:t>
      </w:r>
      <w:r w:rsidRPr="002B7EBD">
        <w:t xml:space="preserve"> 188 del 20.6.2014, pag. 4).</w:t>
      </w:r>
    </w:p>
  </w:footnote>
  <w:footnote w:id="28">
    <w:p w14:paraId="1584B9D4" w14:textId="77777777" w:rsidR="00891AE7" w:rsidRPr="002B7EBD" w:rsidRDefault="00891AE7" w:rsidP="00891AE7">
      <w:pPr>
        <w:pStyle w:val="FootnoteText"/>
      </w:pPr>
      <w:r>
        <w:rPr>
          <w:rStyle w:val="FootnoteReference"/>
        </w:rPr>
        <w:footnoteRef/>
      </w:r>
      <w:r w:rsidRPr="002B7EBD">
        <w:tab/>
        <w:t>Comunicazione della Commissione sull</w:t>
      </w:r>
      <w:r>
        <w:t>'</w:t>
      </w:r>
      <w:r w:rsidRPr="002B7EBD">
        <w:t>applicazione delle norme dell</w:t>
      </w:r>
      <w:r>
        <w:t>'</w:t>
      </w:r>
      <w:r w:rsidRPr="002B7EBD">
        <w:t>Unione europea in materia di aiuti di Stato alla compensazione concessa per la prestazione di servizi di interesse economico generale (</w:t>
      </w:r>
      <w:r>
        <w:t>GU C</w:t>
      </w:r>
      <w:r w:rsidRPr="002B7EBD">
        <w:t> 8 dell</w:t>
      </w:r>
      <w:r>
        <w:t>'</w:t>
      </w:r>
      <w:r w:rsidRPr="002B7EBD">
        <w:t>11.1.2012, pag.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9BB0E" w14:textId="77777777" w:rsidR="009D200D" w:rsidRDefault="009D20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7658" w14:textId="77777777" w:rsidR="00891AE7" w:rsidRDefault="00891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3FCE" w14:textId="77777777" w:rsidR="009D200D" w:rsidRDefault="009D20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441147327">
    <w:abstractNumId w:val="11"/>
  </w:num>
  <w:num w:numId="23" w16cid:durableId="1931310571">
    <w:abstractNumId w:val="17"/>
  </w:num>
  <w:num w:numId="24" w16cid:durableId="1778017510">
    <w:abstractNumId w:val="29"/>
  </w:num>
  <w:num w:numId="25" w16cid:durableId="1240797443">
    <w:abstractNumId w:val="31"/>
  </w:num>
  <w:num w:numId="26" w16cid:durableId="73627393">
    <w:abstractNumId w:val="30"/>
  </w:num>
  <w:num w:numId="27" w16cid:durableId="290207244">
    <w:abstractNumId w:val="33"/>
  </w:num>
  <w:num w:numId="28" w16cid:durableId="16126738">
    <w:abstractNumId w:val="13"/>
  </w:num>
  <w:num w:numId="29" w16cid:durableId="19619521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646667">
    <w:abstractNumId w:val="20"/>
    <w:lvlOverride w:ilvl="0">
      <w:startOverride w:val="1"/>
    </w:lvlOverride>
  </w:num>
  <w:num w:numId="31" w16cid:durableId="2002657056">
    <w:abstractNumId w:val="32"/>
    <w:lvlOverride w:ilvl="0">
      <w:startOverride w:val="1"/>
    </w:lvlOverride>
  </w:num>
  <w:num w:numId="32" w16cid:durableId="1640694314">
    <w:abstractNumId w:val="15"/>
    <w:lvlOverride w:ilvl="0">
      <w:startOverride w:val="1"/>
    </w:lvlOverride>
  </w:num>
  <w:num w:numId="33" w16cid:durableId="566575448">
    <w:abstractNumId w:val="27"/>
  </w:num>
  <w:num w:numId="34" w16cid:durableId="1019232781">
    <w:abstractNumId w:val="19"/>
  </w:num>
  <w:num w:numId="35" w16cid:durableId="130707515">
    <w:abstractNumId w:val="32"/>
  </w:num>
  <w:num w:numId="36" w16cid:durableId="820775929">
    <w:abstractNumId w:val="15"/>
  </w:num>
  <w:num w:numId="37" w16cid:durableId="3166787">
    <w:abstractNumId w:val="20"/>
  </w:num>
  <w:num w:numId="38" w16cid:durableId="2425862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91AE7"/>
    <w:rsid w:val="000216FC"/>
    <w:rsid w:val="00023793"/>
    <w:rsid w:val="0002601F"/>
    <w:rsid w:val="000530AA"/>
    <w:rsid w:val="00053A8E"/>
    <w:rsid w:val="00055092"/>
    <w:rsid w:val="00061517"/>
    <w:rsid w:val="00061AD8"/>
    <w:rsid w:val="00073E1D"/>
    <w:rsid w:val="000A0CEC"/>
    <w:rsid w:val="000C3D88"/>
    <w:rsid w:val="000D55E1"/>
    <w:rsid w:val="000F6C9A"/>
    <w:rsid w:val="00130A62"/>
    <w:rsid w:val="0013541D"/>
    <w:rsid w:val="0014048C"/>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1AE7"/>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D200D"/>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BDD345C"/>
  <w15:chartTrackingRefBased/>
  <w15:docId w15:val="{C09D25D0-75CC-4836-AC7D-417F04CB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AE7"/>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91AE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91AE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91AE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91AE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91A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1A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1AE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1A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1A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1AE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91AE7"/>
    <w:rPr>
      <w:i/>
      <w:iCs/>
      <w:color w:val="365F91" w:themeColor="accent1" w:themeShade="BF"/>
    </w:rPr>
  </w:style>
  <w:style w:type="paragraph" w:styleId="IntenseQuote">
    <w:name w:val="Intense Quote"/>
    <w:basedOn w:val="Normal"/>
    <w:next w:val="Normal"/>
    <w:link w:val="IntenseQuoteChar"/>
    <w:uiPriority w:val="30"/>
    <w:qFormat/>
    <w:rsid w:val="00891AE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91AE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91AE7"/>
    <w:rPr>
      <w:b/>
      <w:bCs/>
      <w:smallCaps/>
      <w:color w:val="365F91" w:themeColor="accent1" w:themeShade="BF"/>
      <w:spacing w:val="5"/>
    </w:rPr>
  </w:style>
  <w:style w:type="numbering" w:customStyle="1" w:styleId="NoList1">
    <w:name w:val="No List1"/>
    <w:next w:val="NoList"/>
    <w:uiPriority w:val="99"/>
    <w:semiHidden/>
    <w:unhideWhenUsed/>
    <w:rsid w:val="00891AE7"/>
  </w:style>
  <w:style w:type="character" w:styleId="BookTitle">
    <w:name w:val="Book Title"/>
    <w:uiPriority w:val="33"/>
    <w:qFormat/>
    <w:rsid w:val="00891AE7"/>
    <w:rPr>
      <w:b/>
      <w:bCs/>
      <w:smallCaps/>
      <w:spacing w:val="5"/>
    </w:rPr>
  </w:style>
  <w:style w:type="character" w:styleId="Strong">
    <w:name w:val="Strong"/>
    <w:uiPriority w:val="22"/>
    <w:qFormat/>
    <w:rsid w:val="00891AE7"/>
    <w:rPr>
      <w:b/>
      <w:bCs/>
    </w:rPr>
  </w:style>
  <w:style w:type="paragraph" w:customStyle="1" w:styleId="ENFootnoteReference">
    <w:name w:val="EN Footnote Reference"/>
    <w:basedOn w:val="Normal"/>
    <w:link w:val="FootnoteReference"/>
    <w:uiPriority w:val="99"/>
    <w:rsid w:val="00891AE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891AE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891AE7"/>
    <w:pPr>
      <w:numPr>
        <w:numId w:val="26"/>
      </w:numPr>
      <w:spacing w:before="0" w:after="240"/>
    </w:pPr>
    <w:rPr>
      <w:rFonts w:eastAsia="Times New Roman"/>
      <w:szCs w:val="20"/>
    </w:rPr>
  </w:style>
  <w:style w:type="character" w:customStyle="1" w:styleId="Corpsdutexte2">
    <w:name w:val="Corps du texte (2)_"/>
    <w:link w:val="Corpsdutexte21"/>
    <w:uiPriority w:val="99"/>
    <w:rsid w:val="00891AE7"/>
    <w:rPr>
      <w:i/>
      <w:iCs/>
      <w:sz w:val="15"/>
      <w:szCs w:val="15"/>
      <w:shd w:val="clear" w:color="auto" w:fill="FFFFFF"/>
    </w:rPr>
  </w:style>
  <w:style w:type="character" w:customStyle="1" w:styleId="Tabledesmatires3">
    <w:name w:val="Table des matières (3)_"/>
    <w:link w:val="Tabledesmatires31"/>
    <w:uiPriority w:val="99"/>
    <w:rsid w:val="00891AE7"/>
    <w:rPr>
      <w:b/>
      <w:bCs/>
      <w:sz w:val="16"/>
      <w:szCs w:val="16"/>
      <w:shd w:val="clear" w:color="auto" w:fill="FFFFFF"/>
    </w:rPr>
  </w:style>
  <w:style w:type="character" w:customStyle="1" w:styleId="Corpsdutexte218">
    <w:name w:val="Corps du texte (2)18"/>
    <w:uiPriority w:val="99"/>
    <w:rsid w:val="00891AE7"/>
  </w:style>
  <w:style w:type="paragraph" w:customStyle="1" w:styleId="Corpsdutexte21">
    <w:name w:val="Corps du texte (2)1"/>
    <w:basedOn w:val="Normal"/>
    <w:link w:val="Corpsdutexte2"/>
    <w:uiPriority w:val="99"/>
    <w:rsid w:val="00891AE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891AE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891AE7"/>
    <w:rPr>
      <w:sz w:val="15"/>
      <w:szCs w:val="15"/>
      <w:shd w:val="clear" w:color="auto" w:fill="FFFFFF"/>
    </w:rPr>
  </w:style>
  <w:style w:type="character" w:customStyle="1" w:styleId="Corpsdutexte4">
    <w:name w:val="Corps du texte (4)_"/>
    <w:link w:val="Corpsdutexte41"/>
    <w:uiPriority w:val="99"/>
    <w:rsid w:val="00891AE7"/>
    <w:rPr>
      <w:b/>
      <w:bCs/>
      <w:sz w:val="16"/>
      <w:szCs w:val="16"/>
      <w:shd w:val="clear" w:color="auto" w:fill="FFFFFF"/>
    </w:rPr>
  </w:style>
  <w:style w:type="paragraph" w:customStyle="1" w:styleId="Corpsdutexte1">
    <w:name w:val="Corps du texte1"/>
    <w:basedOn w:val="Normal"/>
    <w:link w:val="Corpsdutexte"/>
    <w:rsid w:val="00891AE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891AE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891AE7"/>
    <w:rPr>
      <w:sz w:val="15"/>
      <w:szCs w:val="15"/>
      <w:shd w:val="clear" w:color="auto" w:fill="FFFFFF"/>
    </w:rPr>
  </w:style>
  <w:style w:type="paragraph" w:customStyle="1" w:styleId="Tabledesmatires0">
    <w:name w:val="Table des matières"/>
    <w:basedOn w:val="Normal"/>
    <w:link w:val="Tabledesmatires"/>
    <w:uiPriority w:val="99"/>
    <w:rsid w:val="00891AE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891AE7"/>
  </w:style>
  <w:style w:type="table" w:styleId="TableGrid">
    <w:name w:val="Table Grid"/>
    <w:basedOn w:val="TableNormal"/>
    <w:uiPriority w:val="59"/>
    <w:rsid w:val="00891AE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891AE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891AE7"/>
    <w:rPr>
      <w:rFonts w:ascii="Calibri" w:eastAsia="Calibri" w:hAnsi="Calibri" w:cs="Times New Roman"/>
      <w:kern w:val="0"/>
      <w:szCs w:val="21"/>
      <w:lang w:val="it-IT"/>
      <w14:ligatures w14:val="none"/>
    </w:rPr>
  </w:style>
  <w:style w:type="paragraph" w:customStyle="1" w:styleId="Contact">
    <w:name w:val="Contact"/>
    <w:basedOn w:val="Normal"/>
    <w:next w:val="Normal"/>
    <w:rsid w:val="00891AE7"/>
    <w:pPr>
      <w:spacing w:before="480" w:after="0"/>
      <w:ind w:left="567" w:hanging="567"/>
      <w:jc w:val="left"/>
    </w:pPr>
    <w:rPr>
      <w:rFonts w:eastAsia="Times New Roman"/>
      <w:szCs w:val="20"/>
    </w:rPr>
  </w:style>
  <w:style w:type="paragraph" w:customStyle="1" w:styleId="ListBullet1">
    <w:name w:val="List Bullet 1"/>
    <w:basedOn w:val="Text1"/>
    <w:rsid w:val="00891AE7"/>
    <w:pPr>
      <w:numPr>
        <w:numId w:val="23"/>
      </w:numPr>
      <w:spacing w:before="0" w:after="240"/>
    </w:pPr>
    <w:rPr>
      <w:rFonts w:eastAsia="Times New Roman"/>
      <w:szCs w:val="20"/>
    </w:rPr>
  </w:style>
  <w:style w:type="paragraph" w:customStyle="1" w:styleId="ListDash">
    <w:name w:val="List Dash"/>
    <w:basedOn w:val="Normal"/>
    <w:rsid w:val="00891AE7"/>
    <w:pPr>
      <w:numPr>
        <w:numId w:val="24"/>
      </w:numPr>
      <w:spacing w:before="0" w:after="240"/>
    </w:pPr>
    <w:rPr>
      <w:rFonts w:eastAsia="Times New Roman"/>
      <w:szCs w:val="20"/>
    </w:rPr>
  </w:style>
  <w:style w:type="paragraph" w:customStyle="1" w:styleId="ListDash1">
    <w:name w:val="List Dash 1"/>
    <w:basedOn w:val="Text1"/>
    <w:rsid w:val="00891AE7"/>
    <w:pPr>
      <w:numPr>
        <w:numId w:val="25"/>
      </w:numPr>
      <w:spacing w:before="0" w:after="240"/>
    </w:pPr>
    <w:rPr>
      <w:rFonts w:eastAsia="Times New Roman"/>
      <w:szCs w:val="20"/>
    </w:rPr>
  </w:style>
  <w:style w:type="paragraph" w:customStyle="1" w:styleId="ListDash3">
    <w:name w:val="List Dash 3"/>
    <w:basedOn w:val="Text3"/>
    <w:rsid w:val="00891AE7"/>
    <w:pPr>
      <w:numPr>
        <w:numId w:val="27"/>
      </w:numPr>
      <w:spacing w:before="0" w:after="240"/>
    </w:pPr>
    <w:rPr>
      <w:rFonts w:eastAsia="Times New Roman"/>
      <w:szCs w:val="20"/>
    </w:rPr>
  </w:style>
  <w:style w:type="paragraph" w:customStyle="1" w:styleId="ListDash4">
    <w:name w:val="List Dash 4"/>
    <w:basedOn w:val="Normal"/>
    <w:rsid w:val="00891AE7"/>
    <w:pPr>
      <w:numPr>
        <w:numId w:val="28"/>
      </w:numPr>
      <w:spacing w:before="0" w:after="240"/>
    </w:pPr>
    <w:rPr>
      <w:rFonts w:eastAsia="Times New Roman"/>
      <w:szCs w:val="20"/>
    </w:rPr>
  </w:style>
  <w:style w:type="paragraph" w:customStyle="1" w:styleId="ListNumberLevel2">
    <w:name w:val="List Number (Level 2)"/>
    <w:basedOn w:val="Normal"/>
    <w:rsid w:val="00891AE7"/>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891AE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891AE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891AE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891AE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891AE7"/>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891AE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891AE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891AE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891AE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891AE7"/>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891AE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891AE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891AE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891AE7"/>
    <w:pPr>
      <w:tabs>
        <w:tab w:val="num" w:pos="5715"/>
      </w:tabs>
      <w:spacing w:before="0" w:after="240"/>
      <w:ind w:left="5715" w:hanging="709"/>
    </w:pPr>
    <w:rPr>
      <w:rFonts w:eastAsia="Times New Roman"/>
      <w:szCs w:val="20"/>
    </w:rPr>
  </w:style>
  <w:style w:type="numbering" w:customStyle="1" w:styleId="Style1">
    <w:name w:val="Style1"/>
    <w:uiPriority w:val="99"/>
    <w:rsid w:val="00891AE7"/>
    <w:pPr>
      <w:numPr>
        <w:numId w:val="22"/>
      </w:numPr>
    </w:pPr>
  </w:style>
  <w:style w:type="character" w:customStyle="1" w:styleId="outputecliaff">
    <w:name w:val="outputecliaff"/>
    <w:rsid w:val="00891AE7"/>
  </w:style>
  <w:style w:type="paragraph" w:styleId="Revision">
    <w:name w:val="Revision"/>
    <w:hidden/>
    <w:uiPriority w:val="99"/>
    <w:semiHidden/>
    <w:rsid w:val="00891AE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891AE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891AE7"/>
    <w:rPr>
      <w:sz w:val="15"/>
      <w:szCs w:val="15"/>
      <w:shd w:val="clear" w:color="auto" w:fill="FFFFFF"/>
    </w:rPr>
  </w:style>
  <w:style w:type="paragraph" w:customStyle="1" w:styleId="Corpsdutexte110">
    <w:name w:val="Corps du texte (11)"/>
    <w:basedOn w:val="Normal"/>
    <w:link w:val="Corpsdutexte11"/>
    <w:rsid w:val="00891AE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891AE7"/>
    <w:rPr>
      <w:sz w:val="15"/>
      <w:szCs w:val="15"/>
      <w:shd w:val="clear" w:color="auto" w:fill="FFFFFF"/>
    </w:rPr>
  </w:style>
  <w:style w:type="paragraph" w:customStyle="1" w:styleId="BodyText1">
    <w:name w:val="Body Text1"/>
    <w:basedOn w:val="Normal"/>
    <w:link w:val="Bodytext"/>
    <w:rsid w:val="00891AE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891AE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4">
    <w:name w:val="CM4"/>
    <w:basedOn w:val="Default"/>
    <w:next w:val="Default"/>
    <w:uiPriority w:val="99"/>
    <w:rsid w:val="00891AE7"/>
    <w:rPr>
      <w:rFonts w:ascii="EUAlbertina" w:eastAsia="Calibri" w:hAnsi="EUAlbertina" w:cs="Times New Roman"/>
      <w:color w:val="auto"/>
      <w:kern w:val="0"/>
      <w:lang w:eastAsia="en-GB"/>
      <w14:ligatures w14:val="none"/>
    </w:rPr>
  </w:style>
  <w:style w:type="character" w:customStyle="1" w:styleId="st1">
    <w:name w:val="st1"/>
    <w:rsid w:val="00891AE7"/>
  </w:style>
  <w:style w:type="paragraph" w:customStyle="1" w:styleId="FooterCoverPage">
    <w:name w:val="Footer Cover Page"/>
    <w:basedOn w:val="Normal"/>
    <w:link w:val="FooterCoverPageChar"/>
    <w:rsid w:val="00891AE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891AE7"/>
    <w:rPr>
      <w:rFonts w:ascii="Times New Roman" w:eastAsia="Times New Roman" w:hAnsi="Times New Roman" w:cs="Times New Roman"/>
      <w:kern w:val="0"/>
      <w:sz w:val="24"/>
      <w:szCs w:val="48"/>
      <w:lang w:val="it-IT" w:eastAsia="en-GB"/>
      <w14:ligatures w14:val="none"/>
    </w:rPr>
  </w:style>
  <w:style w:type="paragraph" w:customStyle="1" w:styleId="HeaderCoverPage">
    <w:name w:val="Header Cover Page"/>
    <w:basedOn w:val="Normal"/>
    <w:link w:val="HeaderCoverPageChar"/>
    <w:rsid w:val="00891AE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891AE7"/>
    <w:rPr>
      <w:rFonts w:ascii="Times New Roman" w:eastAsia="Times New Roman" w:hAnsi="Times New Roman" w:cs="Times New Roman"/>
      <w:kern w:val="0"/>
      <w:sz w:val="24"/>
      <w:szCs w:val="48"/>
      <w:lang w:val="it-IT" w:eastAsia="en-GB"/>
      <w14:ligatures w14:val="none"/>
    </w:rPr>
  </w:style>
  <w:style w:type="character" w:customStyle="1" w:styleId="UnresolvedMention1">
    <w:name w:val="Unresolved Mention1"/>
    <w:basedOn w:val="DefaultParagraphFont"/>
    <w:uiPriority w:val="99"/>
    <w:semiHidden/>
    <w:unhideWhenUsed/>
    <w:rsid w:val="00891AE7"/>
    <w:rPr>
      <w:color w:val="605E5C"/>
      <w:shd w:val="clear" w:color="auto" w:fill="E1DFDD"/>
    </w:rPr>
  </w:style>
  <w:style w:type="paragraph" w:styleId="TOCHeading">
    <w:name w:val="TOC Heading"/>
    <w:basedOn w:val="Normal"/>
    <w:next w:val="Normal"/>
    <w:uiPriority w:val="39"/>
    <w:semiHidden/>
    <w:unhideWhenUsed/>
    <w:qFormat/>
    <w:rsid w:val="00891AE7"/>
    <w:pPr>
      <w:spacing w:after="240"/>
      <w:jc w:val="center"/>
    </w:pPr>
    <w:rPr>
      <w:b/>
      <w:sz w:val="28"/>
    </w:rPr>
  </w:style>
  <w:style w:type="paragraph" w:styleId="TOC1">
    <w:name w:val="toc 1"/>
    <w:basedOn w:val="Normal"/>
    <w:next w:val="Normal"/>
    <w:uiPriority w:val="39"/>
    <w:semiHidden/>
    <w:unhideWhenUsed/>
    <w:rsid w:val="00891AE7"/>
    <w:pPr>
      <w:tabs>
        <w:tab w:val="right" w:leader="dot" w:pos="9071"/>
      </w:tabs>
      <w:spacing w:before="60"/>
      <w:ind w:left="850" w:hanging="850"/>
      <w:jc w:val="left"/>
    </w:pPr>
  </w:style>
  <w:style w:type="paragraph" w:styleId="TOC2">
    <w:name w:val="toc 2"/>
    <w:basedOn w:val="Normal"/>
    <w:next w:val="Normal"/>
    <w:uiPriority w:val="39"/>
    <w:semiHidden/>
    <w:unhideWhenUsed/>
    <w:rsid w:val="00891AE7"/>
    <w:pPr>
      <w:tabs>
        <w:tab w:val="right" w:leader="dot" w:pos="9071"/>
      </w:tabs>
      <w:spacing w:before="60"/>
      <w:ind w:left="850" w:hanging="850"/>
      <w:jc w:val="left"/>
    </w:pPr>
  </w:style>
  <w:style w:type="paragraph" w:styleId="TOC3">
    <w:name w:val="toc 3"/>
    <w:basedOn w:val="Normal"/>
    <w:next w:val="Normal"/>
    <w:uiPriority w:val="39"/>
    <w:semiHidden/>
    <w:unhideWhenUsed/>
    <w:rsid w:val="00891AE7"/>
    <w:pPr>
      <w:tabs>
        <w:tab w:val="right" w:leader="dot" w:pos="9071"/>
      </w:tabs>
      <w:spacing w:before="60"/>
      <w:ind w:left="850" w:hanging="850"/>
      <w:jc w:val="left"/>
    </w:pPr>
  </w:style>
  <w:style w:type="paragraph" w:styleId="TOC4">
    <w:name w:val="toc 4"/>
    <w:basedOn w:val="Normal"/>
    <w:next w:val="Normal"/>
    <w:uiPriority w:val="39"/>
    <w:semiHidden/>
    <w:unhideWhenUsed/>
    <w:rsid w:val="00891AE7"/>
    <w:pPr>
      <w:tabs>
        <w:tab w:val="right" w:leader="dot" w:pos="9071"/>
      </w:tabs>
      <w:spacing w:before="60"/>
      <w:ind w:left="850" w:hanging="850"/>
      <w:jc w:val="left"/>
    </w:pPr>
  </w:style>
  <w:style w:type="paragraph" w:styleId="TOC5">
    <w:name w:val="toc 5"/>
    <w:basedOn w:val="Normal"/>
    <w:next w:val="Normal"/>
    <w:uiPriority w:val="39"/>
    <w:semiHidden/>
    <w:unhideWhenUsed/>
    <w:rsid w:val="00891AE7"/>
    <w:pPr>
      <w:tabs>
        <w:tab w:val="right" w:leader="dot" w:pos="9071"/>
      </w:tabs>
      <w:spacing w:before="300"/>
      <w:jc w:val="left"/>
    </w:pPr>
  </w:style>
  <w:style w:type="paragraph" w:styleId="TOC6">
    <w:name w:val="toc 6"/>
    <w:basedOn w:val="Normal"/>
    <w:next w:val="Normal"/>
    <w:uiPriority w:val="39"/>
    <w:semiHidden/>
    <w:unhideWhenUsed/>
    <w:rsid w:val="00891AE7"/>
    <w:pPr>
      <w:tabs>
        <w:tab w:val="right" w:leader="dot" w:pos="9071"/>
      </w:tabs>
      <w:spacing w:before="240"/>
      <w:jc w:val="left"/>
    </w:pPr>
  </w:style>
  <w:style w:type="paragraph" w:styleId="TOC7">
    <w:name w:val="toc 7"/>
    <w:basedOn w:val="Normal"/>
    <w:next w:val="Normal"/>
    <w:uiPriority w:val="39"/>
    <w:semiHidden/>
    <w:unhideWhenUsed/>
    <w:rsid w:val="00891AE7"/>
    <w:pPr>
      <w:tabs>
        <w:tab w:val="right" w:leader="dot" w:pos="9071"/>
      </w:tabs>
      <w:spacing w:before="180"/>
      <w:jc w:val="left"/>
    </w:pPr>
  </w:style>
  <w:style w:type="paragraph" w:styleId="TOC8">
    <w:name w:val="toc 8"/>
    <w:basedOn w:val="Normal"/>
    <w:next w:val="Normal"/>
    <w:uiPriority w:val="39"/>
    <w:semiHidden/>
    <w:unhideWhenUsed/>
    <w:rsid w:val="00891AE7"/>
    <w:pPr>
      <w:tabs>
        <w:tab w:val="right" w:leader="dot" w:pos="9071"/>
      </w:tabs>
      <w:jc w:val="left"/>
    </w:pPr>
  </w:style>
  <w:style w:type="paragraph" w:styleId="TOC9">
    <w:name w:val="toc 9"/>
    <w:basedOn w:val="Normal"/>
    <w:next w:val="Normal"/>
    <w:uiPriority w:val="39"/>
    <w:semiHidden/>
    <w:unhideWhenUsed/>
    <w:rsid w:val="00891AE7"/>
    <w:pPr>
      <w:tabs>
        <w:tab w:val="right" w:leader="dot" w:pos="9071"/>
      </w:tabs>
      <w:ind w:left="1417" w:hanging="1417"/>
      <w:jc w:val="left"/>
    </w:pPr>
  </w:style>
  <w:style w:type="paragraph" w:customStyle="1" w:styleId="Text1">
    <w:name w:val="Text 1"/>
    <w:basedOn w:val="Normal"/>
    <w:rsid w:val="00891AE7"/>
    <w:pPr>
      <w:ind w:left="850"/>
    </w:pPr>
  </w:style>
  <w:style w:type="paragraph" w:customStyle="1" w:styleId="Text2">
    <w:name w:val="Text 2"/>
    <w:basedOn w:val="Normal"/>
    <w:rsid w:val="00891AE7"/>
    <w:pPr>
      <w:ind w:left="1417"/>
    </w:pPr>
  </w:style>
  <w:style w:type="paragraph" w:customStyle="1" w:styleId="Text3">
    <w:name w:val="Text 3"/>
    <w:basedOn w:val="Normal"/>
    <w:rsid w:val="00891AE7"/>
    <w:pPr>
      <w:ind w:left="1984"/>
    </w:pPr>
  </w:style>
  <w:style w:type="paragraph" w:customStyle="1" w:styleId="Text4">
    <w:name w:val="Text 4"/>
    <w:basedOn w:val="Normal"/>
    <w:rsid w:val="00891AE7"/>
    <w:pPr>
      <w:ind w:left="2551"/>
    </w:pPr>
  </w:style>
  <w:style w:type="paragraph" w:customStyle="1" w:styleId="Text5">
    <w:name w:val="Text 5"/>
    <w:basedOn w:val="Normal"/>
    <w:rsid w:val="00891AE7"/>
    <w:pPr>
      <w:ind w:left="3118"/>
    </w:pPr>
  </w:style>
  <w:style w:type="paragraph" w:customStyle="1" w:styleId="Text6">
    <w:name w:val="Text 6"/>
    <w:basedOn w:val="Normal"/>
    <w:rsid w:val="00891AE7"/>
    <w:pPr>
      <w:ind w:left="3685"/>
    </w:pPr>
  </w:style>
  <w:style w:type="paragraph" w:customStyle="1" w:styleId="QuotedText">
    <w:name w:val="Quoted Text"/>
    <w:basedOn w:val="Normal"/>
    <w:rsid w:val="00891AE7"/>
    <w:pPr>
      <w:ind w:left="1417"/>
    </w:pPr>
  </w:style>
  <w:style w:type="paragraph" w:customStyle="1" w:styleId="Point0">
    <w:name w:val="Point 0"/>
    <w:basedOn w:val="Normal"/>
    <w:rsid w:val="00891AE7"/>
    <w:pPr>
      <w:ind w:left="850" w:hanging="850"/>
    </w:pPr>
  </w:style>
  <w:style w:type="paragraph" w:customStyle="1" w:styleId="Point1">
    <w:name w:val="Point 1"/>
    <w:basedOn w:val="Normal"/>
    <w:rsid w:val="00891AE7"/>
    <w:pPr>
      <w:ind w:left="1417" w:hanging="567"/>
    </w:pPr>
  </w:style>
  <w:style w:type="paragraph" w:customStyle="1" w:styleId="Point2">
    <w:name w:val="Point 2"/>
    <w:basedOn w:val="Normal"/>
    <w:rsid w:val="00891AE7"/>
    <w:pPr>
      <w:ind w:left="1984" w:hanging="567"/>
    </w:pPr>
  </w:style>
  <w:style w:type="paragraph" w:customStyle="1" w:styleId="Point3">
    <w:name w:val="Point 3"/>
    <w:basedOn w:val="Normal"/>
    <w:rsid w:val="00891AE7"/>
    <w:pPr>
      <w:ind w:left="2551" w:hanging="567"/>
    </w:pPr>
  </w:style>
  <w:style w:type="paragraph" w:customStyle="1" w:styleId="Point4">
    <w:name w:val="Point 4"/>
    <w:basedOn w:val="Normal"/>
    <w:rsid w:val="00891AE7"/>
    <w:pPr>
      <w:ind w:left="3118" w:hanging="567"/>
    </w:pPr>
  </w:style>
  <w:style w:type="paragraph" w:customStyle="1" w:styleId="Point5">
    <w:name w:val="Point 5"/>
    <w:basedOn w:val="Normal"/>
    <w:rsid w:val="00891AE7"/>
    <w:pPr>
      <w:ind w:left="3685" w:hanging="567"/>
    </w:pPr>
  </w:style>
  <w:style w:type="paragraph" w:customStyle="1" w:styleId="Tiret0">
    <w:name w:val="Tiret 0"/>
    <w:basedOn w:val="Point0"/>
    <w:rsid w:val="00891AE7"/>
    <w:pPr>
      <w:numPr>
        <w:numId w:val="33"/>
      </w:numPr>
    </w:pPr>
  </w:style>
  <w:style w:type="paragraph" w:customStyle="1" w:styleId="Tiret1">
    <w:name w:val="Tiret 1"/>
    <w:basedOn w:val="Point1"/>
    <w:rsid w:val="00891AE7"/>
    <w:pPr>
      <w:numPr>
        <w:numId w:val="34"/>
      </w:numPr>
    </w:pPr>
  </w:style>
  <w:style w:type="paragraph" w:customStyle="1" w:styleId="Tiret2">
    <w:name w:val="Tiret 2"/>
    <w:basedOn w:val="Point2"/>
    <w:rsid w:val="00891AE7"/>
    <w:pPr>
      <w:numPr>
        <w:numId w:val="31"/>
      </w:numPr>
    </w:pPr>
  </w:style>
  <w:style w:type="paragraph" w:customStyle="1" w:styleId="Tiret3">
    <w:name w:val="Tiret 3"/>
    <w:basedOn w:val="Point3"/>
    <w:rsid w:val="00891AE7"/>
    <w:pPr>
      <w:numPr>
        <w:numId w:val="32"/>
      </w:numPr>
    </w:pPr>
  </w:style>
  <w:style w:type="paragraph" w:customStyle="1" w:styleId="Tiret4">
    <w:name w:val="Tiret 4"/>
    <w:basedOn w:val="Point4"/>
    <w:rsid w:val="00891AE7"/>
    <w:pPr>
      <w:numPr>
        <w:numId w:val="30"/>
      </w:numPr>
    </w:pPr>
  </w:style>
  <w:style w:type="paragraph" w:customStyle="1" w:styleId="Tiret5">
    <w:name w:val="Tiret 5"/>
    <w:basedOn w:val="Point5"/>
    <w:rsid w:val="00891AE7"/>
    <w:pPr>
      <w:numPr>
        <w:numId w:val="38"/>
      </w:numPr>
    </w:pPr>
  </w:style>
  <w:style w:type="paragraph" w:customStyle="1" w:styleId="PointDouble0">
    <w:name w:val="PointDouble 0"/>
    <w:basedOn w:val="Normal"/>
    <w:rsid w:val="00891AE7"/>
    <w:pPr>
      <w:tabs>
        <w:tab w:val="left" w:pos="850"/>
      </w:tabs>
      <w:ind w:left="1417" w:hanging="1417"/>
    </w:pPr>
  </w:style>
  <w:style w:type="paragraph" w:customStyle="1" w:styleId="PointDouble1">
    <w:name w:val="PointDouble 1"/>
    <w:basedOn w:val="Normal"/>
    <w:rsid w:val="00891AE7"/>
    <w:pPr>
      <w:tabs>
        <w:tab w:val="left" w:pos="1417"/>
      </w:tabs>
      <w:ind w:left="1984" w:hanging="1134"/>
    </w:pPr>
  </w:style>
  <w:style w:type="paragraph" w:customStyle="1" w:styleId="PointDouble2">
    <w:name w:val="PointDouble 2"/>
    <w:basedOn w:val="Normal"/>
    <w:rsid w:val="00891AE7"/>
    <w:pPr>
      <w:tabs>
        <w:tab w:val="left" w:pos="1984"/>
      </w:tabs>
      <w:ind w:left="2551" w:hanging="1134"/>
    </w:pPr>
  </w:style>
  <w:style w:type="paragraph" w:customStyle="1" w:styleId="PointDouble3">
    <w:name w:val="PointDouble 3"/>
    <w:basedOn w:val="Normal"/>
    <w:rsid w:val="00891AE7"/>
    <w:pPr>
      <w:tabs>
        <w:tab w:val="left" w:pos="2551"/>
      </w:tabs>
      <w:ind w:left="3118" w:hanging="1134"/>
    </w:pPr>
  </w:style>
  <w:style w:type="paragraph" w:customStyle="1" w:styleId="PointDouble4">
    <w:name w:val="PointDouble 4"/>
    <w:basedOn w:val="Normal"/>
    <w:rsid w:val="00891AE7"/>
    <w:pPr>
      <w:tabs>
        <w:tab w:val="left" w:pos="3118"/>
      </w:tabs>
      <w:ind w:left="3685" w:hanging="1134"/>
    </w:pPr>
  </w:style>
  <w:style w:type="paragraph" w:customStyle="1" w:styleId="PointTriple0">
    <w:name w:val="PointTriple 0"/>
    <w:basedOn w:val="Normal"/>
    <w:rsid w:val="00891AE7"/>
    <w:pPr>
      <w:tabs>
        <w:tab w:val="left" w:pos="850"/>
        <w:tab w:val="left" w:pos="1417"/>
      </w:tabs>
      <w:ind w:left="1984" w:hanging="1984"/>
    </w:pPr>
  </w:style>
  <w:style w:type="paragraph" w:customStyle="1" w:styleId="PointTriple1">
    <w:name w:val="PointTriple 1"/>
    <w:basedOn w:val="Normal"/>
    <w:rsid w:val="00891AE7"/>
    <w:pPr>
      <w:tabs>
        <w:tab w:val="left" w:pos="1417"/>
        <w:tab w:val="left" w:pos="1984"/>
      </w:tabs>
      <w:ind w:left="2551" w:hanging="1701"/>
    </w:pPr>
  </w:style>
  <w:style w:type="paragraph" w:customStyle="1" w:styleId="PointTriple2">
    <w:name w:val="PointTriple 2"/>
    <w:basedOn w:val="Normal"/>
    <w:rsid w:val="00891AE7"/>
    <w:pPr>
      <w:tabs>
        <w:tab w:val="left" w:pos="1984"/>
        <w:tab w:val="left" w:pos="2551"/>
      </w:tabs>
      <w:ind w:left="3118" w:hanging="1701"/>
    </w:pPr>
  </w:style>
  <w:style w:type="paragraph" w:customStyle="1" w:styleId="PointTriple3">
    <w:name w:val="PointTriple 3"/>
    <w:basedOn w:val="Normal"/>
    <w:rsid w:val="00891AE7"/>
    <w:pPr>
      <w:tabs>
        <w:tab w:val="left" w:pos="2551"/>
        <w:tab w:val="left" w:pos="3118"/>
      </w:tabs>
      <w:ind w:left="3685" w:hanging="1701"/>
    </w:pPr>
  </w:style>
  <w:style w:type="paragraph" w:customStyle="1" w:styleId="PointTriple4">
    <w:name w:val="PointTriple 4"/>
    <w:basedOn w:val="Normal"/>
    <w:rsid w:val="00891AE7"/>
    <w:pPr>
      <w:tabs>
        <w:tab w:val="left" w:pos="3118"/>
        <w:tab w:val="left" w:pos="3685"/>
      </w:tabs>
      <w:ind w:left="4252" w:hanging="1701"/>
    </w:pPr>
  </w:style>
  <w:style w:type="paragraph" w:customStyle="1" w:styleId="QuotedNumPar">
    <w:name w:val="Quoted NumPar"/>
    <w:basedOn w:val="Normal"/>
    <w:rsid w:val="00891AE7"/>
    <w:pPr>
      <w:ind w:left="1417" w:hanging="567"/>
    </w:pPr>
  </w:style>
  <w:style w:type="paragraph" w:customStyle="1" w:styleId="SectionTitle">
    <w:name w:val="SectionTitle"/>
    <w:basedOn w:val="Normal"/>
    <w:next w:val="Heading1"/>
    <w:rsid w:val="00891AE7"/>
    <w:pPr>
      <w:keepNext/>
      <w:spacing w:after="360"/>
      <w:jc w:val="center"/>
    </w:pPr>
    <w:rPr>
      <w:b/>
      <w:smallCaps/>
      <w:sz w:val="28"/>
    </w:rPr>
  </w:style>
  <w:style w:type="paragraph" w:customStyle="1" w:styleId="TableTitle">
    <w:name w:val="Table Title"/>
    <w:basedOn w:val="Normal"/>
    <w:next w:val="Normal"/>
    <w:rsid w:val="00891AE7"/>
    <w:pPr>
      <w:jc w:val="center"/>
    </w:pPr>
    <w:rPr>
      <w:b/>
    </w:rPr>
  </w:style>
  <w:style w:type="paragraph" w:customStyle="1" w:styleId="Point0number">
    <w:name w:val="Point 0 (number)"/>
    <w:basedOn w:val="Normal"/>
    <w:rsid w:val="00891AE7"/>
    <w:pPr>
      <w:numPr>
        <w:numId w:val="29"/>
      </w:numPr>
    </w:pPr>
  </w:style>
  <w:style w:type="paragraph" w:customStyle="1" w:styleId="Point1number">
    <w:name w:val="Point 1 (number)"/>
    <w:basedOn w:val="Normal"/>
    <w:rsid w:val="00891AE7"/>
    <w:pPr>
      <w:numPr>
        <w:ilvl w:val="2"/>
        <w:numId w:val="29"/>
      </w:numPr>
    </w:pPr>
  </w:style>
  <w:style w:type="paragraph" w:customStyle="1" w:styleId="Point2number">
    <w:name w:val="Point 2 (number)"/>
    <w:basedOn w:val="Normal"/>
    <w:rsid w:val="00891AE7"/>
    <w:pPr>
      <w:numPr>
        <w:ilvl w:val="4"/>
        <w:numId w:val="29"/>
      </w:numPr>
    </w:pPr>
  </w:style>
  <w:style w:type="paragraph" w:customStyle="1" w:styleId="Point3number">
    <w:name w:val="Point 3 (number)"/>
    <w:basedOn w:val="Normal"/>
    <w:rsid w:val="00891AE7"/>
    <w:pPr>
      <w:numPr>
        <w:ilvl w:val="6"/>
        <w:numId w:val="29"/>
      </w:numPr>
    </w:pPr>
  </w:style>
  <w:style w:type="paragraph" w:customStyle="1" w:styleId="Point0letter">
    <w:name w:val="Point 0 (letter)"/>
    <w:basedOn w:val="Normal"/>
    <w:rsid w:val="00891AE7"/>
    <w:pPr>
      <w:numPr>
        <w:ilvl w:val="1"/>
        <w:numId w:val="29"/>
      </w:numPr>
    </w:pPr>
  </w:style>
  <w:style w:type="paragraph" w:customStyle="1" w:styleId="Point1letter">
    <w:name w:val="Point 1 (letter)"/>
    <w:basedOn w:val="Normal"/>
    <w:rsid w:val="00891AE7"/>
    <w:pPr>
      <w:numPr>
        <w:ilvl w:val="3"/>
        <w:numId w:val="29"/>
      </w:numPr>
    </w:pPr>
  </w:style>
  <w:style w:type="paragraph" w:customStyle="1" w:styleId="Point2letter">
    <w:name w:val="Point 2 (letter)"/>
    <w:basedOn w:val="Normal"/>
    <w:rsid w:val="00891AE7"/>
    <w:pPr>
      <w:numPr>
        <w:ilvl w:val="5"/>
        <w:numId w:val="29"/>
      </w:numPr>
    </w:pPr>
  </w:style>
  <w:style w:type="paragraph" w:customStyle="1" w:styleId="Point3letter">
    <w:name w:val="Point 3 (letter)"/>
    <w:basedOn w:val="Normal"/>
    <w:rsid w:val="00891AE7"/>
    <w:pPr>
      <w:numPr>
        <w:ilvl w:val="7"/>
        <w:numId w:val="29"/>
      </w:numPr>
    </w:pPr>
  </w:style>
  <w:style w:type="paragraph" w:customStyle="1" w:styleId="Point4letter">
    <w:name w:val="Point 4 (letter)"/>
    <w:basedOn w:val="Normal"/>
    <w:rsid w:val="00891AE7"/>
    <w:pPr>
      <w:numPr>
        <w:ilvl w:val="8"/>
        <w:numId w:val="29"/>
      </w:numPr>
    </w:pPr>
  </w:style>
  <w:style w:type="paragraph" w:customStyle="1" w:styleId="Rfrenceinstitutionnelle">
    <w:name w:val="Référence institutionnelle"/>
    <w:basedOn w:val="Normal"/>
    <w:next w:val="Confidentialit"/>
    <w:rsid w:val="00891AE7"/>
    <w:pPr>
      <w:spacing w:before="0" w:after="240"/>
      <w:ind w:left="5103"/>
      <w:jc w:val="left"/>
    </w:pPr>
  </w:style>
  <w:style w:type="paragraph" w:customStyle="1" w:styleId="SecurityMarking">
    <w:name w:val="SecurityMarking"/>
    <w:basedOn w:val="Normal"/>
    <w:rsid w:val="00891AE7"/>
    <w:pPr>
      <w:spacing w:before="0" w:after="0" w:line="276" w:lineRule="auto"/>
      <w:ind w:left="5103"/>
      <w:jc w:val="left"/>
    </w:pPr>
    <w:rPr>
      <w:sz w:val="28"/>
    </w:rPr>
  </w:style>
  <w:style w:type="paragraph" w:customStyle="1" w:styleId="ReleasableTo">
    <w:name w:val="ReleasableTo"/>
    <w:basedOn w:val="Normal"/>
    <w:rsid w:val="00891AE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891AE7"/>
    <w:pPr>
      <w:spacing w:before="0" w:after="0"/>
      <w:ind w:left="5103"/>
      <w:jc w:val="left"/>
    </w:pPr>
  </w:style>
  <w:style w:type="paragraph" w:customStyle="1" w:styleId="Rfrenceinterne">
    <w:name w:val="Référence interne"/>
    <w:basedOn w:val="Normal"/>
    <w:next w:val="Rfrenceinterinstitutionnelle"/>
    <w:rsid w:val="00891AE7"/>
    <w:pPr>
      <w:spacing w:before="0" w:after="0"/>
      <w:ind w:left="5103"/>
      <w:jc w:val="left"/>
    </w:pPr>
  </w:style>
  <w:style w:type="paragraph" w:customStyle="1" w:styleId="Statut">
    <w:name w:val="Statut"/>
    <w:basedOn w:val="Normal"/>
    <w:next w:val="Typedudocument"/>
    <w:rsid w:val="00891AE7"/>
    <w:pPr>
      <w:spacing w:before="0" w:after="240"/>
      <w:jc w:val="center"/>
    </w:pPr>
  </w:style>
  <w:style w:type="paragraph" w:customStyle="1" w:styleId="Titrearticle">
    <w:name w:val="Titre article"/>
    <w:basedOn w:val="Normal"/>
    <w:next w:val="Normal"/>
    <w:rsid w:val="00891AE7"/>
    <w:pPr>
      <w:keepNext/>
      <w:spacing w:before="360"/>
      <w:jc w:val="center"/>
    </w:pPr>
    <w:rPr>
      <w:i/>
    </w:rPr>
  </w:style>
  <w:style w:type="paragraph" w:customStyle="1" w:styleId="Typedudocument">
    <w:name w:val="Type du document"/>
    <w:basedOn w:val="Normal"/>
    <w:next w:val="Accompagnant"/>
    <w:rsid w:val="00891AE7"/>
    <w:pPr>
      <w:spacing w:before="360" w:after="180"/>
      <w:jc w:val="center"/>
    </w:pPr>
    <w:rPr>
      <w:b/>
    </w:rPr>
  </w:style>
  <w:style w:type="paragraph" w:customStyle="1" w:styleId="Supertitre">
    <w:name w:val="Supertitre"/>
    <w:basedOn w:val="Normal"/>
    <w:next w:val="Normal"/>
    <w:rsid w:val="00891AE7"/>
    <w:pPr>
      <w:spacing w:before="0" w:after="600"/>
      <w:jc w:val="center"/>
    </w:pPr>
    <w:rPr>
      <w:b/>
    </w:rPr>
  </w:style>
  <w:style w:type="paragraph" w:customStyle="1" w:styleId="Rfrencecroise">
    <w:name w:val="Référence croisée"/>
    <w:basedOn w:val="Normal"/>
    <w:rsid w:val="00891AE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891AE7"/>
  </w:style>
  <w:style w:type="paragraph" w:customStyle="1" w:styleId="StatutPagedecouverture">
    <w:name w:val="Statut (Page de couverture)"/>
    <w:basedOn w:val="Statut"/>
    <w:next w:val="TypedudocumentPagedecouverture"/>
    <w:rsid w:val="00891AE7"/>
  </w:style>
  <w:style w:type="paragraph" w:customStyle="1" w:styleId="TypedudocumentPagedecouverture">
    <w:name w:val="Type du document (Page de couverture)"/>
    <w:basedOn w:val="Typedudocument"/>
    <w:next w:val="AccompagnantPagedecouverture"/>
    <w:rsid w:val="00891AE7"/>
  </w:style>
  <w:style w:type="paragraph" w:customStyle="1" w:styleId="Volume">
    <w:name w:val="Volume"/>
    <w:basedOn w:val="Normal"/>
    <w:next w:val="Confidentialit"/>
    <w:rsid w:val="00891AE7"/>
    <w:pPr>
      <w:spacing w:before="0" w:after="240"/>
      <w:ind w:left="5103"/>
      <w:jc w:val="left"/>
    </w:pPr>
  </w:style>
  <w:style w:type="paragraph" w:customStyle="1" w:styleId="Typeacteprincipal">
    <w:name w:val="Type acte principal"/>
    <w:basedOn w:val="Normal"/>
    <w:next w:val="Objetacteprincipal"/>
    <w:rsid w:val="00891AE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891AE7"/>
  </w:style>
  <w:style w:type="character" w:customStyle="1" w:styleId="HeaderChar1">
    <w:name w:val="Header Char1"/>
    <w:basedOn w:val="DefaultParagraphFont"/>
    <w:uiPriority w:val="99"/>
    <w:semiHidden/>
    <w:rsid w:val="00891AE7"/>
    <w:rPr>
      <w:rFonts w:ascii="Times New Roman" w:hAnsi="Times New Roman" w:cs="Times New Roman"/>
      <w:sz w:val="24"/>
      <w:lang w:val="it-IT"/>
    </w:rPr>
  </w:style>
  <w:style w:type="character" w:customStyle="1" w:styleId="FooterChar1">
    <w:name w:val="Footer Char1"/>
    <w:basedOn w:val="DefaultParagraphFont"/>
    <w:uiPriority w:val="99"/>
    <w:semiHidden/>
    <w:rsid w:val="00891AE7"/>
    <w:rPr>
      <w:rFonts w:ascii="Times New Roman" w:hAnsi="Times New Roman" w:cs="Times New Roman"/>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it"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4086</Words>
  <Characters>22679</Characters>
  <DocSecurity>0</DocSecurity>
  <Lines>687</Lines>
  <Paragraphs>486</Paragraphs>
  <ScaleCrop>false</ScaleCrop>
  <LinksUpToDate>false</LinksUpToDate>
  <CharactersWithSpaces>26279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2025-06-19T16:22:00Z</dcterms:created>
  <dcterms:modified xsi:type="dcterms:W3CDTF">2025-06-20T07:09:00Z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2025-06-19T16:28:35Z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825650bc-7ee1-448c-b50e-2e575f7edc46</vt:lpwstr>
  </property>
  <property fmtid="{D5CDD505-2E9C-101B-9397-08002B2CF9AE}" pid="8" name="MSIP_Label_6bd9ddd1-4d20-43f6-abfa-fc3c07406f94_ContentBits">
    <vt:lpwstr>0</vt:lpwstr>
  </property>
</Properties>
</file>