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310C6EC9"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2.3.</w:t>
      </w:r>
    </w:p>
    <w:p w14:paraId="7788A656" w14:textId="75208F6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Papildu informācijas lapa par</w:t>
      </w:r>
      <w:r>
        <w:rPr>
          <w:b/>
          <w:smallCaps/>
          <w:sz w:val="24"/>
          <w:rFonts w:ascii="Times New Roman" w:hAnsi="Times New Roman"/>
        </w:rPr>
        <w:br/>
      </w:r>
      <w:r>
        <w:rPr>
          <w:b/>
          <w:smallCaps/>
          <w:sz w:val="24"/>
          <w:rFonts w:ascii="Times New Roman" w:hAnsi="Times New Roman"/>
        </w:rPr>
        <w:t xml:space="preserve">atbalstu investīcijām aprīkojumā, kas palīdz uzlabot drošību, arī aprīkojumā, kas kuģiem dod iespēju paplašināt zvejas zonas, kurās tie veic piekrastes mazapjoma zveju tālākajos reģionos</w:t>
      </w:r>
    </w:p>
    <w:p w14:paraId="38E57BE1" w14:textId="3DDF483F" w:rsidR="005615D7" w:rsidRPr="00B41BB2" w:rsidRDefault="00B41BB2" w:rsidP="00B41BB2">
      <w:pPr>
        <w:spacing w:before="360" w:after="0" w:line="240" w:lineRule="auto"/>
        <w:jc w:val="both"/>
        <w:rPr>
          <w:i/>
          <w:sz w:val="24"/>
          <w:szCs w:val="24"/>
          <w:rFonts w:ascii="Times New Roman" w:eastAsia="Times New Roman" w:hAnsi="Times New Roman"/>
        </w:rPr>
      </w:pPr>
      <w:r>
        <w:rPr>
          <w:i/>
          <w:sz w:val="24"/>
          <w:rFonts w:ascii="Times New Roman" w:hAnsi="Times New Roman"/>
        </w:rPr>
        <w:t xml:space="preserve">Šī veidlapa dalībvalstīm jāizmanto, lai paziņotu par atbalstu, kurš paredzēts investīcijām aprīkojumā, kas palīdz uzlabot drošību, arī aprīkojumā, kas kuģiem dod iespēju paplašināt zvejas zonas, kurās tie veic piekrastes mazapjoma zveju tālākajos reģionos, un kurš aprakstīts Pamatnostādņu par valsts atbalstu zvejniecības un akvakultūras nozarē</w:t>
      </w:r>
      <w:r w:rsidR="006E55F9">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(“Pamatnostādnes”) II daļas 2. nodaļas 2.3. iedaļā.</w:t>
      </w:r>
    </w:p>
    <w:p w14:paraId="49D4C0CB" w14:textId="01F5025E" w:rsidR="003F4946" w:rsidRDefault="003F4946" w:rsidP="005615D7">
      <w:pPr>
        <w:spacing w:after="0" w:line="240" w:lineRule="auto"/>
        <w:rPr>
          <w:rFonts w:ascii="Times New Roman" w:eastAsia="Times New Roman" w:hAnsi="Times New Roman"/>
          <w:sz w:val="24"/>
          <w:szCs w:val="24"/>
          <w:lang w:eastAsia="en-GB"/>
        </w:rPr>
      </w:pPr>
    </w:p>
    <w:p w14:paraId="3B67729D" w14:textId="37B6E8AE" w:rsidR="003F4946" w:rsidRPr="00B41BB2" w:rsidRDefault="003F4946" w:rsidP="00712876">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Norādiet LESD 349. pantā minēto tālāko reģionu (reģionus), uz ko attiecas pasākums.</w:t>
      </w:r>
    </w:p>
    <w:p w14:paraId="265C4F2D" w14:textId="338DE00F" w:rsidR="00E934EF" w:rsidRDefault="003F4946" w:rsidP="00B41BB2">
      <w:pPr>
        <w:rPr>
          <w:sz w:val="24"/>
          <w:szCs w:val="24"/>
          <w:rFonts w:ascii="Times New Roman" w:eastAsia="Times New Roman" w:hAnsi="Times New Roman"/>
        </w:rPr>
      </w:pPr>
      <w:r>
        <w:rPr>
          <w:sz w:val="24"/>
          <w:rFonts w:ascii="Times New Roman" w:hAnsi="Times New Roman"/>
        </w:rPr>
        <w:t xml:space="preserve">………………………………………………………………………………………………….</w:t>
      </w:r>
    </w:p>
    <w:p w14:paraId="2FA7B21E" w14:textId="13DD10AC" w:rsidR="00DD59E4" w:rsidRDefault="00DD59E4" w:rsidP="00DD59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Paskaidrojiet, kā pasākums palīdz veicināt ekonomiski, sociāli un vidiski ilgtspējīgu zvejas darbību stiprināšanu un drošības un darba apstākļu uzlabošanu uz kuģiem, lai, kur tas iespējams, zvejas kuģi zvejas zonas, kurās tie veic piekrastes mazapjoma zveju, varētu paplašināt līdz 20 jūdzēm no krasta.</w:t>
      </w:r>
    </w:p>
    <w:p w14:paraId="13824094" w14:textId="6F70CE6A" w:rsidR="0098313D" w:rsidRDefault="00DD59E4" w:rsidP="00D147BD">
      <w:pPr>
        <w:rPr>
          <w:sz w:val="24"/>
          <w:szCs w:val="24"/>
          <w:rFonts w:ascii="Times New Roman" w:eastAsia="Times New Roman" w:hAnsi="Times New Roman"/>
        </w:rPr>
      </w:pPr>
      <w:r>
        <w:rPr>
          <w:sz w:val="24"/>
          <w:rFonts w:ascii="Times New Roman" w:hAnsi="Times New Roman"/>
        </w:rPr>
        <w:t xml:space="preserve">………………………………………………………………………………………………….</w:t>
      </w:r>
    </w:p>
    <w:p w14:paraId="5BE06FEF" w14:textId="2F516B5C" w:rsidR="00DD59E4"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Norādiet, vai, atkāpjoties no Pamatnostādņu 47. punkta, atbalstu drīkst piešķirt, lai izpildītu obligātās Savienības vai valsts prasības.</w:t>
      </w:r>
    </w:p>
    <w:p w14:paraId="05D09E31" w14:textId="77777777" w:rsidR="007B7FA6" w:rsidRDefault="007B7FA6" w:rsidP="007B7FA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A08961E" w14:textId="77777777" w:rsidR="00D147BD" w:rsidRDefault="00D147BD" w:rsidP="00D147BD">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jā</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nē</w:t>
      </w:r>
    </w:p>
    <w:p w14:paraId="3451A840" w14:textId="3FB23F81" w:rsidR="0098313D" w:rsidRDefault="0098313D" w:rsidP="005615D7">
      <w:pPr>
        <w:spacing w:after="0" w:line="240" w:lineRule="auto"/>
        <w:rPr>
          <w:rFonts w:ascii="Times New Roman" w:eastAsia="Times New Roman" w:hAnsi="Times New Roman"/>
          <w:sz w:val="24"/>
          <w:szCs w:val="24"/>
          <w:lang w:eastAsia="en-GB"/>
        </w:rPr>
      </w:pPr>
    </w:p>
    <w:p w14:paraId="4BCACA83" w14:textId="61906CAE" w:rsidR="007B7FA6" w:rsidRDefault="00D147BD" w:rsidP="007B7FA6">
      <w:pPr>
        <w:numPr>
          <w:ilvl w:val="1"/>
          <w:numId w:val="15"/>
        </w:numPr>
        <w:spacing w:after="0" w:line="240" w:lineRule="auto"/>
        <w:rPr>
          <w:sz w:val="24"/>
          <w:szCs w:val="24"/>
          <w:rFonts w:ascii="Times New Roman" w:eastAsia="Times New Roman" w:hAnsi="Times New Roman"/>
        </w:rPr>
      </w:pPr>
      <w:r>
        <w:rPr>
          <w:sz w:val="24"/>
          <w:rFonts w:ascii="Times New Roman" w:hAnsi="Times New Roman"/>
        </w:rPr>
        <w:t xml:space="preserve">Aprakstiet attiecīgās Savienības vai valsts obligātās prasības un sniedziet pamatojumu, kāpēc šāda atkāpe nepieciešama.</w:t>
      </w:r>
    </w:p>
    <w:p w14:paraId="4C3A6625" w14:textId="77777777" w:rsidR="00D147BD" w:rsidRDefault="00D147BD" w:rsidP="00D147BD">
      <w:pPr>
        <w:rPr>
          <w:sz w:val="24"/>
          <w:szCs w:val="24"/>
          <w:rFonts w:ascii="Times New Roman" w:eastAsia="Times New Roman" w:hAnsi="Times New Roman"/>
        </w:rPr>
      </w:pPr>
      <w:r>
        <w:rPr>
          <w:sz w:val="24"/>
          <w:rFonts w:ascii="Times New Roman" w:hAnsi="Times New Roman"/>
        </w:rPr>
        <w:t xml:space="preserve">………………………………………………………………………………………………….</w:t>
      </w:r>
    </w:p>
    <w:p w14:paraId="683E136D" w14:textId="19F910F5" w:rsidR="0098313D"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Apstipriniet, ka pasākums </w:t>
      </w:r>
      <w:r>
        <w:rPr>
          <w:sz w:val="24"/>
          <w:i/>
          <w:rFonts w:ascii="Times New Roman" w:hAnsi="Times New Roman"/>
        </w:rPr>
        <w:t xml:space="preserve">neietver</w:t>
      </w:r>
      <w:r>
        <w:rPr>
          <w:sz w:val="24"/>
          <w:rFonts w:ascii="Times New Roman" w:hAnsi="Times New Roman"/>
        </w:rPr>
        <w:t xml:space="preserve">:</w:t>
      </w:r>
    </w:p>
    <w:p w14:paraId="2604FAE0" w14:textId="77777777" w:rsidR="0098313D" w:rsidRDefault="0098313D" w:rsidP="0098313D">
      <w:pPr>
        <w:spacing w:after="0" w:line="240" w:lineRule="auto"/>
        <w:rPr>
          <w:rFonts w:ascii="Times New Roman" w:eastAsia="Times New Roman" w:hAnsi="Times New Roman"/>
          <w:sz w:val="24"/>
          <w:szCs w:val="24"/>
          <w:lang w:eastAsia="en-GB"/>
        </w:rPr>
      </w:pPr>
    </w:p>
    <w:p w14:paraId="08F7E055" w14:textId="18A3F4EF" w:rsidR="0098313D" w:rsidRDefault="007B7FA6" w:rsidP="007B7FA6">
      <w:pPr>
        <w:spacing w:after="120" w:line="240" w:lineRule="auto"/>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 xml:space="preserve"> zvejas kuģa galvenā dzinēja vai palīgdzinēja nomaiņu vai modernizēšanu;</w:t>
      </w:r>
    </w:p>
    <w:p w14:paraId="58153E5A" w14:textId="77777777" w:rsidR="007B7FA6" w:rsidRDefault="007B7FA6" w:rsidP="007B7FA6">
      <w:pPr>
        <w:autoSpaceDE w:val="0"/>
        <w:autoSpaceDN w:val="0"/>
        <w:adjustRightInd w:val="0"/>
        <w:spacing w:after="0" w:line="240" w:lineRule="auto"/>
        <w:ind w:left="720"/>
        <w:jc w:val="both"/>
        <w:rPr>
          <w:rFonts w:ascii="Times New Roman" w:eastAsia="Times New Roman" w:hAnsi="Times New Roman"/>
          <w:noProof/>
          <w:sz w:val="24"/>
          <w:szCs w:val="24"/>
          <w:lang w:eastAsia="en-GB"/>
        </w:rPr>
      </w:pPr>
    </w:p>
    <w:p w14:paraId="18F1B08F" w14:textId="61E06821" w:rsidR="0098313D" w:rsidRDefault="007B7FA6" w:rsidP="007B7FA6">
      <w:pPr>
        <w:spacing w:after="120" w:line="240" w:lineRule="auto"/>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 xml:space="preserve"> zvejas kuģa bruto tilpības palielināšanu.</w:t>
      </w:r>
    </w:p>
    <w:p w14:paraId="7D6C48C3" w14:textId="528D968F" w:rsidR="007B7FA6" w:rsidRPr="007B7FA6" w:rsidRDefault="007B7FA6" w:rsidP="007B7FA6">
      <w:pPr>
        <w:spacing w:after="0" w:line="240" w:lineRule="auto"/>
        <w:jc w:val="both"/>
        <w:rPr>
          <w:sz w:val="24"/>
          <w:szCs w:val="24"/>
          <w:rFonts w:ascii="Times New Roman" w:eastAsia="Times New Roman" w:hAnsi="Times New Roman"/>
        </w:rPr>
      </w:pPr>
      <w:r>
        <w:rPr>
          <w:i/>
          <w:sz w:val="24"/>
          <w:rFonts w:ascii="Times New Roman" w:hAnsi="Times New Roman"/>
        </w:rPr>
        <w:t xml:space="preserve">Ņemiet vērā, ka saskaņā ar Pamatnostādņu 235. un 236. punktu atbalstu investīcijām, kas paredz zvejas kuģa galvenā dzinēja vai palīgdzinēja nomaiņu vai modernizēšanu, ir tiesības saņemt tikai saskaņā ar Regulas (ES) 2021/1139 18. pantu vai saskaņā ar Pamatnostādņu II daļas 3. nodaļas 3.2. iedaļu</w:t>
      </w:r>
      <w:r>
        <w:rPr>
          <w:i/>
          <w:color w:val="000000"/>
          <w:sz w:val="23"/>
          <w:rFonts w:ascii="Times New Roman" w:hAnsi="Times New Roman"/>
        </w:rPr>
        <w:t xml:space="preserve"> </w:t>
      </w:r>
      <w:r>
        <w:rPr>
          <w:i/>
          <w:color w:val="000000"/>
          <w:sz w:val="23"/>
          <w:rFonts w:ascii="Times New Roman" w:hAnsi="Times New Roman"/>
        </w:rPr>
        <w:t xml:space="preserve">un ka atbalstu investīcijām, kuru rezultātā palielinās zvejas kuģa bruto tilpība, ir tiesības saņemt tikai saskaņā ar Regulas (ES) 2021/1139 19. pantu vai saskaņā ar Pamatnostādņu II daļas 3. nodaļas 3.3. iedaļu.</w:t>
      </w:r>
      <w:r>
        <w:rPr>
          <w:i/>
          <w:color w:val="000000"/>
          <w:sz w:val="23"/>
          <w:rFonts w:ascii="Times New Roman" w:hAnsi="Times New Roman"/>
        </w:rPr>
        <w:t xml:space="preserve"> </w:t>
      </w:r>
    </w:p>
    <w:p w14:paraId="7DE57E2C" w14:textId="77777777" w:rsidR="0098313D" w:rsidRDefault="0098313D" w:rsidP="005615D7">
      <w:pPr>
        <w:spacing w:after="0" w:line="240" w:lineRule="auto"/>
        <w:rPr>
          <w:rFonts w:ascii="Times New Roman" w:eastAsia="Times New Roman" w:hAnsi="Times New Roman"/>
          <w:sz w:val="24"/>
          <w:szCs w:val="24"/>
          <w:lang w:eastAsia="en-GB"/>
        </w:rPr>
      </w:pPr>
    </w:p>
    <w:p w14:paraId="039B34C0" w14:textId="77777777" w:rsidR="0098313D"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Detalizēti aprakstiet izmaksas, kas ir attiecināmas saskaņā ar šo pasākumu.</w:t>
      </w:r>
    </w:p>
    <w:p w14:paraId="74434B51" w14:textId="77777777" w:rsidR="0098313D" w:rsidRDefault="0098313D" w:rsidP="0098313D">
      <w:pPr>
        <w:rPr>
          <w:sz w:val="24"/>
          <w:szCs w:val="24"/>
          <w:rFonts w:ascii="Times New Roman" w:eastAsia="Times New Roman" w:hAnsi="Times New Roman"/>
        </w:rPr>
      </w:pPr>
      <w:r>
        <w:rPr>
          <w:sz w:val="24"/>
          <w:rFonts w:ascii="Times New Roman" w:hAnsi="Times New Roman"/>
        </w:rPr>
        <w:t xml:space="preserve">………………………………………………………………………………………………….</w:t>
      </w:r>
    </w:p>
    <w:p w14:paraId="54AD4AA6" w14:textId="77777777" w:rsidR="0098313D" w:rsidRDefault="0098313D" w:rsidP="0098313D">
      <w:pPr>
        <w:autoSpaceDE w:val="0"/>
        <w:autoSpaceDN w:val="0"/>
        <w:adjustRightInd w:val="0"/>
        <w:spacing w:after="0" w:line="240" w:lineRule="auto"/>
        <w:jc w:val="both"/>
        <w:rPr>
          <w:rFonts w:ascii="Times New Roman" w:eastAsia="Times New Roman" w:hAnsi="Times New Roman"/>
          <w:sz w:val="24"/>
          <w:szCs w:val="24"/>
          <w:lang w:eastAsia="en-GB"/>
        </w:rPr>
      </w:pPr>
    </w:p>
    <w:p w14:paraId="36E55D25" w14:textId="4C6D4AB5" w:rsidR="0098313D"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Apstipriniet, ka pasākums noteic, ka atbalsta maksimālā intensitāte nepārsniedz 100 % no attiecināmajām izmaksām.</w:t>
      </w:r>
    </w:p>
    <w:p w14:paraId="183319C1" w14:textId="77777777" w:rsidR="0098313D" w:rsidRDefault="0098313D" w:rsidP="0098313D">
      <w:pPr>
        <w:rPr>
          <w:sz w:val="24"/>
          <w:szCs w:val="24"/>
          <w:rFonts w:ascii="Times New Roman" w:eastAsia="Times New Roman" w:hAnsi="Times New Roman"/>
        </w:rPr>
      </w:pPr>
      <w:r>
        <w:rPr>
          <w:sz w:val="24"/>
          <w:rFonts w:ascii="Times New Roman" w:hAnsi="Times New Roman"/>
        </w:rPr>
        <w:t xml:space="preserve">………………………………………………………………………………………………….</w:t>
      </w:r>
    </w:p>
    <w:p w14:paraId="4C8773FD" w14:textId="77777777" w:rsidR="00AF6D28" w:rsidRDefault="00AF6D28" w:rsidP="0098313D">
      <w:pPr>
        <w:rPr>
          <w:rFonts w:ascii="Times New Roman" w:eastAsia="Times New Roman" w:hAnsi="Times New Roman"/>
          <w:sz w:val="24"/>
          <w:szCs w:val="24"/>
          <w:lang w:eastAsia="en-GB"/>
        </w:rPr>
      </w:pPr>
    </w:p>
    <w:p w14:paraId="25422023" w14:textId="77777777" w:rsidR="00AF6D28" w:rsidRDefault="00AF6D28" w:rsidP="00AF6D28">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Norādiet maksimālo atbalsta intensitāti, kas piemērojama saskaņā ar šo pasākumu.</w:t>
      </w:r>
    </w:p>
    <w:p w14:paraId="74D79D94" w14:textId="77777777" w:rsidR="00AF6D28" w:rsidRDefault="00AF6D28" w:rsidP="00AF6D28">
      <w:pPr>
        <w:rPr>
          <w:sz w:val="24"/>
          <w:szCs w:val="24"/>
          <w:rFonts w:ascii="Times New Roman" w:eastAsia="Times New Roman" w:hAnsi="Times New Roman"/>
        </w:rPr>
      </w:pPr>
      <w:r>
        <w:rPr>
          <w:sz w:val="24"/>
          <w:rFonts w:ascii="Times New Roman" w:hAnsi="Times New Roman"/>
        </w:rPr>
        <w:t xml:space="preserve">………………………………………………………………………………………………….</w:t>
      </w:r>
    </w:p>
    <w:p w14:paraId="7DA28BD2" w14:textId="77777777" w:rsidR="00AF6D28" w:rsidRDefault="00AF6D28" w:rsidP="0098313D">
      <w:pPr>
        <w:rPr>
          <w:rFonts w:ascii="Times New Roman" w:eastAsia="Times New Roman" w:hAnsi="Times New Roman"/>
          <w:sz w:val="24"/>
          <w:szCs w:val="24"/>
          <w:lang w:eastAsia="en-GB"/>
        </w:rPr>
      </w:pPr>
    </w:p>
    <w:p w14:paraId="7B6FB543" w14:textId="21DC3D44" w:rsidR="0098313D" w:rsidRDefault="0098313D" w:rsidP="0098313D">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0" w:name="_Hlk125368675"/>
      <w:r>
        <w:rPr>
          <w:sz w:val="24"/>
          <w:rFonts w:ascii="Times New Roman" w:hAnsi="Times New Roman"/>
        </w:rPr>
        <w:t xml:space="preserve">Norādiet juridiskā pamata noteikumu (noteikumus), kas nosaka maksimālo atbalsta intensitāti, kas piemērojama saskaņā ar šo pasākumu.</w:t>
      </w:r>
    </w:p>
    <w:p w14:paraId="0E1683EF" w14:textId="1CD5C68A" w:rsidR="003F1D62" w:rsidRPr="001E103F" w:rsidRDefault="0098313D" w:rsidP="007B7FA6">
      <w:pPr>
        <w:rPr>
          <w:sz w:val="24"/>
          <w:szCs w:val="24"/>
          <w:rFonts w:ascii="Times New Roman" w:eastAsia="Times New Roman" w:hAnsi="Times New Roman"/>
        </w:rPr>
      </w:pPr>
      <w:r>
        <w:rPr>
          <w:sz w:val="24"/>
          <w:rFonts w:ascii="Times New Roman" w:hAnsi="Times New Roman"/>
        </w:rPr>
        <w:t xml:space="preserve">………………………………………………………………………………………………….</w:t>
      </w:r>
      <w:bookmarkEnd w:id="0"/>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CITA INFORMĀCIJA</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2E66C3"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Norādiet jebkādu citu informāciju, ko uzskatāt par šīs Pamatnostādņu iedaļas aptvertā pasākuma novērtēšanai relevantu.</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3F4946">
      <w:pPr>
        <w:autoSpaceDE w:val="0"/>
        <w:autoSpaceDN w:val="0"/>
        <w:adjustRightInd w:val="0"/>
        <w:spacing w:after="0" w:line="240" w:lineRule="auto"/>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39E37E1E" w14:textId="65DD680D" w:rsidR="006E55F9" w:rsidRPr="006E55F9" w:rsidRDefault="006E55F9">
      <w:pPr>
        <w:pStyle w:val="FootnoteText"/>
      </w:pPr>
      <w:r>
        <w:rPr>
          <w:rStyle w:val="FootnoteReference"/>
        </w:rPr>
        <w:footnoteRef/>
      </w:r>
      <w:r>
        <w:t xml:space="preserve"> </w:t>
      </w:r>
      <w:r>
        <w:rPr>
          <w:rFonts w:ascii="Times New Roman" w:hAnsi="Times New Roman"/>
        </w:rPr>
        <w:t xml:space="preserve">OV C 107, 23.3.2023.,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20847367">
    <w:abstractNumId w:val="3"/>
  </w:num>
  <w:num w:numId="2" w16cid:durableId="504127747">
    <w:abstractNumId w:val="16"/>
  </w:num>
  <w:num w:numId="3" w16cid:durableId="1146971053">
    <w:abstractNumId w:val="4"/>
  </w:num>
  <w:num w:numId="4" w16cid:durableId="2129348874">
    <w:abstractNumId w:val="10"/>
  </w:num>
  <w:num w:numId="5" w16cid:durableId="209802491">
    <w:abstractNumId w:val="5"/>
  </w:num>
  <w:num w:numId="6" w16cid:durableId="1414428307">
    <w:abstractNumId w:val="12"/>
  </w:num>
  <w:num w:numId="7" w16cid:durableId="847254142">
    <w:abstractNumId w:val="11"/>
  </w:num>
  <w:num w:numId="8" w16cid:durableId="652174394">
    <w:abstractNumId w:val="15"/>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8"/>
  </w:num>
  <w:num w:numId="12" w16cid:durableId="363792905">
    <w:abstractNumId w:val="0"/>
  </w:num>
  <w:num w:numId="13" w16cid:durableId="312611056">
    <w:abstractNumId w:val="2"/>
  </w:num>
  <w:num w:numId="14" w16cid:durableId="1140073642">
    <w:abstractNumId w:val="14"/>
  </w:num>
  <w:num w:numId="15" w16cid:durableId="1060445496">
    <w:abstractNumId w:val="7"/>
  </w:num>
  <w:num w:numId="16" w16cid:durableId="814759880">
    <w:abstractNumId w:val="13"/>
  </w:num>
  <w:num w:numId="17" w16cid:durableId="1100642106">
    <w:abstractNumId w:val="9"/>
  </w:num>
  <w:num w:numId="18" w16cid:durableId="455803617">
    <w:abstractNumId w:val="6"/>
  </w:num>
  <w:num w:numId="19" w16cid:durableId="127948195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5405"/>
    <w:rsid w:val="000E2F1C"/>
    <w:rsid w:val="000E6ABB"/>
    <w:rsid w:val="00114BDD"/>
    <w:rsid w:val="00136501"/>
    <w:rsid w:val="001832DE"/>
    <w:rsid w:val="001A503C"/>
    <w:rsid w:val="001A718E"/>
    <w:rsid w:val="001B2BEF"/>
    <w:rsid w:val="001D7707"/>
    <w:rsid w:val="001E09E4"/>
    <w:rsid w:val="001E103F"/>
    <w:rsid w:val="001E46DC"/>
    <w:rsid w:val="001F0558"/>
    <w:rsid w:val="0020247E"/>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E55F9"/>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725CF"/>
    <w:rsid w:val="0098313D"/>
    <w:rsid w:val="009D7158"/>
    <w:rsid w:val="009E1F93"/>
    <w:rsid w:val="00A003E4"/>
    <w:rsid w:val="00A02D5E"/>
    <w:rsid w:val="00A13FFA"/>
    <w:rsid w:val="00A56179"/>
    <w:rsid w:val="00A5779C"/>
    <w:rsid w:val="00A634A8"/>
    <w:rsid w:val="00A737D2"/>
    <w:rsid w:val="00A91C65"/>
    <w:rsid w:val="00A9378D"/>
    <w:rsid w:val="00A93E41"/>
    <w:rsid w:val="00AA2F26"/>
    <w:rsid w:val="00AC1CE4"/>
    <w:rsid w:val="00AC55F1"/>
    <w:rsid w:val="00AF6D28"/>
    <w:rsid w:val="00B05450"/>
    <w:rsid w:val="00B12B1E"/>
    <w:rsid w:val="00B235B8"/>
    <w:rsid w:val="00B30B7F"/>
    <w:rsid w:val="00B37296"/>
    <w:rsid w:val="00B41BB2"/>
    <w:rsid w:val="00B41F35"/>
    <w:rsid w:val="00B4562D"/>
    <w:rsid w:val="00BA70E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6704F"/>
    <w:rsid w:val="00D7395D"/>
    <w:rsid w:val="00DA52D8"/>
    <w:rsid w:val="00DD59E4"/>
    <w:rsid w:val="00DF06B6"/>
    <w:rsid w:val="00DF0D4F"/>
    <w:rsid w:val="00E20F79"/>
    <w:rsid w:val="00E51CD7"/>
    <w:rsid w:val="00E610A6"/>
    <w:rsid w:val="00E65A1F"/>
    <w:rsid w:val="00E934E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lv-LV"/>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lv-LV"/>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lv-LV"/>
    </w:rPr>
  </w:style>
  <w:style w:type="paragraph" w:styleId="Revision">
    <w:name w:val="Revision"/>
    <w:hidden/>
    <w:uiPriority w:val="99"/>
    <w:semiHidden/>
    <w:rsid w:val="00136501"/>
    <w:rPr>
      <w:sz w:val="22"/>
      <w:szCs w:val="22"/>
      <w:lang w:val="lv-LV"/>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color w:val="000000"/>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2</Pages>
  <Words>436</Words>
  <Characters>2594</Characters>
  <Application>Microsoft Office Word</Application>
  <DocSecurity>0</DocSecurity>
  <Lines>61</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71</cp:revision>
  <dcterms:created xsi:type="dcterms:W3CDTF">2023-01-05T14:31:00Z</dcterms:created>
  <dcterms:modified xsi:type="dcterms:W3CDTF">2024-05-31T08:03:00Z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