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BF8F9" w14:textId="77777777" w:rsidR="00D14959" w:rsidRPr="00D14959" w:rsidRDefault="00D14959" w:rsidP="00D14959">
      <w:pPr>
        <w:spacing w:after="0" w:line="240" w:lineRule="auto"/>
        <w:jc w:val="both"/>
        <w:rPr>
          <w:rFonts w:ascii="Times New Roman" w:eastAsia="Times New Roman" w:hAnsi="Times New Roman"/>
          <w:iCs/>
          <w:sz w:val="24"/>
          <w:szCs w:val="24"/>
          <w:lang w:eastAsia="en-GB"/>
        </w:rPr>
      </w:pPr>
    </w:p>
    <w:p w14:paraId="6B7B247A" w14:textId="0F3579F5"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1.2</w:t>
      </w:r>
    </w:p>
    <w:p w14:paraId="6E3339BE" w14:textId="77987967" w:rsidR="00D14959" w:rsidRPr="001E103F"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Obrazec za dodatne informacije o pomoči za povrnitev škode zaradi slabih vremenskih razmer, ki jih je mogoče enačiti z naravnimi nesrečami</w:t>
      </w:r>
    </w:p>
    <w:p w14:paraId="3E3B326C" w14:textId="77777777" w:rsidR="00D14959" w:rsidRDefault="00D14959" w:rsidP="00D14959">
      <w:pPr>
        <w:spacing w:after="0" w:line="240" w:lineRule="auto"/>
        <w:rPr>
          <w:rFonts w:ascii="Times New Roman" w:eastAsia="Times New Roman" w:hAnsi="Times New Roman"/>
          <w:sz w:val="24"/>
          <w:szCs w:val="24"/>
          <w:lang w:eastAsia="en-GB"/>
        </w:rPr>
      </w:pPr>
    </w:p>
    <w:p w14:paraId="1C2B0BB1" w14:textId="16AE2545" w:rsidR="00D14959" w:rsidRDefault="00D14959" w:rsidP="00D14959">
      <w:pPr>
        <w:spacing w:after="0" w:line="240" w:lineRule="auto"/>
        <w:jc w:val="both"/>
        <w:rPr>
          <w:i/>
          <w:sz w:val="24"/>
          <w:szCs w:val="24"/>
          <w:rFonts w:ascii="Times New Roman" w:eastAsia="Times New Roman" w:hAnsi="Times New Roman"/>
        </w:rPr>
      </w:pPr>
      <w:r>
        <w:rPr>
          <w:i/>
          <w:sz w:val="24"/>
          <w:rFonts w:ascii="Times New Roman" w:hAnsi="Times New Roman"/>
        </w:rPr>
        <w:t xml:space="preserve">Ta obrazec morajo države članice uporabiti za priglasitev vsake pomoči za povrnitev škode zaradi slabih vremenskih razmer, ki jih je mogoče enačiti z naravnimi nesrečami, kot je opisana v oddelku 1.2 poglavja 1 dela II Smernic o državni pomoči v sektorju ribištva in akvakulture</w:t>
      </w:r>
      <w:r w:rsidR="00BA65A6">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(v nadaljnjem besedilu: smernice).</w:t>
      </w:r>
    </w:p>
    <w:p w14:paraId="2E5F6178" w14:textId="77777777" w:rsidR="00D14959" w:rsidRPr="001E103F" w:rsidRDefault="00D14959" w:rsidP="00D14959">
      <w:pPr>
        <w:spacing w:after="0" w:line="240" w:lineRule="auto"/>
        <w:rPr>
          <w:rFonts w:ascii="Times New Roman" w:eastAsia="Times New Roman" w:hAnsi="Times New Roman"/>
          <w:sz w:val="24"/>
          <w:szCs w:val="24"/>
          <w:lang w:eastAsia="en-GB"/>
        </w:rPr>
      </w:pPr>
    </w:p>
    <w:p w14:paraId="3B02D857" w14:textId="59E4CA2C" w:rsidR="003148EC" w:rsidRDefault="003148EC" w:rsidP="00D1495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Ali je ukrep predhodna okvirna shema za nadomestilo škode zaradi slabih vremenskih razmer, ki jih je mogoče enačiti z naravnimi nesrečami?</w:t>
      </w:r>
    </w:p>
    <w:p w14:paraId="30B8E2A3"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3FDB5EF5" w14:textId="51340012" w:rsidR="00D14959" w:rsidRDefault="00D14959" w:rsidP="00D14959">
      <w:pPr>
        <w:autoSpaceDE w:val="0"/>
        <w:autoSpaceDN w:val="0"/>
        <w:adjustRightInd w:val="0"/>
        <w:spacing w:after="0" w:line="240" w:lineRule="auto"/>
        <w:ind w:left="360"/>
        <w:jc w:val="both"/>
        <w:rPr>
          <w:i/>
          <w:sz w:val="24"/>
          <w:szCs w:val="24"/>
          <w:rFonts w:ascii="Times New Roman" w:eastAsia="Times New Roman" w:hAnsi="Times New Roman"/>
        </w:rPr>
      </w:pPr>
      <w:r>
        <w:rPr>
          <w:i/>
          <w:sz w:val="24"/>
          <w:rFonts w:ascii="Times New Roman" w:hAnsi="Times New Roman"/>
        </w:rPr>
        <w:t xml:space="preserve">Če je odgovor DA, izpustite vprašanji </w:t>
      </w:r>
      <w:r>
        <w:rPr>
          <w:i/>
          <w:sz w:val="24"/>
          <w:rFonts w:ascii="Times New Roman" w:eastAsia="Times New Roman" w:hAnsi="Times New Roman"/>
        </w:rPr>
        <w:fldChar w:fldCharType="begin" w:dirty="true"/>
      </w:r>
      <w:r>
        <w:rPr>
          <w:i/>
          <w:sz w:val="24"/>
          <w:rFonts w:ascii="Times New Roman" w:eastAsia="Times New Roman" w:hAnsi="Times New Roman"/>
        </w:rPr>
        <w:instrText xml:space="preserve"> REF _Ref126833665 \r \h </w:instrText>
      </w:r>
      <w:r>
        <w:rPr>
          <w:i/>
          <w:sz w:val="24"/>
          <w:rFonts w:ascii="Times New Roman" w:eastAsia="Times New Roman" w:hAnsi="Times New Roman"/>
        </w:rPr>
      </w:r>
      <w:r>
        <w:rPr>
          <w:i/>
          <w:sz w:val="24"/>
          <w:rFonts w:ascii="Times New Roman" w:eastAsia="Times New Roman" w:hAnsi="Times New Roman"/>
        </w:rPr>
        <w:fldChar w:fldCharType="separate"/>
      </w:r>
      <w:r w:rsidR="00BC133A">
        <w:rPr>
          <w:i/>
          <w:sz w:val="24"/>
          <w:rFonts w:ascii="Times New Roman" w:eastAsia="Times New Roman" w:hAnsi="Times New Roman"/>
        </w:rPr>
        <w:t>10</w:t>
      </w:r>
      <w:r>
        <w:rPr>
          <w:i/>
          <w:sz w:val="24"/>
          <w:rFonts w:ascii="Times New Roman" w:eastAsia="Times New Roman" w:hAnsi="Times New Roman"/>
        </w:rPr>
        <w:fldChar w:fldCharType="end"/>
      </w:r>
      <w:r>
        <w:rPr>
          <w:i/>
          <w:sz w:val="24"/>
          <w:rFonts w:ascii="Times New Roman" w:hAnsi="Times New Roman"/>
        </w:rPr>
        <w:t xml:space="preserve"> in</w:t>
      </w:r>
      <w:r>
        <w:t xml:space="preserve"> </w:t>
      </w:r>
      <w:r>
        <w:rPr>
          <w:i/>
          <w:sz w:val="24"/>
          <w:rFonts w:ascii="Times New Roman" w:eastAsia="Times New Roman" w:hAnsi="Times New Roman"/>
        </w:rPr>
        <w:fldChar w:fldCharType="begin" w:dirty="true"/>
      </w:r>
      <w:r>
        <w:rPr>
          <w:i/>
          <w:sz w:val="24"/>
          <w:rFonts w:ascii="Times New Roman" w:eastAsia="Times New Roman" w:hAnsi="Times New Roman"/>
        </w:rPr>
        <w:instrText xml:space="preserve"> REF _Ref126833775 \r \h </w:instrText>
      </w:r>
      <w:r>
        <w:rPr>
          <w:i/>
          <w:sz w:val="24"/>
          <w:rFonts w:ascii="Times New Roman" w:eastAsia="Times New Roman" w:hAnsi="Times New Roman"/>
        </w:rPr>
      </w:r>
      <w:r>
        <w:rPr>
          <w:i/>
          <w:sz w:val="24"/>
          <w:rFonts w:ascii="Times New Roman" w:eastAsia="Times New Roman" w:hAnsi="Times New Roman"/>
        </w:rPr>
        <w:fldChar w:fldCharType="separate"/>
      </w:r>
      <w:r w:rsidR="00BC133A">
        <w:rPr>
          <w:i/>
          <w:sz w:val="24"/>
          <w:rFonts w:ascii="Times New Roman" w:eastAsia="Times New Roman" w:hAnsi="Times New Roman"/>
        </w:rPr>
        <w:t>11</w:t>
      </w:r>
      <w:r>
        <w:rPr>
          <w:i/>
          <w:sz w:val="24"/>
          <w:rFonts w:ascii="Times New Roman" w:eastAsia="Times New Roman" w:hAnsi="Times New Roman"/>
        </w:rPr>
        <w:fldChar w:fldCharType="end"/>
      </w:r>
      <w:r>
        <w:rPr>
          <w:i/>
          <w:sz w:val="24"/>
          <w:rFonts w:ascii="Times New Roman" w:hAnsi="Times New Roman"/>
        </w:rPr>
        <w:t xml:space="preserve">.</w:t>
      </w:r>
    </w:p>
    <w:p w14:paraId="5DD6AB61"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F7981EE" w14:textId="77777777" w:rsidR="00D14959" w:rsidRPr="0099177E" w:rsidRDefault="00D14959" w:rsidP="00D14959">
      <w:pPr>
        <w:spacing w:after="0" w:line="240" w:lineRule="auto"/>
        <w:ind w:left="641" w:firstLine="153"/>
        <w:rPr>
          <w:b/>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da</w:t>
      </w:r>
      <w:r>
        <w:rPr>
          <w:sz w:val="24"/>
          <w:rFonts w:ascii="Times New Roman" w:hAnsi="Times New Roman"/>
        </w:rPr>
        <w:tab/>
      </w:r>
      <w:r>
        <w:rPr>
          <w:sz w:val="24"/>
          <w:b/>
          <w:rFonts w:ascii="Times New Roman" w:hAnsi="Times New Roman"/>
        </w:rPr>
        <w:tab/>
      </w:r>
      <w:r>
        <w:rPr>
          <w:sz w:val="24"/>
          <w:b/>
          <w:rFonts w:ascii="Times New Roman" w:hAnsi="Times New Roman"/>
        </w:rPr>
        <w:tab/>
      </w:r>
      <w:r>
        <w:rPr>
          <w:sz w:val="24"/>
          <w:b/>
          <w:rFonts w:ascii="Times New Roman" w:hAnsi="Times New Roman"/>
        </w:rPr>
        <w:tab/>
      </w: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ne</w:t>
      </w:r>
    </w:p>
    <w:p w14:paraId="21DDF52E" w14:textId="5B13B6D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4975042" w14:textId="603B13D8" w:rsidR="00D14959" w:rsidRDefault="00D14959" w:rsidP="00D14959">
      <w:pPr>
        <w:autoSpaceDE w:val="0"/>
        <w:autoSpaceDN w:val="0"/>
        <w:adjustRightInd w:val="0"/>
        <w:spacing w:after="0" w:line="240" w:lineRule="auto"/>
        <w:jc w:val="both"/>
        <w:rPr>
          <w:sz w:val="24"/>
          <w:szCs w:val="24"/>
          <w:rFonts w:ascii="Times New Roman" w:eastAsia="Times New Roman" w:hAnsi="Times New Roman"/>
        </w:rPr>
      </w:pPr>
      <w:r>
        <w:rPr>
          <w:i/>
          <w:sz w:val="24"/>
          <w:rFonts w:ascii="Times New Roman" w:hAnsi="Times New Roman"/>
        </w:rPr>
        <w:t xml:space="preserve">Upoštevajte, da je treba v skladu s točko (167) smernic pomoč, ki je dodeljena za nadomestitev škode zaradi drugih vrst slabih vremenskih razmer, ki jih je mogoče enačiti z naravnimi nesrečami, ki niso navedene v točki (161), Komisiji priglasiti ločeno.</w:t>
      </w:r>
    </w:p>
    <w:p w14:paraId="2EA33C94" w14:textId="4757B9FB" w:rsidR="00C70798" w:rsidRDefault="00C70798"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232BB50C" w14:textId="77777777" w:rsidR="00C70798" w:rsidRDefault="00C70798" w:rsidP="00C70798">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 primeru predhodnih okvirnih shem potrdite, da bo država članica izpolnjevala obveznost poročanja iz točke (345) smernic.</w:t>
      </w:r>
    </w:p>
    <w:p w14:paraId="5ECD4D7F" w14:textId="77777777" w:rsidR="00C70798" w:rsidRDefault="00C70798" w:rsidP="00C70798">
      <w:pPr>
        <w:autoSpaceDE w:val="0"/>
        <w:autoSpaceDN w:val="0"/>
        <w:adjustRightInd w:val="0"/>
        <w:spacing w:after="0" w:line="240" w:lineRule="auto"/>
        <w:jc w:val="both"/>
        <w:rPr>
          <w:rFonts w:ascii="Times New Roman" w:eastAsia="Times New Roman" w:hAnsi="Times New Roman"/>
          <w:sz w:val="24"/>
          <w:szCs w:val="24"/>
          <w:lang w:eastAsia="en-GB"/>
        </w:rPr>
      </w:pPr>
    </w:p>
    <w:p w14:paraId="0522ED90" w14:textId="77777777" w:rsidR="00C70798" w:rsidRPr="001E103F" w:rsidRDefault="00C70798" w:rsidP="00C70798">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da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283E97AA" w14:textId="77777777" w:rsidR="00BC133A" w:rsidRDefault="00BC133A"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2862B27" w14:textId="5F61C8A7" w:rsidR="00FA2803" w:rsidRDefault="00DE49C9" w:rsidP="00D1495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Opredelite, katera vrsta slabih vremenskih razmer, ki jih je mogoče enačiti z naravnimi nesrečami je povzročila škodo (ali bi jo lahko povzročila v primeru predhodne okvirne sheme pomoči), za katero je predvideno nadomestilo:</w:t>
      </w:r>
    </w:p>
    <w:p w14:paraId="455BA7FA" w14:textId="77777777" w:rsidR="00D14959"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703228C5" w14:textId="31D0B86E" w:rsid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(a) neurja</w:t>
      </w:r>
    </w:p>
    <w:p w14:paraId="4F52F0D9" w14:textId="2F40100E" w:rsid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(b) sunki vetra, ki povzročajo izjemno visoke valove</w:t>
      </w:r>
    </w:p>
    <w:p w14:paraId="3BEE9929" w14:textId="47B4B67D" w:rsid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(c) močno in trajno deževje</w:t>
      </w:r>
    </w:p>
    <w:p w14:paraId="4B769C0D" w14:textId="252C05CE" w:rsid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(d) poplave</w:t>
      </w:r>
    </w:p>
    <w:p w14:paraId="204D769E" w14:textId="7AC9A53C" w:rsid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(e) izjemno visoke temperature vode v daljšem obdobju</w:t>
      </w:r>
    </w:p>
    <w:p w14:paraId="56CC4159" w14:textId="16D930A6" w:rsid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(f) zmrzal</w:t>
      </w:r>
    </w:p>
    <w:p w14:paraId="74F3C4C7" w14:textId="24D4E81C" w:rsid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(g) toča</w:t>
      </w:r>
    </w:p>
    <w:p w14:paraId="46D0F124" w14:textId="24E77DD7" w:rsid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(h) led</w:t>
      </w:r>
    </w:p>
    <w:p w14:paraId="58BFCCD1" w14:textId="5FD357F4" w:rsidR="00DE49C9" w:rsidRPr="00DE49C9" w:rsidRDefault="00DE49C9" w:rsidP="00DE49C9">
      <w:pPr>
        <w:spacing w:line="240" w:lineRule="auto"/>
        <w:ind w:left="502"/>
        <w:jc w:val="both"/>
        <w:rPr>
          <w:sz w:val="24"/>
          <w:szCs w:val="24"/>
          <w:rFonts w:ascii="Times New Roman" w:eastAsia="Times New Roman" w:hAnsi="Times New Roman"/>
        </w:rPr>
      </w:pPr>
      <w:r w:rsidRPr="00DE49C9">
        <w:rPr>
          <w:sz w:val="24"/>
          <w:rFonts w:ascii="Times New Roman" w:eastAsia="Times New Roman" w:hAnsi="Times New Roman"/>
        </w:rPr>
        <w:lastRenderedPageBreak/>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(i) huda suša</w:t>
      </w:r>
    </w:p>
    <w:p w14:paraId="5121467E" w14:textId="49E203FB" w:rsidR="00FA2803" w:rsidRDefault="00DE49C9" w:rsidP="006226CE">
      <w:pPr>
        <w:spacing w:line="240" w:lineRule="auto"/>
        <w:ind w:firstLine="502"/>
        <w:rPr>
          <w:sz w:val="24"/>
          <w:szCs w:val="24"/>
          <w:rFonts w:ascii="Times New Roman" w:eastAsia="Times New Roman" w:hAnsi="Times New Roman"/>
        </w:rPr>
      </w:pPr>
      <w:r w:rsidRPr="00DE49C9">
        <w:rPr>
          <w:sz w:val="24"/>
          <w:rFonts w:ascii="Times New Roman" w:eastAsia="Times New Roman" w:hAnsi="Times New Roman"/>
        </w:rPr>
        <w:fldChar w:fldCharType="begin">
          <w:ffData>
            <w:name w:val="Check1"/>
            <w:enabled/>
            <w:calcOnExit w:val="0"/>
            <w:checkBox>
              <w:sizeAuto/>
              <w:default w:val="0"/>
            </w:checkBox>
          </w:ffData>
        </w:fldChar>
      </w:r>
      <w:r w:rsidRPr="00DE49C9">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DE49C9">
        <w:rPr>
          <w:sz w:val="24"/>
          <w:rFonts w:ascii="Times New Roman" w:eastAsia="Times New Roman" w:hAnsi="Times New Roman"/>
        </w:rPr>
        <w:fldChar w:fldCharType="end"/>
      </w:r>
      <w:r>
        <w:tab/>
      </w:r>
      <w:r>
        <w:rPr>
          <w:sz w:val="24"/>
          <w:rFonts w:ascii="Times New Roman" w:hAnsi="Times New Roman"/>
        </w:rPr>
        <w:t xml:space="preserve">(j) druge slabe vremenske razmere, ki jih je mogoče enačiti z naravnimi nesrečami</w:t>
      </w:r>
    </w:p>
    <w:p w14:paraId="11089693" w14:textId="7E3EB830" w:rsidR="00A76923" w:rsidRPr="009927A7" w:rsidRDefault="00B366A4" w:rsidP="00A76923">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Podrobno opišite zadevne slabe vremenske razmere.</w:t>
      </w:r>
      <w:r>
        <w:rPr>
          <w:sz w:val="24"/>
          <w:rFonts w:ascii="Times New Roman" w:hAnsi="Times New Roman"/>
        </w:rPr>
        <w:t xml:space="preserve"> </w:t>
      </w:r>
    </w:p>
    <w:p w14:paraId="11853955" w14:textId="396781A9" w:rsidR="00A76923" w:rsidRDefault="00A76923" w:rsidP="00A76923">
      <w:pPr>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p w14:paraId="03BE45C6" w14:textId="044D1C51" w:rsid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B957F64" w14:textId="77777777" w:rsidR="00BC133A" w:rsidRDefault="00BC133A" w:rsidP="00BC133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Potrdite, da ukrep določa, da mora škoda zaradi slabih vremenskih razmer, ki jih je mogoče enačiti z naravnimi nesrečami, znašati več kot 30 % povprečne letne proizvodnje, izračunane na podlagi preteklih treh koledarskih let, ali triletnega povprečja, izračunanega na podlagi petletnega obdobja pred slabimi vremenskimi razmerami, ki jih je mogoče enačiti z naravnimi nesrečami, brez najvišjih in najnižjih vrednosti.</w:t>
      </w:r>
    </w:p>
    <w:p w14:paraId="7144F618"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A1DD98" w14:textId="77777777" w:rsidR="00BC133A" w:rsidRDefault="00BC133A" w:rsidP="00BC133A">
      <w:pPr>
        <w:spacing w:after="0" w:line="240" w:lineRule="auto"/>
        <w:ind w:left="641" w:firstLine="153"/>
        <w:rPr>
          <w:sz w:val="24"/>
          <w:szCs w:val="24"/>
          <w:rFonts w:ascii="Times New Roman" w:eastAsia="Times New Roman" w:hAnsi="Times New Roman"/>
        </w:rPr>
      </w:pP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da</w:t>
      </w:r>
      <w:r>
        <w:rPr>
          <w:sz w:val="24"/>
          <w:b/>
          <w:rFonts w:ascii="Times New Roman" w:hAnsi="Times New Roman"/>
        </w:rPr>
        <w:tab/>
      </w:r>
      <w:r>
        <w:rPr>
          <w:sz w:val="24"/>
          <w:b/>
          <w:rFonts w:ascii="Times New Roman" w:hAnsi="Times New Roman"/>
        </w:rPr>
        <w:tab/>
      </w:r>
      <w:r>
        <w:rPr>
          <w:sz w:val="24"/>
          <w:b/>
          <w:rFonts w:ascii="Times New Roman" w:hAnsi="Times New Roman"/>
        </w:rPr>
        <w:tab/>
      </w:r>
      <w:r>
        <w:rPr>
          <w:sz w:val="24"/>
          <w:b/>
          <w:rFonts w:ascii="Times New Roman" w:hAnsi="Times New Roman"/>
        </w:rPr>
        <w:tab/>
      </w: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ne</w:t>
      </w:r>
    </w:p>
    <w:p w14:paraId="45BEF931"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A6AB912" w14:textId="472D1807" w:rsidR="00BC133A" w:rsidRDefault="00BC133A" w:rsidP="00BC133A">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Če je odgovor DA, navedite ustrezne določbe pravne podlage.</w:t>
      </w:r>
    </w:p>
    <w:p w14:paraId="50F3AEC2" w14:textId="774ACFD2" w:rsidR="00BC133A" w:rsidRDefault="00BC133A" w:rsidP="009100BD">
      <w:pPr>
        <w:rPr>
          <w:sz w:val="24"/>
          <w:szCs w:val="24"/>
          <w:rFonts w:ascii="Times New Roman" w:eastAsia="Times New Roman" w:hAnsi="Times New Roman"/>
        </w:rPr>
      </w:pPr>
      <w:r>
        <w:rPr>
          <w:sz w:val="24"/>
          <w:rFonts w:ascii="Times New Roman" w:hAnsi="Times New Roman"/>
        </w:rPr>
        <w:t xml:space="preserve">………………………………………………………………………………………………….</w:t>
      </w:r>
    </w:p>
    <w:p w14:paraId="2F842B3C" w14:textId="77777777" w:rsidR="00BC133A" w:rsidRDefault="00BC133A" w:rsidP="00BC133A">
      <w:pPr>
        <w:numPr>
          <w:ilvl w:val="0"/>
          <w:numId w:val="8"/>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Potrdite, da ukrep določa, da mora med slabimi vremenskimi razmerami, ki jih je mogoče enačiti z naravnimi nesrečami, in škodo, ki jo je utrpelo podjetje, obstajati neposredna vzročna zveza.</w:t>
      </w:r>
    </w:p>
    <w:p w14:paraId="7C7B6B2B" w14:textId="77777777" w:rsidR="00BC133A" w:rsidRDefault="00BC133A" w:rsidP="00BC133A">
      <w:pPr>
        <w:autoSpaceDE w:val="0"/>
        <w:autoSpaceDN w:val="0"/>
        <w:adjustRightInd w:val="0"/>
        <w:spacing w:after="0" w:line="240" w:lineRule="auto"/>
        <w:jc w:val="both"/>
        <w:rPr>
          <w:rFonts w:ascii="Times New Roman" w:eastAsia="Times New Roman" w:hAnsi="Times New Roman"/>
          <w:bCs/>
          <w:sz w:val="24"/>
          <w:szCs w:val="24"/>
          <w:lang w:eastAsia="en-GB"/>
        </w:rPr>
      </w:pPr>
    </w:p>
    <w:p w14:paraId="25CB50AD" w14:textId="77777777" w:rsidR="00BC133A" w:rsidRDefault="00BC133A" w:rsidP="00BC133A">
      <w:pPr>
        <w:spacing w:after="0" w:line="240" w:lineRule="auto"/>
        <w:ind w:left="641" w:firstLine="153"/>
        <w:rPr>
          <w:sz w:val="24"/>
          <w:szCs w:val="24"/>
          <w:rFonts w:ascii="Times New Roman" w:eastAsia="Times New Roman" w:hAnsi="Times New Roman"/>
        </w:rPr>
      </w:pP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da</w:t>
      </w:r>
      <w:r>
        <w:rPr>
          <w:sz w:val="24"/>
          <w:b/>
          <w:rFonts w:ascii="Times New Roman" w:hAnsi="Times New Roman"/>
        </w:rPr>
        <w:tab/>
      </w:r>
      <w:r>
        <w:rPr>
          <w:sz w:val="24"/>
          <w:b/>
          <w:rFonts w:ascii="Times New Roman" w:hAnsi="Times New Roman"/>
        </w:rPr>
        <w:tab/>
      </w:r>
      <w:r>
        <w:rPr>
          <w:sz w:val="24"/>
          <w:b/>
          <w:rFonts w:ascii="Times New Roman" w:hAnsi="Times New Roman"/>
        </w:rPr>
        <w:tab/>
      </w:r>
      <w:r>
        <w:rPr>
          <w:sz w:val="24"/>
          <w:b/>
          <w:rFonts w:ascii="Times New Roman" w:hAnsi="Times New Roman"/>
        </w:rPr>
        <w:tab/>
      </w: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ne</w:t>
      </w:r>
    </w:p>
    <w:p w14:paraId="03E2C0A9" w14:textId="77777777" w:rsidR="00BC133A"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D05D5A2" w14:textId="127D7D85" w:rsidR="00BC133A" w:rsidRDefault="00BC133A" w:rsidP="00BC133A">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Če je odgovor DA, navedite ustrezne določbe pravne podlage.</w:t>
      </w:r>
    </w:p>
    <w:p w14:paraId="222F0DE7" w14:textId="59ED573D" w:rsidR="00BC133A" w:rsidRPr="00907A47" w:rsidRDefault="00BC133A" w:rsidP="00907A47">
      <w:pPr>
        <w:rPr>
          <w:sz w:val="24"/>
          <w:szCs w:val="24"/>
          <w:rFonts w:ascii="Times New Roman" w:eastAsia="Times New Roman" w:hAnsi="Times New Roman"/>
        </w:rPr>
      </w:pPr>
      <w:r>
        <w:rPr>
          <w:sz w:val="24"/>
          <w:rFonts w:ascii="Times New Roman" w:hAnsi="Times New Roman"/>
        </w:rPr>
        <w:t xml:space="preserve">………………………………………………………………………………………………….</w:t>
      </w:r>
    </w:p>
    <w:p w14:paraId="02351F74" w14:textId="77777777" w:rsidR="00BC133A" w:rsidRPr="00426A3E" w:rsidRDefault="00BC133A" w:rsidP="00BC133A">
      <w:pPr>
        <w:numPr>
          <w:ilvl w:val="0"/>
          <w:numId w:val="8"/>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Dokažite neposredno vzročno zvezo med slabimi vremenskimi razmerami, ki jih je mogoče enačiti z naravnimi nesrečami, in škodo, ki jo je utrpelo podjetje.</w:t>
      </w:r>
    </w:p>
    <w:p w14:paraId="3D58778E" w14:textId="3D6800A4" w:rsidR="00BC133A" w:rsidRDefault="00BC133A" w:rsidP="00907A47">
      <w:pPr>
        <w:rPr>
          <w:sz w:val="24"/>
          <w:szCs w:val="24"/>
          <w:rFonts w:ascii="Times New Roman" w:eastAsia="Times New Roman" w:hAnsi="Times New Roman"/>
        </w:rPr>
      </w:pPr>
      <w:r>
        <w:rPr>
          <w:sz w:val="24"/>
          <w:rFonts w:ascii="Times New Roman" w:hAnsi="Times New Roman"/>
        </w:rPr>
        <w:t xml:space="preserve">………………………………………………………………………………………………….</w:t>
      </w:r>
    </w:p>
    <w:p w14:paraId="05EF4D25" w14:textId="034B659E" w:rsidR="00BC133A" w:rsidRDefault="00BC133A" w:rsidP="00BC133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 primeru izgub, ki so jih povzročile slabe vremenske razmere, ki jih je mogoče enačiti z naravnimi nesrečami, in ki bi jih lahko krili vzajemni skladi, financirani na podlagi Uredbe (EU) 2021/1139, utemeljite, zakaj naj bi se dodelila pomoč in ne finančno nadomestilo, ki se izplača prek navedenih vzajemnih skladov.</w:t>
      </w:r>
    </w:p>
    <w:p w14:paraId="27753B1E" w14:textId="5381246E" w:rsidR="00BC133A" w:rsidRPr="00180FAB" w:rsidRDefault="00BC133A" w:rsidP="00180FAB">
      <w:pPr>
        <w:rPr>
          <w:sz w:val="24"/>
          <w:szCs w:val="24"/>
          <w:rFonts w:ascii="Times New Roman" w:eastAsia="Times New Roman" w:hAnsi="Times New Roman"/>
        </w:rPr>
      </w:pPr>
      <w:r>
        <w:rPr>
          <w:sz w:val="24"/>
          <w:rFonts w:ascii="Times New Roman" w:hAnsi="Times New Roman"/>
        </w:rPr>
        <w:t xml:space="preserve">………………………………………………………………………………………………….</w:t>
      </w:r>
    </w:p>
    <w:p w14:paraId="2ECA76DA" w14:textId="77777777" w:rsidR="00BC133A" w:rsidRDefault="00BC133A" w:rsidP="00BC133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Potrdite, da je treba pomoč izplačati neposredno:</w:t>
      </w:r>
    </w:p>
    <w:p w14:paraId="283E6489" w14:textId="77777777" w:rsidR="00BC133A" w:rsidRDefault="00BC133A" w:rsidP="00BC133A">
      <w:pPr>
        <w:autoSpaceDE w:val="0"/>
        <w:autoSpaceDN w:val="0"/>
        <w:adjustRightInd w:val="0"/>
        <w:spacing w:after="0" w:line="240" w:lineRule="auto"/>
        <w:jc w:val="both"/>
        <w:rPr>
          <w:rFonts w:ascii="Times New Roman" w:eastAsia="Times New Roman" w:hAnsi="Times New Roman"/>
          <w:sz w:val="24"/>
          <w:szCs w:val="24"/>
          <w:lang w:eastAsia="en-GB"/>
        </w:rPr>
      </w:pPr>
    </w:p>
    <w:p w14:paraId="7CA39F5A" w14:textId="77777777" w:rsidR="00BC133A" w:rsidRDefault="00BC133A" w:rsidP="00BC133A">
      <w:pPr>
        <w:spacing w:line="240" w:lineRule="auto"/>
        <w:ind w:left="502"/>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(a)</w:t>
      </w:r>
      <w:r>
        <w:rPr>
          <w:sz w:val="24"/>
          <w:b/>
          <w:rFonts w:ascii="Times New Roman" w:hAnsi="Times New Roman"/>
        </w:rPr>
        <w:t xml:space="preserve"> </w:t>
      </w:r>
      <w:r>
        <w:rPr>
          <w:sz w:val="24"/>
          <w:rFonts w:ascii="Times New Roman" w:hAnsi="Times New Roman"/>
        </w:rPr>
        <w:t xml:space="preserve">zadevnemu podjetju</w:t>
      </w:r>
    </w:p>
    <w:p w14:paraId="2C2539C1" w14:textId="1C5F67B4" w:rsidR="00BC133A" w:rsidRDefault="00BC133A" w:rsidP="00BC133A">
      <w:pPr>
        <w:spacing w:line="240" w:lineRule="auto"/>
        <w:ind w:left="502"/>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(b) skupini ali organizaciji proizvajalcev, katere član je zadevno podjetje</w:t>
      </w:r>
    </w:p>
    <w:p w14:paraId="574F7B4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1F39E45C" w14:textId="77777777" w:rsidR="00BC133A" w:rsidRDefault="00BC133A" w:rsidP="00BC133A">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Če se pomoč izplača skupini ali organizaciji proizvajalcev, potrdite, da znesek pomoči ne sme presegati zneska pomoči, do katerega je upravičeno podjetje.</w:t>
      </w:r>
    </w:p>
    <w:p w14:paraId="0AFA576C"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40F86DFA" w14:textId="77777777" w:rsidR="00BC133A" w:rsidRDefault="00BC133A" w:rsidP="00BC133A">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da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159FDBF3" w14:textId="77777777" w:rsidR="00BC133A" w:rsidRPr="00955A87" w:rsidRDefault="00BC133A" w:rsidP="00BC133A">
      <w:pPr>
        <w:spacing w:after="0" w:line="240" w:lineRule="auto"/>
        <w:rPr>
          <w:rFonts w:ascii="Times New Roman" w:eastAsia="Times New Roman" w:hAnsi="Times New Roman"/>
          <w:bCs/>
          <w:sz w:val="24"/>
          <w:szCs w:val="24"/>
          <w:lang w:eastAsia="en-GB"/>
        </w:rPr>
      </w:pPr>
    </w:p>
    <w:p w14:paraId="30C5C1BC" w14:textId="131A32C5" w:rsidR="00BC133A" w:rsidRDefault="00BC133A" w:rsidP="00BC133A">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Če je odgovor DA, navedite ustrezne določbe pravne podlage.</w:t>
      </w:r>
    </w:p>
    <w:p w14:paraId="751CA46A" w14:textId="6F1A62E4" w:rsidR="00BC133A" w:rsidRPr="00180FAB" w:rsidRDefault="00BC133A" w:rsidP="00180FAB">
      <w:pPr>
        <w:rPr>
          <w:sz w:val="24"/>
          <w:szCs w:val="24"/>
          <w:rFonts w:ascii="Times New Roman" w:eastAsia="Times New Roman" w:hAnsi="Times New Roman"/>
        </w:rPr>
      </w:pPr>
      <w:r>
        <w:rPr>
          <w:sz w:val="24"/>
          <w:rFonts w:ascii="Times New Roman" w:hAnsi="Times New Roman"/>
        </w:rPr>
        <w:t xml:space="preserve">………………………………………………………………………………………………….</w:t>
      </w:r>
    </w:p>
    <w:p w14:paraId="1C70E1AC" w14:textId="664A163B" w:rsidR="00A76923" w:rsidRPr="00C10616" w:rsidRDefault="00A76923" w:rsidP="00A76923">
      <w:pPr>
        <w:numPr>
          <w:ilvl w:val="0"/>
          <w:numId w:val="8"/>
        </w:numPr>
        <w:autoSpaceDE w:val="0"/>
        <w:autoSpaceDN w:val="0"/>
        <w:adjustRightInd w:val="0"/>
        <w:spacing w:after="0" w:line="240" w:lineRule="auto"/>
        <w:jc w:val="both"/>
        <w:rPr>
          <w:i/>
          <w:sz w:val="24"/>
          <w:szCs w:val="24"/>
          <w:rFonts w:ascii="Times New Roman" w:eastAsia="Times New Roman" w:hAnsi="Times New Roman"/>
        </w:rPr>
      </w:pPr>
      <w:bookmarkStart w:id="0" w:name="_Ref126833665"/>
      <w:bookmarkStart w:id="1" w:name="_Hlk127295459"/>
      <w:r>
        <w:rPr>
          <w:sz w:val="24"/>
          <w:rFonts w:ascii="Times New Roman" w:hAnsi="Times New Roman"/>
        </w:rPr>
        <w:t xml:space="preserve">Pojasnite, kdaj so se zgodile vremenske razmere, vključno z datumoma njihovega začetka in konca (kot je ustrezno).</w:t>
      </w:r>
      <w:bookmarkEnd w:id="0"/>
    </w:p>
    <w:p w14:paraId="318E4160" w14:textId="77777777" w:rsidR="00A76923" w:rsidRPr="00C10616" w:rsidRDefault="00A76923" w:rsidP="00A76923">
      <w:pPr>
        <w:pStyle w:val="ListParagraph"/>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bookmarkEnd w:id="1"/>
    <w:p w14:paraId="6CD6D0D2" w14:textId="77777777" w:rsidR="00A76923" w:rsidRPr="00A76923"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E38E6E6" w14:textId="77777777" w:rsidR="00A76923" w:rsidRDefault="00A76923" w:rsidP="00A76923">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2" w:name="_Ref126833775"/>
      <w:r>
        <w:rPr>
          <w:sz w:val="24"/>
          <w:rFonts w:ascii="Times New Roman" w:hAnsi="Times New Roman"/>
        </w:rPr>
        <w:t xml:space="preserve">Potrdite, da je ukrep uveden v treh letih po datumu nastanka razmer.</w:t>
      </w:r>
      <w:bookmarkEnd w:id="2"/>
    </w:p>
    <w:p w14:paraId="27FEEC8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79C400BA" w14:textId="77777777" w:rsidR="00A76923" w:rsidRPr="00BC133A" w:rsidRDefault="00A76923" w:rsidP="00A76923">
      <w:pPr>
        <w:spacing w:after="0" w:line="240" w:lineRule="auto"/>
        <w:ind w:left="641" w:firstLine="153"/>
        <w:rPr>
          <w:bCs/>
          <w:sz w:val="24"/>
          <w:szCs w:val="24"/>
          <w:rFonts w:ascii="Times New Roman" w:eastAsia="Times New Roman" w:hAnsi="Times New Roman"/>
        </w:rPr>
      </w:pPr>
      <w:r w:rsidRPr="00BC133A">
        <w:rPr>
          <w:sz w:val="24"/>
          <w:rFonts w:ascii="Times New Roman" w:eastAsia="Times New Roman" w:hAnsi="Times New Roman"/>
        </w:rPr>
        <w:fldChar w:fldCharType="begin">
          <w:ffData>
            <w:name w:val="Check1"/>
            <w:enabled/>
            <w:calcOnExit w:val="0"/>
            <w:checkBox>
              <w:sizeAuto/>
              <w:default w:val="0"/>
            </w:checkBox>
          </w:ffData>
        </w:fldChar>
      </w:r>
      <w:r w:rsidRPr="00BC133A">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BC133A">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da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BC133A">
        <w:rPr>
          <w:sz w:val="24"/>
          <w:rFonts w:ascii="Times New Roman" w:eastAsia="Times New Roman" w:hAnsi="Times New Roman"/>
        </w:rPr>
        <w:fldChar w:fldCharType="begin">
          <w:ffData>
            <w:name w:val="Check1"/>
            <w:enabled/>
            <w:calcOnExit w:val="0"/>
            <w:checkBox>
              <w:sizeAuto/>
              <w:default w:val="0"/>
            </w:checkBox>
          </w:ffData>
        </w:fldChar>
      </w:r>
      <w:r w:rsidRPr="00BC133A">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BC133A">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6F5CE70A"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5A18540E" w14:textId="386D2403" w:rsidR="00A76923" w:rsidRDefault="00A76923" w:rsidP="00BC133A">
      <w:pPr>
        <w:numPr>
          <w:ilvl w:val="1"/>
          <w:numId w:val="8"/>
        </w:numPr>
        <w:autoSpaceDE w:val="0"/>
        <w:autoSpaceDN w:val="0"/>
        <w:adjustRightInd w:val="0"/>
        <w:spacing w:after="0" w:line="240" w:lineRule="auto"/>
        <w:ind w:left="851" w:hanging="567"/>
        <w:jc w:val="both"/>
        <w:rPr>
          <w:sz w:val="24"/>
          <w:szCs w:val="24"/>
          <w:rFonts w:ascii="Times New Roman" w:eastAsia="Times New Roman" w:hAnsi="Times New Roman"/>
        </w:rPr>
      </w:pPr>
      <w:r>
        <w:rPr>
          <w:sz w:val="24"/>
          <w:rFonts w:ascii="Times New Roman" w:hAnsi="Times New Roman"/>
        </w:rPr>
        <w:t xml:space="preserve">Če je odgovor DA, navedite ustrezne določbe pravne podlage.</w:t>
      </w:r>
    </w:p>
    <w:p w14:paraId="5B78644C" w14:textId="4E0B5876" w:rsidR="00A76923" w:rsidRPr="00562532" w:rsidRDefault="00A76923" w:rsidP="00562532">
      <w:pPr>
        <w:rPr>
          <w:sz w:val="24"/>
          <w:szCs w:val="24"/>
          <w:rFonts w:ascii="Times New Roman" w:eastAsia="Times New Roman" w:hAnsi="Times New Roman"/>
        </w:rPr>
      </w:pPr>
      <w:r>
        <w:rPr>
          <w:sz w:val="24"/>
          <w:rFonts w:ascii="Times New Roman" w:hAnsi="Times New Roman"/>
        </w:rPr>
        <w:t xml:space="preserve">………………………………………………………………………………………………….</w:t>
      </w:r>
    </w:p>
    <w:p w14:paraId="378E1AC0" w14:textId="0E10137F" w:rsidR="00A76923" w:rsidRDefault="00A76923" w:rsidP="00A76923">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Potrdite, da ukrep določa, da bo pomoč izplačana v štirih letih po datumu nastanka razmer.</w:t>
      </w:r>
    </w:p>
    <w:p w14:paraId="61A4FC62" w14:textId="77777777" w:rsidR="00A76923" w:rsidRPr="007B605C"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11732421" w14:textId="77777777" w:rsidR="00A76923" w:rsidRDefault="00A76923" w:rsidP="00A76923">
      <w:pPr>
        <w:spacing w:after="0" w:line="240" w:lineRule="auto"/>
        <w:ind w:left="641" w:firstLine="153"/>
        <w:rPr>
          <w:sz w:val="24"/>
          <w:szCs w:val="24"/>
          <w:rFonts w:ascii="Times New Roman" w:eastAsia="Times New Roman" w:hAnsi="Times New Roman"/>
        </w:rPr>
      </w:pP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da</w:t>
      </w:r>
      <w:r>
        <w:rPr>
          <w:sz w:val="24"/>
          <w:b/>
          <w:rFonts w:ascii="Times New Roman" w:hAnsi="Times New Roman"/>
        </w:rPr>
        <w:tab/>
      </w:r>
      <w:r>
        <w:rPr>
          <w:sz w:val="24"/>
          <w:b/>
          <w:rFonts w:ascii="Times New Roman" w:hAnsi="Times New Roman"/>
        </w:rPr>
        <w:tab/>
      </w:r>
      <w:r>
        <w:rPr>
          <w:sz w:val="24"/>
          <w:b/>
          <w:rFonts w:ascii="Times New Roman" w:hAnsi="Times New Roman"/>
        </w:rPr>
        <w:tab/>
      </w:r>
      <w:r>
        <w:rPr>
          <w:sz w:val="24"/>
          <w:b/>
          <w:rFonts w:ascii="Times New Roman" w:hAnsi="Times New Roman"/>
        </w:rPr>
        <w:tab/>
      </w: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ne</w:t>
      </w:r>
    </w:p>
    <w:p w14:paraId="093DC861" w14:textId="77777777" w:rsidR="00A76923"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223CE22B" w14:textId="244D8AC0" w:rsidR="00A76923" w:rsidRDefault="00A76923" w:rsidP="00BC133A">
      <w:pPr>
        <w:numPr>
          <w:ilvl w:val="1"/>
          <w:numId w:val="8"/>
        </w:numPr>
        <w:autoSpaceDE w:val="0"/>
        <w:autoSpaceDN w:val="0"/>
        <w:adjustRightInd w:val="0"/>
        <w:spacing w:after="0" w:line="240" w:lineRule="auto"/>
        <w:ind w:left="851" w:hanging="567"/>
        <w:jc w:val="both"/>
        <w:rPr>
          <w:sz w:val="24"/>
          <w:szCs w:val="24"/>
          <w:rFonts w:ascii="Times New Roman" w:eastAsia="Times New Roman" w:hAnsi="Times New Roman"/>
        </w:rPr>
      </w:pPr>
      <w:r>
        <w:rPr>
          <w:sz w:val="24"/>
          <w:rFonts w:ascii="Times New Roman" w:hAnsi="Times New Roman"/>
        </w:rPr>
        <w:t xml:space="preserve">Če je odgovor DA, navedite ustrezne določbe pravne podlage.</w:t>
      </w:r>
    </w:p>
    <w:p w14:paraId="090B4952" w14:textId="635F224E" w:rsidR="00A76923" w:rsidRPr="00A76923" w:rsidRDefault="00A76923" w:rsidP="00562532">
      <w:pPr>
        <w:rPr>
          <w:iCs/>
          <w:sz w:val="24"/>
          <w:szCs w:val="24"/>
          <w:rFonts w:ascii="Times New Roman" w:eastAsia="Times New Roman" w:hAnsi="Times New Roman"/>
        </w:rPr>
      </w:pPr>
      <w:r>
        <w:rPr>
          <w:sz w:val="24"/>
          <w:rFonts w:ascii="Times New Roman" w:hAnsi="Times New Roman"/>
        </w:rPr>
        <w:t xml:space="preserve">…………………………………………………………………………………………………</w:t>
      </w:r>
    </w:p>
    <w:p w14:paraId="2EFCAA2D" w14:textId="0B6DBF1F" w:rsidR="00D81B3D" w:rsidRDefault="00D81B3D" w:rsidP="00D81B3D">
      <w:pPr>
        <w:numPr>
          <w:ilvl w:val="0"/>
          <w:numId w:val="8"/>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Potrdite, da so upravičeni stroški stroški škode, ki je neposredna posledica slabih vremenskih razmer, ki jih je mogoče enačiti z naravnimi nesrečami.</w:t>
      </w:r>
    </w:p>
    <w:p w14:paraId="2E195BE9"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DE7D223" w14:textId="77777777" w:rsidR="00D81B3D" w:rsidRDefault="00D81B3D" w:rsidP="00D81B3D">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da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6175500B" w14:textId="77777777" w:rsidR="00D81B3D" w:rsidRPr="00955A87" w:rsidRDefault="00D81B3D" w:rsidP="00D81B3D">
      <w:pPr>
        <w:spacing w:after="0" w:line="240" w:lineRule="auto"/>
        <w:rPr>
          <w:rFonts w:ascii="Times New Roman" w:eastAsia="Times New Roman" w:hAnsi="Times New Roman"/>
          <w:bCs/>
          <w:sz w:val="24"/>
          <w:szCs w:val="24"/>
          <w:lang w:eastAsia="en-GB"/>
        </w:rPr>
      </w:pPr>
    </w:p>
    <w:p w14:paraId="6C8CB333" w14:textId="0C13B23D" w:rsidR="00D81B3D" w:rsidRDefault="00D81B3D" w:rsidP="00D81B3D">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Če je odgovor DA, navedite ustrezne določbe pravne podlage.</w:t>
      </w:r>
    </w:p>
    <w:p w14:paraId="4BC0D66F" w14:textId="6AA9926B" w:rsidR="00BC133A" w:rsidRPr="009100BD" w:rsidRDefault="00D81B3D" w:rsidP="009100BD">
      <w:pPr>
        <w:rPr>
          <w:sz w:val="24"/>
          <w:szCs w:val="24"/>
          <w:rFonts w:ascii="Times New Roman" w:eastAsia="Times New Roman" w:hAnsi="Times New Roman"/>
        </w:rPr>
      </w:pPr>
      <w:r>
        <w:rPr>
          <w:sz w:val="24"/>
          <w:rFonts w:ascii="Times New Roman" w:hAnsi="Times New Roman"/>
        </w:rPr>
        <w:t xml:space="preserve">………………………………………………………………………………………………….</w:t>
      </w:r>
    </w:p>
    <w:p w14:paraId="6F66DA4D" w14:textId="77777777" w:rsidR="00D81B3D" w:rsidRDefault="00D81B3D" w:rsidP="00D81B3D">
      <w:pPr>
        <w:numPr>
          <w:ilvl w:val="0"/>
          <w:numId w:val="8"/>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Potrdite, da bo škodo ocenil:</w:t>
      </w:r>
    </w:p>
    <w:p w14:paraId="57D1A03A"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FFCAC69" w14:textId="77777777"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(a) javni organ</w:t>
      </w:r>
    </w:p>
    <w:p w14:paraId="3B6EFBBB" w14:textId="77777777"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(b) neodvisni strokovnjak, ki ga priznava organ, ki dodeli pomoč</w:t>
      </w:r>
    </w:p>
    <w:p w14:paraId="2BBC08A1" w14:textId="77777777"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(c) zavarovalnica</w:t>
      </w:r>
    </w:p>
    <w:p w14:paraId="67A3DE34" w14:textId="77777777" w:rsidR="00D81B3D"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490694E" w14:textId="77777777" w:rsidR="00D81B3D" w:rsidRDefault="00D81B3D" w:rsidP="00D81B3D">
      <w:pPr>
        <w:numPr>
          <w:ilvl w:val="1"/>
          <w:numId w:val="8"/>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Navedite organe, ki ocenjujejo škodo.</w:t>
      </w:r>
    </w:p>
    <w:p w14:paraId="63D96F91" w14:textId="1EDA545D" w:rsidR="00D81B3D" w:rsidRDefault="00D81B3D" w:rsidP="009100BD">
      <w:pPr>
        <w:pStyle w:val="ListParagraph"/>
        <w:ind w:left="360"/>
        <w:rPr>
          <w:sz w:val="24"/>
          <w:szCs w:val="24"/>
          <w:rFonts w:ascii="Times New Roman" w:eastAsia="Times New Roman" w:hAnsi="Times New Roman"/>
        </w:rPr>
      </w:pPr>
      <w:r>
        <w:rPr>
          <w:sz w:val="24"/>
          <w:rFonts w:ascii="Times New Roman" w:hAnsi="Times New Roman"/>
        </w:rPr>
        <w:t xml:space="preserve">…………………………………………………………………………………………………</w:t>
      </w:r>
    </w:p>
    <w:p w14:paraId="570E5C38" w14:textId="7EA49743"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8FFD738" w14:textId="7E369A9D" w:rsidR="00D81B3D" w:rsidRPr="009100BD" w:rsidRDefault="00D81B3D" w:rsidP="009100BD">
      <w:pPr>
        <w:pStyle w:val="ListParagraph"/>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Potrdite, ali škoda</w:t>
      </w:r>
      <w:r>
        <w:rPr>
          <w:sz w:val="24"/>
          <w:rFonts w:ascii="Times New Roman" w:hAnsi="Times New Roman"/>
        </w:rPr>
        <w:t xml:space="preserve"> </w:t>
      </w:r>
      <w:r>
        <w:rPr>
          <w:sz w:val="24"/>
          <w:rFonts w:ascii="Times New Roman" w:hAnsi="Times New Roman"/>
        </w:rPr>
        <w:t xml:space="preserve">vključuje:</w:t>
      </w:r>
    </w:p>
    <w:p w14:paraId="2D4FDD7A" w14:textId="646930F1"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E74BA5C" w14:textId="5986FA2E"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lastRenderedPageBreak/>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(a) materialno škodo na sredstvih (kot so stavbe, plovila, oprema, stroji, stalež ali proizvajalna sredstva)</w:t>
      </w:r>
    </w:p>
    <w:p w14:paraId="7F1E2B5E" w14:textId="2B9DA31B"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(b) izpad dohodka zaradi popolnega ali delnega uničenja proizvodnje ribiških proizvodov ali proizvodov iz akvakulture ali proizvajalnih sredstev</w:t>
      </w:r>
    </w:p>
    <w:p w14:paraId="4372AE15" w14:textId="5AEA27B9" w:rsidR="00D81B3D" w:rsidRPr="009927A7" w:rsidRDefault="00D81B3D" w:rsidP="00D81B3D">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(c) oboje, tj. škoda vključuje (a) in (b)</w:t>
      </w:r>
    </w:p>
    <w:p w14:paraId="32877B3F" w14:textId="128FF6BB" w:rsidR="00D81B3D"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4B0EE0EF" w14:textId="61F0F0AA" w:rsidR="00D81B3D" w:rsidRPr="007E7B0C" w:rsidRDefault="00D81B3D" w:rsidP="00D81B3D">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3" w:name="_Hlk125368956"/>
      <w:r>
        <w:rPr>
          <w:sz w:val="24"/>
          <w:rFonts w:ascii="Times New Roman" w:hAnsi="Times New Roman"/>
        </w:rPr>
        <w:t xml:space="preserve">Navedite določbe pravne podlage, ki odražajo okence, izbrano v odgovor na prejšnje vprašanje</w:t>
      </w:r>
      <w:r w:rsidRPr="007E7B0C">
        <w:rPr>
          <w:sz w:val="24"/>
          <w:rFonts w:ascii="Times New Roman" w:eastAsia="Times New Roman" w:hAnsi="Times New Roman"/>
        </w:rPr>
        <w:fldChar w:fldCharType="begin" w:dirty="true"/>
      </w:r>
      <w:r w:rsidRPr="007E7B0C">
        <w:rPr>
          <w:sz w:val="24"/>
          <w:rFonts w:ascii="Times New Roman" w:eastAsia="Times New Roman" w:hAnsi="Times New Roman"/>
        </w:rPr>
        <w:instrText xml:space="preserve"> REF _Ref125367725 \r \h </w:instrText>
      </w:r>
      <w:r w:rsidRPr="007E7B0C">
        <w:rPr>
          <w:sz w:val="24"/>
          <w:rFonts w:ascii="Times New Roman" w:eastAsia="Times New Roman" w:hAnsi="Times New Roman"/>
        </w:rPr>
      </w:r>
      <w:r w:rsidR="00810BC2">
        <w:rPr>
          <w:sz w:val="24"/>
          <w:rFonts w:ascii="Times New Roman" w:eastAsia="Times New Roman" w:hAnsi="Times New Roman"/>
        </w:rPr>
        <w:fldChar w:fldCharType="separate"/>
      </w:r>
      <w:r w:rsidRPr="007E7B0C">
        <w:rPr>
          <w:sz w:val="24"/>
          <w:rFonts w:ascii="Times New Roman" w:eastAsia="Times New Roman" w:hAnsi="Times New Roman"/>
        </w:rPr>
        <w:fldChar w:fldCharType="end"/>
      </w:r>
      <w:r>
        <w:rPr>
          <w:sz w:val="24"/>
          <w:rFonts w:ascii="Times New Roman" w:hAnsi="Times New Roman"/>
        </w:rPr>
        <w:t xml:space="preserve">.</w:t>
      </w:r>
    </w:p>
    <w:p w14:paraId="4D2DC591" w14:textId="6402D340" w:rsidR="00BC133A" w:rsidRDefault="00D81B3D" w:rsidP="00533CE2">
      <w:pPr>
        <w:rPr>
          <w:sz w:val="24"/>
          <w:szCs w:val="24"/>
          <w:rFonts w:ascii="Times New Roman" w:eastAsia="Times New Roman" w:hAnsi="Times New Roman"/>
        </w:rPr>
      </w:pPr>
      <w:r>
        <w:rPr>
          <w:sz w:val="24"/>
          <w:rFonts w:ascii="Times New Roman" w:hAnsi="Times New Roman"/>
        </w:rPr>
        <w:t xml:space="preserve">………………………………………………………………………………………………….</w:t>
      </w:r>
      <w:bookmarkEnd w:id="3"/>
    </w:p>
    <w:p w14:paraId="0D18F20E" w14:textId="6085D576" w:rsidR="00BC133A" w:rsidRDefault="00BC133A" w:rsidP="00BC133A">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4" w:name="_Hlk126837900"/>
      <w:r>
        <w:rPr>
          <w:sz w:val="24"/>
          <w:rFonts w:ascii="Times New Roman" w:hAnsi="Times New Roman"/>
        </w:rPr>
        <w:t xml:space="preserve">Predložite čim natančnejšo oceno vrste in obsega škode, ki so jo podjetja utrpela ali bi jo lahko utrpela v primeru predhodnih okvirnih shem.</w:t>
      </w:r>
    </w:p>
    <w:p w14:paraId="3677E420" w14:textId="5B6F1F6E" w:rsidR="00D81B3D" w:rsidRDefault="00BC133A" w:rsidP="00D81B3D">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bookmarkEnd w:id="4"/>
    </w:p>
    <w:p w14:paraId="5B8BE11F" w14:textId="77777777" w:rsidR="00F95839" w:rsidRDefault="00F95839"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07E7BA4C" w14:textId="77777777" w:rsidR="00F95839"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Potrdite, da ukrep določa, da se škoda izračuna na ravni posameznega upravičenca.</w:t>
      </w:r>
    </w:p>
    <w:p w14:paraId="5FE29800" w14:textId="77777777" w:rsidR="00F95839" w:rsidRPr="00A90BA1"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12EE2027" w14:textId="77777777" w:rsidR="00F95839" w:rsidRDefault="00F95839" w:rsidP="00F9583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da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54543E1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EDE4ACD" w14:textId="47F4FB38"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Če je odgovor DA, navedite ustrezne določbe pravne podlage.</w:t>
      </w:r>
    </w:p>
    <w:p w14:paraId="2AFE8DD2" w14:textId="5115AF5A" w:rsidR="00E64FD9" w:rsidRDefault="00F95839" w:rsidP="00533CE2">
      <w:pPr>
        <w:rPr>
          <w:sz w:val="24"/>
          <w:szCs w:val="24"/>
          <w:rFonts w:ascii="Times New Roman" w:eastAsia="Times New Roman" w:hAnsi="Times New Roman"/>
        </w:rPr>
      </w:pPr>
      <w:r>
        <w:rPr>
          <w:sz w:val="24"/>
          <w:rFonts w:ascii="Times New Roman" w:hAnsi="Times New Roman"/>
        </w:rPr>
        <w:t xml:space="preserve">………………………………………………………………………………………………….</w:t>
      </w:r>
    </w:p>
    <w:p w14:paraId="222A4BF4" w14:textId="779599E8" w:rsidR="00F95839" w:rsidRDefault="00B7737E"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Če upravičeni stroški vključujejo materialno škodo na premoženju, potrdite, da ukrep določa, da mora škoda povzročiti izpad v višini več kot 30 % povprečne letne proizvodnje, izračunane na podlagi prejšnjih treh koledarskih let, ali triletnega povprečja, izračunanega na podlagi petletnega obdobja pred slabimi vremenskimi razmerami, ki jih je mogoče enačiti z naravnimi nesrečami, brez najvišjih in najnižjih vrednosti.</w:t>
      </w:r>
    </w:p>
    <w:p w14:paraId="4E3860D8"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5C04177" w14:textId="77777777" w:rsidR="00F95839" w:rsidRDefault="00F95839" w:rsidP="00F9583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da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7B9C4C24"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36220015" w14:textId="55B994D4"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Če je odgovor DA, navedite ustrezne določbe pravne podlage.</w:t>
      </w:r>
    </w:p>
    <w:p w14:paraId="5169FAF9" w14:textId="77777777" w:rsidR="00F95839" w:rsidRDefault="00F95839" w:rsidP="00F95839">
      <w:pPr>
        <w:rPr>
          <w:sz w:val="24"/>
          <w:szCs w:val="24"/>
          <w:rFonts w:ascii="Times New Roman" w:eastAsia="Times New Roman" w:hAnsi="Times New Roman"/>
        </w:rPr>
      </w:pPr>
      <w:r>
        <w:rPr>
          <w:sz w:val="24"/>
          <w:rFonts w:ascii="Times New Roman" w:hAnsi="Times New Roman"/>
        </w:rPr>
        <w:t xml:space="preserve">………………………………………………………………………………………………….</w:t>
      </w:r>
    </w:p>
    <w:p w14:paraId="5FE88B36" w14:textId="0EA10AFF" w:rsidR="00F95839" w:rsidRDefault="00BC133A"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Če upravičeni stroški vključujejo materialno škodo na sredstvih, potrdite, da izračun materialne škode temelji na stroških popravila ali ekonomski vrednosti prizadetega sredstva pred slabimi vremenskimi razmerami, ki jih je mogoče enačiti z naravnimi nesrečami.</w:t>
      </w:r>
    </w:p>
    <w:p w14:paraId="77318F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35FD460" w14:textId="77777777" w:rsidR="00F95839" w:rsidRDefault="00F95839" w:rsidP="00F9583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da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4E634C67"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276E9FA" w14:textId="4B8F6939"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Če je odgovor DA, navedite ustrezne določbe pravne podlage.</w:t>
      </w:r>
    </w:p>
    <w:p w14:paraId="560256CE" w14:textId="57C4923D" w:rsidR="00F95839" w:rsidRDefault="00F95839" w:rsidP="003D5B75">
      <w:pPr>
        <w:rPr>
          <w:sz w:val="24"/>
          <w:szCs w:val="24"/>
          <w:rFonts w:ascii="Times New Roman" w:eastAsia="Times New Roman" w:hAnsi="Times New Roman"/>
        </w:rPr>
      </w:pPr>
      <w:r>
        <w:rPr>
          <w:sz w:val="24"/>
          <w:rFonts w:ascii="Times New Roman" w:hAnsi="Times New Roman"/>
        </w:rPr>
        <w:t xml:space="preserve">………………………………………………………………………………………………….</w:t>
      </w:r>
    </w:p>
    <w:p w14:paraId="32C902AA"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7807D3" w14:textId="60B4D680" w:rsidR="00F95839" w:rsidRDefault="00BC133A"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Če upravičeni stroški vključujejo materialno škodo na sredstvih, potrdite, da izračun materialne škode ne sme presegati stroškov popravila ali znižanja poštene tržne vrednosti, ki je posledica slabih vremenskih razmer, ki jih je mogoče enačiti z naravnimi nesrečami, tj. razlike med vrednostjo sredstva neposredno pred slabimi vremenskimi razmerami, ki jih je mogoče enačiti z naravnimi nesrečami, in neposredno po njih.</w:t>
      </w:r>
    </w:p>
    <w:p w14:paraId="6BD1223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11A556C" w14:textId="77777777" w:rsidR="00F95839" w:rsidRDefault="00F95839" w:rsidP="00F9583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da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7A4BE7F9"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D0F3032" w14:textId="2B2B0288"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Če je odgovor DA, navedite ustrezne določbe pravne podlage.</w:t>
      </w:r>
    </w:p>
    <w:p w14:paraId="6FC10608" w14:textId="0571A2DC" w:rsidR="00F95839" w:rsidRDefault="00F95839" w:rsidP="003D5B75">
      <w:pPr>
        <w:rPr>
          <w:sz w:val="24"/>
          <w:szCs w:val="24"/>
          <w:rFonts w:ascii="Times New Roman" w:eastAsia="Times New Roman" w:hAnsi="Times New Roman"/>
        </w:rPr>
      </w:pPr>
      <w:r>
        <w:rPr>
          <w:sz w:val="24"/>
          <w:rFonts w:ascii="Times New Roman" w:hAnsi="Times New Roman"/>
        </w:rPr>
        <w:t xml:space="preserve">………………………………………………………………………………………………….</w:t>
      </w:r>
    </w:p>
    <w:p w14:paraId="44E11FAE" w14:textId="3602E88C" w:rsidR="00F95839" w:rsidRPr="00F95839" w:rsidRDefault="00B87434"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Če upravičeni stroški vključujejo izgubo dohodka, potrdite, da je bil izračunan v skladu s točko (173) smernic, tj. z odštetjem:</w:t>
      </w:r>
      <w:r>
        <w:rPr>
          <w:sz w:val="24"/>
          <w:rFonts w:ascii="Times New Roman" w:hAnsi="Times New Roman"/>
        </w:rPr>
        <w:t xml:space="preserve"> </w:t>
      </w:r>
      <w:r>
        <w:rPr>
          <w:sz w:val="24"/>
          <w:rFonts w:ascii="Times New Roman" w:hAnsi="Times New Roman"/>
        </w:rPr>
        <w:t xml:space="preserve">(a) količine ribiških proizvodov in proizvodov iz akvakulture, proizvedenih v letu slabih vremenskih razmer, ki jih je mogoče enačiti z naravnimi nesrečami, ali v vsakem naslednjem letu, v katerem so prisotne posledice popolnega ali delnega uničenja proizvajalnih sredstev, pomnožene s povprečno prodajno ceno v navedenem letu, od (b) povprečne letne količine ribiških proizvodov in proizvodov iz akvakulture, proizvedene v triletnem obdobju pred slabimi vremenskimi razmerami, ki jih je mogoče enačiti z naravnimi nesrečami, ali triletnega povprečja, osnovanega na petletnem obdobju pred slabimi vremenskimi razmerami, ki jih je mogoče enačiti z naravnimi nesrečami, brez najvišjega in najnižjega vnosa, pomnožene s povprečno prodajno ceno.</w:t>
      </w:r>
    </w:p>
    <w:p w14:paraId="1863C616" w14:textId="2A4EDA01"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1584A2E" w14:textId="77777777" w:rsidR="00F95839" w:rsidRDefault="00F95839" w:rsidP="00F9583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da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6322C6C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48301103" w14:textId="210459CE"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5" w:name="_Hlk126945242"/>
      <w:r>
        <w:rPr>
          <w:sz w:val="24"/>
          <w:rFonts w:ascii="Times New Roman" w:hAnsi="Times New Roman"/>
        </w:rPr>
        <w:t xml:space="preserve">Če je odgovor DA, navedite ustrezne določbe pravne podlage.</w:t>
      </w:r>
    </w:p>
    <w:p w14:paraId="25443052" w14:textId="3EF5E597" w:rsidR="00F95839" w:rsidRDefault="00F95839" w:rsidP="00E868A0">
      <w:pPr>
        <w:rPr>
          <w:sz w:val="24"/>
          <w:szCs w:val="24"/>
          <w:rFonts w:ascii="Times New Roman" w:eastAsia="Times New Roman" w:hAnsi="Times New Roman"/>
        </w:rPr>
      </w:pPr>
      <w:r>
        <w:rPr>
          <w:sz w:val="24"/>
          <w:rFonts w:ascii="Times New Roman" w:hAnsi="Times New Roman"/>
        </w:rPr>
        <w:t xml:space="preserve">………………………………………………………………………………………………….</w:t>
      </w:r>
      <w:bookmarkEnd w:id="5"/>
    </w:p>
    <w:p w14:paraId="460B7B47" w14:textId="7322091B" w:rsidR="00F95839"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6" w:name="_Ref126836185"/>
      <w:r>
        <w:rPr>
          <w:sz w:val="24"/>
          <w:rFonts w:ascii="Times New Roman" w:hAnsi="Times New Roman"/>
        </w:rPr>
        <w:t xml:space="preserve">Potrdite, ali se lahko znesek nadomestila poveča za druge stroške, ki so nastali podjetju, ki prejme pomoč, zaradi slabih vremenskih razmer, ki jih je mogoče enačiti z naravnimi nesrečami.</w:t>
      </w:r>
      <w:bookmarkEnd w:id="6"/>
    </w:p>
    <w:p w14:paraId="41852511"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2BEBC196" w14:textId="77777777" w:rsidR="00F95839" w:rsidRDefault="00F95839" w:rsidP="00F9583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da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0E6E6B1E" w14:textId="77777777" w:rsidR="00F95839" w:rsidRDefault="00F95839" w:rsidP="00F95839">
      <w:pPr>
        <w:spacing w:after="0" w:line="240" w:lineRule="auto"/>
        <w:rPr>
          <w:bCs/>
          <w:sz w:val="24"/>
          <w:szCs w:val="24"/>
          <w:rFonts w:ascii="Times New Roman" w:eastAsia="Times New Roman" w:hAnsi="Times New Roman"/>
        </w:rPr>
      </w:pPr>
      <w:bookmarkStart w:id="7" w:name="_Hlk127294896"/>
    </w:p>
    <w:p w14:paraId="3D100649" w14:textId="6B670817"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Če je odgovor DA</w:t>
      </w:r>
      <w:r>
        <w:t xml:space="preserve">,</w:t>
      </w:r>
      <w:r>
        <w:rPr>
          <w:sz w:val="24"/>
          <w:rFonts w:ascii="Times New Roman" w:hAnsi="Times New Roman"/>
        </w:rPr>
        <w:t xml:space="preserve"> </w:t>
      </w:r>
      <w:bookmarkStart w:id="8" w:name="_Hlk126945164"/>
      <w:r>
        <w:rPr>
          <w:sz w:val="24"/>
          <w:rFonts w:ascii="Times New Roman" w:hAnsi="Times New Roman"/>
        </w:rPr>
        <w:t xml:space="preserve">opredelite ustrezne stroške</w:t>
      </w:r>
      <w:bookmarkEnd w:id="8"/>
      <w:r>
        <w:rPr>
          <w:sz w:val="24"/>
          <w:rFonts w:ascii="Times New Roman" w:hAnsi="Times New Roman"/>
        </w:rPr>
        <w:t xml:space="preserve">.</w:t>
      </w:r>
      <w:r>
        <w:rPr>
          <w:sz w:val="24"/>
          <w:rFonts w:ascii="Times New Roman" w:hAnsi="Times New Roman"/>
        </w:rPr>
        <w:t xml:space="preserve"> </w:t>
      </w:r>
    </w:p>
    <w:p w14:paraId="2ACDF4B0" w14:textId="77777777" w:rsidR="00F95839" w:rsidRPr="001C6F78" w:rsidRDefault="00F95839" w:rsidP="00F95839">
      <w:pPr>
        <w:rPr>
          <w:sz w:val="24"/>
          <w:szCs w:val="24"/>
          <w:rFonts w:ascii="Times New Roman" w:eastAsia="Times New Roman" w:hAnsi="Times New Roman"/>
        </w:rPr>
      </w:pPr>
      <w:r>
        <w:rPr>
          <w:sz w:val="24"/>
          <w:rFonts w:ascii="Times New Roman" w:hAnsi="Times New Roman"/>
        </w:rPr>
        <w:t xml:space="preserve">………………………………………………………………………………………………….</w:t>
      </w:r>
    </w:p>
    <w:p w14:paraId="3A30D96E" w14:textId="77777777" w:rsidR="00F95839" w:rsidRPr="00624F62"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F123476" w14:textId="337C07D3"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9" w:name="_Hlk126945121"/>
      <w:r>
        <w:rPr>
          <w:sz w:val="24"/>
          <w:rFonts w:ascii="Times New Roman" w:hAnsi="Times New Roman"/>
        </w:rPr>
        <w:t xml:space="preserve"> </w:t>
      </w:r>
      <w:r>
        <w:rPr>
          <w:sz w:val="24"/>
          <w:rFonts w:ascii="Times New Roman" w:hAnsi="Times New Roman"/>
        </w:rPr>
        <w:t xml:space="preserve">Če je odgovor DA, navedite ustrezne določbe pravne podlage.</w:t>
      </w:r>
    </w:p>
    <w:p w14:paraId="061FDCCE" w14:textId="3844EDC3" w:rsidR="00F95839" w:rsidRDefault="00F95839" w:rsidP="00122D59">
      <w:pPr>
        <w:rPr>
          <w:sz w:val="24"/>
          <w:szCs w:val="24"/>
          <w:rFonts w:ascii="Times New Roman" w:eastAsia="Times New Roman" w:hAnsi="Times New Roman"/>
        </w:rPr>
      </w:pPr>
      <w:r>
        <w:rPr>
          <w:sz w:val="24"/>
          <w:rFonts w:ascii="Times New Roman" w:hAnsi="Times New Roman"/>
        </w:rPr>
        <w:t xml:space="preserve">………………………………………………………………………………………………….</w:t>
      </w:r>
      <w:bookmarkEnd w:id="9"/>
      <w:bookmarkEnd w:id="7"/>
    </w:p>
    <w:p w14:paraId="0F6683B6"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AD78B6C" w14:textId="04035171" w:rsidR="00F95839"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10" w:name="_Ref126836142"/>
      <w:r>
        <w:rPr>
          <w:sz w:val="24"/>
          <w:rFonts w:ascii="Times New Roman" w:hAnsi="Times New Roman"/>
        </w:rPr>
        <w:t xml:space="preserve">Potrdite, da je treba od zneska nadomestila odšteti vse stroške, ki niso nastali zaradi slabih vremenskih razmer, ki jih je mogoče enačiti z naravnimi nesrečami, in bi jih upravičenec imel tudi sicer.</w:t>
      </w:r>
      <w:bookmarkEnd w:id="10"/>
    </w:p>
    <w:p w14:paraId="6A0C91D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3317"/>
    <w:p w14:paraId="7F42C1D5" w14:textId="77777777" w:rsidR="00F95839" w:rsidRDefault="00F95839" w:rsidP="00F95839">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da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810BC2">
        <w:rPr>
          <w:sz w:val="24"/>
          <w:rFonts w:ascii="Times New Roman" w:eastAsia="Times New Roman" w:hAnsi="Times New Roman"/>
        </w:rPr>
      </w:r>
      <w:r w:rsidR="00810BC2">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3F131073" w14:textId="77777777" w:rsidR="00F95839" w:rsidRPr="00955A87" w:rsidRDefault="00F95839" w:rsidP="00F95839">
      <w:pPr>
        <w:spacing w:after="0" w:line="240" w:lineRule="auto"/>
        <w:rPr>
          <w:rFonts w:ascii="Times New Roman" w:eastAsia="Times New Roman" w:hAnsi="Times New Roman"/>
          <w:bCs/>
          <w:sz w:val="24"/>
          <w:szCs w:val="24"/>
          <w:lang w:eastAsia="en-GB"/>
        </w:rPr>
      </w:pPr>
    </w:p>
    <w:p w14:paraId="596AE038" w14:textId="2577D1E3"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Če je odgovor DA, opredelite ustrezne stroške.</w:t>
      </w:r>
      <w:r>
        <w:rPr>
          <w:sz w:val="24"/>
          <w:rFonts w:ascii="Times New Roman" w:hAnsi="Times New Roman"/>
        </w:rPr>
        <w:t xml:space="preserve"> </w:t>
      </w:r>
    </w:p>
    <w:p w14:paraId="7428B961" w14:textId="77777777" w:rsidR="00F95839" w:rsidRPr="001C6F78" w:rsidRDefault="00F95839" w:rsidP="00F95839">
      <w:pPr>
        <w:rPr>
          <w:sz w:val="24"/>
          <w:szCs w:val="24"/>
          <w:rFonts w:ascii="Times New Roman" w:eastAsia="Times New Roman" w:hAnsi="Times New Roman"/>
        </w:rPr>
      </w:pPr>
      <w:r>
        <w:rPr>
          <w:sz w:val="24"/>
          <w:rFonts w:ascii="Times New Roman" w:hAnsi="Times New Roman"/>
        </w:rPr>
        <w:t xml:space="preserve">………………………………………………………………………………………………….</w:t>
      </w:r>
    </w:p>
    <w:p w14:paraId="595CB3CD"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46A9929" w14:textId="00BBB0C9"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Če je odgovor DA, navedite ustrezne določbe pravne podlage.</w:t>
      </w:r>
    </w:p>
    <w:p w14:paraId="5A6019C1" w14:textId="3B79AECA" w:rsidR="00F95839" w:rsidRDefault="00F95839" w:rsidP="00122D59">
      <w:pPr>
        <w:rPr>
          <w:sz w:val="24"/>
          <w:szCs w:val="24"/>
          <w:rFonts w:ascii="Times New Roman" w:eastAsia="Times New Roman" w:hAnsi="Times New Roman"/>
        </w:rPr>
      </w:pPr>
      <w:r>
        <w:rPr>
          <w:sz w:val="24"/>
          <w:rFonts w:ascii="Times New Roman" w:hAnsi="Times New Roman"/>
        </w:rPr>
        <w:t xml:space="preserve">………………………………………………………………………………………………….</w:t>
      </w:r>
      <w:bookmarkEnd w:id="11"/>
    </w:p>
    <w:p w14:paraId="385355FD" w14:textId="57FF8890" w:rsidR="00880E2D" w:rsidRDefault="00880E2D" w:rsidP="00880E2D">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Upoštevajte, da lahko v skladu s točko (175) smernic Komisija sprejme druge metode izračuna, če so reprezentativni in ne temeljijo na neobičajno visokih ulovih ali donosih ter ne povzročajo izplačila čezmernega nadomestila nobenemu podjetju, ki prejme pomoč.</w:t>
      </w:r>
    </w:p>
    <w:p w14:paraId="701699A8" w14:textId="77777777"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E11BE90" w14:textId="3A9E4930" w:rsidR="00880E2D" w:rsidRDefault="00880E2D" w:rsidP="00880E2D">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Če namerava država članica priglasiteljica predlagati alternativno metodo izračuna, navedite razloge, zakaj metoda iz smernic v zadevnem primeru ni primerna, in pojasnite, kako alternativna metoda izračuna bolje obravnava ugotovljene potrebe: ………………………………………………………………………………..</w:t>
      </w:r>
    </w:p>
    <w:p w14:paraId="79C86FF4" w14:textId="77777777" w:rsidR="00880E2D"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197BD516" w14:textId="77777777" w:rsidR="00880E2D" w:rsidRPr="00025B80" w:rsidRDefault="00880E2D" w:rsidP="00880E2D">
      <w:pPr>
        <w:autoSpaceDE w:val="0"/>
        <w:autoSpaceDN w:val="0"/>
        <w:adjustRightInd w:val="0"/>
        <w:spacing w:after="0" w:line="240" w:lineRule="auto"/>
        <w:ind w:left="360"/>
        <w:jc w:val="both"/>
        <w:rPr>
          <w:i/>
          <w:iCs/>
          <w:sz w:val="24"/>
          <w:szCs w:val="24"/>
          <w:rFonts w:ascii="Times New Roman" w:eastAsia="Times New Roman" w:hAnsi="Times New Roman"/>
        </w:rPr>
      </w:pPr>
      <w:bookmarkStart w:id="12" w:name="_Hlk126835995"/>
      <w:r>
        <w:rPr>
          <w:i/>
          <w:sz w:val="24"/>
          <w:rFonts w:ascii="Times New Roman" w:hAnsi="Times New Roman"/>
        </w:rPr>
        <w:t xml:space="preserve">Kot prilogo k priglasitvi predložite predlagano alternativno metodologijo skupaj z dokazom, da je reprezentativna in ne temelji na neobičajno visokih ulovih ali donosih ter ne povzroča izplačila čezmernega nadomestila nobenemu podjetju, ki prejme pomoč.</w:t>
      </w:r>
      <w:r>
        <w:rPr>
          <w:i/>
          <w:sz w:val="24"/>
          <w:rFonts w:ascii="Times New Roman" w:hAnsi="Times New Roman"/>
        </w:rPr>
        <w:t xml:space="preserve"> </w:t>
      </w:r>
    </w:p>
    <w:bookmarkEnd w:id="12"/>
    <w:p w14:paraId="5CE1DD02" w14:textId="21818095" w:rsidR="00F95839" w:rsidRDefault="00880E2D" w:rsidP="00880E2D">
      <w:pPr>
        <w:rPr>
          <w:sz w:val="24"/>
          <w:szCs w:val="24"/>
          <w:rFonts w:ascii="Times New Roman" w:eastAsia="Times New Roman" w:hAnsi="Times New Roman"/>
        </w:rPr>
      </w:pPr>
      <w:r>
        <w:rPr>
          <w:sz w:val="24"/>
          <w:rFonts w:ascii="Times New Roman" w:hAnsi="Times New Roman"/>
        </w:rPr>
        <w:t xml:space="preserve">………………………………………………………………………………………………….</w:t>
      </w:r>
    </w:p>
    <w:p w14:paraId="241050DF" w14:textId="304D9763" w:rsidR="00F95839"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Potrdite, ali ukrep določa, da je treba v primeru, ko je bilo MSP ustanovljeno manj kot tri leta od slabih vremenskih razmer, ki jih je mogoče enačiti z naravnimi nesrečami, sklicevanje na tri- ali petletna obdobja iz točk (163)(a), (171) in (173)(b), razumeti tako, da se nanaša na količino, ki jo proizvede in proda povprečno podjetje enake velikosti kot vložnik, in sicer mikro podjetje ali malo podjetje oziroma srednje podjetje v nacionalnem ali regionalnem sektorju, ki so ga prizadele slabe vremenske razmere, ki jih je mogoče enačiti z naravnimi nesrečami.</w:t>
      </w:r>
    </w:p>
    <w:p w14:paraId="66DD16D2" w14:textId="4AC171EC"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01DDF08C" w14:textId="77777777" w:rsidR="00F95839" w:rsidRPr="001E103F" w:rsidRDefault="00F95839" w:rsidP="00F95839">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da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3A61EAA0"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972C5B5" w14:textId="2BB5905A"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Če je odgovor DA, navedite ustrezne določbe pravne podlage.</w:t>
      </w:r>
    </w:p>
    <w:p w14:paraId="79315BC5" w14:textId="13D2F5FC" w:rsidR="00F95839" w:rsidRDefault="00F95839" w:rsidP="00364DA6">
      <w:pPr>
        <w:rPr>
          <w:sz w:val="24"/>
          <w:szCs w:val="24"/>
          <w:rFonts w:ascii="Times New Roman" w:eastAsia="Times New Roman" w:hAnsi="Times New Roman"/>
        </w:rPr>
      </w:pPr>
      <w:r>
        <w:rPr>
          <w:sz w:val="24"/>
          <w:rFonts w:ascii="Times New Roman" w:hAnsi="Times New Roman"/>
        </w:rPr>
        <w:t xml:space="preserve">………………………………………………………………………………………………….</w:t>
      </w:r>
    </w:p>
    <w:p w14:paraId="451F3872" w14:textId="20660D8B" w:rsidR="00F95839"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Potrdite, da ukrep določa, da morajo biti pomoč in vsa druga prejeta plačila za nadomestilo škode, vključno s plačili na podlagi zavarovalnih polic, omejeni na 100 % upravičenih stroškov.</w:t>
      </w:r>
    </w:p>
    <w:p w14:paraId="59C54C7F"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3" w:name="_Hlk127263963"/>
    <w:p w14:paraId="0114913D" w14:textId="77777777" w:rsidR="00F95839" w:rsidRPr="001E103F" w:rsidRDefault="00F95839" w:rsidP="00F95839">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da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810BC2">
        <w:rPr>
          <w:b/>
          <w:sz w:val="24"/>
          <w:rFonts w:ascii="Times New Roman" w:eastAsia="Times New Roman" w:hAnsi="Times New Roman"/>
        </w:rPr>
      </w:r>
      <w:r w:rsidR="00810BC2">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0D147042" w14:textId="77777777" w:rsidR="00F95839"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C21226B" w14:textId="77777777" w:rsidR="00810BC2" w:rsidRDefault="00810BC2" w:rsidP="00810BC2">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Navedite največje intenzivnosti pomoči, ki se uporabljajo v okviru ukrepa.</w:t>
      </w:r>
    </w:p>
    <w:p w14:paraId="7E325BCD" w14:textId="77777777" w:rsidR="00810BC2" w:rsidRDefault="00810BC2" w:rsidP="00810BC2">
      <w:pPr>
        <w:rPr>
          <w:sz w:val="24"/>
          <w:szCs w:val="24"/>
          <w:rFonts w:ascii="Times New Roman" w:eastAsia="Times New Roman" w:hAnsi="Times New Roman"/>
        </w:rPr>
      </w:pPr>
      <w:r>
        <w:rPr>
          <w:sz w:val="24"/>
          <w:rFonts w:ascii="Times New Roman" w:hAnsi="Times New Roman"/>
        </w:rPr>
        <w:t xml:space="preserve">………………………………………………………………………………………………….</w:t>
      </w:r>
    </w:p>
    <w:p w14:paraId="78287849" w14:textId="77777777" w:rsidR="00810BC2" w:rsidRDefault="00810BC2"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235610" w14:textId="001E65CF" w:rsidR="00F95839" w:rsidRDefault="00F95839" w:rsidP="00F9583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4" w:name="_Hlk125368675"/>
      <w:bookmarkStart w:id="15" w:name="_Hlk126945926"/>
      <w:r>
        <w:rPr>
          <w:sz w:val="24"/>
          <w:rFonts w:ascii="Times New Roman" w:hAnsi="Times New Roman"/>
        </w:rPr>
        <w:t xml:space="preserve">Navedite določbe pravne podlage, v katerih so določene</w:t>
      </w:r>
      <w:r>
        <w:rPr>
          <w:sz w:val="24"/>
          <w:rFonts w:ascii="Times New Roman" w:hAnsi="Times New Roman"/>
        </w:rPr>
        <w:t xml:space="preserve"> omejitev v višini 100 % in največje intenzivnosti pomoči ukrepa.</w:t>
      </w:r>
    </w:p>
    <w:p w14:paraId="3AA99119" w14:textId="77777777" w:rsidR="00F95839" w:rsidRDefault="00F95839" w:rsidP="00F95839">
      <w:pPr>
        <w:rPr>
          <w:sz w:val="24"/>
          <w:szCs w:val="24"/>
          <w:rFonts w:ascii="Times New Roman" w:eastAsia="Times New Roman" w:hAnsi="Times New Roman"/>
        </w:rPr>
      </w:pPr>
      <w:r>
        <w:rPr>
          <w:sz w:val="24"/>
          <w:rFonts w:ascii="Times New Roman" w:hAnsi="Times New Roman"/>
        </w:rPr>
        <w:t xml:space="preserve">………………………………………………………………………………………………….</w:t>
      </w:r>
      <w:bookmarkEnd w:id="14"/>
    </w:p>
    <w:p w14:paraId="1C4D0853" w14:textId="77777777" w:rsidR="00F95839" w:rsidRDefault="00F95839" w:rsidP="00F95839">
      <w:pPr>
        <w:autoSpaceDE w:val="0"/>
        <w:autoSpaceDN w:val="0"/>
        <w:adjustRightInd w:val="0"/>
        <w:spacing w:after="0" w:line="240" w:lineRule="auto"/>
        <w:jc w:val="both"/>
        <w:rPr>
          <w:sz w:val="24"/>
          <w:szCs w:val="24"/>
          <w:rFonts w:ascii="Times New Roman" w:eastAsia="Times New Roman" w:hAnsi="Times New Roman"/>
        </w:rPr>
      </w:pPr>
      <w:bookmarkStart w:id="16" w:name="_Hlk126945935"/>
      <w:bookmarkEnd w:id="15"/>
      <w:bookmarkEnd w:id="13"/>
    </w:p>
    <w:p w14:paraId="60F4FC61" w14:textId="77777777" w:rsidR="00F95839" w:rsidRPr="001E103F" w:rsidRDefault="00F95839" w:rsidP="00F95839">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DRUGE INFORMACIJE</w:t>
      </w:r>
    </w:p>
    <w:p w14:paraId="3182EE2E" w14:textId="77777777" w:rsidR="00F95839" w:rsidRPr="001E103F" w:rsidRDefault="00F95839" w:rsidP="00F95839">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6F8257E" w14:textId="01300BEF" w:rsidR="00F95839" w:rsidRPr="001E103F" w:rsidRDefault="00F95839" w:rsidP="00F95839">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Navedite vse druge informacije, ki se vam zdijo pomembne za oceno ukrepa iz tega oddelka smernic.</w:t>
      </w:r>
    </w:p>
    <w:p w14:paraId="0101F026" w14:textId="24E53A87" w:rsidR="00B0210E" w:rsidRPr="001A1A6E" w:rsidRDefault="00F95839" w:rsidP="00880E2D">
      <w:pPr>
        <w:rPr>
          <w:i/>
          <w:sz w:val="24"/>
          <w:szCs w:val="24"/>
          <w:rFonts w:ascii="Times New Roman" w:eastAsia="Times New Roman" w:hAnsi="Times New Roman"/>
        </w:rPr>
      </w:pPr>
      <w:r>
        <w:rPr>
          <w:sz w:val="24"/>
          <w:rFonts w:ascii="Times New Roman" w:hAnsi="Times New Roman"/>
        </w:rPr>
        <w:t xml:space="preserve">………………………………………………………………………………………………….</w:t>
      </w:r>
      <w:bookmarkEnd w:id="16"/>
    </w:p>
    <w:sectPr w:rsidR="00B0210E" w:rsidRPr="001A1A6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E6321" w14:textId="77777777" w:rsidR="00D14959" w:rsidRDefault="00D14959" w:rsidP="00D14959">
      <w:pPr>
        <w:spacing w:after="0" w:line="240" w:lineRule="auto"/>
      </w:pPr>
      <w:r>
        <w:separator/>
      </w:r>
    </w:p>
  </w:endnote>
  <w:endnote w:type="continuationSeparator" w:id="0">
    <w:p w14:paraId="7CFE9F90" w14:textId="77777777" w:rsidR="00D14959" w:rsidRDefault="00D14959" w:rsidP="00D14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A920F" w14:textId="77777777" w:rsidR="00D14959" w:rsidRDefault="00D14959" w:rsidP="00D14959">
      <w:pPr>
        <w:spacing w:after="0" w:line="240" w:lineRule="auto"/>
      </w:pPr>
      <w:r>
        <w:separator/>
      </w:r>
    </w:p>
  </w:footnote>
  <w:footnote w:type="continuationSeparator" w:id="0">
    <w:p w14:paraId="7127443B" w14:textId="77777777" w:rsidR="00D14959" w:rsidRDefault="00D14959" w:rsidP="00D14959">
      <w:pPr>
        <w:spacing w:after="0" w:line="240" w:lineRule="auto"/>
      </w:pPr>
      <w:r>
        <w:continuationSeparator/>
      </w:r>
    </w:p>
  </w:footnote>
  <w:footnote w:id="1">
    <w:p w14:paraId="31D88BF4" w14:textId="19C5D9B9" w:rsidR="00BA65A6" w:rsidRPr="00BA65A6" w:rsidRDefault="00BA65A6">
      <w:pPr>
        <w:pStyle w:val="FootnoteText"/>
      </w:pPr>
      <w:r>
        <w:rPr>
          <w:rStyle w:val="FootnoteReference"/>
        </w:rPr>
        <w:footnoteRef/>
      </w:r>
      <w:r>
        <w:rPr>
          <w:rFonts w:ascii="Times New Roman" w:hAnsi="Times New Roman"/>
        </w:rPr>
        <w:t xml:space="preserve"> UL C 107, 5.5.2023, str.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B4306"/>
    <w:multiLevelType w:val="hybridMultilevel"/>
    <w:tmpl w:val="42923A70"/>
    <w:lvl w:ilvl="0" w:tplc="0809000F">
      <w:start w:val="1"/>
      <w:numFmt w:val="decimal"/>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3C78B8"/>
    <w:multiLevelType w:val="multilevel"/>
    <w:tmpl w:val="ACC8F70E"/>
    <w:lvl w:ilvl="0">
      <w:start w:val="1"/>
      <w:numFmt w:val="decimal"/>
      <w:lvlRestart w:val="0"/>
      <w:lvlText w:val="(%1)"/>
      <w:lvlJc w:val="left"/>
      <w:pPr>
        <w:tabs>
          <w:tab w:val="num" w:pos="1700"/>
        </w:tabs>
        <w:ind w:left="1700" w:hanging="850"/>
      </w:pPr>
      <w:rPr>
        <w:rFonts w:ascii="Times New Roman" w:hAnsi="Times New Roman" w:cs="Times New Roman" w:hint="default"/>
        <w:b w:val="0"/>
        <w:sz w:val="24"/>
        <w:szCs w:val="24"/>
      </w:rPr>
    </w:lvl>
    <w:lvl w:ilvl="1">
      <w:start w:val="1"/>
      <w:numFmt w:val="lowerLetter"/>
      <w:lvlText w:val="(%2)"/>
      <w:lvlJc w:val="left"/>
      <w:pPr>
        <w:tabs>
          <w:tab w:val="num" w:pos="850"/>
        </w:tabs>
        <w:ind w:left="850" w:hanging="850"/>
      </w:pPr>
    </w:lvl>
    <w:lvl w:ilvl="2">
      <w:start w:val="1"/>
      <w:numFmt w:val="lowerLetter"/>
      <w:lvlText w:val="(%3)"/>
      <w:lvlJc w:val="left"/>
      <w:pPr>
        <w:tabs>
          <w:tab w:val="num" w:pos="1417"/>
        </w:tabs>
        <w:ind w:left="1417" w:hanging="567"/>
      </w:pPr>
      <w:rPr>
        <w:rFonts w:ascii="Times New Roman" w:eastAsiaTheme="minorHAnsi" w:hAnsi="Times New Roman" w:cs="Times New Roman"/>
        <w:i w:val="0"/>
      </w:rPr>
    </w:lvl>
    <w:lvl w:ilvl="3">
      <w:start w:val="1"/>
      <w:numFmt w:val="lowerLetter"/>
      <w:lvlText w:val="(%4)"/>
      <w:lvlJc w:val="left"/>
      <w:pPr>
        <w:tabs>
          <w:tab w:val="num" w:pos="1276"/>
        </w:tabs>
        <w:ind w:left="1276"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110664200">
    <w:abstractNumId w:val="7"/>
  </w:num>
  <w:num w:numId="2" w16cid:durableId="1167669518">
    <w:abstractNumId w:val="0"/>
  </w:num>
  <w:num w:numId="3" w16cid:durableId="832767599">
    <w:abstractNumId w:val="6"/>
  </w:num>
  <w:num w:numId="4" w16cid:durableId="2096397691">
    <w:abstractNumId w:val="3"/>
  </w:num>
  <w:num w:numId="5" w16cid:durableId="8720340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9470481">
    <w:abstractNumId w:val="4"/>
  </w:num>
  <w:num w:numId="7" w16cid:durableId="1648775479">
    <w:abstractNumId w:val="5"/>
  </w:num>
  <w:num w:numId="8" w16cid:durableId="1813400413">
    <w:abstractNumId w:val="2"/>
  </w:num>
  <w:num w:numId="9" w16cid:durableId="228270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dirty" w:grammar="dirty"/>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F1C"/>
    <w:rsid w:val="00001236"/>
    <w:rsid w:val="0002139C"/>
    <w:rsid w:val="000442CE"/>
    <w:rsid w:val="00066E70"/>
    <w:rsid w:val="001178FC"/>
    <w:rsid w:val="00122D59"/>
    <w:rsid w:val="00180FAB"/>
    <w:rsid w:val="001A1A6E"/>
    <w:rsid w:val="001B7D98"/>
    <w:rsid w:val="001D721B"/>
    <w:rsid w:val="002555DC"/>
    <w:rsid w:val="00274BAA"/>
    <w:rsid w:val="002A2A10"/>
    <w:rsid w:val="002A5AA3"/>
    <w:rsid w:val="002A7243"/>
    <w:rsid w:val="002B6349"/>
    <w:rsid w:val="002C5F26"/>
    <w:rsid w:val="002E1619"/>
    <w:rsid w:val="003148EC"/>
    <w:rsid w:val="00364DA6"/>
    <w:rsid w:val="003D5B75"/>
    <w:rsid w:val="003F5317"/>
    <w:rsid w:val="0040612E"/>
    <w:rsid w:val="00417559"/>
    <w:rsid w:val="004864A5"/>
    <w:rsid w:val="00496F1C"/>
    <w:rsid w:val="00507C30"/>
    <w:rsid w:val="00533CE2"/>
    <w:rsid w:val="00562532"/>
    <w:rsid w:val="0057582D"/>
    <w:rsid w:val="005A707E"/>
    <w:rsid w:val="006226CE"/>
    <w:rsid w:val="00657B87"/>
    <w:rsid w:val="00667A84"/>
    <w:rsid w:val="006C3C9F"/>
    <w:rsid w:val="007061BD"/>
    <w:rsid w:val="00717F2C"/>
    <w:rsid w:val="00742D44"/>
    <w:rsid w:val="00743833"/>
    <w:rsid w:val="007448AB"/>
    <w:rsid w:val="00774177"/>
    <w:rsid w:val="00782BC2"/>
    <w:rsid w:val="007B605C"/>
    <w:rsid w:val="00800A86"/>
    <w:rsid w:val="00810BC2"/>
    <w:rsid w:val="00852EAE"/>
    <w:rsid w:val="00873B1C"/>
    <w:rsid w:val="00880474"/>
    <w:rsid w:val="00880E2D"/>
    <w:rsid w:val="008B4059"/>
    <w:rsid w:val="00907215"/>
    <w:rsid w:val="00907A47"/>
    <w:rsid w:val="009100BD"/>
    <w:rsid w:val="009640D6"/>
    <w:rsid w:val="009A2CBE"/>
    <w:rsid w:val="009B2A11"/>
    <w:rsid w:val="00A120F7"/>
    <w:rsid w:val="00A1549A"/>
    <w:rsid w:val="00A409BC"/>
    <w:rsid w:val="00A60E91"/>
    <w:rsid w:val="00A76923"/>
    <w:rsid w:val="00A81B25"/>
    <w:rsid w:val="00A90BA1"/>
    <w:rsid w:val="00AA6FDA"/>
    <w:rsid w:val="00AD5322"/>
    <w:rsid w:val="00B0210E"/>
    <w:rsid w:val="00B11184"/>
    <w:rsid w:val="00B14382"/>
    <w:rsid w:val="00B366A4"/>
    <w:rsid w:val="00B474F9"/>
    <w:rsid w:val="00B7737E"/>
    <w:rsid w:val="00B87434"/>
    <w:rsid w:val="00BA2E76"/>
    <w:rsid w:val="00BA65A6"/>
    <w:rsid w:val="00BB7EB8"/>
    <w:rsid w:val="00BC133A"/>
    <w:rsid w:val="00BE020F"/>
    <w:rsid w:val="00C44601"/>
    <w:rsid w:val="00C4515B"/>
    <w:rsid w:val="00C51653"/>
    <w:rsid w:val="00C552D8"/>
    <w:rsid w:val="00C645C8"/>
    <w:rsid w:val="00C70798"/>
    <w:rsid w:val="00CB36F9"/>
    <w:rsid w:val="00CC7D1C"/>
    <w:rsid w:val="00D14959"/>
    <w:rsid w:val="00D74726"/>
    <w:rsid w:val="00D81B3D"/>
    <w:rsid w:val="00DC2810"/>
    <w:rsid w:val="00DC60B7"/>
    <w:rsid w:val="00DD2E29"/>
    <w:rsid w:val="00DE3987"/>
    <w:rsid w:val="00DE49C9"/>
    <w:rsid w:val="00E15991"/>
    <w:rsid w:val="00E2292C"/>
    <w:rsid w:val="00E64FD9"/>
    <w:rsid w:val="00E6777D"/>
    <w:rsid w:val="00E8118B"/>
    <w:rsid w:val="00E868A0"/>
    <w:rsid w:val="00EB5E66"/>
    <w:rsid w:val="00EE6583"/>
    <w:rsid w:val="00F03391"/>
    <w:rsid w:val="00F20B56"/>
    <w:rsid w:val="00F36D5F"/>
    <w:rsid w:val="00F603A9"/>
    <w:rsid w:val="00F95839"/>
    <w:rsid w:val="00F971CC"/>
    <w:rsid w:val="00FA28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F3683F8"/>
  <w15:chartTrackingRefBased/>
  <w15:docId w15:val="{29CD0E42-0662-41EC-BD67-C52EFFD2E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F1C"/>
    <w:pPr>
      <w:spacing w:after="200" w:line="276" w:lineRule="auto"/>
    </w:pPr>
    <w:rPr>
      <w:rFonts w:ascii="Calibri" w:eastAsia="Calibri" w:hAnsi="Calibri" w:cs="Times New Roman"/>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39C"/>
    <w:pPr>
      <w:ind w:left="720"/>
      <w:contextualSpacing/>
    </w:pPr>
  </w:style>
  <w:style w:type="paragraph" w:customStyle="1" w:styleId="Point0number">
    <w:name w:val="Point 0 (number)"/>
    <w:basedOn w:val="Normal"/>
    <w:rsid w:val="00743833"/>
    <w:pPr>
      <w:tabs>
        <w:tab w:val="num" w:pos="2551"/>
      </w:tabs>
      <w:spacing w:before="120" w:after="120" w:line="240" w:lineRule="auto"/>
      <w:ind w:left="2551" w:hanging="850"/>
      <w:jc w:val="both"/>
    </w:pPr>
    <w:rPr>
      <w:rFonts w:ascii="Times New Roman" w:eastAsiaTheme="minorHAnsi" w:hAnsi="Times New Roman"/>
      <w:sz w:val="24"/>
    </w:rPr>
  </w:style>
  <w:style w:type="paragraph" w:styleId="FootnoteText">
    <w:name w:val="footnote text"/>
    <w:basedOn w:val="Normal"/>
    <w:link w:val="FootnoteTextChar"/>
    <w:uiPriority w:val="99"/>
    <w:semiHidden/>
    <w:unhideWhenUsed/>
    <w:rsid w:val="00BA65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65A6"/>
    <w:rPr>
      <w:rFonts w:ascii="Calibri" w:eastAsia="Calibri" w:hAnsi="Calibri" w:cs="Times New Roman"/>
      <w:sz w:val="20"/>
      <w:szCs w:val="20"/>
      <w:lang w:val="sl-SI"/>
    </w:rPr>
  </w:style>
  <w:style w:type="character" w:styleId="FootnoteReference">
    <w:name w:val="footnote reference"/>
    <w:basedOn w:val="DefaultParagraphFont"/>
    <w:uiPriority w:val="99"/>
    <w:semiHidden/>
    <w:unhideWhenUsed/>
    <w:rsid w:val="00BA65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089647">
      <w:bodyDiv w:val="1"/>
      <w:marLeft w:val="0"/>
      <w:marRight w:val="0"/>
      <w:marTop w:val="0"/>
      <w:marBottom w:val="0"/>
      <w:divBdr>
        <w:top w:val="none" w:sz="0" w:space="0" w:color="auto"/>
        <w:left w:val="none" w:sz="0" w:space="0" w:color="auto"/>
        <w:bottom w:val="none" w:sz="0" w:space="0" w:color="auto"/>
        <w:right w:val="none" w:sz="0" w:space="0" w:color="auto"/>
      </w:divBdr>
    </w:div>
    <w:div w:id="717124104">
      <w:bodyDiv w:val="1"/>
      <w:marLeft w:val="0"/>
      <w:marRight w:val="0"/>
      <w:marTop w:val="0"/>
      <w:marBottom w:val="0"/>
      <w:divBdr>
        <w:top w:val="none" w:sz="0" w:space="0" w:color="auto"/>
        <w:left w:val="none" w:sz="0" w:space="0" w:color="auto"/>
        <w:bottom w:val="none" w:sz="0" w:space="0" w:color="auto"/>
        <w:right w:val="none" w:sz="0" w:space="0" w:color="auto"/>
      </w:divBdr>
    </w:div>
    <w:div w:id="1009603467">
      <w:bodyDiv w:val="1"/>
      <w:marLeft w:val="0"/>
      <w:marRight w:val="0"/>
      <w:marTop w:val="0"/>
      <w:marBottom w:val="0"/>
      <w:divBdr>
        <w:top w:val="none" w:sz="0" w:space="0" w:color="auto"/>
        <w:left w:val="none" w:sz="0" w:space="0" w:color="auto"/>
        <w:bottom w:val="none" w:sz="0" w:space="0" w:color="auto"/>
        <w:right w:val="none" w:sz="0" w:space="0" w:color="auto"/>
      </w:divBdr>
    </w:div>
    <w:div w:id="1696880827">
      <w:bodyDiv w:val="1"/>
      <w:marLeft w:val="0"/>
      <w:marRight w:val="0"/>
      <w:marTop w:val="0"/>
      <w:marBottom w:val="0"/>
      <w:divBdr>
        <w:top w:val="none" w:sz="0" w:space="0" w:color="auto"/>
        <w:left w:val="none" w:sz="0" w:space="0" w:color="auto"/>
        <w:bottom w:val="none" w:sz="0" w:space="0" w:color="auto"/>
        <w:right w:val="none" w:sz="0" w:space="0" w:color="auto"/>
      </w:divBdr>
    </w:div>
    <w:div w:id="194564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1554</TotalTime>
  <Pages>7</Pages>
  <Words>2013</Words>
  <Characters>10913</Characters>
  <Application>Microsoft Office Word</Application>
  <DocSecurity>0</DocSecurity>
  <Lines>266</Lines>
  <Paragraphs>148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CILEA Andrea (COMP)</cp:lastModifiedBy>
  <cp:revision>96</cp:revision>
  <dcterms:created xsi:type="dcterms:W3CDTF">2023-01-17T11:55:00Z</dcterms:created>
  <dcterms:modified xsi:type="dcterms:W3CDTF">2024-05-31T07:56:00Z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2023-02-09T11:05:49Z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ffdb9237-8b7e-4671-b5cb-1644fe4fcbb8</vt:lpwstr>
  </property>
  <property fmtid="{D5CDD505-2E9C-101B-9397-08002B2CF9AE}" pid="8" name="MSIP_Label_6bd9ddd1-4d20-43f6-abfa-fc3c07406f94_ContentBits">
    <vt:lpwstr>0</vt:lpwstr>
  </property>
</Properties>
</file>