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bookmarkStart w:id="0" w:name="_Hlk126836680"/>
      <w:r w:rsidRPr="001E103F">
        <w:rPr>
          <w:rFonts w:ascii="Times New Roman" w:eastAsia="Times New Roman" w:hAnsi="Times New Roman"/>
          <w:b/>
          <w:smallCaps/>
          <w:sz w:val="24"/>
          <w:szCs w:val="24"/>
          <w:lang w:eastAsia="en-GB"/>
        </w:rPr>
        <w:t>3.</w:t>
      </w:r>
      <w:r w:rsidR="00C12DB7">
        <w:rPr>
          <w:rFonts w:ascii="Times New Roman" w:eastAsia="Times New Roman" w:hAnsi="Times New Roman"/>
          <w:b/>
          <w:smallCaps/>
          <w:sz w:val="24"/>
          <w:szCs w:val="24"/>
          <w:lang w:eastAsia="en-GB"/>
        </w:rPr>
        <w:t>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1E103F">
        <w:rPr>
          <w:rFonts w:ascii="Times New Roman" w:eastAsia="Times New Roman" w:hAnsi="Times New Roman"/>
          <w:b/>
          <w:smallCaps/>
          <w:sz w:val="24"/>
          <w:szCs w:val="24"/>
          <w:lang w:eastAsia="en-GB"/>
        </w:rPr>
        <w:t xml:space="preserve">Supplementary information sheet on </w:t>
      </w:r>
      <w:r w:rsidR="0071438E">
        <w:rPr>
          <w:rFonts w:ascii="Times New Roman" w:eastAsia="Times New Roman" w:hAnsi="Times New Roman"/>
          <w:b/>
          <w:smallCaps/>
          <w:sz w:val="24"/>
          <w:szCs w:val="24"/>
          <w:lang w:eastAsia="en-GB"/>
        </w:rPr>
        <w:br/>
      </w:r>
      <w:r w:rsidRPr="001E103F">
        <w:rPr>
          <w:rFonts w:ascii="Times New Roman" w:eastAsia="Times New Roman" w:hAnsi="Times New Roman"/>
          <w:b/>
          <w:smallCaps/>
          <w:sz w:val="24"/>
          <w:szCs w:val="24"/>
          <w:lang w:eastAsia="en-GB"/>
        </w:rPr>
        <w:t>aid for</w:t>
      </w:r>
      <w:r w:rsidR="0071438E">
        <w:rPr>
          <w:rFonts w:ascii="Times New Roman" w:eastAsia="Times New Roman" w:hAnsi="Times New Roman"/>
          <w:b/>
          <w:smallCaps/>
          <w:sz w:val="24"/>
          <w:szCs w:val="24"/>
          <w:lang w:eastAsia="en-GB"/>
        </w:rPr>
        <w:t xml:space="preserve"> </w:t>
      </w:r>
      <w:r w:rsidR="00C12DB7">
        <w:rPr>
          <w:rFonts w:ascii="Times New Roman" w:eastAsia="Times New Roman" w:hAnsi="Times New Roman"/>
          <w:b/>
          <w:smallCaps/>
          <w:sz w:val="24"/>
          <w:szCs w:val="24"/>
          <w:lang w:eastAsia="en-GB"/>
        </w:rPr>
        <w:t xml:space="preserve">temporary cessation </w:t>
      </w:r>
      <w:r w:rsidR="003F6C33" w:rsidRPr="001E103F">
        <w:rPr>
          <w:rFonts w:ascii="Times New Roman" w:eastAsia="Times New Roman" w:hAnsi="Times New Roman"/>
          <w:b/>
          <w:smallCaps/>
          <w:sz w:val="24"/>
          <w:szCs w:val="24"/>
          <w:lang w:eastAsia="en-GB"/>
        </w:rPr>
        <w:t>of fishing activities</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rFonts w:ascii="Times New Roman" w:eastAsia="Times New Roman" w:hAnsi="Times New Roman"/>
          <w:i/>
          <w:sz w:val="24"/>
          <w:szCs w:val="24"/>
          <w:lang w:eastAsia="en-GB"/>
        </w:rPr>
      </w:pPr>
      <w:r>
        <w:rPr>
          <w:rFonts w:ascii="Times New Roman" w:eastAsia="Times New Roman" w:hAnsi="Times New Roman"/>
          <w:i/>
          <w:sz w:val="24"/>
          <w:szCs w:val="24"/>
          <w:lang w:eastAsia="en-GB"/>
        </w:rPr>
        <w:t>This form must be used by Member States for the notification of any</w:t>
      </w:r>
      <w:r w:rsidR="005615D7" w:rsidRPr="001E103F">
        <w:rPr>
          <w:rFonts w:ascii="Times New Roman" w:eastAsia="Times New Roman" w:hAnsi="Times New Roman"/>
          <w:i/>
          <w:sz w:val="24"/>
          <w:szCs w:val="24"/>
          <w:lang w:eastAsia="en-GB"/>
        </w:rPr>
        <w:t xml:space="preserve"> State aid for </w:t>
      </w:r>
      <w:r w:rsidR="007D193E" w:rsidRPr="001E103F">
        <w:rPr>
          <w:rFonts w:ascii="Times New Roman" w:eastAsia="Times New Roman" w:hAnsi="Times New Roman"/>
          <w:i/>
          <w:sz w:val="24"/>
          <w:szCs w:val="24"/>
          <w:lang w:eastAsia="en-GB"/>
        </w:rPr>
        <w:t xml:space="preserve">the </w:t>
      </w:r>
      <w:r w:rsidR="00256D84" w:rsidRPr="001E103F">
        <w:rPr>
          <w:rFonts w:ascii="Times New Roman" w:eastAsia="Times New Roman" w:hAnsi="Times New Roman"/>
          <w:i/>
          <w:sz w:val="24"/>
          <w:szCs w:val="24"/>
          <w:lang w:eastAsia="en-GB"/>
        </w:rPr>
        <w:t>for</w:t>
      </w:r>
      <w:r w:rsidR="003F6C33" w:rsidRPr="001E103F">
        <w:rPr>
          <w:rFonts w:ascii="Times New Roman" w:eastAsia="Times New Roman" w:hAnsi="Times New Roman"/>
          <w:i/>
          <w:sz w:val="24"/>
          <w:szCs w:val="24"/>
          <w:lang w:eastAsia="en-GB"/>
        </w:rPr>
        <w:t xml:space="preserve"> </w:t>
      </w:r>
      <w:r w:rsidR="00126909">
        <w:rPr>
          <w:rFonts w:ascii="Times New Roman" w:eastAsia="Times New Roman" w:hAnsi="Times New Roman"/>
          <w:i/>
          <w:sz w:val="24"/>
          <w:szCs w:val="24"/>
          <w:lang w:eastAsia="en-GB"/>
        </w:rPr>
        <w:t xml:space="preserve">temporary cessation </w:t>
      </w:r>
      <w:r w:rsidR="003F6C33" w:rsidRPr="001E103F">
        <w:rPr>
          <w:rFonts w:ascii="Times New Roman" w:eastAsia="Times New Roman" w:hAnsi="Times New Roman"/>
          <w:i/>
          <w:sz w:val="24"/>
          <w:szCs w:val="24"/>
          <w:lang w:eastAsia="en-GB"/>
        </w:rPr>
        <w:t>of fishing activities</w:t>
      </w:r>
      <w:r w:rsidR="00256D84" w:rsidRPr="001E103F">
        <w:rPr>
          <w:rFonts w:ascii="Times New Roman" w:eastAsia="Times New Roman" w:hAnsi="Times New Roman"/>
          <w:i/>
          <w:sz w:val="24"/>
          <w:szCs w:val="24"/>
          <w:lang w:eastAsia="en-GB"/>
        </w:rPr>
        <w:t xml:space="preserve">, </w:t>
      </w:r>
      <w:r w:rsidR="005615D7" w:rsidRPr="001E103F">
        <w:rPr>
          <w:rFonts w:ascii="Times New Roman" w:eastAsia="Times New Roman" w:hAnsi="Times New Roman"/>
          <w:i/>
          <w:sz w:val="24"/>
          <w:szCs w:val="24"/>
          <w:lang w:eastAsia="en-GB"/>
        </w:rPr>
        <w:t xml:space="preserve">as described in Section </w:t>
      </w:r>
      <w:r w:rsidR="007D193E" w:rsidRPr="001E103F">
        <w:rPr>
          <w:rFonts w:ascii="Times New Roman" w:eastAsia="Times New Roman" w:hAnsi="Times New Roman"/>
          <w:i/>
          <w:sz w:val="24"/>
          <w:szCs w:val="24"/>
          <w:lang w:eastAsia="en-GB"/>
        </w:rPr>
        <w:t>3.</w:t>
      </w:r>
      <w:r w:rsidR="00126909">
        <w:rPr>
          <w:rFonts w:ascii="Times New Roman" w:eastAsia="Times New Roman" w:hAnsi="Times New Roman"/>
          <w:i/>
          <w:sz w:val="24"/>
          <w:szCs w:val="24"/>
          <w:lang w:eastAsia="en-GB"/>
        </w:rPr>
        <w:t>5</w:t>
      </w:r>
      <w:r w:rsidR="007D193E" w:rsidRPr="001E103F">
        <w:rPr>
          <w:rFonts w:ascii="Times New Roman" w:eastAsia="Times New Roman" w:hAnsi="Times New Roman"/>
          <w:i/>
          <w:sz w:val="24"/>
          <w:szCs w:val="24"/>
          <w:lang w:eastAsia="en-GB"/>
        </w:rPr>
        <w:t xml:space="preserve"> of</w:t>
      </w:r>
      <w:r w:rsidR="005615D7" w:rsidRPr="001E103F">
        <w:rPr>
          <w:rFonts w:ascii="Times New Roman" w:eastAsia="Times New Roman" w:hAnsi="Times New Roman"/>
          <w:i/>
          <w:sz w:val="24"/>
          <w:szCs w:val="24"/>
          <w:lang w:eastAsia="en-GB"/>
        </w:rPr>
        <w:t xml:space="preserve"> Chapter </w:t>
      </w:r>
      <w:r w:rsidR="007D193E" w:rsidRPr="001E103F">
        <w:rPr>
          <w:rFonts w:ascii="Times New Roman" w:eastAsia="Times New Roman" w:hAnsi="Times New Roman"/>
          <w:i/>
          <w:sz w:val="24"/>
          <w:szCs w:val="24"/>
          <w:lang w:eastAsia="en-GB"/>
        </w:rPr>
        <w:t>3</w:t>
      </w:r>
      <w:r w:rsidR="005615D7" w:rsidRPr="001E103F">
        <w:rPr>
          <w:rFonts w:ascii="Times New Roman" w:eastAsia="Times New Roman" w:hAnsi="Times New Roman"/>
          <w:i/>
          <w:sz w:val="24"/>
          <w:szCs w:val="24"/>
          <w:lang w:eastAsia="en-GB"/>
        </w:rPr>
        <w:t xml:space="preserve"> of Part II of the </w:t>
      </w:r>
      <w:r w:rsidR="007D193E" w:rsidRPr="001E103F">
        <w:rPr>
          <w:rFonts w:ascii="Times New Roman" w:eastAsia="Times New Roman" w:hAnsi="Times New Roman"/>
          <w:i/>
          <w:sz w:val="24"/>
          <w:szCs w:val="24"/>
          <w:lang w:eastAsia="en-GB"/>
        </w:rPr>
        <w:t>Guidelines for State aid in the fishery and aquaculture sector</w:t>
      </w:r>
      <w:r w:rsidR="00AF67F4">
        <w:rPr>
          <w:rStyle w:val="FootnoteReference"/>
          <w:rFonts w:ascii="Times New Roman" w:eastAsia="Times New Roman" w:hAnsi="Times New Roman"/>
          <w:i/>
          <w:sz w:val="24"/>
          <w:szCs w:val="24"/>
          <w:lang w:eastAsia="en-GB"/>
        </w:rPr>
        <w:footnoteReference w:id="1"/>
      </w:r>
      <w:r w:rsidR="007D193E" w:rsidRPr="001E103F">
        <w:rPr>
          <w:rFonts w:ascii="Times New Roman" w:eastAsia="Times New Roman" w:hAnsi="Times New Roman"/>
          <w:i/>
          <w:sz w:val="24"/>
          <w:szCs w:val="24"/>
          <w:lang w:eastAsia="en-GB"/>
        </w:rPr>
        <w:t xml:space="preserve"> </w:t>
      </w:r>
      <w:r w:rsidR="005615D7" w:rsidRPr="001E103F">
        <w:rPr>
          <w:rFonts w:ascii="Times New Roman" w:eastAsia="Times New Roman" w:hAnsi="Times New Roman"/>
          <w:i/>
          <w:sz w:val="24"/>
          <w:szCs w:val="24"/>
          <w:lang w:eastAsia="en-GB"/>
        </w:rPr>
        <w:t>('the Guidelines').</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 xml:space="preserve">Please confirm that </w:t>
      </w:r>
      <w:r w:rsidR="00A70D5F">
        <w:rPr>
          <w:rFonts w:ascii="Times New Roman" w:eastAsia="Times New Roman" w:hAnsi="Times New Roman"/>
          <w:sz w:val="24"/>
          <w:szCs w:val="24"/>
          <w:lang w:eastAsia="en-GB"/>
        </w:rPr>
        <w:t xml:space="preserve">the measure prescribes that </w:t>
      </w:r>
      <w:r w:rsidRPr="001E103F">
        <w:rPr>
          <w:rFonts w:ascii="Times New Roman" w:eastAsia="Times New Roman" w:hAnsi="Times New Roman"/>
          <w:sz w:val="24"/>
          <w:szCs w:val="24"/>
          <w:lang w:eastAsia="en-GB"/>
        </w:rPr>
        <w:t xml:space="preserve">the Union fishing vessels in respect of which aid is granted will not be transferred or reflagged outside the Union during at least five years from the final payment of the aid.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08045D2E" w14:textId="475A9195" w:rsidR="00C25FCA" w:rsidRDefault="00C25FCA" w:rsidP="00C5244F">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identify the case for which aid for temporary cessation of fishing activities is granted: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 xml:space="preserve">(a) </w:t>
      </w:r>
      <w:r w:rsidRPr="00C12DB7">
        <w:rPr>
          <w:rFonts w:ascii="Times New Roman" w:eastAsia="Times New Roman" w:hAnsi="Times New Roman"/>
          <w:sz w:val="24"/>
          <w:szCs w:val="24"/>
          <w:lang w:eastAsia="en-GB"/>
        </w:rPr>
        <w:t>conservation measures, as referred to in Article 7(1), points (a), (b), (c), (</w:t>
      </w:r>
      <w:proofErr w:type="spellStart"/>
      <w:r w:rsidRPr="00C12DB7">
        <w:rPr>
          <w:rFonts w:ascii="Times New Roman" w:eastAsia="Times New Roman" w:hAnsi="Times New Roman"/>
          <w:sz w:val="24"/>
          <w:szCs w:val="24"/>
          <w:lang w:eastAsia="en-GB"/>
        </w:rPr>
        <w:t>i</w:t>
      </w:r>
      <w:proofErr w:type="spellEnd"/>
      <w:r w:rsidRPr="00C12DB7">
        <w:rPr>
          <w:rFonts w:ascii="Times New Roman" w:eastAsia="Times New Roman" w:hAnsi="Times New Roman"/>
          <w:sz w:val="24"/>
          <w:szCs w:val="24"/>
          <w:lang w:eastAsia="en-GB"/>
        </w:rPr>
        <w:t>) and (j), of Regulation (EU) No 1380/2013</w:t>
      </w:r>
      <w:r w:rsidR="00C5244F">
        <w:rPr>
          <w:rStyle w:val="FootnoteReference"/>
          <w:rFonts w:ascii="Times New Roman" w:eastAsia="Times New Roman" w:hAnsi="Times New Roman"/>
          <w:sz w:val="24"/>
          <w:szCs w:val="24"/>
          <w:lang w:eastAsia="en-GB"/>
        </w:rPr>
        <w:footnoteReference w:id="2"/>
      </w:r>
      <w:r w:rsidRPr="00C12DB7">
        <w:rPr>
          <w:rFonts w:ascii="Times New Roman" w:eastAsia="Times New Roman" w:hAnsi="Times New Roman"/>
          <w:sz w:val="24"/>
          <w:szCs w:val="24"/>
          <w:lang w:eastAsia="en-GB"/>
        </w:rPr>
        <w:t xml:space="preserve"> or, where applicable to the Union, equivalent conservation measures adopted by regional fisheries management organisations, provided that a reduction of fishing effort is needed, based on scientific advice, </w:t>
      </w:r>
      <w:proofErr w:type="gramStart"/>
      <w:r w:rsidRPr="00C12DB7">
        <w:rPr>
          <w:rFonts w:ascii="Times New Roman" w:eastAsia="Times New Roman" w:hAnsi="Times New Roman"/>
          <w:sz w:val="24"/>
          <w:szCs w:val="24"/>
          <w:lang w:eastAsia="en-GB"/>
        </w:rPr>
        <w:t>in order to</w:t>
      </w:r>
      <w:proofErr w:type="gramEnd"/>
      <w:r w:rsidRPr="00C12DB7">
        <w:rPr>
          <w:rFonts w:ascii="Times New Roman" w:eastAsia="Times New Roman" w:hAnsi="Times New Roman"/>
          <w:sz w:val="24"/>
          <w:szCs w:val="24"/>
          <w:lang w:eastAsia="en-GB"/>
        </w:rPr>
        <w:t xml:space="preserve"> achieve the objectives of the CFP, a set out in Article 2(2) and point (a) of Article 2(5) of Regulation (EU) No 1380/2013</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w:t>
      </w:r>
      <w:r>
        <w:rPr>
          <w:rFonts w:ascii="Times New Roman" w:eastAsia="Times New Roman" w:hAnsi="Times New Roman"/>
          <w:sz w:val="24"/>
          <w:szCs w:val="24"/>
          <w:lang w:eastAsia="en-GB"/>
        </w:rPr>
        <w:t>b</w:t>
      </w:r>
      <w:r w:rsidRPr="001E103F">
        <w:rPr>
          <w:rFonts w:ascii="Times New Roman" w:eastAsia="Times New Roman" w:hAnsi="Times New Roman"/>
          <w:sz w:val="24"/>
          <w:szCs w:val="24"/>
          <w:lang w:eastAsia="en-GB"/>
        </w:rPr>
        <w:t>)</w:t>
      </w:r>
      <w:r w:rsidRPr="00C12DB7">
        <w:rPr>
          <w:rFonts w:ascii="Times New Roman" w:eastAsia="Times New Roman" w:hAnsi="Times New Roman"/>
          <w:sz w:val="24"/>
          <w:szCs w:val="24"/>
          <w:lang w:eastAsia="en-GB"/>
        </w:rPr>
        <w:t xml:space="preserve"> Commission measures in case of a serious threat to marine biological resources, as referred to in Article 12 of Regulation (EU) No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w:t>
      </w:r>
      <w:r>
        <w:rPr>
          <w:rFonts w:ascii="Times New Roman" w:eastAsia="Times New Roman" w:hAnsi="Times New Roman"/>
          <w:sz w:val="24"/>
          <w:szCs w:val="24"/>
          <w:lang w:eastAsia="en-GB"/>
        </w:rPr>
        <w:t>c</w:t>
      </w:r>
      <w:r w:rsidRPr="001E103F">
        <w:rPr>
          <w:rFonts w:ascii="Times New Roman" w:eastAsia="Times New Roman" w:hAnsi="Times New Roman"/>
          <w:sz w:val="24"/>
          <w:szCs w:val="24"/>
          <w:lang w:eastAsia="en-GB"/>
        </w:rPr>
        <w:t xml:space="preserve">) </w:t>
      </w:r>
      <w:r w:rsidRPr="00C12DB7">
        <w:rPr>
          <w:rFonts w:ascii="Times New Roman" w:eastAsia="Times New Roman" w:hAnsi="Times New Roman"/>
          <w:sz w:val="24"/>
          <w:szCs w:val="24"/>
          <w:lang w:eastAsia="en-GB"/>
        </w:rPr>
        <w:t>Member State emergency measures pursuant to Article 13 of Regulation (EU) No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w:t>
      </w:r>
      <w:r>
        <w:rPr>
          <w:rFonts w:ascii="Times New Roman" w:eastAsia="Times New Roman" w:hAnsi="Times New Roman"/>
          <w:sz w:val="24"/>
          <w:szCs w:val="24"/>
          <w:lang w:eastAsia="en-GB"/>
        </w:rPr>
        <w:t>d</w:t>
      </w:r>
      <w:r w:rsidRPr="001E103F">
        <w:rPr>
          <w:rFonts w:ascii="Times New Roman" w:eastAsia="Times New Roman" w:hAnsi="Times New Roman"/>
          <w:sz w:val="24"/>
          <w:szCs w:val="24"/>
          <w:lang w:eastAsia="en-GB"/>
        </w:rPr>
        <w:t xml:space="preserve">) </w:t>
      </w:r>
      <w:r w:rsidRPr="00C12DB7">
        <w:rPr>
          <w:rFonts w:ascii="Times New Roman" w:eastAsia="Times New Roman" w:hAnsi="Times New Roman"/>
          <w:sz w:val="24"/>
          <w:szCs w:val="24"/>
          <w:lang w:eastAsia="en-GB"/>
        </w:rPr>
        <w:t>the interruption, due to reasons of force majeure, of the application of a sustainable fisheries partnership agreement or protocol thereto</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w:t>
      </w:r>
      <w:r>
        <w:rPr>
          <w:rFonts w:ascii="Times New Roman" w:eastAsia="Times New Roman" w:hAnsi="Times New Roman"/>
          <w:sz w:val="24"/>
          <w:szCs w:val="24"/>
          <w:lang w:eastAsia="en-GB"/>
        </w:rPr>
        <w:t>e</w:t>
      </w:r>
      <w:r w:rsidRPr="001E103F">
        <w:rPr>
          <w:rFonts w:ascii="Times New Roman" w:eastAsia="Times New Roman" w:hAnsi="Times New Roman"/>
          <w:sz w:val="24"/>
          <w:szCs w:val="24"/>
          <w:lang w:eastAsia="en-GB"/>
        </w:rPr>
        <w:t xml:space="preserve">) </w:t>
      </w:r>
      <w:r w:rsidRPr="00C12DB7">
        <w:rPr>
          <w:rFonts w:ascii="Times New Roman" w:eastAsia="Times New Roman" w:hAnsi="Times New Roman"/>
          <w:sz w:val="24"/>
          <w:szCs w:val="24"/>
          <w:lang w:eastAsia="en-GB"/>
        </w:rPr>
        <w:t>environmental incidents or health crises, as formally recognised by the competent authorities of the relevant Member State</w:t>
      </w:r>
      <w:r w:rsidR="00C5244F">
        <w:rPr>
          <w:rFonts w:ascii="Times New Roman" w:eastAsia="Times New Roman" w:hAnsi="Times New Roman"/>
          <w:sz w:val="24"/>
          <w:szCs w:val="24"/>
          <w:lang w:eastAsia="en-GB"/>
        </w:rPr>
        <w:t>.</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provide a detailed description of the measures, </w:t>
      </w:r>
      <w:proofErr w:type="gramStart"/>
      <w:r>
        <w:rPr>
          <w:rFonts w:ascii="Times New Roman" w:eastAsia="Times New Roman" w:hAnsi="Times New Roman"/>
          <w:sz w:val="24"/>
          <w:szCs w:val="24"/>
          <w:lang w:eastAsia="en-GB"/>
        </w:rPr>
        <w:t>incidents</w:t>
      </w:r>
      <w:proofErr w:type="gramEnd"/>
      <w:r>
        <w:rPr>
          <w:rFonts w:ascii="Times New Roman" w:eastAsia="Times New Roman" w:hAnsi="Times New Roman"/>
          <w:sz w:val="24"/>
          <w:szCs w:val="24"/>
          <w:lang w:eastAsia="en-GB"/>
        </w:rPr>
        <w:t xml:space="preserve"> or crises </w:t>
      </w:r>
      <w:r w:rsidR="00B04590">
        <w:rPr>
          <w:rFonts w:ascii="Times New Roman" w:eastAsia="Times New Roman" w:hAnsi="Times New Roman"/>
          <w:sz w:val="24"/>
          <w:szCs w:val="24"/>
          <w:lang w:eastAsia="en-GB"/>
        </w:rPr>
        <w:t>in</w:t>
      </w:r>
      <w:r>
        <w:rPr>
          <w:rFonts w:ascii="Times New Roman" w:eastAsia="Times New Roman" w:hAnsi="Times New Roman"/>
          <w:sz w:val="24"/>
          <w:szCs w:val="24"/>
          <w:lang w:eastAsia="en-GB"/>
        </w:rPr>
        <w:t xml:space="preserve"> question</w:t>
      </w:r>
      <w:r w:rsidR="00B04590">
        <w:rPr>
          <w:rFonts w:ascii="Times New Roman" w:eastAsia="Times New Roman" w:hAnsi="Times New Roman"/>
          <w:sz w:val="24"/>
          <w:szCs w:val="24"/>
          <w:lang w:eastAsia="en-GB"/>
        </w:rPr>
        <w:t xml:space="preserve"> and, if applicable, identify the relevant provision(s) in the legal basis formally recognising those events</w:t>
      </w:r>
      <w:r>
        <w:rPr>
          <w:rFonts w:ascii="Times New Roman" w:eastAsia="Times New Roman" w:hAnsi="Times New Roman"/>
          <w:sz w:val="24"/>
          <w:szCs w:val="24"/>
          <w:lang w:eastAsia="en-GB"/>
        </w:rPr>
        <w:t>.</w:t>
      </w:r>
    </w:p>
    <w:p w14:paraId="75C28CFC" w14:textId="358A098E" w:rsidR="00767FA5" w:rsidRDefault="00767FA5" w:rsidP="00767FA5">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049624AA" w14:textId="3ACD0FC3" w:rsidR="00767FA5" w:rsidRPr="00C12DB7" w:rsidRDefault="00C5244F" w:rsidP="00C5244F">
      <w:pPr>
        <w:autoSpaceDE w:val="0"/>
        <w:autoSpaceDN w:val="0"/>
        <w:adjustRightInd w:val="0"/>
        <w:spacing w:after="0" w:line="240" w:lineRule="auto"/>
        <w:ind w:left="360"/>
        <w:jc w:val="both"/>
        <w:rPr>
          <w:rFonts w:ascii="Times New Roman" w:eastAsia="Times New Roman" w:hAnsi="Times New Roman"/>
          <w:sz w:val="24"/>
          <w:szCs w:val="24"/>
          <w:lang w:eastAsia="en-GB"/>
        </w:rPr>
      </w:pPr>
      <w:r w:rsidRPr="00767FA5">
        <w:rPr>
          <w:rFonts w:ascii="Times New Roman" w:eastAsia="Times New Roman" w:hAnsi="Times New Roman"/>
          <w:i/>
          <w:iCs/>
          <w:sz w:val="24"/>
          <w:szCs w:val="24"/>
          <w:lang w:eastAsia="en-GB"/>
        </w:rPr>
        <w:t>If the measure concerns inland fishing, this question does not apply</w:t>
      </w:r>
      <w:r>
        <w:rPr>
          <w:rFonts w:ascii="Times New Roman" w:eastAsia="Times New Roman" w:hAnsi="Times New Roman"/>
          <w:i/>
          <w:iCs/>
          <w:sz w:val="24"/>
          <w:szCs w:val="24"/>
          <w:lang w:eastAsia="en-GB"/>
        </w:rPr>
        <w:t xml:space="preserve">, see instead question </w:t>
      </w:r>
      <w:r>
        <w:rPr>
          <w:rFonts w:ascii="Times New Roman" w:eastAsia="Times New Roman" w:hAnsi="Times New Roman"/>
          <w:i/>
          <w:iCs/>
          <w:sz w:val="24"/>
          <w:szCs w:val="24"/>
          <w:lang w:eastAsia="en-GB"/>
        </w:rPr>
        <w:fldChar w:fldCharType="begin"/>
      </w:r>
      <w:r>
        <w:rPr>
          <w:rFonts w:ascii="Times New Roman" w:eastAsia="Times New Roman" w:hAnsi="Times New Roman"/>
          <w:i/>
          <w:iCs/>
          <w:sz w:val="24"/>
          <w:szCs w:val="24"/>
          <w:lang w:eastAsia="en-GB"/>
        </w:rPr>
        <w:instrText xml:space="preserve"> REF _Ref125377988 \r \h </w:instrText>
      </w:r>
      <w:r>
        <w:rPr>
          <w:rFonts w:ascii="Times New Roman" w:eastAsia="Times New Roman" w:hAnsi="Times New Roman"/>
          <w:i/>
          <w:iCs/>
          <w:sz w:val="24"/>
          <w:szCs w:val="24"/>
          <w:lang w:eastAsia="en-GB"/>
        </w:rPr>
      </w:r>
      <w:r>
        <w:rPr>
          <w:rFonts w:ascii="Times New Roman" w:eastAsia="Times New Roman" w:hAnsi="Times New Roman"/>
          <w:i/>
          <w:iCs/>
          <w:sz w:val="24"/>
          <w:szCs w:val="24"/>
          <w:lang w:eastAsia="en-GB"/>
        </w:rPr>
        <w:fldChar w:fldCharType="separate"/>
      </w:r>
      <w:r w:rsidR="00AC2CC8">
        <w:rPr>
          <w:rFonts w:ascii="Times New Roman" w:eastAsia="Times New Roman" w:hAnsi="Times New Roman"/>
          <w:i/>
          <w:iCs/>
          <w:sz w:val="24"/>
          <w:szCs w:val="24"/>
          <w:lang w:eastAsia="en-GB"/>
        </w:rPr>
        <w:t>5</w:t>
      </w:r>
      <w:r>
        <w:rPr>
          <w:rFonts w:ascii="Times New Roman" w:eastAsia="Times New Roman" w:hAnsi="Times New Roman"/>
          <w:i/>
          <w:iCs/>
          <w:sz w:val="24"/>
          <w:szCs w:val="24"/>
          <w:lang w:eastAsia="en-GB"/>
        </w:rPr>
        <w:t>.2</w:t>
      </w:r>
      <w:r>
        <w:rPr>
          <w:rFonts w:ascii="Times New Roman" w:eastAsia="Times New Roman" w:hAnsi="Times New Roman"/>
          <w:i/>
          <w:iCs/>
          <w:sz w:val="24"/>
          <w:szCs w:val="24"/>
          <w:lang w:eastAsia="en-GB"/>
        </w:rPr>
        <w:fldChar w:fldCharType="end"/>
      </w:r>
      <w:r>
        <w:rPr>
          <w:rFonts w:ascii="Times New Roman" w:eastAsia="Times New Roman" w:hAnsi="Times New Roman"/>
          <w:i/>
          <w:iCs/>
          <w:sz w:val="24"/>
          <w:szCs w:val="24"/>
          <w:lang w:eastAsia="en-GB"/>
        </w:rPr>
        <w:t>.</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measure prescribes that a</w:t>
      </w:r>
      <w:r w:rsidRPr="001C147D">
        <w:rPr>
          <w:rFonts w:ascii="Times New Roman" w:eastAsia="Times New Roman" w:hAnsi="Times New Roman"/>
          <w:sz w:val="24"/>
          <w:szCs w:val="24"/>
          <w:lang w:eastAsia="en-GB"/>
        </w:rPr>
        <w:t>id may only be granted where the fishing activities of the vessel or fisher concerned are stopped during at least 30 days in a given calendar year</w:t>
      </w:r>
      <w:r>
        <w:rPr>
          <w:rFonts w:ascii="Times New Roman" w:eastAsia="Times New Roman" w:hAnsi="Times New Roman"/>
          <w:sz w:val="24"/>
          <w:szCs w:val="24"/>
          <w:lang w:eastAsia="en-GB"/>
        </w:rPr>
        <w:t>.</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3984AE99" w14:textId="77777777" w:rsidR="001C147D" w:rsidRDefault="001C147D" w:rsidP="001C147D">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w:t>
      </w:r>
      <w:r w:rsidR="00C5244F">
        <w:rPr>
          <w:rFonts w:ascii="Times New Roman" w:eastAsia="Times New Roman" w:hAnsi="Times New Roman"/>
          <w:sz w:val="24"/>
          <w:szCs w:val="24"/>
          <w:lang w:eastAsia="en-GB"/>
        </w:rPr>
        <w:t>l</w:t>
      </w:r>
      <w:r>
        <w:rPr>
          <w:rFonts w:ascii="Times New Roman" w:eastAsia="Times New Roman" w:hAnsi="Times New Roman"/>
          <w:sz w:val="24"/>
          <w:szCs w:val="24"/>
          <w:lang w:eastAsia="en-GB"/>
        </w:rPr>
        <w:t xml:space="preserve">ease </w:t>
      </w:r>
      <w:r w:rsidR="00C5244F">
        <w:rPr>
          <w:rFonts w:ascii="Times New Roman" w:eastAsia="Times New Roman" w:hAnsi="Times New Roman"/>
          <w:sz w:val="24"/>
          <w:szCs w:val="24"/>
          <w:lang w:eastAsia="en-GB"/>
        </w:rPr>
        <w:t>confirm</w:t>
      </w:r>
      <w:r>
        <w:rPr>
          <w:rFonts w:ascii="Times New Roman" w:eastAsia="Times New Roman" w:hAnsi="Times New Roman"/>
          <w:sz w:val="24"/>
          <w:szCs w:val="24"/>
          <w:lang w:eastAsia="en-GB"/>
        </w:rPr>
        <w:t xml:space="preserve"> </w:t>
      </w:r>
      <w:r w:rsidR="00F97198">
        <w:rPr>
          <w:rFonts w:ascii="Times New Roman" w:eastAsia="Times New Roman" w:hAnsi="Times New Roman"/>
          <w:sz w:val="24"/>
          <w:szCs w:val="24"/>
          <w:lang w:eastAsia="en-GB"/>
        </w:rPr>
        <w:t>the beneficiaries of the</w:t>
      </w:r>
      <w:r>
        <w:rPr>
          <w:rFonts w:ascii="Times New Roman" w:eastAsia="Times New Roman" w:hAnsi="Times New Roman"/>
          <w:sz w:val="24"/>
          <w:szCs w:val="24"/>
          <w:lang w:eastAsia="en-GB"/>
        </w:rPr>
        <w:t xml:space="preserve"> aid:</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w:t>
      </w:r>
      <w:r>
        <w:rPr>
          <w:rFonts w:ascii="Times New Roman" w:eastAsia="Times New Roman" w:hAnsi="Times New Roman"/>
          <w:sz w:val="24"/>
          <w:szCs w:val="24"/>
          <w:lang w:eastAsia="en-GB"/>
        </w:rPr>
        <w:t>a</w:t>
      </w:r>
      <w:r w:rsidRPr="001E103F">
        <w:rPr>
          <w:rFonts w:ascii="Times New Roman" w:eastAsia="Times New Roman" w:hAnsi="Times New Roman"/>
          <w:sz w:val="24"/>
          <w:szCs w:val="24"/>
          <w:lang w:eastAsia="en-GB"/>
        </w:rPr>
        <w:t xml:space="preserve">) </w:t>
      </w:r>
      <w:r w:rsidRPr="001C147D">
        <w:rPr>
          <w:rFonts w:ascii="Times New Roman" w:eastAsia="Times New Roman" w:hAnsi="Times New Roman"/>
          <w:sz w:val="24"/>
          <w:szCs w:val="24"/>
          <w:lang w:eastAsia="en-GB"/>
        </w:rPr>
        <w:t xml:space="preserve">owners or operators of Union fishing vessels which are registered as </w:t>
      </w:r>
      <w:proofErr w:type="gramStart"/>
      <w:r w:rsidRPr="001C147D">
        <w:rPr>
          <w:rFonts w:ascii="Times New Roman" w:eastAsia="Times New Roman" w:hAnsi="Times New Roman"/>
          <w:sz w:val="24"/>
          <w:szCs w:val="24"/>
          <w:lang w:eastAsia="en-GB"/>
        </w:rPr>
        <w:t>active</w:t>
      </w:r>
      <w:proofErr w:type="gramEnd"/>
      <w:r w:rsidRPr="001C147D">
        <w:rPr>
          <w:rFonts w:ascii="Times New Roman" w:eastAsia="Times New Roman" w:hAnsi="Times New Roman"/>
          <w:sz w:val="24"/>
          <w:szCs w:val="24"/>
          <w:lang w:eastAsia="en-GB"/>
        </w:rPr>
        <w:t xml:space="preserve"> and which have carried out fishing activities for at least 120 days during the last two calendar years preceding the year of submission of the aid application</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Default="00C5244F" w:rsidP="00C5244F">
      <w:pPr>
        <w:autoSpaceDE w:val="0"/>
        <w:autoSpaceDN w:val="0"/>
        <w:adjustRightInd w:val="0"/>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 xml:space="preserve"> </w:t>
      </w:r>
      <w:r>
        <w:rPr>
          <w:rFonts w:ascii="Times New Roman" w:eastAsia="Times New Roman" w:hAnsi="Times New Roman"/>
          <w:sz w:val="24"/>
          <w:szCs w:val="24"/>
          <w:lang w:eastAsia="en-GB"/>
        </w:rPr>
        <w:t xml:space="preserve">(b) with regard to inland fishing: </w:t>
      </w:r>
      <w:r w:rsidRPr="001E103F">
        <w:rPr>
          <w:rFonts w:ascii="Times New Roman" w:eastAsia="Times New Roman" w:hAnsi="Times New Roman"/>
          <w:sz w:val="24"/>
          <w:szCs w:val="24"/>
          <w:lang w:eastAsia="en-GB"/>
        </w:rPr>
        <w:t xml:space="preserve"> </w:t>
      </w:r>
      <w:r w:rsidRPr="001C147D">
        <w:rPr>
          <w:rFonts w:ascii="Times New Roman" w:eastAsia="Times New Roman" w:hAnsi="Times New Roman"/>
          <w:sz w:val="24"/>
          <w:szCs w:val="24"/>
          <w:lang w:eastAsia="en-GB"/>
        </w:rPr>
        <w:t xml:space="preserve">owners or operators of fishing vessels which are registered </w:t>
      </w:r>
      <w:r>
        <w:rPr>
          <w:rFonts w:ascii="Times New Roman" w:eastAsia="Times New Roman" w:hAnsi="Times New Roman"/>
          <w:sz w:val="24"/>
          <w:szCs w:val="24"/>
          <w:lang w:eastAsia="en-GB"/>
        </w:rPr>
        <w:t xml:space="preserve">in the national fleet register (if applicable under national law) </w:t>
      </w:r>
      <w:r w:rsidRPr="001C147D">
        <w:rPr>
          <w:rFonts w:ascii="Times New Roman" w:eastAsia="Times New Roman" w:hAnsi="Times New Roman"/>
          <w:sz w:val="24"/>
          <w:szCs w:val="24"/>
          <w:lang w:eastAsia="en-GB"/>
        </w:rPr>
        <w:t xml:space="preserve">as </w:t>
      </w:r>
      <w:proofErr w:type="gramStart"/>
      <w:r w:rsidRPr="001C147D">
        <w:rPr>
          <w:rFonts w:ascii="Times New Roman" w:eastAsia="Times New Roman" w:hAnsi="Times New Roman"/>
          <w:sz w:val="24"/>
          <w:szCs w:val="24"/>
          <w:lang w:eastAsia="en-GB"/>
        </w:rPr>
        <w:t>active</w:t>
      </w:r>
      <w:proofErr w:type="gramEnd"/>
      <w:r w:rsidRPr="001C147D">
        <w:rPr>
          <w:rFonts w:ascii="Times New Roman" w:eastAsia="Times New Roman" w:hAnsi="Times New Roman"/>
          <w:sz w:val="24"/>
          <w:szCs w:val="24"/>
          <w:lang w:eastAsia="en-GB"/>
        </w:rPr>
        <w:t xml:space="preserve"> and which have carried out fishing activities for at least 120 days during the last two calendar years preceding the year of submission of the aid application</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w:t>
      </w:r>
      <w:r w:rsidR="00C5244F">
        <w:rPr>
          <w:rFonts w:ascii="Times New Roman" w:eastAsia="Times New Roman" w:hAnsi="Times New Roman"/>
          <w:sz w:val="24"/>
          <w:szCs w:val="24"/>
          <w:lang w:eastAsia="en-GB"/>
        </w:rPr>
        <w:t>c</w:t>
      </w:r>
      <w:r w:rsidRPr="001E103F">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r w:rsidRPr="001C147D">
        <w:rPr>
          <w:rFonts w:ascii="Times New Roman" w:eastAsia="Times New Roman" w:hAnsi="Times New Roman"/>
          <w:sz w:val="24"/>
          <w:szCs w:val="24"/>
          <w:lang w:eastAsia="en-GB"/>
        </w:rPr>
        <w:t>fishers who have worked on board a Union fishing vessel concerned by the temporary cessation for at least 120 days during the last two calendar years preceding the year of submission of the aid application</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w:t>
      </w:r>
      <w:r w:rsidR="00C5244F">
        <w:rPr>
          <w:rFonts w:ascii="Times New Roman" w:eastAsia="Times New Roman" w:hAnsi="Times New Roman"/>
          <w:sz w:val="24"/>
          <w:szCs w:val="24"/>
          <w:lang w:eastAsia="en-GB"/>
        </w:rPr>
        <w:t>d</w:t>
      </w:r>
      <w:r w:rsidRPr="001E103F">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r w:rsidRPr="001C147D">
        <w:rPr>
          <w:rFonts w:ascii="Times New Roman" w:eastAsia="Times New Roman" w:hAnsi="Times New Roman"/>
          <w:sz w:val="24"/>
          <w:szCs w:val="24"/>
          <w:lang w:eastAsia="en-GB"/>
        </w:rPr>
        <w:t>fishers on foot who have carried out fishing activities for at least 120 days during the last two calendar years preceding the year of submission of the aid application</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identify the provision(s) of the legal basis that reflect </w:t>
      </w:r>
      <w:r w:rsidR="00C5244F">
        <w:rPr>
          <w:rFonts w:ascii="Times New Roman" w:eastAsia="Times New Roman" w:hAnsi="Times New Roman"/>
          <w:sz w:val="24"/>
          <w:szCs w:val="24"/>
          <w:lang w:eastAsia="en-GB"/>
        </w:rPr>
        <w:t>your selection.</w:t>
      </w:r>
    </w:p>
    <w:p w14:paraId="716819B5" w14:textId="388F7316" w:rsidR="00767FA5" w:rsidRDefault="00C3530F" w:rsidP="00C5244F">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If the fishing activity in question is of a nature that it cannot be carried out throughout the whole calendar year, the minimum requirement of fishing activity</w:t>
      </w:r>
      <w:r>
        <w:rPr>
          <w:rFonts w:ascii="Times New Roman" w:eastAsia="Times New Roman" w:hAnsi="Times New Roman"/>
          <w:sz w:val="24"/>
          <w:szCs w:val="24"/>
          <w:lang w:eastAsia="en-GB"/>
        </w:rPr>
        <w:t>, as</w:t>
      </w:r>
      <w:r w:rsidRPr="001E103F">
        <w:rPr>
          <w:rFonts w:ascii="Times New Roman" w:eastAsia="Times New Roman" w:hAnsi="Times New Roman"/>
          <w:sz w:val="24"/>
          <w:szCs w:val="24"/>
          <w:lang w:eastAsia="en-GB"/>
        </w:rPr>
        <w:t xml:space="preserve"> set out in point (2</w:t>
      </w:r>
      <w:r w:rsidR="00767FA5">
        <w:rPr>
          <w:rFonts w:ascii="Times New Roman" w:eastAsia="Times New Roman" w:hAnsi="Times New Roman"/>
          <w:sz w:val="24"/>
          <w:szCs w:val="24"/>
          <w:lang w:eastAsia="en-GB"/>
        </w:rPr>
        <w:t>9</w:t>
      </w:r>
      <w:r w:rsidR="009E2A64">
        <w:rPr>
          <w:rFonts w:ascii="Times New Roman" w:eastAsia="Times New Roman" w:hAnsi="Times New Roman"/>
          <w:sz w:val="24"/>
          <w:szCs w:val="24"/>
          <w:lang w:eastAsia="en-GB"/>
        </w:rPr>
        <w:t>5</w:t>
      </w:r>
      <w:r w:rsidRPr="001E103F">
        <w:rPr>
          <w:rFonts w:ascii="Times New Roman" w:eastAsia="Times New Roman" w:hAnsi="Times New Roman"/>
          <w:sz w:val="24"/>
          <w:szCs w:val="24"/>
          <w:lang w:eastAsia="en-GB"/>
        </w:rPr>
        <w:t>) of the Guidelines</w:t>
      </w:r>
      <w:r>
        <w:rPr>
          <w:rFonts w:ascii="Times New Roman" w:eastAsia="Times New Roman" w:hAnsi="Times New Roman"/>
          <w:sz w:val="24"/>
          <w:szCs w:val="24"/>
          <w:lang w:eastAsia="en-GB"/>
        </w:rPr>
        <w:t>,</w:t>
      </w:r>
      <w:r w:rsidRPr="001E103F">
        <w:rPr>
          <w:rFonts w:ascii="Times New Roman" w:eastAsia="Times New Roman" w:hAnsi="Times New Roman"/>
          <w:sz w:val="24"/>
          <w:szCs w:val="24"/>
          <w:lang w:eastAsia="en-GB"/>
        </w:rPr>
        <w:t xml:space="preserve"> may be reduced</w:t>
      </w:r>
      <w:r w:rsidR="00767FA5">
        <w:rPr>
          <w:rFonts w:ascii="Times New Roman" w:eastAsia="Times New Roman" w:hAnsi="Times New Roman"/>
          <w:sz w:val="24"/>
          <w:szCs w:val="24"/>
          <w:lang w:eastAsia="en-GB"/>
        </w:rPr>
        <w:t xml:space="preserve"> </w:t>
      </w:r>
      <w:r w:rsidR="00767FA5" w:rsidRPr="00767FA5">
        <w:rPr>
          <w:rFonts w:ascii="Times New Roman" w:eastAsia="Times New Roman" w:hAnsi="Times New Roman"/>
          <w:sz w:val="24"/>
          <w:szCs w:val="24"/>
          <w:lang w:eastAsia="en-GB"/>
        </w:rPr>
        <w:t>as long as the ratio between the number of days of activity and the number of fishable days is the same as the ratio between the number of days of activity and the number of calendar days per year for beneficiary undertakings which fish throughout the year</w:t>
      </w:r>
      <w:r w:rsidRPr="001E103F">
        <w:rPr>
          <w:rFonts w:ascii="Times New Roman" w:eastAsia="Times New Roman" w:hAnsi="Times New Roman"/>
          <w:sz w:val="24"/>
          <w:szCs w:val="24"/>
          <w:lang w:eastAsia="en-GB"/>
        </w:rPr>
        <w:t xml:space="preserve">.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lastRenderedPageBreak/>
        <w:t xml:space="preserve">In such a case, please describe in detail the nature of the fishing activity </w:t>
      </w:r>
      <w:r>
        <w:rPr>
          <w:rFonts w:ascii="Times New Roman" w:eastAsia="Times New Roman" w:hAnsi="Times New Roman"/>
          <w:sz w:val="24"/>
          <w:szCs w:val="24"/>
          <w:lang w:eastAsia="en-GB"/>
        </w:rPr>
        <w:t xml:space="preserve">concerned by the measure, explain </w:t>
      </w:r>
      <w:r w:rsidRPr="001E103F">
        <w:rPr>
          <w:rFonts w:ascii="Times New Roman" w:eastAsia="Times New Roman" w:hAnsi="Times New Roman"/>
          <w:sz w:val="24"/>
          <w:szCs w:val="24"/>
          <w:lang w:eastAsia="en-GB"/>
        </w:rPr>
        <w:t>how the minimum requirement of fishing</w:t>
      </w:r>
      <w:r>
        <w:rPr>
          <w:rFonts w:ascii="Times New Roman" w:eastAsia="Times New Roman" w:hAnsi="Times New Roman"/>
          <w:sz w:val="24"/>
          <w:szCs w:val="24"/>
          <w:lang w:eastAsia="en-GB"/>
        </w:rPr>
        <w:t xml:space="preserve"> activity</w:t>
      </w:r>
      <w:r w:rsidRPr="001E103F">
        <w:rPr>
          <w:rFonts w:ascii="Times New Roman" w:eastAsia="Times New Roman" w:hAnsi="Times New Roman"/>
          <w:sz w:val="24"/>
          <w:szCs w:val="24"/>
          <w:lang w:eastAsia="en-GB"/>
        </w:rPr>
        <w:t xml:space="preserve"> was calculated</w:t>
      </w:r>
      <w:r>
        <w:rPr>
          <w:rFonts w:ascii="Times New Roman" w:eastAsia="Times New Roman" w:hAnsi="Times New Roman"/>
          <w:sz w:val="24"/>
          <w:szCs w:val="24"/>
          <w:lang w:eastAsia="en-GB"/>
        </w:rPr>
        <w:t xml:space="preserve"> and identify the relevant provision(s) in the legal basis.</w:t>
      </w:r>
    </w:p>
    <w:p w14:paraId="512C9C19" w14:textId="4D77F46F" w:rsidR="00C12DB7" w:rsidRDefault="001C147D" w:rsidP="00C5244F">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433480D9" w14:textId="0F767FEA" w:rsidR="00C3530F"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measure concerns inland fishing and </w:t>
      </w:r>
      <w:r w:rsidRPr="00C3530F">
        <w:rPr>
          <w:rFonts w:ascii="Times New Roman" w:eastAsia="Times New Roman" w:hAnsi="Times New Roman"/>
          <w:sz w:val="24"/>
          <w:szCs w:val="24"/>
          <w:lang w:eastAsia="en-GB"/>
        </w:rPr>
        <w:t>fishing vessel</w:t>
      </w:r>
      <w:r>
        <w:rPr>
          <w:rFonts w:ascii="Times New Roman" w:eastAsia="Times New Roman" w:hAnsi="Times New Roman"/>
          <w:sz w:val="24"/>
          <w:szCs w:val="24"/>
          <w:lang w:eastAsia="en-GB"/>
        </w:rPr>
        <w:t>s</w:t>
      </w:r>
      <w:r w:rsidRPr="00C3530F">
        <w:rPr>
          <w:rFonts w:ascii="Times New Roman" w:eastAsia="Times New Roman" w:hAnsi="Times New Roman"/>
          <w:sz w:val="24"/>
          <w:szCs w:val="24"/>
          <w:lang w:eastAsia="en-GB"/>
        </w:rPr>
        <w:t xml:space="preserve"> or fisher</w:t>
      </w:r>
      <w:r>
        <w:rPr>
          <w:rFonts w:ascii="Times New Roman" w:eastAsia="Times New Roman" w:hAnsi="Times New Roman"/>
          <w:sz w:val="24"/>
          <w:szCs w:val="24"/>
          <w:lang w:eastAsia="en-GB"/>
        </w:rPr>
        <w:t>s</w:t>
      </w:r>
      <w:r w:rsidRPr="00C3530F">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 xml:space="preserve">are </w:t>
      </w:r>
      <w:r w:rsidRPr="00C3530F">
        <w:rPr>
          <w:rFonts w:ascii="Times New Roman" w:eastAsia="Times New Roman" w:hAnsi="Times New Roman"/>
          <w:sz w:val="24"/>
          <w:szCs w:val="24"/>
          <w:lang w:eastAsia="en-GB"/>
        </w:rPr>
        <w:t>active in the catch of multiple species for which different numbers of fishable days are allowed in inland waters, the number of fishable days to calculate the ratio</w:t>
      </w:r>
      <w:r>
        <w:rPr>
          <w:rFonts w:ascii="Times New Roman" w:eastAsia="Times New Roman" w:hAnsi="Times New Roman"/>
          <w:sz w:val="24"/>
          <w:szCs w:val="24"/>
          <w:lang w:eastAsia="en-GB"/>
        </w:rPr>
        <w:t>, as</w:t>
      </w:r>
      <w:r w:rsidRPr="00C3530F">
        <w:rPr>
          <w:rFonts w:ascii="Times New Roman" w:eastAsia="Times New Roman" w:hAnsi="Times New Roman"/>
          <w:sz w:val="24"/>
          <w:szCs w:val="24"/>
          <w:lang w:eastAsia="en-GB"/>
        </w:rPr>
        <w:t xml:space="preserve"> set out in point (296) </w:t>
      </w:r>
      <w:r>
        <w:rPr>
          <w:rFonts w:ascii="Times New Roman" w:eastAsia="Times New Roman" w:hAnsi="Times New Roman"/>
          <w:sz w:val="24"/>
          <w:szCs w:val="24"/>
          <w:lang w:eastAsia="en-GB"/>
        </w:rPr>
        <w:t xml:space="preserve">of the Guidelines, </w:t>
      </w:r>
      <w:r w:rsidRPr="00C3530F">
        <w:rPr>
          <w:rFonts w:ascii="Times New Roman" w:eastAsia="Times New Roman" w:hAnsi="Times New Roman"/>
          <w:sz w:val="24"/>
          <w:szCs w:val="24"/>
          <w:lang w:eastAsia="en-GB"/>
        </w:rPr>
        <w:t xml:space="preserve">is the average of the number of fishable days allowed for the catches of that vessel or fisher. </w:t>
      </w:r>
      <w:r>
        <w:rPr>
          <w:rFonts w:ascii="Times New Roman" w:eastAsia="Times New Roman" w:hAnsi="Times New Roman"/>
          <w:sz w:val="24"/>
          <w:szCs w:val="24"/>
          <w:lang w:eastAsia="en-GB"/>
        </w:rPr>
        <w:t xml:space="preserve">Please note, however, that </w:t>
      </w:r>
      <w:r w:rsidRPr="00C3530F">
        <w:rPr>
          <w:rFonts w:ascii="Times New Roman" w:eastAsia="Times New Roman" w:hAnsi="Times New Roman"/>
          <w:sz w:val="24"/>
          <w:szCs w:val="24"/>
          <w:lang w:eastAsia="en-GB"/>
        </w:rPr>
        <w:t xml:space="preserve">the minimum number of days of fishing activities resulting from such an adjustment must in no case be </w:t>
      </w:r>
      <w:r w:rsidRPr="009E2A64">
        <w:rPr>
          <w:rFonts w:ascii="Times New Roman" w:eastAsia="Times New Roman" w:hAnsi="Times New Roman"/>
          <w:sz w:val="24"/>
          <w:szCs w:val="24"/>
          <w:lang w:eastAsia="en-GB"/>
        </w:rPr>
        <w:t>below 40 days or above 120 days</w:t>
      </w:r>
      <w:r w:rsidRPr="00C3530F">
        <w:rPr>
          <w:rFonts w:ascii="Times New Roman" w:eastAsia="Times New Roman" w:hAnsi="Times New Roman"/>
          <w:sz w:val="24"/>
          <w:szCs w:val="24"/>
          <w:lang w:eastAsia="en-GB"/>
        </w:rPr>
        <w:t>.</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rFonts w:ascii="Times New Roman" w:hAnsi="Times New Roman"/>
          <w:sz w:val="24"/>
          <w:szCs w:val="24"/>
        </w:rPr>
      </w:pPr>
      <w:r w:rsidRPr="001E103F">
        <w:rPr>
          <w:rFonts w:ascii="Times New Roman" w:eastAsia="Times New Roman" w:hAnsi="Times New Roman"/>
          <w:sz w:val="24"/>
          <w:szCs w:val="24"/>
          <w:lang w:eastAsia="en-GB"/>
        </w:rPr>
        <w:t xml:space="preserve">In such a case, please describe in detail the </w:t>
      </w:r>
      <w:r>
        <w:rPr>
          <w:rFonts w:ascii="Times New Roman" w:eastAsia="Times New Roman" w:hAnsi="Times New Roman"/>
          <w:sz w:val="24"/>
          <w:szCs w:val="24"/>
          <w:lang w:eastAsia="en-GB"/>
        </w:rPr>
        <w:t xml:space="preserve">legal and/or administrative framework applicable to the inland fishing concerned, explain </w:t>
      </w:r>
      <w:r w:rsidRPr="001E103F">
        <w:rPr>
          <w:rFonts w:ascii="Times New Roman" w:eastAsia="Times New Roman" w:hAnsi="Times New Roman"/>
          <w:sz w:val="24"/>
          <w:szCs w:val="24"/>
          <w:lang w:eastAsia="en-GB"/>
        </w:rPr>
        <w:t xml:space="preserve">how the minimum requirement of fishing </w:t>
      </w:r>
      <w:r>
        <w:rPr>
          <w:rFonts w:ascii="Times New Roman" w:eastAsia="Times New Roman" w:hAnsi="Times New Roman"/>
          <w:sz w:val="24"/>
          <w:szCs w:val="24"/>
          <w:lang w:eastAsia="en-GB"/>
        </w:rPr>
        <w:t xml:space="preserve">activity </w:t>
      </w:r>
      <w:r w:rsidRPr="001E103F">
        <w:rPr>
          <w:rFonts w:ascii="Times New Roman" w:eastAsia="Times New Roman" w:hAnsi="Times New Roman"/>
          <w:sz w:val="24"/>
          <w:szCs w:val="24"/>
          <w:lang w:eastAsia="en-GB"/>
        </w:rPr>
        <w:t>was calculated</w:t>
      </w:r>
      <w:r>
        <w:rPr>
          <w:rFonts w:ascii="Times New Roman" w:eastAsia="Times New Roman" w:hAnsi="Times New Roman"/>
          <w:sz w:val="24"/>
          <w:szCs w:val="24"/>
          <w:lang w:eastAsia="en-GB"/>
        </w:rPr>
        <w:t xml:space="preserve"> and identify the relevant provision(s) in the legal basis.</w:t>
      </w:r>
    </w:p>
    <w:p w14:paraId="3B857FA0" w14:textId="7DB85C36" w:rsidR="00C3530F" w:rsidRDefault="00C3530F" w:rsidP="00C3530F">
      <w:p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measure concerns </w:t>
      </w:r>
      <w:r w:rsidRPr="009E2A64">
        <w:rPr>
          <w:rFonts w:ascii="Times New Roman" w:eastAsia="Times New Roman" w:hAnsi="Times New Roman"/>
          <w:sz w:val="24"/>
          <w:szCs w:val="24"/>
          <w:lang w:eastAsia="en-GB"/>
        </w:rPr>
        <w:t>inland fishing</w:t>
      </w:r>
      <w:r w:rsidRPr="00767FA5">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 xml:space="preserve">please address the following: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sidRPr="00767FA5">
        <w:rPr>
          <w:rFonts w:ascii="Times New Roman" w:eastAsia="Times New Roman" w:hAnsi="Times New Roman"/>
          <w:sz w:val="24"/>
          <w:szCs w:val="24"/>
          <w:lang w:eastAsia="en-GB"/>
        </w:rPr>
        <w:t xml:space="preserve">Please </w:t>
      </w:r>
      <w:r w:rsidR="00767FA5" w:rsidRPr="00767FA5">
        <w:rPr>
          <w:rFonts w:ascii="Times New Roman" w:eastAsia="Times New Roman" w:hAnsi="Times New Roman"/>
          <w:sz w:val="24"/>
          <w:szCs w:val="24"/>
          <w:lang w:eastAsia="en-GB"/>
        </w:rPr>
        <w:t>confirm that aid under the measure can only be granted to beneficiary undertakings operating exclusively in inland waters.</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lang w:eastAsia="en-GB"/>
        </w:rPr>
      </w:pPr>
      <w:r w:rsidRPr="00767FA5">
        <w:rPr>
          <w:rFonts w:ascii="Times New Roman" w:eastAsia="Times New Roman" w:hAnsi="Times New Roman"/>
          <w:sz w:val="24"/>
          <w:szCs w:val="24"/>
          <w:lang w:eastAsia="en-GB"/>
        </w:rPr>
        <w:t>If the answer is ‘yes’, please identify the relevant provision(s) in the legal basis.</w:t>
      </w:r>
    </w:p>
    <w:p w14:paraId="770AF71E" w14:textId="13F83D10" w:rsidR="00C12DB7" w:rsidRDefault="00767FA5" w:rsidP="00C3530F">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lang w:val="en-IE" w:eastAsia="en-GB"/>
        </w:rPr>
      </w:pPr>
      <w:bookmarkStart w:id="1" w:name="_Ref125377988"/>
      <w:r w:rsidRPr="009C33BD">
        <w:rPr>
          <w:rFonts w:ascii="Times New Roman" w:eastAsia="Times New Roman" w:hAnsi="Times New Roman"/>
          <w:sz w:val="24"/>
          <w:szCs w:val="24"/>
          <w:lang w:eastAsia="en-GB"/>
        </w:rPr>
        <w:t>Please</w:t>
      </w:r>
      <w:r w:rsidRPr="00767FA5">
        <w:rPr>
          <w:rFonts w:ascii="Times New Roman" w:eastAsia="Times New Roman" w:hAnsi="Times New Roman"/>
          <w:sz w:val="24"/>
          <w:szCs w:val="24"/>
          <w:lang w:val="en-IE" w:eastAsia="en-GB"/>
        </w:rPr>
        <w:t xml:space="preserve"> </w:t>
      </w:r>
      <w:r w:rsidRPr="00C3530F">
        <w:rPr>
          <w:rFonts w:ascii="Times New Roman" w:eastAsia="Times New Roman" w:hAnsi="Times New Roman"/>
          <w:sz w:val="24"/>
          <w:szCs w:val="24"/>
          <w:lang w:eastAsia="en-GB"/>
        </w:rPr>
        <w:t>identify</w:t>
      </w:r>
      <w:r w:rsidRPr="00767FA5">
        <w:rPr>
          <w:rFonts w:ascii="Times New Roman" w:eastAsia="Times New Roman" w:hAnsi="Times New Roman"/>
          <w:sz w:val="24"/>
          <w:szCs w:val="24"/>
          <w:lang w:val="en-IE" w:eastAsia="en-GB"/>
        </w:rPr>
        <w:t xml:space="preserve"> the objective of the measure:</w:t>
      </w:r>
      <w:bookmarkEnd w:id="1"/>
    </w:p>
    <w:p w14:paraId="75FB80D2" w14:textId="64BB626D"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val="en-IE" w:eastAsia="en-GB"/>
        </w:rPr>
      </w:pPr>
    </w:p>
    <w:p w14:paraId="60CFB21B" w14:textId="15F8A9CC" w:rsidR="00C3530F" w:rsidRPr="001E103F" w:rsidRDefault="00C3530F" w:rsidP="00C3530F">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w:t>
      </w:r>
      <w:r>
        <w:rPr>
          <w:rFonts w:ascii="Times New Roman" w:eastAsia="Times New Roman" w:hAnsi="Times New Roman"/>
          <w:sz w:val="24"/>
          <w:szCs w:val="24"/>
          <w:lang w:eastAsia="en-GB"/>
        </w:rPr>
        <w:t xml:space="preserve">a) </w:t>
      </w:r>
      <w:r w:rsidRPr="00767FA5">
        <w:rPr>
          <w:rFonts w:ascii="Times New Roman" w:eastAsia="Times New Roman" w:hAnsi="Times New Roman"/>
          <w:sz w:val="24"/>
          <w:szCs w:val="24"/>
          <w:lang w:val="en-IE" w:eastAsia="en-GB"/>
        </w:rPr>
        <w:t>conservation measures supported by scientific evidence</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w:t>
      </w:r>
      <w:r>
        <w:rPr>
          <w:rFonts w:ascii="Times New Roman" w:eastAsia="Times New Roman" w:hAnsi="Times New Roman"/>
          <w:sz w:val="24"/>
          <w:szCs w:val="24"/>
          <w:lang w:eastAsia="en-GB"/>
        </w:rPr>
        <w:t xml:space="preserve">b) </w:t>
      </w:r>
      <w:r w:rsidRPr="00C12DB7">
        <w:rPr>
          <w:rFonts w:ascii="Times New Roman" w:eastAsia="Times New Roman" w:hAnsi="Times New Roman"/>
          <w:sz w:val="24"/>
          <w:szCs w:val="24"/>
          <w:lang w:eastAsia="en-GB"/>
        </w:rPr>
        <w:t>environmental incidents or health crises, as formally recognised by the competent authorities of the relevant Member State</w:t>
      </w:r>
    </w:p>
    <w:p w14:paraId="12F25940" w14:textId="7656AFE8" w:rsidR="00767FA5" w:rsidRDefault="00767FA5"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 xml:space="preserve">In case of conservation measures, please provide a summary of the scientific evidence supporting measure. </w:t>
      </w:r>
    </w:p>
    <w:p w14:paraId="068C76BC" w14:textId="2111F923" w:rsidR="00B04590" w:rsidRDefault="00B04590" w:rsidP="00B04590">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 xml:space="preserve">In case of </w:t>
      </w:r>
      <w:r>
        <w:rPr>
          <w:rFonts w:ascii="Times New Roman" w:eastAsia="Times New Roman" w:hAnsi="Times New Roman"/>
          <w:sz w:val="24"/>
          <w:szCs w:val="24"/>
          <w:lang w:eastAsia="en-GB"/>
        </w:rPr>
        <w:t>incidents or crises</w:t>
      </w:r>
      <w:r w:rsidRPr="001E103F">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please provide a detailed description of the incidents or crises in question and identify the relevant provision(s) in the legal basis formally recognising those events</w:t>
      </w:r>
      <w:r w:rsidRPr="001E103F">
        <w:rPr>
          <w:rFonts w:ascii="Times New Roman" w:eastAsia="Times New Roman" w:hAnsi="Times New Roman"/>
          <w:sz w:val="24"/>
          <w:szCs w:val="24"/>
          <w:lang w:eastAsia="en-GB"/>
        </w:rPr>
        <w:t xml:space="preserve">. </w:t>
      </w:r>
    </w:p>
    <w:p w14:paraId="109E21B3" w14:textId="77777777" w:rsidR="00B04590" w:rsidRPr="001E103F" w:rsidRDefault="00B04590" w:rsidP="00B04590">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aid </w:t>
      </w:r>
      <w:r w:rsidRPr="00B04590">
        <w:rPr>
          <w:rFonts w:ascii="Times New Roman" w:eastAsia="Times New Roman" w:hAnsi="Times New Roman"/>
          <w:sz w:val="24"/>
          <w:szCs w:val="24"/>
          <w:lang w:eastAsia="en-GB"/>
        </w:rPr>
        <w:t>may be granted for a maximum duration of 12 months per vessel or per fisher during the programming period</w:t>
      </w:r>
      <w:r>
        <w:rPr>
          <w:rFonts w:ascii="Times New Roman" w:eastAsia="Times New Roman" w:hAnsi="Times New Roman"/>
          <w:sz w:val="24"/>
          <w:szCs w:val="24"/>
          <w:lang w:eastAsia="en-GB"/>
        </w:rPr>
        <w:t xml:space="preserve"> under the European Maritime, Fisheries and Aquaculture Fund</w:t>
      </w:r>
      <w:r w:rsidRPr="00B04590">
        <w:rPr>
          <w:rFonts w:ascii="Times New Roman" w:eastAsia="Times New Roman" w:hAnsi="Times New Roman"/>
          <w:sz w:val="24"/>
          <w:szCs w:val="24"/>
          <w:lang w:eastAsia="en-GB"/>
        </w:rPr>
        <w:t>, irrespective of the source of funding, whether nationally financed or co-financed pursuant to Article 21 of Regulation (EU) 2021/1139</w:t>
      </w:r>
      <w:r>
        <w:rPr>
          <w:rStyle w:val="FootnoteReference"/>
          <w:rFonts w:ascii="Times New Roman" w:eastAsia="Times New Roman" w:hAnsi="Times New Roman"/>
          <w:sz w:val="24"/>
          <w:szCs w:val="24"/>
          <w:lang w:eastAsia="en-GB"/>
        </w:rPr>
        <w:footnoteReference w:id="3"/>
      </w:r>
      <w:r w:rsidRPr="00B04590">
        <w:rPr>
          <w:rFonts w:ascii="Times New Roman" w:eastAsia="Times New Roman" w:hAnsi="Times New Roman"/>
          <w:sz w:val="24"/>
          <w:szCs w:val="24"/>
          <w:lang w:eastAsia="en-GB"/>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2EC97FFE" w14:textId="0C0B9F57" w:rsidR="00353F16" w:rsidRDefault="00353F16" w:rsidP="00D70C79">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notifying </w:t>
      </w:r>
      <w:r w:rsidR="00B04590" w:rsidRPr="00B04590">
        <w:rPr>
          <w:rFonts w:ascii="Times New Roman" w:eastAsia="Times New Roman" w:hAnsi="Times New Roman"/>
          <w:sz w:val="24"/>
          <w:szCs w:val="24"/>
          <w:lang w:eastAsia="en-GB"/>
        </w:rPr>
        <w:t xml:space="preserve">Member States </w:t>
      </w:r>
      <w:r>
        <w:rPr>
          <w:rFonts w:ascii="Times New Roman" w:eastAsia="Times New Roman" w:hAnsi="Times New Roman"/>
          <w:sz w:val="24"/>
          <w:szCs w:val="24"/>
          <w:lang w:eastAsia="en-GB"/>
        </w:rPr>
        <w:t xml:space="preserve">will </w:t>
      </w:r>
      <w:r w:rsidR="00B04590" w:rsidRPr="00B04590">
        <w:rPr>
          <w:rFonts w:ascii="Times New Roman" w:eastAsia="Times New Roman" w:hAnsi="Times New Roman"/>
          <w:sz w:val="24"/>
          <w:szCs w:val="24"/>
          <w:lang w:eastAsia="en-GB"/>
        </w:rPr>
        <w:t>comply with the reporting obligation set out in point (346)</w:t>
      </w:r>
      <w:r>
        <w:rPr>
          <w:rFonts w:ascii="Times New Roman" w:eastAsia="Times New Roman" w:hAnsi="Times New Roman"/>
          <w:sz w:val="24"/>
          <w:szCs w:val="24"/>
          <w:lang w:eastAsia="en-GB"/>
        </w:rPr>
        <w:t xml:space="preserve"> of the Guidelines.</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measure prescribes that a</w:t>
      </w:r>
      <w:r w:rsidRPr="00353F16">
        <w:rPr>
          <w:rFonts w:ascii="Times New Roman" w:eastAsia="Times New Roman" w:hAnsi="Times New Roman"/>
          <w:sz w:val="24"/>
          <w:szCs w:val="24"/>
          <w:lang w:eastAsia="en-GB"/>
        </w:rPr>
        <w:t>ll fishing activities carried out by the vessels or fishers concerned must be effectively suspended during the period concerned by the temporary cessation of fishing activities.</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1A0933C8" w14:textId="700316E9" w:rsidR="00353F16" w:rsidRDefault="00353F16" w:rsidP="00D70C79">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describe in detail the </w:t>
      </w:r>
      <w:r w:rsidRPr="00353F16">
        <w:rPr>
          <w:rFonts w:ascii="Times New Roman" w:eastAsia="Times New Roman" w:hAnsi="Times New Roman"/>
          <w:sz w:val="24"/>
          <w:szCs w:val="24"/>
          <w:lang w:eastAsia="en-GB"/>
        </w:rPr>
        <w:t xml:space="preserve">control and enforcement mechanisms </w:t>
      </w:r>
      <w:r>
        <w:rPr>
          <w:rFonts w:ascii="Times New Roman" w:eastAsia="Times New Roman" w:hAnsi="Times New Roman"/>
          <w:sz w:val="24"/>
          <w:szCs w:val="24"/>
          <w:lang w:eastAsia="en-GB"/>
        </w:rPr>
        <w:t xml:space="preserve">in place </w:t>
      </w:r>
      <w:r w:rsidRPr="00353F16">
        <w:rPr>
          <w:rFonts w:ascii="Times New Roman" w:eastAsia="Times New Roman" w:hAnsi="Times New Roman"/>
          <w:sz w:val="24"/>
          <w:szCs w:val="24"/>
          <w:lang w:eastAsia="en-GB"/>
        </w:rPr>
        <w:t>to guarantee compliance with the conditions attached to the temporary cessation, including to ensure that the vessel or fisher concerned has ceased any fishing activities during the period concerned by the measure</w:t>
      </w:r>
      <w:r>
        <w:rPr>
          <w:rFonts w:ascii="Times New Roman" w:eastAsia="Times New Roman" w:hAnsi="Times New Roman"/>
          <w:sz w:val="24"/>
          <w:szCs w:val="24"/>
          <w:lang w:eastAsia="en-GB"/>
        </w:rPr>
        <w:t>.</w:t>
      </w:r>
    </w:p>
    <w:p w14:paraId="66A70A19" w14:textId="4192DC09" w:rsidR="00353F16" w:rsidRDefault="00353F16" w:rsidP="00D70C79">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w:t>
      </w:r>
      <w:r w:rsidR="00D70C79">
        <w:rPr>
          <w:rFonts w:ascii="Times New Roman" w:eastAsia="Times New Roman" w:hAnsi="Times New Roman"/>
          <w:sz w:val="24"/>
          <w:szCs w:val="24"/>
          <w:lang w:eastAsia="en-GB"/>
        </w:rPr>
        <w:t>confirm</w:t>
      </w:r>
      <w:r w:rsidR="00D2656C">
        <w:rPr>
          <w:rFonts w:ascii="Times New Roman" w:eastAsia="Times New Roman" w:hAnsi="Times New Roman"/>
          <w:sz w:val="24"/>
          <w:szCs w:val="24"/>
          <w:lang w:eastAsia="en-GB"/>
        </w:rPr>
        <w:t xml:space="preserve"> the </w:t>
      </w:r>
      <w:r>
        <w:rPr>
          <w:rFonts w:ascii="Times New Roman" w:eastAsia="Times New Roman" w:hAnsi="Times New Roman"/>
          <w:sz w:val="24"/>
          <w:szCs w:val="24"/>
          <w:lang w:eastAsia="en-GB"/>
        </w:rPr>
        <w:t>eligible costs</w:t>
      </w:r>
      <w:r w:rsidRPr="00353F16">
        <w:rPr>
          <w:rFonts w:ascii="Times New Roman" w:eastAsia="Times New Roman" w:hAnsi="Times New Roman"/>
          <w:sz w:val="24"/>
          <w:szCs w:val="24"/>
          <w:lang w:eastAsia="en-GB"/>
        </w:rPr>
        <w:t>:</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00353F16" w:rsidRPr="001E103F">
        <w:rPr>
          <w:rFonts w:ascii="Times New Roman" w:eastAsia="Times New Roman" w:hAnsi="Times New Roman"/>
          <w:sz w:val="24"/>
          <w:szCs w:val="24"/>
          <w:lang w:eastAsia="en-GB"/>
        </w:rPr>
        <w:tab/>
      </w:r>
      <w:r w:rsidR="00353F16">
        <w:rPr>
          <w:rFonts w:ascii="Times New Roman" w:eastAsia="Times New Roman" w:hAnsi="Times New Roman"/>
          <w:sz w:val="24"/>
          <w:szCs w:val="24"/>
          <w:lang w:eastAsia="en-GB"/>
        </w:rPr>
        <w:t xml:space="preserve">(a) </w:t>
      </w:r>
      <w:r w:rsidR="00353F16" w:rsidRPr="00353F16">
        <w:rPr>
          <w:rFonts w:ascii="Times New Roman" w:eastAsia="Times New Roman" w:hAnsi="Times New Roman"/>
          <w:sz w:val="24"/>
          <w:szCs w:val="24"/>
          <w:lang w:eastAsia="en-GB"/>
        </w:rPr>
        <w:t>loss of income due to the temporary cessation of fishing activities</w:t>
      </w:r>
    </w:p>
    <w:p w14:paraId="2C24308A" w14:textId="52B2C0E2" w:rsidR="00353F16" w:rsidRPr="001E103F" w:rsidRDefault="00353F16" w:rsidP="00D2656C">
      <w:pPr>
        <w:spacing w:after="12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Pr>
          <w:rFonts w:ascii="Times New Roman" w:eastAsia="Times New Roman" w:hAnsi="Times New Roman"/>
          <w:sz w:val="24"/>
          <w:szCs w:val="24"/>
          <w:lang w:eastAsia="en-GB"/>
        </w:rPr>
        <w:t>(b)</w:t>
      </w:r>
      <w:r w:rsidRPr="00353F16">
        <w:rPr>
          <w:rFonts w:ascii="Times New Roman" w:eastAsia="Times New Roman" w:hAnsi="Times New Roman"/>
          <w:sz w:val="24"/>
          <w:szCs w:val="24"/>
          <w:lang w:eastAsia="en-GB"/>
        </w:rPr>
        <w:t xml:space="preserve"> other costs related to the maintenance, </w:t>
      </w:r>
      <w:proofErr w:type="gramStart"/>
      <w:r w:rsidRPr="00353F16">
        <w:rPr>
          <w:rFonts w:ascii="Times New Roman" w:eastAsia="Times New Roman" w:hAnsi="Times New Roman"/>
          <w:sz w:val="24"/>
          <w:szCs w:val="24"/>
          <w:lang w:eastAsia="en-GB"/>
        </w:rPr>
        <w:t>upkeep</w:t>
      </w:r>
      <w:proofErr w:type="gramEnd"/>
      <w:r w:rsidRPr="00353F16">
        <w:rPr>
          <w:rFonts w:ascii="Times New Roman" w:eastAsia="Times New Roman" w:hAnsi="Times New Roman"/>
          <w:sz w:val="24"/>
          <w:szCs w:val="24"/>
          <w:lang w:eastAsia="en-GB"/>
        </w:rPr>
        <w:t xml:space="preserve"> and preservation of unutilised assets during temporary cessation of fishing activities</w:t>
      </w:r>
    </w:p>
    <w:p w14:paraId="7FC32487" w14:textId="2B3D2435" w:rsidR="00353F16" w:rsidRPr="001E103F" w:rsidRDefault="00353F16" w:rsidP="00353F16">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Pr>
          <w:rFonts w:ascii="Times New Roman" w:eastAsia="Times New Roman" w:hAnsi="Times New Roman"/>
          <w:sz w:val="24"/>
          <w:szCs w:val="24"/>
          <w:lang w:eastAsia="en-GB"/>
        </w:rPr>
        <w:t>(c) both</w:t>
      </w:r>
      <w:r w:rsidR="00D2656C">
        <w:rPr>
          <w:rFonts w:ascii="Times New Roman" w:eastAsia="Times New Roman" w:hAnsi="Times New Roman"/>
          <w:sz w:val="24"/>
          <w:szCs w:val="24"/>
          <w:lang w:eastAsia="en-GB"/>
        </w:rPr>
        <w:t>, i.e., the eligible costs include (a) and (b)</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identify the provision(s) of the legal basis that reflect </w:t>
      </w:r>
      <w:r w:rsidR="00D70C79">
        <w:rPr>
          <w:rFonts w:ascii="Times New Roman" w:eastAsia="Times New Roman" w:hAnsi="Times New Roman"/>
          <w:sz w:val="24"/>
          <w:szCs w:val="24"/>
          <w:lang w:eastAsia="en-GB"/>
        </w:rPr>
        <w:t>your selection.</w:t>
      </w:r>
    </w:p>
    <w:p w14:paraId="3B1D3F7D" w14:textId="77777777" w:rsidR="00353F16" w:rsidRDefault="00353F16" w:rsidP="00353F16">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w:t>
      </w:r>
      <w:r w:rsidRPr="00353F16">
        <w:rPr>
          <w:rFonts w:ascii="Times New Roman" w:eastAsia="Times New Roman" w:hAnsi="Times New Roman"/>
          <w:sz w:val="24"/>
          <w:szCs w:val="24"/>
          <w:lang w:eastAsia="en-GB"/>
        </w:rPr>
        <w:t xml:space="preserve">he eligible costs </w:t>
      </w:r>
      <w:r>
        <w:rPr>
          <w:rFonts w:ascii="Times New Roman" w:eastAsia="Times New Roman" w:hAnsi="Times New Roman"/>
          <w:sz w:val="24"/>
          <w:szCs w:val="24"/>
          <w:lang w:eastAsia="en-GB"/>
        </w:rPr>
        <w:t>must be</w:t>
      </w:r>
      <w:r w:rsidRPr="00353F16">
        <w:rPr>
          <w:rFonts w:ascii="Times New Roman" w:eastAsia="Times New Roman" w:hAnsi="Times New Roman"/>
          <w:sz w:val="24"/>
          <w:szCs w:val="24"/>
          <w:lang w:eastAsia="en-GB"/>
        </w:rPr>
        <w:t xml:space="preserve"> calculated at the level of the individual beneficiary.</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1F09DFD1" w14:textId="5F8FB59D" w:rsidR="00353F16" w:rsidRDefault="00353F16" w:rsidP="00D70C79">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lang w:eastAsia="en-GB"/>
        </w:rPr>
      </w:pPr>
      <w:bookmarkStart w:id="2" w:name="_Ref125379365"/>
      <w:r>
        <w:rPr>
          <w:rFonts w:ascii="Times New Roman" w:eastAsia="Times New Roman" w:hAnsi="Times New Roman"/>
          <w:sz w:val="24"/>
          <w:szCs w:val="24"/>
          <w:lang w:eastAsia="en-GB"/>
        </w:rPr>
        <w:t>Please confirm that t</w:t>
      </w:r>
      <w:r w:rsidRPr="00353F16">
        <w:rPr>
          <w:rFonts w:ascii="Times New Roman" w:eastAsia="Times New Roman" w:hAnsi="Times New Roman"/>
          <w:sz w:val="24"/>
          <w:szCs w:val="24"/>
          <w:lang w:eastAsia="en-GB"/>
        </w:rPr>
        <w:t xml:space="preserve">he loss of income must be calculated </w:t>
      </w:r>
      <w:r w:rsidR="00D05DCB">
        <w:rPr>
          <w:rFonts w:ascii="Times New Roman" w:eastAsia="Times New Roman" w:hAnsi="Times New Roman"/>
          <w:sz w:val="24"/>
          <w:szCs w:val="24"/>
          <w:lang w:eastAsia="en-GB"/>
        </w:rPr>
        <w:t>pursuant to</w:t>
      </w:r>
      <w:r>
        <w:rPr>
          <w:rFonts w:ascii="Times New Roman" w:eastAsia="Times New Roman" w:hAnsi="Times New Roman"/>
          <w:sz w:val="24"/>
          <w:szCs w:val="24"/>
          <w:lang w:eastAsia="en-GB"/>
        </w:rPr>
        <w:t xml:space="preserve"> point (304) of the Guidelines, that is </w:t>
      </w:r>
      <w:r w:rsidRPr="00353F16">
        <w:rPr>
          <w:rFonts w:ascii="Times New Roman" w:eastAsia="Times New Roman" w:hAnsi="Times New Roman"/>
          <w:sz w:val="24"/>
          <w:szCs w:val="24"/>
          <w:lang w:eastAsia="en-GB"/>
        </w:rPr>
        <w:t>by subtracting:</w:t>
      </w:r>
      <w:r>
        <w:rPr>
          <w:rFonts w:ascii="Times New Roman" w:eastAsia="Times New Roman" w:hAnsi="Times New Roman"/>
          <w:sz w:val="24"/>
          <w:szCs w:val="24"/>
          <w:lang w:eastAsia="en-GB"/>
        </w:rPr>
        <w:t xml:space="preserve"> </w:t>
      </w:r>
      <w:r w:rsidRPr="00353F16">
        <w:rPr>
          <w:rFonts w:ascii="Times New Roman" w:eastAsia="Times New Roman" w:hAnsi="Times New Roman"/>
          <w:sz w:val="24"/>
          <w:szCs w:val="24"/>
          <w:lang w:eastAsia="en-GB"/>
        </w:rPr>
        <w:t>(a)</w:t>
      </w:r>
      <w:r>
        <w:rPr>
          <w:rFonts w:ascii="Times New Roman" w:eastAsia="Times New Roman" w:hAnsi="Times New Roman"/>
          <w:sz w:val="24"/>
          <w:szCs w:val="24"/>
          <w:lang w:eastAsia="en-GB"/>
        </w:rPr>
        <w:t xml:space="preserve"> </w:t>
      </w:r>
      <w:r w:rsidRPr="00353F16">
        <w:rPr>
          <w:rFonts w:ascii="Times New Roman" w:eastAsia="Times New Roman" w:hAnsi="Times New Roman"/>
          <w:sz w:val="24"/>
          <w:szCs w:val="24"/>
          <w:lang w:eastAsia="en-GB"/>
        </w:rPr>
        <w:t>the result of multiplying the quantity of the fishery products produced in the year of the temporary cessation of fishing activities, by the average selling price obtained during that year, from</w:t>
      </w:r>
      <w:r>
        <w:rPr>
          <w:rFonts w:ascii="Times New Roman" w:eastAsia="Times New Roman" w:hAnsi="Times New Roman"/>
          <w:sz w:val="24"/>
          <w:szCs w:val="24"/>
          <w:lang w:eastAsia="en-GB"/>
        </w:rPr>
        <w:t xml:space="preserve"> </w:t>
      </w:r>
      <w:r w:rsidRPr="00353F16">
        <w:rPr>
          <w:rFonts w:ascii="Times New Roman" w:eastAsia="Times New Roman" w:hAnsi="Times New Roman"/>
          <w:sz w:val="24"/>
          <w:szCs w:val="24"/>
          <w:lang w:eastAsia="en-GB"/>
        </w:rPr>
        <w:t>(b)the result of multiplying the average annual quantity of fishery products produced in the three-year period preceding the temporary cessation of fishing activities, or a three-year average based on the five-year period preceding the temporary cessation of fishing activities, excluding the highest and lowest entry, by the average selling price obtained.</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7CB23F28" w14:textId="682CC6EA" w:rsidR="00353F16" w:rsidRDefault="00353F16" w:rsidP="00D70C79">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33049BE4" w14:textId="6852D336"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lang w:eastAsia="en-GB"/>
        </w:rPr>
      </w:pPr>
      <w:bookmarkStart w:id="3" w:name="_Ref125379368"/>
      <w:r>
        <w:rPr>
          <w:rFonts w:ascii="Times New Roman" w:eastAsia="Times New Roman" w:hAnsi="Times New Roman"/>
          <w:sz w:val="24"/>
          <w:szCs w:val="24"/>
          <w:lang w:eastAsia="en-GB"/>
        </w:rPr>
        <w:t>Please confirm that c</w:t>
      </w:r>
      <w:r w:rsidRPr="00353F16">
        <w:rPr>
          <w:rFonts w:ascii="Times New Roman" w:eastAsia="Times New Roman" w:hAnsi="Times New Roman"/>
          <w:sz w:val="24"/>
          <w:szCs w:val="24"/>
          <w:lang w:eastAsia="en-GB"/>
        </w:rPr>
        <w:t xml:space="preserve">osts related to the maintenance, </w:t>
      </w:r>
      <w:proofErr w:type="gramStart"/>
      <w:r w:rsidRPr="00353F16">
        <w:rPr>
          <w:rFonts w:ascii="Times New Roman" w:eastAsia="Times New Roman" w:hAnsi="Times New Roman"/>
          <w:sz w:val="24"/>
          <w:szCs w:val="24"/>
          <w:lang w:eastAsia="en-GB"/>
        </w:rPr>
        <w:t>upkeep</w:t>
      </w:r>
      <w:proofErr w:type="gramEnd"/>
      <w:r w:rsidRPr="00353F16">
        <w:rPr>
          <w:rFonts w:ascii="Times New Roman" w:eastAsia="Times New Roman" w:hAnsi="Times New Roman"/>
          <w:sz w:val="24"/>
          <w:szCs w:val="24"/>
          <w:lang w:eastAsia="en-GB"/>
        </w:rPr>
        <w:t xml:space="preserve"> and preservation of unutilised assets during temporary cessation of fishing activities must be calculated based on an average of the costs incurred over the three-year period preceding the temporary cessation of fishing activities, or on a three-year average over the five-year period preceding the temporary cessation of fishing activities, excluding the highest and lowest entry</w:t>
      </w:r>
      <w:r>
        <w:rPr>
          <w:rFonts w:ascii="Times New Roman" w:eastAsia="Times New Roman" w:hAnsi="Times New Roman"/>
          <w:sz w:val="24"/>
          <w:szCs w:val="24"/>
          <w:lang w:eastAsia="en-GB"/>
        </w:rPr>
        <w:t>.</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0EEEB163" w14:textId="4BDC4466" w:rsidR="00353F16" w:rsidRDefault="00353F16" w:rsidP="00D70C79">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lang w:eastAsia="en-GB"/>
        </w:rPr>
      </w:pPr>
      <w:bookmarkStart w:id="4" w:name="_Ref127294906"/>
      <w:r>
        <w:rPr>
          <w:rFonts w:ascii="Times New Roman" w:eastAsia="Times New Roman" w:hAnsi="Times New Roman"/>
          <w:sz w:val="24"/>
          <w:szCs w:val="24"/>
          <w:lang w:eastAsia="en-GB"/>
        </w:rPr>
        <w:t xml:space="preserve">Please </w:t>
      </w:r>
      <w:r w:rsidR="00D2656C">
        <w:rPr>
          <w:rFonts w:ascii="Times New Roman" w:eastAsia="Times New Roman" w:hAnsi="Times New Roman"/>
          <w:sz w:val="24"/>
          <w:szCs w:val="24"/>
          <w:lang w:eastAsia="en-GB"/>
        </w:rPr>
        <w:t>explain whether</w:t>
      </w:r>
      <w:r>
        <w:rPr>
          <w:rFonts w:ascii="Times New Roman" w:eastAsia="Times New Roman" w:hAnsi="Times New Roman"/>
          <w:sz w:val="24"/>
          <w:szCs w:val="24"/>
          <w:lang w:eastAsia="en-GB"/>
        </w:rPr>
        <w:t xml:space="preserve"> t</w:t>
      </w:r>
      <w:r w:rsidRPr="00BF15A5">
        <w:rPr>
          <w:rFonts w:ascii="Times New Roman" w:eastAsia="Times New Roman" w:hAnsi="Times New Roman"/>
          <w:sz w:val="24"/>
          <w:szCs w:val="24"/>
          <w:lang w:eastAsia="en-GB"/>
        </w:rPr>
        <w:t>he eligible costs may include other costs incurred by the beneficiary undertaking due to the temporary cessation of fishing activities.</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‘yes’, </w:t>
      </w:r>
      <w:bookmarkStart w:id="5" w:name="_Hlk126945164"/>
      <w:r>
        <w:rPr>
          <w:rFonts w:ascii="Times New Roman" w:eastAsia="Times New Roman" w:hAnsi="Times New Roman"/>
          <w:sz w:val="24"/>
          <w:szCs w:val="24"/>
          <w:lang w:eastAsia="en-GB"/>
        </w:rPr>
        <w:t>please identify the relevant costs</w:t>
      </w:r>
      <w:bookmarkEnd w:id="5"/>
      <w:r>
        <w:rPr>
          <w:rFonts w:ascii="Times New Roman" w:eastAsia="Times New Roman" w:hAnsi="Times New Roman"/>
          <w:sz w:val="24"/>
          <w:szCs w:val="24"/>
          <w:lang w:eastAsia="en-GB"/>
        </w:rPr>
        <w:t xml:space="preserve">. </w:t>
      </w:r>
    </w:p>
    <w:p w14:paraId="648B84DE" w14:textId="77777777" w:rsidR="00D2656C" w:rsidRPr="001C6F78" w:rsidRDefault="00D2656C" w:rsidP="00D2656C">
      <w:pPr>
        <w:rPr>
          <w:rFonts w:ascii="Times New Roman" w:eastAsia="Times New Roman" w:hAnsi="Times New Roman"/>
          <w:sz w:val="24"/>
          <w:szCs w:val="24"/>
          <w:lang w:eastAsia="en-GB"/>
        </w:rPr>
      </w:pPr>
      <w:r w:rsidRPr="001C6F78">
        <w:rPr>
          <w:rFonts w:ascii="Times New Roman" w:eastAsia="Times New Roman" w:hAnsi="Times New Roman"/>
          <w:sz w:val="24"/>
          <w:szCs w:val="24"/>
          <w:lang w:eastAsia="en-GB"/>
        </w:rPr>
        <w:t>………………………………………………………………………………………………….</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lang w:eastAsia="en-GB"/>
        </w:rPr>
      </w:pPr>
      <w:bookmarkStart w:id="6" w:name="_Hlk126945121"/>
      <w:r w:rsidRPr="00624F62">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If the answer is ‘yes’, please identify the relevant provision(s) in the legal basis.</w:t>
      </w:r>
    </w:p>
    <w:p w14:paraId="6F94F4A7" w14:textId="10311B65" w:rsidR="00353F16" w:rsidRDefault="00D2656C" w:rsidP="00D70C79">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lang w:eastAsia="en-GB"/>
        </w:rPr>
      </w:pPr>
      <w:bookmarkStart w:id="7" w:name="_Ref127294977"/>
      <w:r>
        <w:rPr>
          <w:rFonts w:ascii="Times New Roman" w:eastAsia="Times New Roman" w:hAnsi="Times New Roman"/>
          <w:sz w:val="24"/>
          <w:szCs w:val="24"/>
          <w:lang w:eastAsia="en-GB"/>
        </w:rPr>
        <w:t xml:space="preserve">Please confirm that the eligible costs </w:t>
      </w:r>
      <w:r w:rsidRPr="00BF15A5">
        <w:rPr>
          <w:rFonts w:ascii="Times New Roman" w:eastAsia="Times New Roman" w:hAnsi="Times New Roman"/>
          <w:sz w:val="24"/>
          <w:szCs w:val="24"/>
          <w:lang w:eastAsia="en-GB"/>
        </w:rPr>
        <w:t>must be reduced by any costs not incurred because of the temporary cessation of fishing activities, which would otherwise have been incurred by the beneficiary undertaking</w:t>
      </w:r>
      <w:r>
        <w:rPr>
          <w:rFonts w:ascii="Times New Roman" w:eastAsia="Times New Roman" w:hAnsi="Times New Roman"/>
          <w:sz w:val="24"/>
          <w:szCs w:val="24"/>
          <w:lang w:eastAsia="en-GB"/>
        </w:rPr>
        <w:t>.</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‘yes’, please identify the relevant costs. </w:t>
      </w:r>
    </w:p>
    <w:p w14:paraId="1C49350D" w14:textId="77777777" w:rsidR="00D2656C" w:rsidRPr="001C6F78" w:rsidRDefault="00D2656C" w:rsidP="00D2656C">
      <w:pPr>
        <w:rPr>
          <w:rFonts w:ascii="Times New Roman" w:eastAsia="Times New Roman" w:hAnsi="Times New Roman"/>
          <w:sz w:val="24"/>
          <w:szCs w:val="24"/>
          <w:lang w:eastAsia="en-GB"/>
        </w:rPr>
      </w:pPr>
      <w:r w:rsidRPr="001C6F78">
        <w:rPr>
          <w:rFonts w:ascii="Times New Roman" w:eastAsia="Times New Roman" w:hAnsi="Times New Roman"/>
          <w:sz w:val="24"/>
          <w:szCs w:val="24"/>
          <w:lang w:eastAsia="en-GB"/>
        </w:rPr>
        <w:t>………………………………………………………………………………………………….</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lang w:eastAsia="en-GB"/>
        </w:rPr>
      </w:pPr>
      <w:r w:rsidRPr="00624F62">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If the answer is ‘yes’, please identify the relevant provision(s) in the legal basis.</w:t>
      </w:r>
    </w:p>
    <w:p w14:paraId="6B7F1B7E" w14:textId="1D4BCFA7" w:rsidR="00D2656C" w:rsidRDefault="00D2656C" w:rsidP="00D2656C">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7F8F7E80" w14:textId="77777777" w:rsidR="00D70C79" w:rsidRDefault="00D70C79"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measure prescribes that, w</w:t>
      </w:r>
      <w:r w:rsidRPr="00BF15A5">
        <w:rPr>
          <w:rFonts w:ascii="Times New Roman" w:eastAsia="Times New Roman" w:hAnsi="Times New Roman"/>
          <w:sz w:val="24"/>
          <w:szCs w:val="24"/>
          <w:lang w:eastAsia="en-GB"/>
        </w:rPr>
        <w:t xml:space="preserve">here a vessel is used during the temporary cessation for activities other than commercial fishing, any income must be declared and deducted from the aid granted under this Section, and no aid must be granted for other costs related to the maintenance, </w:t>
      </w:r>
      <w:proofErr w:type="gramStart"/>
      <w:r w:rsidRPr="00BF15A5">
        <w:rPr>
          <w:rFonts w:ascii="Times New Roman" w:eastAsia="Times New Roman" w:hAnsi="Times New Roman"/>
          <w:sz w:val="24"/>
          <w:szCs w:val="24"/>
          <w:lang w:eastAsia="en-GB"/>
        </w:rPr>
        <w:t>upkeep</w:t>
      </w:r>
      <w:proofErr w:type="gramEnd"/>
      <w:r w:rsidRPr="00BF15A5">
        <w:rPr>
          <w:rFonts w:ascii="Times New Roman" w:eastAsia="Times New Roman" w:hAnsi="Times New Roman"/>
          <w:sz w:val="24"/>
          <w:szCs w:val="24"/>
          <w:lang w:eastAsia="en-GB"/>
        </w:rPr>
        <w:t xml:space="preserve"> and preservation of unutilised assets during temporary cessation of fishing activities.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006A0D5E" w14:textId="25E5DF98" w:rsidR="00D70C79" w:rsidRDefault="00D70C79" w:rsidP="00D2656C">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note that the </w:t>
      </w:r>
      <w:r w:rsidRPr="006C0203">
        <w:rPr>
          <w:rFonts w:ascii="Times New Roman" w:eastAsia="Times New Roman" w:hAnsi="Times New Roman"/>
          <w:sz w:val="24"/>
          <w:szCs w:val="24"/>
          <w:lang w:eastAsia="en-GB"/>
        </w:rPr>
        <w:t xml:space="preserve">Commission may accept other calculation methods </w:t>
      </w:r>
      <w:proofErr w:type="gramStart"/>
      <w:r w:rsidRPr="006C0203">
        <w:rPr>
          <w:rFonts w:ascii="Times New Roman" w:eastAsia="Times New Roman" w:hAnsi="Times New Roman"/>
          <w:sz w:val="24"/>
          <w:szCs w:val="24"/>
          <w:lang w:eastAsia="en-GB"/>
        </w:rPr>
        <w:t>provided that</w:t>
      </w:r>
      <w:proofErr w:type="gramEnd"/>
      <w:r w:rsidRPr="006C0203">
        <w:rPr>
          <w:rFonts w:ascii="Times New Roman" w:eastAsia="Times New Roman" w:hAnsi="Times New Roman"/>
          <w:sz w:val="24"/>
          <w:szCs w:val="24"/>
          <w:lang w:eastAsia="en-GB"/>
        </w:rPr>
        <w:t xml:space="preserve"> it is satisfied that they are based on objective criteria and do not result in overcompensation of any beneficiary undertaking</w:t>
      </w:r>
      <w:r>
        <w:rPr>
          <w:rFonts w:ascii="Times New Roman" w:eastAsia="Times New Roman" w:hAnsi="Times New Roman"/>
          <w:sz w:val="24"/>
          <w:szCs w:val="24"/>
          <w:lang w:eastAsia="en-GB"/>
        </w:rPr>
        <w:t>.</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notifying Member State intends to propose </w:t>
      </w:r>
      <w:proofErr w:type="spellStart"/>
      <w:proofErr w:type="gramStart"/>
      <w:r>
        <w:rPr>
          <w:rFonts w:ascii="Times New Roman" w:eastAsia="Times New Roman" w:hAnsi="Times New Roman"/>
          <w:sz w:val="24"/>
          <w:szCs w:val="24"/>
          <w:lang w:eastAsia="en-GB"/>
        </w:rPr>
        <w:t>an other</w:t>
      </w:r>
      <w:proofErr w:type="spellEnd"/>
      <w:proofErr w:type="gramEnd"/>
      <w:r>
        <w:rPr>
          <w:rFonts w:ascii="Times New Roman" w:eastAsia="Times New Roman" w:hAnsi="Times New Roman"/>
          <w:sz w:val="24"/>
          <w:szCs w:val="24"/>
          <w:lang w:eastAsia="en-GB"/>
        </w:rPr>
        <w:t xml:space="preserve"> calculation method, please provide the reasons as to why the method set out in the Guidelines is not appropriate in the case at hand and explain </w:t>
      </w:r>
      <w:r w:rsidRPr="00E64CF1">
        <w:rPr>
          <w:rFonts w:ascii="Times New Roman" w:eastAsia="Times New Roman" w:hAnsi="Times New Roman"/>
          <w:sz w:val="24"/>
          <w:szCs w:val="24"/>
          <w:lang w:eastAsia="en-GB"/>
        </w:rPr>
        <w:t xml:space="preserve">how the </w:t>
      </w:r>
      <w:r>
        <w:rPr>
          <w:rFonts w:ascii="Times New Roman" w:eastAsia="Times New Roman" w:hAnsi="Times New Roman"/>
          <w:sz w:val="24"/>
          <w:szCs w:val="24"/>
          <w:lang w:eastAsia="en-GB"/>
        </w:rPr>
        <w:t>other</w:t>
      </w:r>
      <w:r w:rsidRPr="00E64CF1">
        <w:rPr>
          <w:rFonts w:ascii="Times New Roman" w:eastAsia="Times New Roman" w:hAnsi="Times New Roman"/>
          <w:sz w:val="24"/>
          <w:szCs w:val="24"/>
          <w:lang w:eastAsia="en-GB"/>
        </w:rPr>
        <w:t xml:space="preserve"> calculation method addresses better the identified </w:t>
      </w:r>
      <w:r>
        <w:rPr>
          <w:rFonts w:ascii="Times New Roman" w:eastAsia="Times New Roman" w:hAnsi="Times New Roman"/>
          <w:sz w:val="24"/>
          <w:szCs w:val="24"/>
          <w:lang w:eastAsia="en-GB"/>
        </w:rPr>
        <w:t>needs.</w:t>
      </w:r>
    </w:p>
    <w:p w14:paraId="63E71923"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rFonts w:ascii="Times New Roman" w:eastAsia="Times New Roman" w:hAnsi="Times New Roman"/>
          <w:i/>
          <w:iCs/>
          <w:sz w:val="24"/>
          <w:szCs w:val="24"/>
          <w:lang w:eastAsia="en-GB"/>
        </w:rPr>
      </w:pPr>
      <w:bookmarkStart w:id="8" w:name="_Hlk126835995"/>
      <w:r>
        <w:rPr>
          <w:rFonts w:ascii="Times New Roman" w:eastAsia="Times New Roman" w:hAnsi="Times New Roman"/>
          <w:i/>
          <w:iCs/>
          <w:sz w:val="24"/>
          <w:szCs w:val="24"/>
          <w:lang w:eastAsia="en-GB"/>
        </w:rPr>
        <w:t>P</w:t>
      </w:r>
      <w:r w:rsidRPr="00025B80">
        <w:rPr>
          <w:rFonts w:ascii="Times New Roman" w:eastAsia="Times New Roman" w:hAnsi="Times New Roman"/>
          <w:i/>
          <w:iCs/>
          <w:sz w:val="24"/>
          <w:szCs w:val="24"/>
          <w:lang w:eastAsia="en-GB"/>
        </w:rPr>
        <w:t xml:space="preserve">lease submit as an annex </w:t>
      </w:r>
      <w:r>
        <w:rPr>
          <w:rFonts w:ascii="Times New Roman" w:eastAsia="Times New Roman" w:hAnsi="Times New Roman"/>
          <w:i/>
          <w:iCs/>
          <w:sz w:val="24"/>
          <w:szCs w:val="24"/>
          <w:lang w:eastAsia="en-GB"/>
        </w:rPr>
        <w:t xml:space="preserve">to the notification </w:t>
      </w:r>
      <w:r w:rsidRPr="00025B80">
        <w:rPr>
          <w:rFonts w:ascii="Times New Roman" w:eastAsia="Times New Roman" w:hAnsi="Times New Roman"/>
          <w:i/>
          <w:iCs/>
          <w:sz w:val="24"/>
          <w:szCs w:val="24"/>
          <w:lang w:eastAsia="en-GB"/>
        </w:rPr>
        <w:t xml:space="preserve">the </w:t>
      </w:r>
      <w:r>
        <w:rPr>
          <w:rFonts w:ascii="Times New Roman" w:eastAsia="Times New Roman" w:hAnsi="Times New Roman"/>
          <w:i/>
          <w:iCs/>
          <w:sz w:val="24"/>
          <w:szCs w:val="24"/>
          <w:lang w:eastAsia="en-GB"/>
        </w:rPr>
        <w:t>other</w:t>
      </w:r>
      <w:r w:rsidRPr="00025B80">
        <w:rPr>
          <w:rFonts w:ascii="Times New Roman" w:eastAsia="Times New Roman" w:hAnsi="Times New Roman"/>
          <w:i/>
          <w:iCs/>
          <w:sz w:val="24"/>
          <w:szCs w:val="24"/>
          <w:lang w:eastAsia="en-GB"/>
        </w:rPr>
        <w:t xml:space="preserve"> methodology proposed</w:t>
      </w:r>
      <w:r>
        <w:rPr>
          <w:rFonts w:ascii="Times New Roman" w:eastAsia="Times New Roman" w:hAnsi="Times New Roman"/>
          <w:i/>
          <w:iCs/>
          <w:sz w:val="24"/>
          <w:szCs w:val="24"/>
          <w:lang w:eastAsia="en-GB"/>
        </w:rPr>
        <w:t xml:space="preserve">, together with a demonstration that it is based on objective criteria and do not result in overcompensation of any beneficiary. </w:t>
      </w:r>
    </w:p>
    <w:bookmarkEnd w:id="8"/>
    <w:p w14:paraId="040C93F3" w14:textId="59366B16" w:rsidR="00BF15A5" w:rsidRDefault="00D70C79" w:rsidP="00D70C79">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 xml:space="preserve">Please </w:t>
      </w:r>
      <w:r w:rsidR="00D70C79">
        <w:rPr>
          <w:rFonts w:ascii="Times New Roman" w:eastAsia="Times New Roman" w:hAnsi="Times New Roman"/>
          <w:sz w:val="24"/>
          <w:szCs w:val="24"/>
          <w:lang w:eastAsia="en-GB"/>
        </w:rPr>
        <w:t xml:space="preserve">confirm </w:t>
      </w:r>
      <w:r w:rsidR="0071438E">
        <w:rPr>
          <w:rFonts w:ascii="Times New Roman" w:eastAsia="Times New Roman" w:hAnsi="Times New Roman"/>
          <w:sz w:val="24"/>
          <w:szCs w:val="24"/>
          <w:lang w:eastAsia="en-GB"/>
        </w:rPr>
        <w:t>whether</w:t>
      </w:r>
      <w:r>
        <w:rPr>
          <w:rFonts w:ascii="Times New Roman" w:eastAsia="Times New Roman" w:hAnsi="Times New Roman"/>
          <w:sz w:val="24"/>
          <w:szCs w:val="24"/>
          <w:lang w:eastAsia="en-GB"/>
        </w:rPr>
        <w:t xml:space="preserve"> the measure </w:t>
      </w:r>
      <w:r w:rsidR="0071438E">
        <w:rPr>
          <w:rFonts w:ascii="Times New Roman" w:eastAsia="Times New Roman" w:hAnsi="Times New Roman"/>
          <w:sz w:val="24"/>
          <w:szCs w:val="24"/>
          <w:lang w:eastAsia="en-GB"/>
        </w:rPr>
        <w:t xml:space="preserve">provides </w:t>
      </w:r>
      <w:r>
        <w:rPr>
          <w:rFonts w:ascii="Times New Roman" w:eastAsia="Times New Roman" w:hAnsi="Times New Roman"/>
          <w:sz w:val="24"/>
          <w:szCs w:val="24"/>
          <w:lang w:eastAsia="en-GB"/>
        </w:rPr>
        <w:t>that, w</w:t>
      </w:r>
      <w:r w:rsidRPr="00BF15A5">
        <w:rPr>
          <w:rFonts w:ascii="Times New Roman" w:eastAsia="Times New Roman" w:hAnsi="Times New Roman"/>
          <w:sz w:val="24"/>
          <w:szCs w:val="24"/>
          <w:lang w:eastAsia="en-GB"/>
        </w:rPr>
        <w:t xml:space="preserve">here an SME was set up less than three years from the date of the temporary cessation of fishing activities, the reference to the three or five-year periods in points (304)(b) and (305) </w:t>
      </w:r>
      <w:r>
        <w:rPr>
          <w:rFonts w:ascii="Times New Roman" w:eastAsia="Times New Roman" w:hAnsi="Times New Roman"/>
          <w:sz w:val="24"/>
          <w:szCs w:val="24"/>
          <w:lang w:eastAsia="en-GB"/>
        </w:rPr>
        <w:t>of the Guidelines</w:t>
      </w:r>
      <w:r w:rsidR="006376E9">
        <w:rPr>
          <w:rFonts w:ascii="Times New Roman" w:eastAsia="Times New Roman" w:hAnsi="Times New Roman"/>
          <w:sz w:val="24"/>
          <w:szCs w:val="24"/>
          <w:lang w:eastAsia="en-GB"/>
        </w:rPr>
        <w:t xml:space="preserve"> (questions 9.3 and 9.4 above)</w:t>
      </w:r>
      <w:r>
        <w:rPr>
          <w:rFonts w:ascii="Times New Roman" w:eastAsia="Times New Roman" w:hAnsi="Times New Roman"/>
          <w:sz w:val="24"/>
          <w:szCs w:val="24"/>
          <w:lang w:eastAsia="en-GB"/>
        </w:rPr>
        <w:t xml:space="preserve"> </w:t>
      </w:r>
      <w:r w:rsidRPr="00BF15A5">
        <w:rPr>
          <w:rFonts w:ascii="Times New Roman" w:eastAsia="Times New Roman" w:hAnsi="Times New Roman"/>
          <w:sz w:val="24"/>
          <w:szCs w:val="24"/>
          <w:lang w:eastAsia="en-GB"/>
        </w:rPr>
        <w:t>must be understood as referring to the quantity produced and sold, or costs incurred, by an average undertaking of the same size as the applicant, namely a micro enterprise, a small enterprise or a medium enterprise, respectively, in the national or regional sector affected by the temporary cessation of fishing activities.</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0B1B6D99" w14:textId="72CF6F21" w:rsidR="00BF15A5" w:rsidRDefault="00BF15A5" w:rsidP="006376E9">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measure prescribes that t</w:t>
      </w:r>
      <w:r w:rsidRPr="008B0466">
        <w:rPr>
          <w:rFonts w:ascii="Times New Roman" w:eastAsia="Times New Roman" w:hAnsi="Times New Roman"/>
          <w:sz w:val="24"/>
          <w:szCs w:val="24"/>
          <w:lang w:eastAsia="en-GB"/>
        </w:rPr>
        <w:t xml:space="preserve">he aid and any other payments, including payments under insurance policies, received for the purpose of temporary cessation of fishing activities must be limited </w:t>
      </w:r>
      <w:r w:rsidRPr="006376E9">
        <w:rPr>
          <w:rFonts w:ascii="Times New Roman" w:eastAsia="Times New Roman" w:hAnsi="Times New Roman"/>
          <w:sz w:val="24"/>
          <w:szCs w:val="24"/>
          <w:lang w:eastAsia="en-GB"/>
        </w:rPr>
        <w:t>to 100</w:t>
      </w:r>
      <w:r w:rsidR="00212EE6">
        <w:rPr>
          <w:rFonts w:ascii="Times New Roman" w:eastAsia="Times New Roman" w:hAnsi="Times New Roman"/>
          <w:sz w:val="24"/>
          <w:szCs w:val="24"/>
          <w:lang w:eastAsia="en-GB"/>
        </w:rPr>
        <w:t> </w:t>
      </w:r>
      <w:r w:rsidRPr="006376E9">
        <w:rPr>
          <w:rFonts w:ascii="Times New Roman" w:eastAsia="Times New Roman" w:hAnsi="Times New Roman"/>
          <w:sz w:val="24"/>
          <w:szCs w:val="24"/>
          <w:lang w:eastAsia="en-GB"/>
        </w:rPr>
        <w:t>%</w:t>
      </w:r>
      <w:r w:rsidRPr="008B0466">
        <w:rPr>
          <w:rFonts w:ascii="Times New Roman" w:eastAsia="Times New Roman" w:hAnsi="Times New Roman"/>
          <w:sz w:val="24"/>
          <w:szCs w:val="24"/>
          <w:lang w:eastAsia="en-GB"/>
        </w:rPr>
        <w:t xml:space="preserve"> of the eligible </w:t>
      </w:r>
      <w:proofErr w:type="gramStart"/>
      <w:r w:rsidRPr="008B0466">
        <w:rPr>
          <w:rFonts w:ascii="Times New Roman" w:eastAsia="Times New Roman" w:hAnsi="Times New Roman"/>
          <w:sz w:val="24"/>
          <w:szCs w:val="24"/>
          <w:lang w:eastAsia="en-GB"/>
        </w:rPr>
        <w:t>costs</w:t>
      </w:r>
      <w:proofErr w:type="gramEnd"/>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AC2CC8">
        <w:rPr>
          <w:rFonts w:ascii="Times New Roman" w:eastAsia="Times New Roman" w:hAnsi="Times New Roman"/>
          <w:b/>
          <w:sz w:val="24"/>
          <w:szCs w:val="24"/>
          <w:lang w:eastAsia="en-GB"/>
        </w:rPr>
      </w:r>
      <w:r w:rsidR="00AC2CC8">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3CA6F32A" w14:textId="77777777"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maximum aid intensity</w:t>
      </w:r>
      <w:r w:rsidR="00212EE6">
        <w:rPr>
          <w:rFonts w:ascii="Times New Roman" w:eastAsia="Times New Roman" w:hAnsi="Times New Roman"/>
          <w:sz w:val="24"/>
          <w:szCs w:val="24"/>
          <w:lang w:eastAsia="en-GB"/>
        </w:rPr>
        <w:t>(</w:t>
      </w:r>
      <w:proofErr w:type="spellStart"/>
      <w:r>
        <w:rPr>
          <w:rFonts w:ascii="Times New Roman" w:eastAsia="Times New Roman" w:hAnsi="Times New Roman"/>
          <w:sz w:val="24"/>
          <w:szCs w:val="24"/>
          <w:lang w:eastAsia="en-GB"/>
        </w:rPr>
        <w:t>ies</w:t>
      </w:r>
      <w:proofErr w:type="spellEnd"/>
      <w:r w:rsidR="00212EE6">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applicable under the measure.</w:t>
      </w:r>
    </w:p>
    <w:p w14:paraId="6D3F08A4" w14:textId="77777777" w:rsidR="001F7C01" w:rsidRDefault="001F7C01" w:rsidP="001F7C01">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11" w:name="_Hlk125368675"/>
      <w:r>
        <w:rPr>
          <w:rFonts w:ascii="Times New Roman" w:eastAsia="Times New Roman" w:hAnsi="Times New Roman"/>
          <w:sz w:val="24"/>
          <w:szCs w:val="24"/>
          <w:lang w:eastAsia="en-GB"/>
        </w:rPr>
        <w:t>Please identify the provision(s) of the legal basis setting</w:t>
      </w:r>
      <w:r w:rsidR="0058712B">
        <w:rPr>
          <w:rFonts w:ascii="Times New Roman" w:eastAsia="Times New Roman" w:hAnsi="Times New Roman"/>
          <w:sz w:val="24"/>
          <w:szCs w:val="24"/>
          <w:lang w:eastAsia="en-GB"/>
        </w:rPr>
        <w:t xml:space="preserve"> out</w:t>
      </w:r>
      <w:r>
        <w:rPr>
          <w:rFonts w:ascii="Times New Roman" w:eastAsia="Times New Roman" w:hAnsi="Times New Roman"/>
          <w:sz w:val="24"/>
          <w:szCs w:val="24"/>
          <w:lang w:eastAsia="en-GB"/>
        </w:rPr>
        <w:t xml:space="preserve"> the</w:t>
      </w:r>
      <w:r w:rsidR="00225646">
        <w:rPr>
          <w:rFonts w:ascii="Times New Roman" w:eastAsia="Times New Roman" w:hAnsi="Times New Roman"/>
          <w:sz w:val="24"/>
          <w:szCs w:val="24"/>
          <w:lang w:eastAsia="en-GB"/>
        </w:rPr>
        <w:t xml:space="preserve"> 100 % limit and the</w:t>
      </w:r>
      <w:r>
        <w:rPr>
          <w:rFonts w:ascii="Times New Roman" w:eastAsia="Times New Roman" w:hAnsi="Times New Roman"/>
          <w:sz w:val="24"/>
          <w:szCs w:val="24"/>
          <w:lang w:eastAsia="en-GB"/>
        </w:rPr>
        <w:t xml:space="preserve"> maximum aid intensity</w:t>
      </w:r>
      <w:r w:rsidR="00212EE6">
        <w:rPr>
          <w:rFonts w:ascii="Times New Roman" w:eastAsia="Times New Roman" w:hAnsi="Times New Roman"/>
          <w:sz w:val="24"/>
          <w:szCs w:val="24"/>
          <w:lang w:eastAsia="en-GB"/>
        </w:rPr>
        <w:t>(</w:t>
      </w:r>
      <w:proofErr w:type="spellStart"/>
      <w:r w:rsidR="001F7C01">
        <w:rPr>
          <w:rFonts w:ascii="Times New Roman" w:eastAsia="Times New Roman" w:hAnsi="Times New Roman"/>
          <w:sz w:val="24"/>
          <w:szCs w:val="24"/>
          <w:lang w:eastAsia="en-GB"/>
        </w:rPr>
        <w:t>ies</w:t>
      </w:r>
      <w:proofErr w:type="spellEnd"/>
      <w:r w:rsidR="00212EE6">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r w:rsidR="00225646">
        <w:rPr>
          <w:rFonts w:ascii="Times New Roman" w:eastAsia="Times New Roman" w:hAnsi="Times New Roman"/>
          <w:sz w:val="24"/>
          <w:szCs w:val="24"/>
          <w:lang w:eastAsia="en-GB"/>
        </w:rPr>
        <w:t>under</w:t>
      </w:r>
      <w:r>
        <w:rPr>
          <w:rFonts w:ascii="Times New Roman" w:eastAsia="Times New Roman" w:hAnsi="Times New Roman"/>
          <w:sz w:val="24"/>
          <w:szCs w:val="24"/>
          <w:lang w:eastAsia="en-GB"/>
        </w:rPr>
        <w:t xml:space="preserve"> the measure.</w:t>
      </w:r>
    </w:p>
    <w:p w14:paraId="0CF954F9" w14:textId="1DAAC685" w:rsidR="008B0466" w:rsidRDefault="008B0466" w:rsidP="006376E9">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bookmarkStart w:id="12" w:name="_Hlk126836564"/>
      <w:r w:rsidRPr="001E103F">
        <w:rPr>
          <w:rFonts w:ascii="Times New Roman" w:eastAsia="Times New Roman" w:hAnsi="Times New Roman"/>
          <w:b/>
          <w:sz w:val="24"/>
          <w:szCs w:val="24"/>
          <w:lang w:eastAsia="en-GB"/>
        </w:rPr>
        <w:t>OTHER INFORMATION</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indicate any other information considered relevant to the assessment of the measure under this Section of the Guidelines.</w:t>
      </w:r>
    </w:p>
    <w:p w14:paraId="227C2D0E" w14:textId="77777777" w:rsidR="005615D7" w:rsidRPr="001E103F" w:rsidRDefault="005615D7" w:rsidP="005615D7">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rPr>
        <w:noProof/>
      </w:rPr>
      <w:t>1</w:t>
    </w:r>
    <w:r>
      <w:rPr>
        <w:noProof/>
      </w:rP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sidRPr="007F681A">
        <w:rPr>
          <w:rFonts w:ascii="Times New Roman" w:hAnsi="Times New Roman"/>
        </w:rPr>
        <w:t>OJ C 107, 23.03.2023, p 1</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sidRPr="00C5244F">
        <w:rPr>
          <w:rStyle w:val="FootnoteReference"/>
          <w:rFonts w:ascii="Times New Roman" w:hAnsi="Times New Roman"/>
        </w:rPr>
        <w:footnoteRef/>
      </w:r>
      <w:r w:rsidRPr="00C5244F">
        <w:rPr>
          <w:rFonts w:ascii="Times New Roman" w:hAnsi="Times New Roman"/>
        </w:rPr>
        <w:t xml:space="preserve"> Regulation (EU) No 1380/2013 of the European Parliament and of the Council of 11 December 2013 on the Common Fisheries Policy, amending Council Regulations (EC) No 1954/2003 and (EC) No 1224/2009 and repealing Council Regulations (EC) No 2371/2002 and (EC) No 639/2004 and Council Decision 2004/585/EC (OJ L 354, 28.12.2013, p. 22).  </w:t>
      </w:r>
    </w:p>
  </w:footnote>
  <w:footnote w:id="3">
    <w:p w14:paraId="20447192" w14:textId="490A1669" w:rsidR="00B04590" w:rsidRPr="00B04590" w:rsidRDefault="00B04590" w:rsidP="00B04590">
      <w:pPr>
        <w:pStyle w:val="FootnoteText"/>
        <w:ind w:left="567" w:hanging="567"/>
        <w:jc w:val="both"/>
        <w:rPr>
          <w:rFonts w:ascii="Times New Roman" w:hAnsi="Times New Roman"/>
          <w:lang w:val="en-US"/>
        </w:rPr>
      </w:pPr>
      <w:r w:rsidRPr="00B04590">
        <w:rPr>
          <w:rStyle w:val="FootnoteReference"/>
          <w:rFonts w:ascii="Times New Roman" w:hAnsi="Times New Roman"/>
        </w:rPr>
        <w:footnoteRef/>
      </w:r>
      <w:r w:rsidRPr="00B04590">
        <w:rPr>
          <w:rFonts w:ascii="Times New Roman" w:hAnsi="Times New Roman"/>
        </w:rPr>
        <w:t xml:space="preserve"> </w:t>
      </w:r>
      <w:r w:rsidRPr="00B04590">
        <w:rPr>
          <w:rFonts w:ascii="Times New Roman" w:hAnsi="Times New Roman"/>
          <w:lang w:val="en-US"/>
        </w:rPr>
        <w:tab/>
        <w:t>Regulation (EU) 2021/1139 of the European Parliament and of the Council of 7 July 2021 establishing the European Maritime, Fisheries and Aquaculture Fund and amending Regulation (EU) 2017/1004</w:t>
      </w:r>
      <w:r>
        <w:rPr>
          <w:rFonts w:ascii="Times New Roman" w:hAnsi="Times New Roman"/>
          <w:lang w:val="en-US"/>
        </w:rPr>
        <w:t xml:space="preserve"> (</w:t>
      </w:r>
      <w:r w:rsidRPr="00B04590">
        <w:rPr>
          <w:rFonts w:ascii="Times New Roman" w:hAnsi="Times New Roman"/>
          <w:lang w:val="en-US"/>
        </w:rPr>
        <w:t>OJ L 247, 13.7.2021, p. 1</w:t>
      </w:r>
      <w:r>
        <w:rPr>
          <w:rFonts w:ascii="Times New Roman" w:hAnsi="Times New Roman"/>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lang w:val="en-GB"/>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en-US"/>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en-US"/>
    </w:rPr>
  </w:style>
  <w:style w:type="paragraph" w:styleId="Revision">
    <w:name w:val="Revision"/>
    <w:hidden/>
    <w:uiPriority w:val="99"/>
    <w:semiHidden/>
    <w:rsid w:val="00136501"/>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2113</Words>
  <Characters>11839</Characters>
  <Application>Microsoft Office Word</Application>
  <DocSecurity>0</DocSecurity>
  <Lines>311</Lines>
  <Paragraphs>132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TUCCI Nicolo' (COMP)</cp:lastModifiedBy>
  <cp:revision>2</cp:revision>
  <dcterms:created xsi:type="dcterms:W3CDTF">2024-09-05T14:26:00Z</dcterms:created>
  <dcterms:modified xsi:type="dcterms:W3CDTF">2024-09-05T14:26:00Z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