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20C1" w14:textId="77777777" w:rsidR="005615D7" w:rsidRPr="001E103F" w:rsidRDefault="005615D7" w:rsidP="005615D7">
      <w:pPr>
        <w:jc w:val="right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4B7235D9" w14:textId="310C6EC9" w:rsidR="005615D7" w:rsidRPr="001E103F" w:rsidRDefault="00E934EF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sz w:val="24"/>
          <w:szCs w:val="24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2.3.</w:t>
      </w:r>
    </w:p>
    <w:p w14:paraId="7788A656" w14:textId="75208F6C" w:rsidR="005615D7" w:rsidRPr="001E103F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b/>
          <w:smallCaps/>
          <w:sz w:val="24"/>
          <w:szCs w:val="24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Kiegészítő adatlap</w:t>
      </w:r>
      <w:r>
        <w:rPr>
          <w:b/>
          <w:smallCaps/>
          <w:sz w:val="24"/>
          <w:rFonts w:ascii="Times New Roman" w:hAnsi="Times New Roman"/>
        </w:rPr>
        <w:br/>
      </w:r>
      <w:r>
        <w:rPr>
          <w:b/>
          <w:smallCaps/>
          <w:sz w:val="24"/>
          <w:rFonts w:ascii="Times New Roman" w:hAnsi="Times New Roman"/>
        </w:rPr>
        <w:t xml:space="preserve">a biztonság fokozásához hozzájáruló eszközökbe, többek között a legkülső régiókban a halászhajók kisüzemi part menti halászatra szolgáló halászati övezeteinek kiterjesztését lehetővé tevő eszközökbe történő beruházásokhoz nyújtott támogatáshoz</w:t>
      </w:r>
    </w:p>
    <w:p w14:paraId="38E57BE1" w14:textId="3DDF483F" w:rsidR="005615D7" w:rsidRPr="00B41BB2" w:rsidRDefault="00B41BB2" w:rsidP="00B41BB2">
      <w:pPr>
        <w:spacing w:before="360" w:after="0" w:line="240" w:lineRule="auto"/>
        <w:jc w:val="both"/>
        <w:rPr>
          <w:i/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A tagállamoknak ezt a formanyomtatványt kell használniuk a halászati és akvakultúra-ágazat számára nyújtott állami támogatásokról szóló iránymutatás</w:t>
      </w:r>
      <w:r w:rsidR="006E55F9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i/>
          <w:sz w:val="24"/>
          <w:rFonts w:ascii="Times New Roman" w:hAnsi="Times New Roman"/>
        </w:rPr>
        <w:t xml:space="preserve"> (a továbbiakban: iránymutatás) II. része 2. fejezetének 2.3. szakaszában leírt, a biztonság fokozásához hozzájáruló eszközökbe, többek között a legkülső régiókban a halászhajók kisüzemi part menti halászatra szolgáló halászati övezeteinek kiterjesztését lehetővé tevő eszközökbe történő beruházásokhoz nyújtott támogatások bejelentéséhez.</w:t>
      </w:r>
    </w:p>
    <w:p w14:paraId="49D4C0CB" w14:textId="01F5025E" w:rsidR="003F4946" w:rsidRDefault="003F4946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B67729D" w14:textId="37B6E8AE" w:rsidR="003F4946" w:rsidRPr="00B41BB2" w:rsidRDefault="003F4946" w:rsidP="0071287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nevezze meg az intézkedés által érintett, </w:t>
      </w:r>
      <w:r>
        <w:rPr>
          <w:sz w:val="24"/>
          <w:rFonts w:ascii="Times New Roman" w:hAnsi="Times New Roman"/>
        </w:rPr>
        <w:t xml:space="preserve">az EUMSZ 349. cikkében említett</w:t>
      </w:r>
      <w:r>
        <w:rPr>
          <w:sz w:val="24"/>
          <w:rFonts w:ascii="Times New Roman" w:hAnsi="Times New Roman"/>
        </w:rPr>
        <w:t xml:space="preserve"> legkülső régió(ka)t.</w:t>
      </w:r>
    </w:p>
    <w:p w14:paraId="265C4F2D" w14:textId="338DE00F" w:rsidR="00E934EF" w:rsidRDefault="003F4946" w:rsidP="00B41BB2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2FA7B21E" w14:textId="13DD10AC" w:rsidR="00DD59E4" w:rsidRDefault="00DD59E4" w:rsidP="00DD59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ismertesse, miként járul hozzá az intézkedés a gazdasági, társadalmi és környezeti szempontból fenntartható halászati tevékenységek megerősítéséhez, hogyan javítja a halászhajók fedélzetén uralkodó biztonsági és munkakörülményeket, valamint – adott esetben – hogyan teszi lehetővé a halászhajók számára, hogy a kisüzemi part menti halászat céljából halászati övezeteiket a parttól számítva 20 mérföldig kiterjesszék.</w:t>
      </w:r>
    </w:p>
    <w:p w14:paraId="13824094" w14:textId="6F70CE6A" w:rsidR="0098313D" w:rsidRDefault="00DD59E4" w:rsidP="00D147BD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BE06FEF" w14:textId="2F516B5C" w:rsidR="00DD59E4" w:rsidRDefault="0098313D" w:rsidP="0098313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erősítse meg, hogy az iránymutatás (47) pontjától eltérve nyújtható-e támogatás a nemzeti vagy uniós jogszabályokban meghatározott kötelező követelményeknek való megfelelés céljából:</w:t>
      </w:r>
    </w:p>
    <w:p w14:paraId="05D09E31" w14:textId="77777777" w:rsidR="007B7FA6" w:rsidRDefault="007B7FA6" w:rsidP="007B7FA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A08961E" w14:textId="77777777" w:rsidR="00D147BD" w:rsidRDefault="00D147BD" w:rsidP="00D147BD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6704F">
        <w:rPr>
          <w:b/>
          <w:sz w:val="24"/>
          <w:rFonts w:ascii="Times New Roman" w:eastAsia="Times New Roman" w:hAnsi="Times New Roman"/>
        </w:rPr>
      </w:r>
      <w:r w:rsidR="00D6704F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igen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6704F">
        <w:rPr>
          <w:b/>
          <w:sz w:val="24"/>
          <w:rFonts w:ascii="Times New Roman" w:eastAsia="Times New Roman" w:hAnsi="Times New Roman"/>
        </w:rPr>
      </w:r>
      <w:r w:rsidR="00D6704F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nem</w:t>
      </w:r>
    </w:p>
    <w:p w14:paraId="3451A840" w14:textId="3FB23F81" w:rsidR="0098313D" w:rsidRDefault="0098313D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CACA83" w14:textId="61906CAE" w:rsidR="007B7FA6" w:rsidRDefault="00D147BD" w:rsidP="007B7FA6">
      <w:pPr>
        <w:numPr>
          <w:ilvl w:val="1"/>
          <w:numId w:val="15"/>
        </w:numPr>
        <w:spacing w:after="0" w:line="240" w:lineRule="auto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ismertesse az érintett kötelező uniós vagy nemzeti követelményeket, és indokolja meg, miért van szükség az eltérésre.</w:t>
      </w:r>
    </w:p>
    <w:p w14:paraId="4C3A6625" w14:textId="77777777" w:rsidR="00D147BD" w:rsidRDefault="00D147BD" w:rsidP="00D147BD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683E136D" w14:textId="19F910F5" w:rsidR="0098313D" w:rsidRDefault="0098313D" w:rsidP="0098313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erősítse meg, hogy az intézkedés </w:t>
      </w:r>
      <w:r>
        <w:rPr>
          <w:sz w:val="24"/>
          <w:i/>
          <w:rFonts w:ascii="Times New Roman" w:hAnsi="Times New Roman"/>
        </w:rPr>
        <w:t xml:space="preserve">nem</w:t>
      </w:r>
      <w:r>
        <w:rPr>
          <w:sz w:val="24"/>
          <w:rFonts w:ascii="Times New Roman" w:hAnsi="Times New Roman"/>
        </w:rPr>
        <w:t xml:space="preserve"> jár:</w:t>
      </w:r>
    </w:p>
    <w:p w14:paraId="2604FAE0" w14:textId="77777777" w:rsidR="0098313D" w:rsidRDefault="0098313D" w:rsidP="009831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8F7E055" w14:textId="18A3F4EF" w:rsidR="0098313D" w:rsidRDefault="007B7FA6" w:rsidP="007B7FA6">
      <w:pPr>
        <w:spacing w:after="120" w:line="240" w:lineRule="auto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6704F">
        <w:rPr>
          <w:b/>
          <w:sz w:val="24"/>
          <w:rFonts w:ascii="Times New Roman" w:eastAsia="Times New Roman" w:hAnsi="Times New Roman"/>
        </w:rPr>
      </w:r>
      <w:r w:rsidR="00D6704F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halászhajók fő- vagy segédhajtóművének cseréjével vagy korszerűsítésével</w:t>
      </w:r>
    </w:p>
    <w:p w14:paraId="58153E5A" w14:textId="77777777" w:rsidR="007B7FA6" w:rsidRDefault="007B7FA6" w:rsidP="007B7FA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18F1B08F" w14:textId="61E06821" w:rsidR="0098313D" w:rsidRDefault="007B7FA6" w:rsidP="007B7FA6">
      <w:pPr>
        <w:spacing w:after="120" w:line="240" w:lineRule="auto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6704F">
        <w:rPr>
          <w:b/>
          <w:sz w:val="24"/>
          <w:rFonts w:ascii="Times New Roman" w:eastAsia="Times New Roman" w:hAnsi="Times New Roman"/>
        </w:rPr>
      </w:r>
      <w:r w:rsidR="00D6704F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halászhajók bruttó tonnatartalmának megnövekedésével.</w:t>
      </w:r>
    </w:p>
    <w:p w14:paraId="7D6C48C3" w14:textId="528D968F" w:rsidR="007B7FA6" w:rsidRPr="007B7FA6" w:rsidRDefault="007B7FA6" w:rsidP="007B7FA6">
      <w:pPr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Kérjük, vegye figyelembe, hogy az iránymutatás (235) és (236) pontja értelmében </w:t>
      </w:r>
      <w:r>
        <w:rPr>
          <w:i/>
          <w:color w:val="000000"/>
          <w:sz w:val="23"/>
          <w:rFonts w:ascii="Times New Roman" w:hAnsi="Times New Roman"/>
        </w:rPr>
        <w:t xml:space="preserve">a halászhajók fő- vagy segédhajtóművének cseréjével vagy korszerűsítésével járó beruházásokhoz kizárólag az (EU) 2021/1139 rendelet 18. cikke vagy az iránymutatás II. része 3. fejezetének 3.2. szakasza alapján nyújtható támogatás; a halászhajók bruttó tonnatartalmának megnövekedésével járó beruházások pedig kizárólag az (EU) 2021/1139 rendelet 19. cikke vagy az iránymutatás II. része 3. fejezetének 3.3. szakasza alapján támogathatók.</w:t>
      </w:r>
      <w:r>
        <w:rPr>
          <w:i/>
          <w:color w:val="000000"/>
          <w:sz w:val="23"/>
          <w:rFonts w:ascii="Times New Roman" w:hAnsi="Times New Roman"/>
        </w:rPr>
        <w:t xml:space="preserve"> </w:t>
      </w:r>
    </w:p>
    <w:p w14:paraId="7DE57E2C" w14:textId="77777777" w:rsidR="0098313D" w:rsidRDefault="0098313D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39B34C0" w14:textId="77777777" w:rsidR="0098313D" w:rsidRDefault="0098313D" w:rsidP="0098313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adjon részletes leírást az intézkedés keretében elszámolható költségekről.</w:t>
      </w:r>
    </w:p>
    <w:p w14:paraId="74434B51" w14:textId="77777777" w:rsidR="0098313D" w:rsidRDefault="0098313D" w:rsidP="0098313D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4AD4AA6" w14:textId="77777777" w:rsidR="0098313D" w:rsidRDefault="0098313D" w:rsidP="00983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6E55D25" w14:textId="4C6D4AB5" w:rsidR="0098313D" w:rsidRDefault="0098313D" w:rsidP="0098313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erősítse meg, hogy az intézkedés előírja, hogy a maximális támogatási intenzitás nem haladhatja meg az elszámolható költségek 100 %-át.</w:t>
      </w:r>
    </w:p>
    <w:p w14:paraId="183319C1" w14:textId="77777777" w:rsidR="0098313D" w:rsidRDefault="0098313D" w:rsidP="0098313D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4C8773FD" w14:textId="77777777" w:rsidR="00AF6D28" w:rsidRDefault="00AF6D28" w:rsidP="0098313D">
      <w:pPr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5422023" w14:textId="77777777" w:rsidR="00AF6D28" w:rsidRDefault="00AF6D28" w:rsidP="00AF6D28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adja meg az intézkedés keretében alkalmazandó maximális támogatási intenzitás(oka)t.</w:t>
      </w:r>
    </w:p>
    <w:p w14:paraId="74D79D94" w14:textId="77777777" w:rsidR="00AF6D28" w:rsidRDefault="00AF6D28" w:rsidP="00AF6D28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DA28BD2" w14:textId="77777777" w:rsidR="00AF6D28" w:rsidRDefault="00AF6D28" w:rsidP="0098313D">
      <w:pPr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B6FB543" w14:textId="21DC3D44" w:rsidR="0098313D" w:rsidRDefault="0098313D" w:rsidP="0098313D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bookmarkStart w:id="0" w:name="_Hlk125368675"/>
      <w:r>
        <w:rPr>
          <w:sz w:val="24"/>
          <w:rFonts w:ascii="Times New Roman" w:hAnsi="Times New Roman"/>
        </w:rPr>
        <w:t xml:space="preserve">Kérjük, nevezze meg az intézkedés tekintetében a jogalap maximális támogatási intenzitást meghatározó rendelkezését/rendelkezéseit.</w:t>
      </w:r>
    </w:p>
    <w:p w14:paraId="0E1683EF" w14:textId="1CD5C68A" w:rsidR="003F1D62" w:rsidRPr="001E103F" w:rsidRDefault="0098313D" w:rsidP="007B7FA6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0"/>
    </w:p>
    <w:p w14:paraId="6F48B044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9F1477" w14:textId="77777777" w:rsidR="005615D7" w:rsidRPr="001E103F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b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hAnsi="Times New Roman"/>
        </w:rPr>
        <w:t xml:space="preserve">EGYÉB INFORMÁCIÓK</w:t>
      </w:r>
    </w:p>
    <w:p w14:paraId="3BE10B7F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2E10D" w14:textId="502E66C3" w:rsidR="005615D7" w:rsidRPr="001E103F" w:rsidRDefault="005615D7" w:rsidP="00F06A0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van olyan egyéb információ, amelyet lényegesnek tart az intézkedésnek az iránymutatás e szakasza szerinti értékeléséhez, kérjük, adja meg.</w:t>
      </w:r>
    </w:p>
    <w:p w14:paraId="227C2D0E" w14:textId="77777777" w:rsidR="005615D7" w:rsidRPr="001E103F" w:rsidRDefault="005615D7" w:rsidP="005615D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0D940B0" w14:textId="77777777" w:rsidR="00453ADA" w:rsidRPr="001E103F" w:rsidRDefault="00453ADA" w:rsidP="003F49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453ADA" w:rsidRPr="001E103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30FC0" w14:textId="77777777" w:rsidR="007D193E" w:rsidRDefault="007D193E" w:rsidP="005615D7">
      <w:pPr>
        <w:spacing w:after="0" w:line="240" w:lineRule="auto"/>
      </w:pPr>
      <w:r>
        <w:separator/>
      </w:r>
    </w:p>
  </w:endnote>
  <w:endnote w:type="continuationSeparator" w:id="0">
    <w:p w14:paraId="5F87103D" w14:textId="77777777" w:rsidR="007D193E" w:rsidRDefault="007D193E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331C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41F35">
      <w:t>1</w:t>
    </w:r>
    <w:r>
      <w:fldChar w:fldCharType="end"/>
    </w:r>
  </w:p>
  <w:p w14:paraId="3ED6AF09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CE0E4" w14:textId="77777777" w:rsidR="007D193E" w:rsidRDefault="007D193E" w:rsidP="005615D7">
      <w:pPr>
        <w:spacing w:after="0" w:line="240" w:lineRule="auto"/>
      </w:pPr>
      <w:r>
        <w:separator/>
      </w:r>
    </w:p>
  </w:footnote>
  <w:footnote w:type="continuationSeparator" w:id="0">
    <w:p w14:paraId="54BA8157" w14:textId="77777777" w:rsidR="007D193E" w:rsidRDefault="007D193E" w:rsidP="005615D7">
      <w:pPr>
        <w:spacing w:after="0" w:line="240" w:lineRule="auto"/>
      </w:pPr>
      <w:r>
        <w:continuationSeparator/>
      </w:r>
    </w:p>
  </w:footnote>
  <w:footnote w:id="1">
    <w:p w14:paraId="39E37E1E" w14:textId="65DD680D" w:rsidR="006E55F9" w:rsidRPr="006E55F9" w:rsidRDefault="006E55F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 xml:space="preserve">HL C 107., 2023.3.23, 1. 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33AE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E3AA2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1DFB5C8C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2080002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3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6" w15:restartNumberingAfterBreak="0">
    <w:nsid w:val="2BFD4FD8"/>
    <w:multiLevelType w:val="hybridMultilevel"/>
    <w:tmpl w:val="CB421698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A632D14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9" w15:restartNumberingAfterBreak="0">
    <w:nsid w:val="3F111D9F"/>
    <w:multiLevelType w:val="hybridMultilevel"/>
    <w:tmpl w:val="225445BA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2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B2C61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4FF116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5" w15:restartNumberingAfterBreak="0">
    <w:nsid w:val="71355BB7"/>
    <w:multiLevelType w:val="hybridMultilevel"/>
    <w:tmpl w:val="5D305EA8"/>
    <w:lvl w:ilvl="0" w:tplc="B686C1A4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7C077DF9"/>
    <w:multiLevelType w:val="hybridMultilevel"/>
    <w:tmpl w:val="E6CCB11A"/>
    <w:lvl w:ilvl="0" w:tplc="A39AF858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0847367">
    <w:abstractNumId w:val="3"/>
  </w:num>
  <w:num w:numId="2" w16cid:durableId="504127747">
    <w:abstractNumId w:val="16"/>
  </w:num>
  <w:num w:numId="3" w16cid:durableId="1146971053">
    <w:abstractNumId w:val="4"/>
  </w:num>
  <w:num w:numId="4" w16cid:durableId="2129348874">
    <w:abstractNumId w:val="10"/>
  </w:num>
  <w:num w:numId="5" w16cid:durableId="209802491">
    <w:abstractNumId w:val="5"/>
  </w:num>
  <w:num w:numId="6" w16cid:durableId="1414428307">
    <w:abstractNumId w:val="12"/>
  </w:num>
  <w:num w:numId="7" w16cid:durableId="847254142">
    <w:abstractNumId w:val="11"/>
  </w:num>
  <w:num w:numId="8" w16cid:durableId="652174394">
    <w:abstractNumId w:val="15"/>
  </w:num>
  <w:num w:numId="9" w16cid:durableId="4834725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2379192">
    <w:abstractNumId w:val="1"/>
  </w:num>
  <w:num w:numId="11" w16cid:durableId="566694116">
    <w:abstractNumId w:val="8"/>
  </w:num>
  <w:num w:numId="12" w16cid:durableId="363792905">
    <w:abstractNumId w:val="0"/>
  </w:num>
  <w:num w:numId="13" w16cid:durableId="312611056">
    <w:abstractNumId w:val="2"/>
  </w:num>
  <w:num w:numId="14" w16cid:durableId="1140073642">
    <w:abstractNumId w:val="14"/>
  </w:num>
  <w:num w:numId="15" w16cid:durableId="1060445496">
    <w:abstractNumId w:val="7"/>
  </w:num>
  <w:num w:numId="16" w16cid:durableId="814759880">
    <w:abstractNumId w:val="13"/>
  </w:num>
  <w:num w:numId="17" w16cid:durableId="1100642106">
    <w:abstractNumId w:val="9"/>
  </w:num>
  <w:num w:numId="18" w16cid:durableId="455803617">
    <w:abstractNumId w:val="6"/>
  </w:num>
  <w:num w:numId="19" w16cid:durableId="1279481958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15284"/>
    <w:rsid w:val="00034AF3"/>
    <w:rsid w:val="00047C56"/>
    <w:rsid w:val="000A5405"/>
    <w:rsid w:val="000E2F1C"/>
    <w:rsid w:val="000E6ABB"/>
    <w:rsid w:val="00114BDD"/>
    <w:rsid w:val="00136501"/>
    <w:rsid w:val="001832DE"/>
    <w:rsid w:val="001A503C"/>
    <w:rsid w:val="001A718E"/>
    <w:rsid w:val="001B2BEF"/>
    <w:rsid w:val="001D7707"/>
    <w:rsid w:val="001E09E4"/>
    <w:rsid w:val="001E103F"/>
    <w:rsid w:val="001E46DC"/>
    <w:rsid w:val="001F0558"/>
    <w:rsid w:val="0020247E"/>
    <w:rsid w:val="00236AD9"/>
    <w:rsid w:val="00247C79"/>
    <w:rsid w:val="00252DEE"/>
    <w:rsid w:val="00256D84"/>
    <w:rsid w:val="0026001A"/>
    <w:rsid w:val="002627EB"/>
    <w:rsid w:val="002C2F3E"/>
    <w:rsid w:val="003027AD"/>
    <w:rsid w:val="003649C9"/>
    <w:rsid w:val="00385658"/>
    <w:rsid w:val="00395D32"/>
    <w:rsid w:val="003E0993"/>
    <w:rsid w:val="003E1E24"/>
    <w:rsid w:val="003F1D62"/>
    <w:rsid w:val="003F4946"/>
    <w:rsid w:val="003F5366"/>
    <w:rsid w:val="003F6C33"/>
    <w:rsid w:val="004022E9"/>
    <w:rsid w:val="00413743"/>
    <w:rsid w:val="00453ADA"/>
    <w:rsid w:val="004565BB"/>
    <w:rsid w:val="0046170F"/>
    <w:rsid w:val="004629F3"/>
    <w:rsid w:val="004668F6"/>
    <w:rsid w:val="004A1EA0"/>
    <w:rsid w:val="004F33BC"/>
    <w:rsid w:val="0050429C"/>
    <w:rsid w:val="005615D7"/>
    <w:rsid w:val="00564755"/>
    <w:rsid w:val="005B1262"/>
    <w:rsid w:val="005E58E1"/>
    <w:rsid w:val="00610BCF"/>
    <w:rsid w:val="00615953"/>
    <w:rsid w:val="00623D66"/>
    <w:rsid w:val="00651AE7"/>
    <w:rsid w:val="0066443A"/>
    <w:rsid w:val="006663B8"/>
    <w:rsid w:val="006741CF"/>
    <w:rsid w:val="00681BFA"/>
    <w:rsid w:val="00683B68"/>
    <w:rsid w:val="006914B0"/>
    <w:rsid w:val="00693BB6"/>
    <w:rsid w:val="006A575F"/>
    <w:rsid w:val="006A5AF5"/>
    <w:rsid w:val="006C0203"/>
    <w:rsid w:val="006C7549"/>
    <w:rsid w:val="006D57B3"/>
    <w:rsid w:val="006D64CF"/>
    <w:rsid w:val="006E55F9"/>
    <w:rsid w:val="006F53A8"/>
    <w:rsid w:val="00701F4B"/>
    <w:rsid w:val="00716026"/>
    <w:rsid w:val="007577B2"/>
    <w:rsid w:val="00764F86"/>
    <w:rsid w:val="00772CC2"/>
    <w:rsid w:val="00774407"/>
    <w:rsid w:val="00792BE3"/>
    <w:rsid w:val="007B3E6C"/>
    <w:rsid w:val="007B7FA6"/>
    <w:rsid w:val="007D193E"/>
    <w:rsid w:val="007E27BD"/>
    <w:rsid w:val="007F69E1"/>
    <w:rsid w:val="008004EF"/>
    <w:rsid w:val="00806E74"/>
    <w:rsid w:val="008131D2"/>
    <w:rsid w:val="00865AD5"/>
    <w:rsid w:val="008A02E0"/>
    <w:rsid w:val="008C7C53"/>
    <w:rsid w:val="008E7385"/>
    <w:rsid w:val="0092025C"/>
    <w:rsid w:val="009725CF"/>
    <w:rsid w:val="0098313D"/>
    <w:rsid w:val="009D7158"/>
    <w:rsid w:val="009E1F93"/>
    <w:rsid w:val="00A003E4"/>
    <w:rsid w:val="00A02D5E"/>
    <w:rsid w:val="00A13FFA"/>
    <w:rsid w:val="00A56179"/>
    <w:rsid w:val="00A5779C"/>
    <w:rsid w:val="00A634A8"/>
    <w:rsid w:val="00A737D2"/>
    <w:rsid w:val="00A91C65"/>
    <w:rsid w:val="00A9378D"/>
    <w:rsid w:val="00A93E41"/>
    <w:rsid w:val="00AA2F26"/>
    <w:rsid w:val="00AC1CE4"/>
    <w:rsid w:val="00AC55F1"/>
    <w:rsid w:val="00AF6D28"/>
    <w:rsid w:val="00B05450"/>
    <w:rsid w:val="00B12B1E"/>
    <w:rsid w:val="00B235B8"/>
    <w:rsid w:val="00B30B7F"/>
    <w:rsid w:val="00B37296"/>
    <w:rsid w:val="00B41BB2"/>
    <w:rsid w:val="00B41F35"/>
    <w:rsid w:val="00B4562D"/>
    <w:rsid w:val="00BA70E4"/>
    <w:rsid w:val="00BC48E2"/>
    <w:rsid w:val="00BD7CCD"/>
    <w:rsid w:val="00BF55C4"/>
    <w:rsid w:val="00C25FCA"/>
    <w:rsid w:val="00C300A7"/>
    <w:rsid w:val="00C800F0"/>
    <w:rsid w:val="00C948E8"/>
    <w:rsid w:val="00CB185C"/>
    <w:rsid w:val="00CB2D84"/>
    <w:rsid w:val="00CC04F4"/>
    <w:rsid w:val="00CE214E"/>
    <w:rsid w:val="00D147BD"/>
    <w:rsid w:val="00D25398"/>
    <w:rsid w:val="00D54834"/>
    <w:rsid w:val="00D6704F"/>
    <w:rsid w:val="00D7395D"/>
    <w:rsid w:val="00DA52D8"/>
    <w:rsid w:val="00DD59E4"/>
    <w:rsid w:val="00DF06B6"/>
    <w:rsid w:val="00DF0D4F"/>
    <w:rsid w:val="00E20F79"/>
    <w:rsid w:val="00E51CD7"/>
    <w:rsid w:val="00E610A6"/>
    <w:rsid w:val="00E65A1F"/>
    <w:rsid w:val="00E934EF"/>
    <w:rsid w:val="00EE7462"/>
    <w:rsid w:val="00F06A07"/>
    <w:rsid w:val="00F117EF"/>
    <w:rsid w:val="00F3649F"/>
    <w:rsid w:val="00F37EC5"/>
    <w:rsid w:val="00F50DF3"/>
    <w:rsid w:val="00F56F54"/>
    <w:rsid w:val="00FD2FC9"/>
    <w:rsid w:val="00FE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,"/>
  <w14:docId w14:val="1B832D4E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C65"/>
    <w:pPr>
      <w:spacing w:after="200" w:line="276" w:lineRule="auto"/>
    </w:pPr>
    <w:rPr>
      <w:sz w:val="22"/>
      <w:szCs w:val="22"/>
      <w:lang w:val="hu-HU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  <w:lang w:val="hu-HU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  <w:lang w:val="hu-HU"/>
    </w:rPr>
  </w:style>
  <w:style w:type="paragraph" w:styleId="Revision">
    <w:name w:val="Revision"/>
    <w:hidden/>
    <w:uiPriority w:val="99"/>
    <w:semiHidden/>
    <w:rsid w:val="00136501"/>
    <w:rPr>
      <w:sz w:val="22"/>
      <w:szCs w:val="22"/>
      <w:lang w:val="hu-HU"/>
    </w:rPr>
  </w:style>
  <w:style w:type="paragraph" w:styleId="ListParagraph">
    <w:name w:val="List Paragraph"/>
    <w:basedOn w:val="Normal"/>
    <w:uiPriority w:val="34"/>
    <w:qFormat/>
    <w:rsid w:val="003F1D62"/>
    <w:pPr>
      <w:ind w:left="720"/>
      <w:contextualSpacing/>
    </w:pPr>
  </w:style>
  <w:style w:type="paragraph" w:customStyle="1" w:styleId="Default">
    <w:name w:val="Default"/>
    <w:rsid w:val="00B41BB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f40d7ad0-5649-4733-b9d0-b459e047d26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2</Pages>
  <Words>436</Words>
  <Characters>2594</Characters>
  <Application>Microsoft Office Word</Application>
  <DocSecurity>0</DocSecurity>
  <Lines>61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CILEA Andrea (COMP)</cp:lastModifiedBy>
  <cp:revision>71</cp:revision>
  <dcterms:created xsi:type="dcterms:W3CDTF">2023-01-05T14:31:00Z</dcterms:created>
  <dcterms:modified xsi:type="dcterms:W3CDTF">2024-05-31T08:03:00Z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2023-01-20T08:58:33Z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dc000fd8-5738-4e33-af58-dfc402991434</vt:lpwstr>
  </property>
  <property fmtid="{D5CDD505-2E9C-101B-9397-08002B2CF9AE}" pid="13" name="MSIP_Label_6bd9ddd1-4d20-43f6-abfa-fc3c07406f94_ContentBits">
    <vt:lpwstr>0</vt:lpwstr>
  </property>
</Properties>
</file>