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F3CDF" w14:textId="77777777" w:rsidR="005615D7" w:rsidRPr="00672A08" w:rsidRDefault="005615D7" w:rsidP="005615D7">
      <w:pPr>
        <w:jc w:val="right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30FF3B1D" w14:textId="77777777" w:rsidR="005615D7" w:rsidRPr="00672A08" w:rsidRDefault="007D193E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0"/>
          <w:szCs w:val="20"/>
        </w:rPr>
      </w:pPr>
      <w:r w:rsidRPr="00672A08">
        <w:rPr>
          <w:rFonts w:ascii="Times New Roman" w:hAnsi="Times New Roman"/>
          <w:b/>
          <w:smallCaps/>
          <w:sz w:val="24"/>
        </w:rPr>
        <w:t>3.1.</w:t>
      </w:r>
    </w:p>
    <w:p w14:paraId="4A8B8401" w14:textId="3B15A32D" w:rsidR="005615D7" w:rsidRPr="00672A08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0"/>
        </w:rPr>
      </w:pPr>
      <w:r w:rsidRPr="00672A08">
        <w:rPr>
          <w:rFonts w:ascii="Times New Roman" w:hAnsi="Times New Roman"/>
          <w:b/>
          <w:smallCaps/>
          <w:sz w:val="24"/>
        </w:rPr>
        <w:t xml:space="preserve">Formulár doplňujúcich informácií </w:t>
      </w:r>
      <w:r w:rsidRPr="00672A08">
        <w:br/>
      </w:r>
      <w:r w:rsidRPr="00672A08">
        <w:rPr>
          <w:rFonts w:ascii="Times New Roman" w:hAnsi="Times New Roman"/>
          <w:b/>
          <w:smallCaps/>
          <w:sz w:val="24"/>
        </w:rPr>
        <w:t>o pomoci na prvé nadobudnutie rybárskeho plavidla</w:t>
      </w:r>
    </w:p>
    <w:p w14:paraId="6553E43E" w14:textId="77777777" w:rsidR="005615D7" w:rsidRPr="00672A08" w:rsidRDefault="005615D7" w:rsidP="005615D7">
      <w:pPr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E67FC1B" w14:textId="0A4ACC64" w:rsidR="005615D7" w:rsidRPr="00672A08" w:rsidRDefault="00375EE9" w:rsidP="00E53FCD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bookmarkStart w:id="0" w:name="_Hlk126832135"/>
      <w:r w:rsidRPr="00672A08">
        <w:rPr>
          <w:rFonts w:ascii="Times New Roman" w:hAnsi="Times New Roman"/>
          <w:i/>
          <w:sz w:val="24"/>
        </w:rPr>
        <w:t>Tento formulár musia členské štáty použiť na notifikáciu akejkoľvek štátnej pomoci na prvé nadobudnutie rybárskeho plavidla, ako sa opisuje</w:t>
      </w:r>
      <w:r w:rsidR="00672A08">
        <w:rPr>
          <w:rFonts w:ascii="Times New Roman" w:hAnsi="Times New Roman"/>
          <w:i/>
          <w:sz w:val="24"/>
        </w:rPr>
        <w:t xml:space="preserve"> v </w:t>
      </w:r>
      <w:r w:rsidRPr="00672A08">
        <w:rPr>
          <w:rFonts w:ascii="Times New Roman" w:hAnsi="Times New Roman"/>
          <w:i/>
          <w:sz w:val="24"/>
        </w:rPr>
        <w:t>časti II kapitole 3 oddiele 3.1 Usmernení</w:t>
      </w:r>
      <w:r w:rsidR="00672A08">
        <w:rPr>
          <w:rFonts w:ascii="Times New Roman" w:hAnsi="Times New Roman"/>
          <w:i/>
          <w:sz w:val="24"/>
        </w:rPr>
        <w:t xml:space="preserve"> o </w:t>
      </w:r>
      <w:r w:rsidRPr="00672A08">
        <w:rPr>
          <w:rFonts w:ascii="Times New Roman" w:hAnsi="Times New Roman"/>
          <w:i/>
          <w:sz w:val="24"/>
        </w:rPr>
        <w:t>štátnej pomoci</w:t>
      </w:r>
      <w:r w:rsidR="00672A08">
        <w:rPr>
          <w:rFonts w:ascii="Times New Roman" w:hAnsi="Times New Roman"/>
          <w:i/>
          <w:sz w:val="24"/>
        </w:rPr>
        <w:t xml:space="preserve"> v </w:t>
      </w:r>
      <w:r w:rsidRPr="00672A08">
        <w:rPr>
          <w:rFonts w:ascii="Times New Roman" w:hAnsi="Times New Roman"/>
          <w:i/>
          <w:sz w:val="24"/>
        </w:rPr>
        <w:t>odvetví rybolovu</w:t>
      </w:r>
      <w:r w:rsidR="00672A08">
        <w:rPr>
          <w:rFonts w:ascii="Times New Roman" w:hAnsi="Times New Roman"/>
          <w:i/>
          <w:sz w:val="24"/>
        </w:rPr>
        <w:t xml:space="preserve"> a </w:t>
      </w:r>
      <w:r w:rsidRPr="00672A08">
        <w:rPr>
          <w:rFonts w:ascii="Times New Roman" w:hAnsi="Times New Roman"/>
          <w:i/>
          <w:sz w:val="24"/>
        </w:rPr>
        <w:t>akvakultúry</w:t>
      </w:r>
      <w:r w:rsidRPr="00672A08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 w:rsidRPr="00672A08">
        <w:rPr>
          <w:rFonts w:ascii="Times New Roman" w:hAnsi="Times New Roman"/>
          <w:i/>
          <w:sz w:val="24"/>
        </w:rPr>
        <w:t xml:space="preserve"> (ďalej len „usmernenia“).</w:t>
      </w:r>
    </w:p>
    <w:bookmarkEnd w:id="0"/>
    <w:p w14:paraId="30AEE9AF" w14:textId="77777777" w:rsidR="000F66CA" w:rsidRPr="00672A08" w:rsidRDefault="000F66CA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D91EBBD" w14:textId="0516CC68" w:rsidR="00672A08" w:rsidRDefault="007D193E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bookmarkStart w:id="1" w:name="_Ref125367426"/>
      <w:bookmarkStart w:id="2" w:name="_Hlk126832721"/>
      <w:r w:rsidRPr="00672A08">
        <w:rPr>
          <w:rFonts w:ascii="Times New Roman" w:hAnsi="Times New Roman"/>
          <w:sz w:val="24"/>
        </w:rPr>
        <w:t>Potvrďte, že</w:t>
      </w:r>
      <w:r w:rsidR="00672A08">
        <w:rPr>
          <w:rFonts w:ascii="Times New Roman" w:hAnsi="Times New Roman"/>
          <w:sz w:val="24"/>
        </w:rPr>
        <w:t xml:space="preserve"> v </w:t>
      </w:r>
      <w:r w:rsidRPr="00672A08">
        <w:rPr>
          <w:rFonts w:ascii="Times New Roman" w:hAnsi="Times New Roman"/>
          <w:sz w:val="24"/>
        </w:rPr>
        <w:t>opatrení sa stanovuje, že</w:t>
      </w:r>
      <w:r w:rsidR="00672A08">
        <w:rPr>
          <w:rFonts w:ascii="Times New Roman" w:hAnsi="Times New Roman"/>
          <w:sz w:val="24"/>
        </w:rPr>
        <w:t xml:space="preserve"> v </w:t>
      </w:r>
      <w:r w:rsidRPr="00672A08">
        <w:rPr>
          <w:rFonts w:ascii="Times New Roman" w:hAnsi="Times New Roman"/>
          <w:sz w:val="24"/>
        </w:rPr>
        <w:t>súvislosti</w:t>
      </w:r>
      <w:r w:rsidR="00672A08">
        <w:rPr>
          <w:rFonts w:ascii="Times New Roman" w:hAnsi="Times New Roman"/>
          <w:sz w:val="24"/>
        </w:rPr>
        <w:t xml:space="preserve"> s </w:t>
      </w:r>
      <w:r w:rsidRPr="00672A08">
        <w:rPr>
          <w:rFonts w:ascii="Times New Roman" w:hAnsi="Times New Roman"/>
          <w:sz w:val="24"/>
        </w:rPr>
        <w:t>rybárskymi plavidlami Únie, na ktoré sa pomoc poskytuje, sa počas obdobia najmenej piatich rokov od záverečnej platby pomoci neuskutoční prevod ani zmena vlajky na krajiny mimo Únie</w:t>
      </w:r>
      <w:bookmarkEnd w:id="1"/>
      <w:r w:rsidR="00672A08">
        <w:rPr>
          <w:rFonts w:ascii="Times New Roman" w:hAnsi="Times New Roman"/>
          <w:sz w:val="24"/>
        </w:rPr>
        <w:t>.</w:t>
      </w:r>
    </w:p>
    <w:bookmarkEnd w:id="2"/>
    <w:p w14:paraId="2E30406D" w14:textId="4E188422" w:rsidR="007D193E" w:rsidRPr="00672A08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C24610E" w14:textId="77777777" w:rsidR="007D193E" w:rsidRPr="00672A08" w:rsidRDefault="007D193E" w:rsidP="007D193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72A0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2A0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72A08" w:rsidRPr="00672A08">
        <w:rPr>
          <w:rFonts w:ascii="Times New Roman" w:eastAsia="Times New Roman" w:hAnsi="Times New Roman"/>
          <w:b/>
          <w:sz w:val="24"/>
        </w:rPr>
      </w:r>
      <w:r w:rsidR="00672A08" w:rsidRPr="00672A08">
        <w:rPr>
          <w:rFonts w:ascii="Times New Roman" w:eastAsia="Times New Roman" w:hAnsi="Times New Roman"/>
          <w:b/>
          <w:sz w:val="24"/>
        </w:rPr>
        <w:fldChar w:fldCharType="separate"/>
      </w:r>
      <w:r w:rsidRPr="00672A08">
        <w:rPr>
          <w:rFonts w:ascii="Times New Roman" w:eastAsia="Times New Roman" w:hAnsi="Times New Roman"/>
          <w:b/>
          <w:sz w:val="24"/>
        </w:rPr>
        <w:fldChar w:fldCharType="end"/>
      </w:r>
      <w:r w:rsidRPr="00672A08">
        <w:tab/>
      </w:r>
      <w:r w:rsidRPr="00672A08">
        <w:rPr>
          <w:rFonts w:ascii="Times New Roman" w:hAnsi="Times New Roman"/>
          <w:sz w:val="24"/>
        </w:rPr>
        <w:t>áno</w:t>
      </w:r>
      <w:r w:rsidRPr="00672A08">
        <w:tab/>
      </w:r>
      <w:r w:rsidRPr="00672A08">
        <w:tab/>
      </w:r>
      <w:r w:rsidRPr="00672A08">
        <w:tab/>
      </w:r>
      <w:r w:rsidRPr="00672A08">
        <w:tab/>
      </w:r>
      <w:r w:rsidRPr="00672A0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2A0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72A08" w:rsidRPr="00672A08">
        <w:rPr>
          <w:rFonts w:ascii="Times New Roman" w:eastAsia="Times New Roman" w:hAnsi="Times New Roman"/>
          <w:b/>
          <w:sz w:val="24"/>
        </w:rPr>
      </w:r>
      <w:r w:rsidR="00672A08" w:rsidRPr="00672A08">
        <w:rPr>
          <w:rFonts w:ascii="Times New Roman" w:eastAsia="Times New Roman" w:hAnsi="Times New Roman"/>
          <w:b/>
          <w:sz w:val="24"/>
        </w:rPr>
        <w:fldChar w:fldCharType="separate"/>
      </w:r>
      <w:r w:rsidRPr="00672A08">
        <w:rPr>
          <w:rFonts w:ascii="Times New Roman" w:eastAsia="Times New Roman" w:hAnsi="Times New Roman"/>
          <w:b/>
          <w:sz w:val="24"/>
        </w:rPr>
        <w:fldChar w:fldCharType="end"/>
      </w:r>
      <w:r w:rsidRPr="00672A08">
        <w:tab/>
      </w:r>
      <w:r w:rsidRPr="00672A08">
        <w:rPr>
          <w:rFonts w:ascii="Times New Roman" w:hAnsi="Times New Roman"/>
          <w:sz w:val="24"/>
        </w:rPr>
        <w:t>nie</w:t>
      </w:r>
    </w:p>
    <w:p w14:paraId="6AAC0630" w14:textId="79F23B5C" w:rsidR="007D193E" w:rsidRPr="00672A08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CDC297D" w14:textId="75B71C4D" w:rsidR="00FE057F" w:rsidRPr="00672A08" w:rsidRDefault="00FE057F" w:rsidP="000F66C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3" w:name="_Hlk125369018"/>
      <w:r w:rsidRPr="00672A08">
        <w:rPr>
          <w:rFonts w:ascii="Times New Roman" w:hAnsi="Times New Roman"/>
          <w:sz w:val="24"/>
        </w:rPr>
        <w:t>Ak ste odpovedali „áno“, uveďte príslušné ustanovenie (ustanovenia)</w:t>
      </w:r>
      <w:r w:rsidR="00672A08">
        <w:rPr>
          <w:rFonts w:ascii="Times New Roman" w:hAnsi="Times New Roman"/>
          <w:sz w:val="24"/>
        </w:rPr>
        <w:t xml:space="preserve"> v </w:t>
      </w:r>
      <w:r w:rsidRPr="00672A08">
        <w:rPr>
          <w:rFonts w:ascii="Times New Roman" w:hAnsi="Times New Roman"/>
          <w:sz w:val="24"/>
        </w:rPr>
        <w:t>právnom základe.</w:t>
      </w:r>
    </w:p>
    <w:p w14:paraId="647650CD" w14:textId="09A8F22B" w:rsidR="00252DEE" w:rsidRPr="00672A08" w:rsidRDefault="00FE057F" w:rsidP="00053047">
      <w:pPr>
        <w:rPr>
          <w:rFonts w:ascii="Times New Roman" w:eastAsia="Times New Roman" w:hAnsi="Times New Roman"/>
          <w:sz w:val="24"/>
          <w:szCs w:val="24"/>
        </w:rPr>
      </w:pPr>
      <w:r w:rsidRPr="00672A08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3"/>
    </w:p>
    <w:p w14:paraId="2A06C1DC" w14:textId="10228AEB" w:rsidR="007D193E" w:rsidRPr="00672A08" w:rsidRDefault="00B84712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4" w:name="_Ref125367725"/>
      <w:r w:rsidRPr="00672A08">
        <w:rPr>
          <w:rFonts w:ascii="Times New Roman" w:hAnsi="Times New Roman"/>
          <w:sz w:val="24"/>
        </w:rPr>
        <w:t>Uveďte, komu možno pomoc</w:t>
      </w:r>
      <w:r w:rsidR="00672A08">
        <w:rPr>
          <w:rFonts w:ascii="Times New Roman" w:hAnsi="Times New Roman"/>
          <w:sz w:val="24"/>
        </w:rPr>
        <w:t xml:space="preserve"> v </w:t>
      </w:r>
      <w:r w:rsidRPr="00672A08">
        <w:rPr>
          <w:rFonts w:ascii="Times New Roman" w:hAnsi="Times New Roman"/>
          <w:sz w:val="24"/>
        </w:rPr>
        <w:t>rámci opatrenia poskytnúť:</w:t>
      </w:r>
      <w:bookmarkEnd w:id="4"/>
    </w:p>
    <w:p w14:paraId="2669D0BA" w14:textId="77777777" w:rsidR="004D2CA0" w:rsidRPr="00672A08" w:rsidRDefault="004D2CA0" w:rsidP="007D1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E5B31A8" w14:textId="4A4318ED" w:rsidR="00A93E41" w:rsidRPr="00672A08" w:rsidRDefault="00A93E41" w:rsidP="00A93E41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672A0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2A0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72A08" w:rsidRPr="00672A08">
        <w:rPr>
          <w:rFonts w:ascii="Times New Roman" w:eastAsia="Times New Roman" w:hAnsi="Times New Roman"/>
          <w:b/>
          <w:sz w:val="24"/>
        </w:rPr>
      </w:r>
      <w:r w:rsidR="00672A08" w:rsidRPr="00672A08">
        <w:rPr>
          <w:rFonts w:ascii="Times New Roman" w:eastAsia="Times New Roman" w:hAnsi="Times New Roman"/>
          <w:b/>
          <w:sz w:val="24"/>
        </w:rPr>
        <w:fldChar w:fldCharType="separate"/>
      </w:r>
      <w:r w:rsidRPr="00672A08">
        <w:rPr>
          <w:rFonts w:ascii="Times New Roman" w:eastAsia="Times New Roman" w:hAnsi="Times New Roman"/>
          <w:b/>
          <w:sz w:val="24"/>
        </w:rPr>
        <w:fldChar w:fldCharType="end"/>
      </w:r>
      <w:r w:rsidRPr="00672A08">
        <w:tab/>
      </w:r>
      <w:r w:rsidRPr="00672A08">
        <w:rPr>
          <w:rFonts w:ascii="Times New Roman" w:hAnsi="Times New Roman"/>
          <w:sz w:val="24"/>
        </w:rPr>
        <w:t>a) fyzickej osobe, ktorá ku dňu predloženia žiadosti</w:t>
      </w:r>
      <w:r w:rsidR="00672A08">
        <w:rPr>
          <w:rFonts w:ascii="Times New Roman" w:hAnsi="Times New Roman"/>
          <w:sz w:val="24"/>
        </w:rPr>
        <w:t xml:space="preserve"> o </w:t>
      </w:r>
      <w:r w:rsidRPr="00672A08">
        <w:rPr>
          <w:rFonts w:ascii="Times New Roman" w:hAnsi="Times New Roman"/>
          <w:sz w:val="24"/>
        </w:rPr>
        <w:t>poskytnutie pomoci nemá viac ako 40 rokov</w:t>
      </w:r>
      <w:r w:rsidR="00672A08">
        <w:rPr>
          <w:rFonts w:ascii="Times New Roman" w:hAnsi="Times New Roman"/>
          <w:sz w:val="24"/>
        </w:rPr>
        <w:t xml:space="preserve"> a </w:t>
      </w:r>
      <w:r w:rsidRPr="00672A08">
        <w:rPr>
          <w:rFonts w:ascii="Times New Roman" w:hAnsi="Times New Roman"/>
          <w:sz w:val="24"/>
        </w:rPr>
        <w:t>pracovala aspoň päť rokov ako rybár alebo nadobudla náležitú kvalifikáciu;</w:t>
      </w:r>
    </w:p>
    <w:p w14:paraId="4B8CCC87" w14:textId="77777777" w:rsidR="00A93E41" w:rsidRPr="00672A08" w:rsidRDefault="00A93E41" w:rsidP="00A93E4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38F305B" w14:textId="370EF0C8" w:rsidR="00A93E41" w:rsidRPr="00672A08" w:rsidRDefault="00A93E41" w:rsidP="00A93E41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672A0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2A0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72A08" w:rsidRPr="00672A08">
        <w:rPr>
          <w:rFonts w:ascii="Times New Roman" w:eastAsia="Times New Roman" w:hAnsi="Times New Roman"/>
          <w:b/>
          <w:sz w:val="24"/>
        </w:rPr>
      </w:r>
      <w:r w:rsidR="00672A08" w:rsidRPr="00672A08">
        <w:rPr>
          <w:rFonts w:ascii="Times New Roman" w:eastAsia="Times New Roman" w:hAnsi="Times New Roman"/>
          <w:b/>
          <w:sz w:val="24"/>
        </w:rPr>
        <w:fldChar w:fldCharType="separate"/>
      </w:r>
      <w:r w:rsidRPr="00672A08">
        <w:rPr>
          <w:rFonts w:ascii="Times New Roman" w:eastAsia="Times New Roman" w:hAnsi="Times New Roman"/>
          <w:b/>
          <w:sz w:val="24"/>
        </w:rPr>
        <w:fldChar w:fldCharType="end"/>
      </w:r>
      <w:r w:rsidRPr="00672A08">
        <w:tab/>
      </w:r>
      <w:r w:rsidRPr="00672A08">
        <w:rPr>
          <w:rFonts w:ascii="Times New Roman" w:hAnsi="Times New Roman"/>
          <w:sz w:val="24"/>
        </w:rPr>
        <w:t>b) právnickým osobám, ktoré sú</w:t>
      </w:r>
      <w:r w:rsidR="00672A08">
        <w:rPr>
          <w:rFonts w:ascii="Times New Roman" w:hAnsi="Times New Roman"/>
          <w:sz w:val="24"/>
        </w:rPr>
        <w:t xml:space="preserve"> v </w:t>
      </w:r>
      <w:r w:rsidRPr="00672A08">
        <w:rPr>
          <w:rFonts w:ascii="Times New Roman" w:hAnsi="Times New Roman"/>
          <w:sz w:val="24"/>
        </w:rPr>
        <w:t>úplnom vlastníctve jednej alebo viacerých fyzických osôb,</w:t>
      </w:r>
      <w:r w:rsidR="00672A08">
        <w:rPr>
          <w:rFonts w:ascii="Times New Roman" w:hAnsi="Times New Roman"/>
          <w:sz w:val="24"/>
        </w:rPr>
        <w:t xml:space="preserve"> z </w:t>
      </w:r>
      <w:r w:rsidRPr="00672A08">
        <w:rPr>
          <w:rFonts w:ascii="Times New Roman" w:hAnsi="Times New Roman"/>
          <w:sz w:val="24"/>
        </w:rPr>
        <w:t>ktorých každá spĺňa podmienky stanovené</w:t>
      </w:r>
      <w:r w:rsidR="00672A08">
        <w:rPr>
          <w:rFonts w:ascii="Times New Roman" w:hAnsi="Times New Roman"/>
          <w:sz w:val="24"/>
        </w:rPr>
        <w:t xml:space="preserve"> v </w:t>
      </w:r>
      <w:r w:rsidRPr="00672A08">
        <w:rPr>
          <w:rFonts w:ascii="Times New Roman" w:hAnsi="Times New Roman"/>
          <w:sz w:val="24"/>
        </w:rPr>
        <w:t>písmene a);</w:t>
      </w:r>
    </w:p>
    <w:p w14:paraId="573F00AD" w14:textId="77777777" w:rsidR="00A93E41" w:rsidRPr="00672A08" w:rsidRDefault="00A93E41" w:rsidP="00A93E4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709E329" w14:textId="23F5F424" w:rsidR="00A93E41" w:rsidRPr="00672A08" w:rsidRDefault="00A93E41" w:rsidP="00A93E41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672A0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2A0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72A08" w:rsidRPr="00672A08">
        <w:rPr>
          <w:rFonts w:ascii="Times New Roman" w:eastAsia="Times New Roman" w:hAnsi="Times New Roman"/>
          <w:b/>
          <w:sz w:val="24"/>
        </w:rPr>
      </w:r>
      <w:r w:rsidR="00672A08" w:rsidRPr="00672A08">
        <w:rPr>
          <w:rFonts w:ascii="Times New Roman" w:eastAsia="Times New Roman" w:hAnsi="Times New Roman"/>
          <w:b/>
          <w:sz w:val="24"/>
        </w:rPr>
        <w:fldChar w:fldCharType="separate"/>
      </w:r>
      <w:r w:rsidRPr="00672A08">
        <w:rPr>
          <w:rFonts w:ascii="Times New Roman" w:eastAsia="Times New Roman" w:hAnsi="Times New Roman"/>
          <w:b/>
          <w:sz w:val="24"/>
        </w:rPr>
        <w:fldChar w:fldCharType="end"/>
      </w:r>
      <w:r w:rsidRPr="00672A08">
        <w:tab/>
      </w:r>
      <w:r w:rsidRPr="00672A08">
        <w:rPr>
          <w:rFonts w:ascii="Times New Roman" w:hAnsi="Times New Roman"/>
          <w:sz w:val="24"/>
        </w:rPr>
        <w:t>c)</w:t>
      </w:r>
      <w:r w:rsidR="00672A08">
        <w:rPr>
          <w:rFonts w:ascii="Times New Roman" w:hAnsi="Times New Roman"/>
          <w:sz w:val="24"/>
        </w:rPr>
        <w:t xml:space="preserve"> v </w:t>
      </w:r>
      <w:r w:rsidRPr="00672A08">
        <w:rPr>
          <w:rFonts w:ascii="Times New Roman" w:hAnsi="Times New Roman"/>
          <w:sz w:val="24"/>
        </w:rPr>
        <w:t>prípade spoločného prvého nadobudnutia rybárskeho plavidla viacerým fyzickým osobám,</w:t>
      </w:r>
      <w:r w:rsidR="00672A08">
        <w:rPr>
          <w:rFonts w:ascii="Times New Roman" w:hAnsi="Times New Roman"/>
          <w:sz w:val="24"/>
        </w:rPr>
        <w:t xml:space="preserve"> z </w:t>
      </w:r>
      <w:r w:rsidRPr="00672A08">
        <w:rPr>
          <w:rFonts w:ascii="Times New Roman" w:hAnsi="Times New Roman"/>
          <w:sz w:val="24"/>
        </w:rPr>
        <w:t>ktorých každá spĺňa podmienky stanovené</w:t>
      </w:r>
      <w:r w:rsidR="00672A08">
        <w:rPr>
          <w:rFonts w:ascii="Times New Roman" w:hAnsi="Times New Roman"/>
          <w:sz w:val="24"/>
        </w:rPr>
        <w:t xml:space="preserve"> v </w:t>
      </w:r>
      <w:r w:rsidRPr="00672A08">
        <w:rPr>
          <w:rFonts w:ascii="Times New Roman" w:hAnsi="Times New Roman"/>
          <w:sz w:val="24"/>
        </w:rPr>
        <w:t>písmene a);</w:t>
      </w:r>
    </w:p>
    <w:p w14:paraId="415C6E77" w14:textId="77777777" w:rsidR="007D193E" w:rsidRPr="00672A08" w:rsidRDefault="007D193E" w:rsidP="007D1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06AB84" w14:textId="2C6F3B2A" w:rsidR="00A93E41" w:rsidRPr="00672A08" w:rsidRDefault="00A93E41" w:rsidP="00A93E41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672A0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2A0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72A08" w:rsidRPr="00672A08">
        <w:rPr>
          <w:rFonts w:ascii="Times New Roman" w:eastAsia="Times New Roman" w:hAnsi="Times New Roman"/>
          <w:b/>
          <w:sz w:val="24"/>
        </w:rPr>
      </w:r>
      <w:r w:rsidR="00672A08" w:rsidRPr="00672A08">
        <w:rPr>
          <w:rFonts w:ascii="Times New Roman" w:eastAsia="Times New Roman" w:hAnsi="Times New Roman"/>
          <w:b/>
          <w:sz w:val="24"/>
        </w:rPr>
        <w:fldChar w:fldCharType="separate"/>
      </w:r>
      <w:r w:rsidRPr="00672A08">
        <w:rPr>
          <w:rFonts w:ascii="Times New Roman" w:eastAsia="Times New Roman" w:hAnsi="Times New Roman"/>
          <w:b/>
          <w:sz w:val="24"/>
        </w:rPr>
        <w:fldChar w:fldCharType="end"/>
      </w:r>
      <w:r w:rsidRPr="00672A08">
        <w:tab/>
      </w:r>
      <w:r w:rsidRPr="00672A08">
        <w:rPr>
          <w:rFonts w:ascii="Times New Roman" w:hAnsi="Times New Roman"/>
          <w:sz w:val="24"/>
        </w:rPr>
        <w:t>d)</w:t>
      </w:r>
      <w:r w:rsidR="00672A08">
        <w:rPr>
          <w:rFonts w:ascii="Times New Roman" w:hAnsi="Times New Roman"/>
          <w:sz w:val="24"/>
        </w:rPr>
        <w:t xml:space="preserve"> v </w:t>
      </w:r>
      <w:r w:rsidRPr="00672A08">
        <w:rPr>
          <w:rFonts w:ascii="Times New Roman" w:hAnsi="Times New Roman"/>
          <w:sz w:val="24"/>
        </w:rPr>
        <w:t>prípade nadobudnutia čiastočného vlastníctva rybárskeho plavidla fyzickej osobe, ktorá spĺňa podmienky stanovené</w:t>
      </w:r>
      <w:r w:rsidR="00672A08">
        <w:rPr>
          <w:rFonts w:ascii="Times New Roman" w:hAnsi="Times New Roman"/>
          <w:sz w:val="24"/>
        </w:rPr>
        <w:t xml:space="preserve"> v </w:t>
      </w:r>
      <w:r w:rsidRPr="00672A08">
        <w:rPr>
          <w:rFonts w:ascii="Times New Roman" w:hAnsi="Times New Roman"/>
          <w:sz w:val="24"/>
        </w:rPr>
        <w:t>písmene a)</w:t>
      </w:r>
      <w:r w:rsidR="00672A08">
        <w:rPr>
          <w:rFonts w:ascii="Times New Roman" w:hAnsi="Times New Roman"/>
          <w:sz w:val="24"/>
        </w:rPr>
        <w:t xml:space="preserve"> a </w:t>
      </w:r>
      <w:r w:rsidRPr="00672A08">
        <w:rPr>
          <w:rFonts w:ascii="Times New Roman" w:hAnsi="Times New Roman"/>
          <w:sz w:val="24"/>
        </w:rPr>
        <w:t>ktorá sa považuje za fyzickú osobu</w:t>
      </w:r>
      <w:r w:rsidR="00672A08">
        <w:rPr>
          <w:rFonts w:ascii="Times New Roman" w:hAnsi="Times New Roman"/>
          <w:sz w:val="24"/>
        </w:rPr>
        <w:t xml:space="preserve"> s </w:t>
      </w:r>
      <w:r w:rsidRPr="00672A08">
        <w:rPr>
          <w:rFonts w:ascii="Times New Roman" w:hAnsi="Times New Roman"/>
          <w:sz w:val="24"/>
        </w:rPr>
        <w:t>kontrolnými právami na toto plavidlo na základe toho, že vlastní aspoň 33</w:t>
      </w:r>
      <w:r w:rsidR="00672A08">
        <w:rPr>
          <w:rFonts w:ascii="Times New Roman" w:hAnsi="Times New Roman"/>
          <w:sz w:val="24"/>
        </w:rPr>
        <w:t> %</w:t>
      </w:r>
      <w:r w:rsidRPr="00672A08">
        <w:rPr>
          <w:rFonts w:ascii="Times New Roman" w:hAnsi="Times New Roman"/>
          <w:sz w:val="24"/>
        </w:rPr>
        <w:t xml:space="preserve"> plavidla alebo podielov na plavidle, alebo právnickej osobe, ktorá spĺňa podmienky stanovené</w:t>
      </w:r>
      <w:r w:rsidR="00672A08">
        <w:rPr>
          <w:rFonts w:ascii="Times New Roman" w:hAnsi="Times New Roman"/>
          <w:sz w:val="24"/>
        </w:rPr>
        <w:t xml:space="preserve"> v </w:t>
      </w:r>
      <w:r w:rsidRPr="00672A08">
        <w:rPr>
          <w:rFonts w:ascii="Times New Roman" w:hAnsi="Times New Roman"/>
          <w:sz w:val="24"/>
        </w:rPr>
        <w:t>písmene b)</w:t>
      </w:r>
      <w:r w:rsidR="00672A08">
        <w:rPr>
          <w:rFonts w:ascii="Times New Roman" w:hAnsi="Times New Roman"/>
          <w:sz w:val="24"/>
        </w:rPr>
        <w:t xml:space="preserve"> a </w:t>
      </w:r>
      <w:r w:rsidRPr="00672A08">
        <w:rPr>
          <w:rFonts w:ascii="Times New Roman" w:hAnsi="Times New Roman"/>
          <w:sz w:val="24"/>
        </w:rPr>
        <w:t>ktorá sa považuje za právnickú osobu</w:t>
      </w:r>
      <w:r w:rsidR="00672A08">
        <w:rPr>
          <w:rFonts w:ascii="Times New Roman" w:hAnsi="Times New Roman"/>
          <w:sz w:val="24"/>
        </w:rPr>
        <w:t xml:space="preserve"> s </w:t>
      </w:r>
      <w:r w:rsidRPr="00672A08">
        <w:rPr>
          <w:rFonts w:ascii="Times New Roman" w:hAnsi="Times New Roman"/>
          <w:sz w:val="24"/>
        </w:rPr>
        <w:t>kontrolnými právami na toto plavidlo na základe toho, že vlastní aspoň 33</w:t>
      </w:r>
      <w:r w:rsidR="00672A08">
        <w:rPr>
          <w:rFonts w:ascii="Times New Roman" w:hAnsi="Times New Roman"/>
          <w:sz w:val="24"/>
        </w:rPr>
        <w:t> %</w:t>
      </w:r>
      <w:r w:rsidRPr="00672A08">
        <w:rPr>
          <w:rFonts w:ascii="Times New Roman" w:hAnsi="Times New Roman"/>
          <w:sz w:val="24"/>
        </w:rPr>
        <w:t xml:space="preserve"> plavidla alebo podielov na plavidle.</w:t>
      </w:r>
    </w:p>
    <w:p w14:paraId="24EEAA17" w14:textId="77777777" w:rsidR="007D193E" w:rsidRPr="00672A08" w:rsidRDefault="007D193E" w:rsidP="007D1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FCBAD48" w14:textId="0883A570" w:rsidR="00FE057F" w:rsidRPr="00672A08" w:rsidRDefault="00FE057F" w:rsidP="000F66C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5" w:name="_Hlk125368956"/>
      <w:r w:rsidRPr="00672A08">
        <w:rPr>
          <w:rFonts w:ascii="Times New Roman" w:hAnsi="Times New Roman"/>
          <w:sz w:val="24"/>
        </w:rPr>
        <w:t>Uveďte ustanovenie (ustanovenia) právneho základu, ktoré sa venuje (venujú) políčku označenému</w:t>
      </w:r>
      <w:r w:rsidR="00672A08">
        <w:rPr>
          <w:rFonts w:ascii="Times New Roman" w:hAnsi="Times New Roman"/>
          <w:sz w:val="24"/>
        </w:rPr>
        <w:t xml:space="preserve"> v </w:t>
      </w:r>
      <w:r w:rsidRPr="00672A08">
        <w:rPr>
          <w:rFonts w:ascii="Times New Roman" w:hAnsi="Times New Roman"/>
          <w:sz w:val="24"/>
        </w:rPr>
        <w:t>odpovedi na danú otázku</w:t>
      </w:r>
      <w:r w:rsidRPr="00672A08">
        <w:rPr>
          <w:rFonts w:ascii="Times New Roman" w:eastAsia="Times New Roman" w:hAnsi="Times New Roman"/>
          <w:sz w:val="24"/>
        </w:rPr>
        <w:fldChar w:fldCharType="begin"/>
      </w:r>
      <w:r w:rsidRPr="00672A08">
        <w:rPr>
          <w:rFonts w:ascii="Times New Roman" w:eastAsia="Times New Roman" w:hAnsi="Times New Roman"/>
          <w:sz w:val="24"/>
        </w:rPr>
        <w:instrText xml:space="preserve"> REF _Ref125367725 \r \h </w:instrText>
      </w:r>
      <w:r w:rsidRPr="00672A08">
        <w:rPr>
          <w:rFonts w:ascii="Times New Roman" w:eastAsia="Times New Roman" w:hAnsi="Times New Roman"/>
          <w:sz w:val="24"/>
        </w:rPr>
      </w:r>
      <w:r w:rsidR="00672A08" w:rsidRPr="00672A08">
        <w:rPr>
          <w:rFonts w:ascii="Times New Roman" w:eastAsia="Times New Roman" w:hAnsi="Times New Roman"/>
          <w:sz w:val="24"/>
        </w:rPr>
        <w:fldChar w:fldCharType="separate"/>
      </w:r>
      <w:r w:rsidRPr="00672A08">
        <w:rPr>
          <w:rFonts w:ascii="Times New Roman" w:eastAsia="Times New Roman" w:hAnsi="Times New Roman"/>
          <w:sz w:val="24"/>
        </w:rPr>
        <w:fldChar w:fldCharType="end"/>
      </w:r>
      <w:r w:rsidRPr="00672A08">
        <w:rPr>
          <w:rFonts w:ascii="Times New Roman" w:hAnsi="Times New Roman"/>
          <w:sz w:val="24"/>
        </w:rPr>
        <w:t>.</w:t>
      </w:r>
    </w:p>
    <w:p w14:paraId="194287F4" w14:textId="6CD25B91" w:rsidR="00FE057F" w:rsidRPr="00672A08" w:rsidRDefault="00FE057F" w:rsidP="004D2CA0">
      <w:pPr>
        <w:rPr>
          <w:rFonts w:ascii="Times New Roman" w:eastAsia="Times New Roman" w:hAnsi="Times New Roman"/>
          <w:sz w:val="24"/>
          <w:szCs w:val="24"/>
        </w:rPr>
      </w:pPr>
      <w:r w:rsidRPr="00672A08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5"/>
    </w:p>
    <w:p w14:paraId="62BD7663" w14:textId="16DC8CBD" w:rsidR="007D193E" w:rsidRPr="00672A08" w:rsidRDefault="00A93E41" w:rsidP="00A939E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6" w:name="_Ref124951182"/>
      <w:r w:rsidRPr="00672A08">
        <w:rPr>
          <w:rFonts w:ascii="Times New Roman" w:hAnsi="Times New Roman"/>
        </w:rPr>
        <w:t>Podľa bodu 245 písm. a) usmernení rybárske plavidlá musia patriť do segmentu flotily, ktorý je podľa najnovšej správy</w:t>
      </w:r>
      <w:r w:rsidR="00672A08">
        <w:rPr>
          <w:rFonts w:ascii="Times New Roman" w:hAnsi="Times New Roman"/>
        </w:rPr>
        <w:t xml:space="preserve"> o </w:t>
      </w:r>
      <w:r w:rsidRPr="00672A08">
        <w:rPr>
          <w:rFonts w:ascii="Times New Roman" w:hAnsi="Times New Roman"/>
        </w:rPr>
        <w:t>rybolovnej kapacite uvedenej</w:t>
      </w:r>
      <w:r w:rsidR="00672A08">
        <w:rPr>
          <w:rFonts w:ascii="Times New Roman" w:hAnsi="Times New Roman"/>
        </w:rPr>
        <w:t xml:space="preserve"> v </w:t>
      </w:r>
      <w:r w:rsidRPr="00672A08">
        <w:rPr>
          <w:rFonts w:ascii="Times New Roman" w:hAnsi="Times New Roman"/>
        </w:rPr>
        <w:t xml:space="preserve">článku 22 ods. 2 nariadenia (EÚ) </w:t>
      </w:r>
      <w:r w:rsidRPr="00672A08">
        <w:rPr>
          <w:rFonts w:ascii="Times New Roman" w:hAnsi="Times New Roman"/>
        </w:rPr>
        <w:lastRenderedPageBreak/>
        <w:t>č. 1380/2013</w:t>
      </w:r>
      <w:r w:rsidRPr="00672A08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 w:rsidR="00672A08">
        <w:rPr>
          <w:rFonts w:ascii="Times New Roman" w:hAnsi="Times New Roman"/>
        </w:rPr>
        <w:t xml:space="preserve"> v </w:t>
      </w:r>
      <w:r w:rsidRPr="00672A08">
        <w:rPr>
          <w:rFonts w:ascii="Times New Roman" w:hAnsi="Times New Roman"/>
        </w:rPr>
        <w:t>rovnováhe</w:t>
      </w:r>
      <w:r w:rsidR="00672A08">
        <w:rPr>
          <w:rFonts w:ascii="Times New Roman" w:hAnsi="Times New Roman"/>
        </w:rPr>
        <w:t xml:space="preserve"> s </w:t>
      </w:r>
      <w:r w:rsidRPr="00672A08">
        <w:rPr>
          <w:rFonts w:ascii="Times New Roman" w:hAnsi="Times New Roman"/>
        </w:rPr>
        <w:t>rybolovnými možnosťami, ktoré má daný segment</w:t>
      </w:r>
      <w:r w:rsidR="00672A08">
        <w:rPr>
          <w:rFonts w:ascii="Times New Roman" w:hAnsi="Times New Roman"/>
        </w:rPr>
        <w:t xml:space="preserve"> k </w:t>
      </w:r>
      <w:r w:rsidRPr="00672A08">
        <w:rPr>
          <w:rFonts w:ascii="Times New Roman" w:hAnsi="Times New Roman"/>
        </w:rPr>
        <w:t>dispozícii</w:t>
      </w:r>
      <w:r w:rsidRPr="00672A08">
        <w:rPr>
          <w:rFonts w:ascii="Times New Roman" w:hAnsi="Times New Roman"/>
          <w:sz w:val="24"/>
        </w:rPr>
        <w:t xml:space="preserve"> (ďalej len „národná správa“)</w:t>
      </w:r>
      <w:bookmarkEnd w:id="6"/>
      <w:r w:rsidRPr="00672A08">
        <w:rPr>
          <w:sz w:val="24"/>
        </w:rPr>
        <w:t>.</w:t>
      </w:r>
      <w:r w:rsidRPr="00672A08">
        <w:rPr>
          <w:rFonts w:ascii="Times New Roman" w:hAnsi="Times New Roman"/>
          <w:sz w:val="24"/>
        </w:rPr>
        <w:t xml:space="preserve"> </w:t>
      </w:r>
      <w:r w:rsidRPr="00672A08">
        <w:rPr>
          <w:rFonts w:ascii="Times New Roman" w:hAnsi="Times New Roman"/>
          <w:color w:val="000000"/>
          <w:sz w:val="24"/>
        </w:rPr>
        <w:t>Podľa bodu 226 usmernení sa na účely bodu 245 písm. a) uplatňuje postup</w:t>
      </w:r>
      <w:r w:rsidR="00672A08">
        <w:rPr>
          <w:rFonts w:ascii="Times New Roman" w:hAnsi="Times New Roman"/>
          <w:color w:val="000000"/>
          <w:sz w:val="24"/>
        </w:rPr>
        <w:t xml:space="preserve"> a </w:t>
      </w:r>
      <w:r w:rsidRPr="00672A08">
        <w:rPr>
          <w:rFonts w:ascii="Times New Roman" w:hAnsi="Times New Roman"/>
          <w:color w:val="000000"/>
          <w:sz w:val="24"/>
        </w:rPr>
        <w:t>podmienky stanovené</w:t>
      </w:r>
      <w:r w:rsidR="00672A08">
        <w:rPr>
          <w:rFonts w:ascii="Times New Roman" w:hAnsi="Times New Roman"/>
          <w:color w:val="000000"/>
          <w:sz w:val="24"/>
        </w:rPr>
        <w:t xml:space="preserve"> v </w:t>
      </w:r>
      <w:r w:rsidRPr="00672A08">
        <w:rPr>
          <w:rFonts w:ascii="Times New Roman" w:hAnsi="Times New Roman"/>
          <w:color w:val="000000"/>
          <w:sz w:val="24"/>
        </w:rPr>
        <w:t>časti II kapitole 2 oddiele 2.2 bodoch 225 až 227 usmernení.</w:t>
      </w:r>
      <w:r w:rsidR="00672A08">
        <w:rPr>
          <w:rFonts w:ascii="Times New Roman" w:hAnsi="Times New Roman"/>
          <w:color w:val="000000"/>
          <w:sz w:val="23"/>
        </w:rPr>
        <w:t xml:space="preserve"> V </w:t>
      </w:r>
      <w:bookmarkStart w:id="7" w:name="_Hlk127291617"/>
      <w:r w:rsidRPr="00672A08">
        <w:rPr>
          <w:rFonts w:ascii="Times New Roman" w:hAnsi="Times New Roman"/>
          <w:sz w:val="24"/>
        </w:rPr>
        <w:t>tejto súvislosti odpovedzte na tieto otázky:</w:t>
      </w:r>
      <w:bookmarkEnd w:id="7"/>
    </w:p>
    <w:p w14:paraId="3A04DDE8" w14:textId="67C1E459" w:rsidR="00EE3A31" w:rsidRPr="00672A08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5F975D6" w14:textId="68E56CE6" w:rsidR="00EE3A31" w:rsidRPr="00672A08" w:rsidRDefault="00EE3A31" w:rsidP="00EE3A31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72A08">
        <w:rPr>
          <w:rFonts w:ascii="Times New Roman" w:hAnsi="Times New Roman"/>
          <w:sz w:val="24"/>
        </w:rPr>
        <w:t xml:space="preserve"> Kedy bola vypracovaná najnovšia národná správa pred dátumom poskytnutia pomoci?</w:t>
      </w:r>
    </w:p>
    <w:p w14:paraId="40ECCFE7" w14:textId="3315DF93" w:rsidR="00EE3A31" w:rsidRPr="00672A08" w:rsidRDefault="00EE3A31" w:rsidP="008B4DDE">
      <w:pPr>
        <w:rPr>
          <w:rFonts w:ascii="Times New Roman" w:eastAsia="Times New Roman" w:hAnsi="Times New Roman"/>
          <w:sz w:val="24"/>
          <w:szCs w:val="24"/>
        </w:rPr>
      </w:pPr>
      <w:r w:rsidRPr="00672A08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3A9D638" w14:textId="341D7FE7" w:rsidR="007368A4" w:rsidRPr="00672A08" w:rsidRDefault="007368A4" w:rsidP="007368A4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72A08">
        <w:rPr>
          <w:rFonts w:ascii="Times New Roman" w:hAnsi="Times New Roman"/>
          <w:sz w:val="24"/>
        </w:rPr>
        <w:t>Uveďte odkaz na najnovšiu národnú správu alebo ju pripojte</w:t>
      </w:r>
      <w:r w:rsidR="00672A08">
        <w:rPr>
          <w:rFonts w:ascii="Times New Roman" w:hAnsi="Times New Roman"/>
          <w:sz w:val="24"/>
        </w:rPr>
        <w:t xml:space="preserve"> k </w:t>
      </w:r>
      <w:r w:rsidRPr="00672A08">
        <w:rPr>
          <w:rFonts w:ascii="Times New Roman" w:hAnsi="Times New Roman"/>
          <w:sz w:val="24"/>
        </w:rPr>
        <w:t>notifikácii.</w:t>
      </w:r>
    </w:p>
    <w:p w14:paraId="658BEBB2" w14:textId="2A1C0444" w:rsidR="007368A4" w:rsidRPr="00672A08" w:rsidRDefault="007368A4" w:rsidP="007368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72A08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FDC606D" w14:textId="77777777" w:rsidR="007368A4" w:rsidRPr="00672A08" w:rsidRDefault="007368A4" w:rsidP="007368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3EE0BA1" w14:textId="41425F2A" w:rsidR="00982E63" w:rsidRPr="00672A08" w:rsidRDefault="00982E63" w:rsidP="00EE3A31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72A08">
        <w:rPr>
          <w:rFonts w:ascii="Times New Roman" w:hAnsi="Times New Roman"/>
          <w:sz w:val="24"/>
        </w:rPr>
        <w:t>Potvrďte, že všetka pomoc, ktorá sa má poskytnúť, spĺňa tieto podmienky:</w:t>
      </w:r>
    </w:p>
    <w:p w14:paraId="723FF7E2" w14:textId="77777777" w:rsidR="00982E63" w:rsidRPr="00672A08" w:rsidRDefault="00982E63" w:rsidP="00982E63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7F0A25D" w14:textId="2D494F9A" w:rsidR="00EE3A31" w:rsidRPr="00672A08" w:rsidRDefault="00EE3A31" w:rsidP="00982E63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72A08">
        <w:rPr>
          <w:rFonts w:ascii="Times New Roman" w:hAnsi="Times New Roman"/>
          <w:sz w:val="24"/>
        </w:rPr>
        <w:t>Bola národná správa predložená do 31</w:t>
      </w:r>
      <w:r w:rsidR="00672A08">
        <w:rPr>
          <w:rFonts w:ascii="Times New Roman" w:hAnsi="Times New Roman"/>
          <w:sz w:val="24"/>
        </w:rPr>
        <w:t>. mája</w:t>
      </w:r>
      <w:r w:rsidRPr="00672A08">
        <w:rPr>
          <w:rFonts w:ascii="Times New Roman" w:hAnsi="Times New Roman"/>
          <w:sz w:val="24"/>
        </w:rPr>
        <w:t xml:space="preserve"> roku N</w:t>
      </w:r>
      <w:r w:rsidRPr="00672A08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3"/>
      </w:r>
      <w:r w:rsidRPr="00672A08">
        <w:rPr>
          <w:rFonts w:ascii="Times New Roman" w:hAnsi="Times New Roman"/>
          <w:sz w:val="24"/>
        </w:rPr>
        <w:t>?</w:t>
      </w:r>
    </w:p>
    <w:p w14:paraId="4591B4A2" w14:textId="77777777" w:rsidR="00EE3A31" w:rsidRPr="00672A08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1CB8572" w14:textId="77777777" w:rsidR="00EE3A31" w:rsidRPr="00672A08" w:rsidRDefault="00EE3A31" w:rsidP="00EE3A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72A0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2A0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72A08" w:rsidRPr="00672A08">
        <w:rPr>
          <w:rFonts w:ascii="Times New Roman" w:eastAsia="Times New Roman" w:hAnsi="Times New Roman"/>
          <w:b/>
          <w:sz w:val="24"/>
        </w:rPr>
      </w:r>
      <w:r w:rsidR="00672A08" w:rsidRPr="00672A08">
        <w:rPr>
          <w:rFonts w:ascii="Times New Roman" w:eastAsia="Times New Roman" w:hAnsi="Times New Roman"/>
          <w:b/>
          <w:sz w:val="24"/>
        </w:rPr>
        <w:fldChar w:fldCharType="separate"/>
      </w:r>
      <w:r w:rsidRPr="00672A08">
        <w:rPr>
          <w:rFonts w:ascii="Times New Roman" w:eastAsia="Times New Roman" w:hAnsi="Times New Roman"/>
          <w:b/>
          <w:sz w:val="24"/>
        </w:rPr>
        <w:fldChar w:fldCharType="end"/>
      </w:r>
      <w:r w:rsidRPr="00672A08">
        <w:tab/>
      </w:r>
      <w:r w:rsidRPr="00672A08">
        <w:rPr>
          <w:rFonts w:ascii="Times New Roman" w:hAnsi="Times New Roman"/>
          <w:sz w:val="24"/>
        </w:rPr>
        <w:t>áno</w:t>
      </w:r>
      <w:r w:rsidRPr="00672A08">
        <w:tab/>
      </w:r>
      <w:r w:rsidRPr="00672A08">
        <w:tab/>
      </w:r>
      <w:r w:rsidRPr="00672A08">
        <w:tab/>
      </w:r>
      <w:r w:rsidRPr="00672A08">
        <w:tab/>
      </w:r>
      <w:r w:rsidRPr="00672A0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2A0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72A08" w:rsidRPr="00672A08">
        <w:rPr>
          <w:rFonts w:ascii="Times New Roman" w:eastAsia="Times New Roman" w:hAnsi="Times New Roman"/>
          <w:b/>
          <w:sz w:val="24"/>
        </w:rPr>
      </w:r>
      <w:r w:rsidR="00672A08" w:rsidRPr="00672A08">
        <w:rPr>
          <w:rFonts w:ascii="Times New Roman" w:eastAsia="Times New Roman" w:hAnsi="Times New Roman"/>
          <w:b/>
          <w:sz w:val="24"/>
        </w:rPr>
        <w:fldChar w:fldCharType="separate"/>
      </w:r>
      <w:r w:rsidRPr="00672A08">
        <w:rPr>
          <w:rFonts w:ascii="Times New Roman" w:eastAsia="Times New Roman" w:hAnsi="Times New Roman"/>
          <w:b/>
          <w:sz w:val="24"/>
        </w:rPr>
        <w:fldChar w:fldCharType="end"/>
      </w:r>
      <w:r w:rsidRPr="00672A08">
        <w:tab/>
      </w:r>
      <w:r w:rsidRPr="00672A08">
        <w:rPr>
          <w:rFonts w:ascii="Times New Roman" w:hAnsi="Times New Roman"/>
          <w:sz w:val="24"/>
        </w:rPr>
        <w:t>nie</w:t>
      </w:r>
    </w:p>
    <w:p w14:paraId="77CB0AAD" w14:textId="77777777" w:rsidR="00EE3A31" w:rsidRPr="00672A08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658BC1" w14:textId="63F7F9EE" w:rsidR="00EE3A31" w:rsidRPr="00672A08" w:rsidRDefault="00EE3A31" w:rsidP="00982E63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72A08">
        <w:rPr>
          <w:rFonts w:ascii="Times New Roman" w:hAnsi="Times New Roman"/>
          <w:sz w:val="24"/>
        </w:rPr>
        <w:t>Potvrďte, že národná správa predložená</w:t>
      </w:r>
      <w:r w:rsidR="00672A08">
        <w:rPr>
          <w:rFonts w:ascii="Times New Roman" w:hAnsi="Times New Roman"/>
          <w:sz w:val="24"/>
        </w:rPr>
        <w:t xml:space="preserve"> v </w:t>
      </w:r>
      <w:r w:rsidRPr="00672A08">
        <w:rPr>
          <w:rFonts w:ascii="Times New Roman" w:hAnsi="Times New Roman"/>
          <w:sz w:val="24"/>
        </w:rPr>
        <w:t>roku N,</w:t>
      </w:r>
      <w:r w:rsidR="00672A08">
        <w:rPr>
          <w:rFonts w:ascii="Times New Roman" w:hAnsi="Times New Roman"/>
          <w:sz w:val="24"/>
        </w:rPr>
        <w:t xml:space="preserve"> a </w:t>
      </w:r>
      <w:r w:rsidRPr="00672A08">
        <w:rPr>
          <w:rFonts w:ascii="Times New Roman" w:hAnsi="Times New Roman"/>
          <w:sz w:val="24"/>
        </w:rPr>
        <w:t>najmä posúdenie rovnováhy, ktoré sa</w:t>
      </w:r>
      <w:r w:rsidR="00672A08">
        <w:rPr>
          <w:rFonts w:ascii="Times New Roman" w:hAnsi="Times New Roman"/>
          <w:sz w:val="24"/>
        </w:rPr>
        <w:t xml:space="preserve"> v </w:t>
      </w:r>
      <w:r w:rsidRPr="00672A08">
        <w:rPr>
          <w:rFonts w:ascii="Times New Roman" w:hAnsi="Times New Roman"/>
          <w:sz w:val="24"/>
        </w:rPr>
        <w:t>nej uvádza, boli vypracované na základe biologických</w:t>
      </w:r>
      <w:r w:rsidR="00672A08">
        <w:rPr>
          <w:rFonts w:ascii="Times New Roman" w:hAnsi="Times New Roman"/>
          <w:sz w:val="24"/>
        </w:rPr>
        <w:t xml:space="preserve"> a </w:t>
      </w:r>
      <w:r w:rsidRPr="00672A08">
        <w:rPr>
          <w:rFonts w:ascii="Times New Roman" w:hAnsi="Times New Roman"/>
          <w:sz w:val="24"/>
        </w:rPr>
        <w:t>hospodárskych ukazovateľov</w:t>
      </w:r>
      <w:r w:rsidR="00672A08">
        <w:rPr>
          <w:rFonts w:ascii="Times New Roman" w:hAnsi="Times New Roman"/>
          <w:sz w:val="24"/>
        </w:rPr>
        <w:t xml:space="preserve"> a </w:t>
      </w:r>
      <w:r w:rsidRPr="00672A08">
        <w:rPr>
          <w:rFonts w:ascii="Times New Roman" w:hAnsi="Times New Roman"/>
          <w:sz w:val="24"/>
        </w:rPr>
        <w:t>ukazovateľov využívania plavidla stanovených</w:t>
      </w:r>
      <w:r w:rsidR="00672A08">
        <w:rPr>
          <w:rFonts w:ascii="Times New Roman" w:hAnsi="Times New Roman"/>
          <w:sz w:val="24"/>
        </w:rPr>
        <w:t xml:space="preserve"> v </w:t>
      </w:r>
      <w:r w:rsidRPr="00672A08">
        <w:rPr>
          <w:rFonts w:ascii="Times New Roman" w:hAnsi="Times New Roman"/>
          <w:sz w:val="24"/>
        </w:rPr>
        <w:t>spoločných usmerneniach</w:t>
      </w:r>
      <w:r w:rsidRPr="00672A08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4"/>
      </w:r>
      <w:r w:rsidRPr="00672A08">
        <w:rPr>
          <w:rFonts w:ascii="Times New Roman" w:hAnsi="Times New Roman"/>
          <w:sz w:val="24"/>
        </w:rPr>
        <w:t>, na ktoré sa odkazuje</w:t>
      </w:r>
      <w:r w:rsidR="00672A08">
        <w:rPr>
          <w:rFonts w:ascii="Times New Roman" w:hAnsi="Times New Roman"/>
          <w:sz w:val="24"/>
        </w:rPr>
        <w:t xml:space="preserve"> v </w:t>
      </w:r>
      <w:r w:rsidRPr="00672A08">
        <w:rPr>
          <w:rFonts w:ascii="Times New Roman" w:hAnsi="Times New Roman"/>
          <w:sz w:val="24"/>
        </w:rPr>
        <w:t>článku 22 ods. 2 nariadenia (EÚ) č. 1380/2013.</w:t>
      </w:r>
    </w:p>
    <w:p w14:paraId="29AF5417" w14:textId="77777777" w:rsidR="00EE3A31" w:rsidRPr="00672A08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639BC30" w14:textId="18899375" w:rsidR="00EE3A31" w:rsidRPr="00672A08" w:rsidRDefault="00EE3A31" w:rsidP="00EE3A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72A0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2A0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72A08" w:rsidRPr="00672A08">
        <w:rPr>
          <w:rFonts w:ascii="Times New Roman" w:eastAsia="Times New Roman" w:hAnsi="Times New Roman"/>
          <w:b/>
          <w:sz w:val="24"/>
        </w:rPr>
      </w:r>
      <w:r w:rsidR="00672A08" w:rsidRPr="00672A08">
        <w:rPr>
          <w:rFonts w:ascii="Times New Roman" w:eastAsia="Times New Roman" w:hAnsi="Times New Roman"/>
          <w:b/>
          <w:sz w:val="24"/>
        </w:rPr>
        <w:fldChar w:fldCharType="separate"/>
      </w:r>
      <w:r w:rsidRPr="00672A08">
        <w:rPr>
          <w:rFonts w:ascii="Times New Roman" w:eastAsia="Times New Roman" w:hAnsi="Times New Roman"/>
          <w:b/>
          <w:sz w:val="24"/>
        </w:rPr>
        <w:fldChar w:fldCharType="end"/>
      </w:r>
      <w:r w:rsidRPr="00672A08">
        <w:tab/>
      </w:r>
      <w:r w:rsidRPr="00672A08">
        <w:rPr>
          <w:rFonts w:ascii="Times New Roman" w:hAnsi="Times New Roman"/>
          <w:sz w:val="24"/>
        </w:rPr>
        <w:t>áno</w:t>
      </w:r>
      <w:r w:rsidRPr="00672A08">
        <w:tab/>
      </w:r>
      <w:r w:rsidRPr="00672A08">
        <w:tab/>
      </w:r>
      <w:r w:rsidRPr="00672A08">
        <w:tab/>
      </w:r>
      <w:r w:rsidRPr="00672A08">
        <w:tab/>
      </w:r>
      <w:r w:rsidRPr="00672A0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2A0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72A08" w:rsidRPr="00672A08">
        <w:rPr>
          <w:rFonts w:ascii="Times New Roman" w:eastAsia="Times New Roman" w:hAnsi="Times New Roman"/>
          <w:b/>
          <w:sz w:val="24"/>
        </w:rPr>
      </w:r>
      <w:r w:rsidR="00672A08" w:rsidRPr="00672A08">
        <w:rPr>
          <w:rFonts w:ascii="Times New Roman" w:eastAsia="Times New Roman" w:hAnsi="Times New Roman"/>
          <w:b/>
          <w:sz w:val="24"/>
        </w:rPr>
        <w:fldChar w:fldCharType="separate"/>
      </w:r>
      <w:r w:rsidRPr="00672A08">
        <w:rPr>
          <w:rFonts w:ascii="Times New Roman" w:eastAsia="Times New Roman" w:hAnsi="Times New Roman"/>
          <w:b/>
          <w:sz w:val="24"/>
        </w:rPr>
        <w:fldChar w:fldCharType="end"/>
      </w:r>
      <w:r w:rsidRPr="00672A08">
        <w:tab/>
      </w:r>
      <w:r w:rsidRPr="00672A08">
        <w:rPr>
          <w:rFonts w:ascii="Times New Roman" w:hAnsi="Times New Roman"/>
          <w:sz w:val="24"/>
        </w:rPr>
        <w:t>nie</w:t>
      </w:r>
    </w:p>
    <w:p w14:paraId="70EAAF6A" w14:textId="77777777" w:rsidR="00C33E4C" w:rsidRPr="00672A08" w:rsidRDefault="00C33E4C" w:rsidP="00EE3A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C59D4B7" w14:textId="06B29033" w:rsidR="00672A08" w:rsidRDefault="00C33E4C" w:rsidP="00C33E4C">
      <w:pPr>
        <w:pStyle w:val="Default"/>
        <w:ind w:left="567"/>
        <w:jc w:val="both"/>
        <w:rPr>
          <w:i/>
          <w:sz w:val="23"/>
        </w:rPr>
      </w:pPr>
      <w:r w:rsidRPr="00672A08">
        <w:rPr>
          <w:i/>
          <w:sz w:val="23"/>
        </w:rPr>
        <w:t>Upozorňujeme, že pomoc nemožno poskytnúť, ak národná správa,</w:t>
      </w:r>
      <w:r w:rsidR="00672A08">
        <w:rPr>
          <w:i/>
          <w:sz w:val="23"/>
        </w:rPr>
        <w:t xml:space="preserve"> a </w:t>
      </w:r>
      <w:r w:rsidRPr="00672A08">
        <w:rPr>
          <w:i/>
          <w:sz w:val="23"/>
        </w:rPr>
        <w:t>najmä posúdenie rovnováhy, ktoré sa</w:t>
      </w:r>
      <w:r w:rsidR="00672A08">
        <w:rPr>
          <w:i/>
          <w:sz w:val="23"/>
        </w:rPr>
        <w:t xml:space="preserve"> v </w:t>
      </w:r>
      <w:r w:rsidRPr="00672A08">
        <w:rPr>
          <w:i/>
          <w:sz w:val="23"/>
        </w:rPr>
        <w:t>nej uvádza, neboli vypracované na základe biologických</w:t>
      </w:r>
      <w:r w:rsidR="00672A08">
        <w:rPr>
          <w:i/>
          <w:sz w:val="23"/>
        </w:rPr>
        <w:t xml:space="preserve"> a </w:t>
      </w:r>
      <w:r w:rsidRPr="00672A08">
        <w:rPr>
          <w:i/>
          <w:sz w:val="23"/>
        </w:rPr>
        <w:t>hospodárskych ukazovateľov</w:t>
      </w:r>
      <w:r w:rsidR="00672A08">
        <w:rPr>
          <w:i/>
          <w:sz w:val="23"/>
        </w:rPr>
        <w:t xml:space="preserve"> a </w:t>
      </w:r>
      <w:r w:rsidRPr="00672A08">
        <w:rPr>
          <w:i/>
          <w:sz w:val="23"/>
        </w:rPr>
        <w:t>ukazovateľov využívania plavidla stanovených</w:t>
      </w:r>
      <w:r w:rsidR="00672A08">
        <w:rPr>
          <w:i/>
          <w:sz w:val="23"/>
        </w:rPr>
        <w:t xml:space="preserve"> v </w:t>
      </w:r>
      <w:r w:rsidRPr="00672A08">
        <w:rPr>
          <w:i/>
          <w:sz w:val="23"/>
        </w:rPr>
        <w:t>spoločných usmerneniach, na ktoré sa odkazuje</w:t>
      </w:r>
      <w:r w:rsidR="00672A08">
        <w:rPr>
          <w:i/>
          <w:sz w:val="23"/>
        </w:rPr>
        <w:t xml:space="preserve"> v </w:t>
      </w:r>
      <w:r w:rsidRPr="00672A08">
        <w:rPr>
          <w:i/>
          <w:sz w:val="23"/>
        </w:rPr>
        <w:t>článku 22 ods. 2 nariadenia (EÚ) č. 1380/2013</w:t>
      </w:r>
      <w:r w:rsidR="00672A08">
        <w:rPr>
          <w:i/>
          <w:sz w:val="23"/>
        </w:rPr>
        <w:t>.</w:t>
      </w:r>
    </w:p>
    <w:p w14:paraId="2FF5625E" w14:textId="60C40DFF" w:rsidR="00EE3A31" w:rsidRPr="00672A08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3CB7D52" w14:textId="7E5A10A4" w:rsidR="00EE3A31" w:rsidRPr="00672A08" w:rsidRDefault="00EE3A31" w:rsidP="00982E63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72A08">
        <w:rPr>
          <w:rFonts w:ascii="Times New Roman" w:hAnsi="Times New Roman"/>
          <w:sz w:val="24"/>
        </w:rPr>
        <w:t>Preukazuje sa</w:t>
      </w:r>
      <w:r w:rsidR="00672A08">
        <w:rPr>
          <w:rFonts w:ascii="Times New Roman" w:hAnsi="Times New Roman"/>
          <w:sz w:val="24"/>
        </w:rPr>
        <w:t xml:space="preserve"> v </w:t>
      </w:r>
      <w:r w:rsidRPr="00672A08">
        <w:rPr>
          <w:rFonts w:ascii="Times New Roman" w:hAnsi="Times New Roman"/>
          <w:sz w:val="24"/>
        </w:rPr>
        <w:t>predmetnej národnej správe predloženej</w:t>
      </w:r>
      <w:r w:rsidR="00672A08">
        <w:rPr>
          <w:rFonts w:ascii="Times New Roman" w:hAnsi="Times New Roman"/>
          <w:sz w:val="24"/>
        </w:rPr>
        <w:t xml:space="preserve"> v </w:t>
      </w:r>
      <w:r w:rsidRPr="00672A08">
        <w:rPr>
          <w:rFonts w:ascii="Times New Roman" w:hAnsi="Times New Roman"/>
          <w:sz w:val="24"/>
        </w:rPr>
        <w:t>roku N existencia rovnováhy medzi rybolovnou kapacitou</w:t>
      </w:r>
      <w:r w:rsidR="00672A08">
        <w:rPr>
          <w:rFonts w:ascii="Times New Roman" w:hAnsi="Times New Roman"/>
          <w:sz w:val="24"/>
        </w:rPr>
        <w:t xml:space="preserve"> a </w:t>
      </w:r>
      <w:r w:rsidRPr="00672A08">
        <w:rPr>
          <w:rFonts w:ascii="Times New Roman" w:hAnsi="Times New Roman"/>
          <w:sz w:val="24"/>
        </w:rPr>
        <w:t>rybolovnými možnosťami</w:t>
      </w:r>
      <w:r w:rsidR="00672A08">
        <w:rPr>
          <w:rFonts w:ascii="Times New Roman" w:hAnsi="Times New Roman"/>
          <w:sz w:val="24"/>
        </w:rPr>
        <w:t xml:space="preserve"> v </w:t>
      </w:r>
      <w:r w:rsidRPr="00672A08">
        <w:rPr>
          <w:rFonts w:ascii="Times New Roman" w:hAnsi="Times New Roman"/>
          <w:sz w:val="24"/>
        </w:rPr>
        <w:t>segmente flotily, do ktorého bude nové plavidlo patriť?</w:t>
      </w:r>
    </w:p>
    <w:p w14:paraId="6093B670" w14:textId="77777777" w:rsidR="00EE3A31" w:rsidRPr="00672A08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DCAC613" w14:textId="77777777" w:rsidR="00EE3A31" w:rsidRPr="00672A08" w:rsidRDefault="00EE3A31" w:rsidP="00EE3A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72A0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2A0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72A08" w:rsidRPr="00672A08">
        <w:rPr>
          <w:rFonts w:ascii="Times New Roman" w:eastAsia="Times New Roman" w:hAnsi="Times New Roman"/>
          <w:b/>
          <w:sz w:val="24"/>
        </w:rPr>
      </w:r>
      <w:r w:rsidR="00672A08" w:rsidRPr="00672A08">
        <w:rPr>
          <w:rFonts w:ascii="Times New Roman" w:eastAsia="Times New Roman" w:hAnsi="Times New Roman"/>
          <w:b/>
          <w:sz w:val="24"/>
        </w:rPr>
        <w:fldChar w:fldCharType="separate"/>
      </w:r>
      <w:r w:rsidRPr="00672A08">
        <w:rPr>
          <w:rFonts w:ascii="Times New Roman" w:eastAsia="Times New Roman" w:hAnsi="Times New Roman"/>
          <w:b/>
          <w:sz w:val="24"/>
        </w:rPr>
        <w:fldChar w:fldCharType="end"/>
      </w:r>
      <w:r w:rsidRPr="00672A08">
        <w:tab/>
      </w:r>
      <w:r w:rsidRPr="00672A08">
        <w:rPr>
          <w:rFonts w:ascii="Times New Roman" w:hAnsi="Times New Roman"/>
          <w:sz w:val="24"/>
        </w:rPr>
        <w:t>áno</w:t>
      </w:r>
      <w:r w:rsidRPr="00672A08">
        <w:tab/>
      </w:r>
      <w:r w:rsidRPr="00672A08">
        <w:tab/>
      </w:r>
      <w:r w:rsidRPr="00672A08">
        <w:tab/>
      </w:r>
      <w:r w:rsidRPr="00672A08">
        <w:tab/>
      </w:r>
      <w:r w:rsidRPr="00672A0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2A0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72A08" w:rsidRPr="00672A08">
        <w:rPr>
          <w:rFonts w:ascii="Times New Roman" w:eastAsia="Times New Roman" w:hAnsi="Times New Roman"/>
          <w:b/>
          <w:sz w:val="24"/>
        </w:rPr>
      </w:r>
      <w:r w:rsidR="00672A08" w:rsidRPr="00672A08">
        <w:rPr>
          <w:rFonts w:ascii="Times New Roman" w:eastAsia="Times New Roman" w:hAnsi="Times New Roman"/>
          <w:b/>
          <w:sz w:val="24"/>
        </w:rPr>
        <w:fldChar w:fldCharType="separate"/>
      </w:r>
      <w:r w:rsidRPr="00672A08">
        <w:rPr>
          <w:rFonts w:ascii="Times New Roman" w:eastAsia="Times New Roman" w:hAnsi="Times New Roman"/>
          <w:b/>
          <w:sz w:val="24"/>
        </w:rPr>
        <w:fldChar w:fldCharType="end"/>
      </w:r>
      <w:r w:rsidRPr="00672A08">
        <w:tab/>
      </w:r>
      <w:r w:rsidRPr="00672A08">
        <w:rPr>
          <w:rFonts w:ascii="Times New Roman" w:hAnsi="Times New Roman"/>
          <w:sz w:val="24"/>
        </w:rPr>
        <w:t>nie</w:t>
      </w:r>
    </w:p>
    <w:p w14:paraId="071D8326" w14:textId="77777777" w:rsidR="00EE3A31" w:rsidRPr="00672A08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3CFDC8" w14:textId="2F5793C0" w:rsidR="00EE3A31" w:rsidRPr="00672A08" w:rsidRDefault="00EE3A31" w:rsidP="00982E63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72A08">
        <w:rPr>
          <w:rFonts w:ascii="Times New Roman" w:hAnsi="Times New Roman"/>
          <w:sz w:val="24"/>
        </w:rPr>
        <w:t>Vysvetlite, ako sa národná správa zohľadnila pri navrhovaní opatrenia</w:t>
      </w:r>
      <w:r w:rsidR="00672A08">
        <w:rPr>
          <w:rFonts w:ascii="Times New Roman" w:hAnsi="Times New Roman"/>
          <w:sz w:val="24"/>
        </w:rPr>
        <w:t xml:space="preserve"> a </w:t>
      </w:r>
      <w:r w:rsidRPr="00672A08">
        <w:rPr>
          <w:rFonts w:ascii="Times New Roman" w:hAnsi="Times New Roman"/>
          <w:sz w:val="24"/>
        </w:rPr>
        <w:t>ako sa dosiahla rovnováha.</w:t>
      </w:r>
    </w:p>
    <w:p w14:paraId="6D300F37" w14:textId="406510B2" w:rsidR="00EE3A31" w:rsidRPr="00672A08" w:rsidRDefault="00EE3A31" w:rsidP="007D32DB">
      <w:pPr>
        <w:rPr>
          <w:rFonts w:ascii="Times New Roman" w:eastAsia="Times New Roman" w:hAnsi="Times New Roman"/>
          <w:sz w:val="24"/>
          <w:szCs w:val="24"/>
        </w:rPr>
      </w:pPr>
      <w:r w:rsidRPr="00672A08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D47FEFF" w14:textId="1D984F37" w:rsidR="00D57D3B" w:rsidRPr="00672A08" w:rsidRDefault="00982E63" w:rsidP="00982E63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72A08">
        <w:rPr>
          <w:rFonts w:ascii="Times New Roman" w:hAnsi="Times New Roman"/>
          <w:sz w:val="24"/>
        </w:rPr>
        <w:lastRenderedPageBreak/>
        <w:t>Potvrďte, že Komisia do 31</w:t>
      </w:r>
      <w:r w:rsidR="00672A08">
        <w:rPr>
          <w:rFonts w:ascii="Times New Roman" w:hAnsi="Times New Roman"/>
          <w:sz w:val="24"/>
        </w:rPr>
        <w:t>. marca</w:t>
      </w:r>
      <w:r w:rsidRPr="00672A08">
        <w:rPr>
          <w:rFonts w:ascii="Times New Roman" w:hAnsi="Times New Roman"/>
          <w:sz w:val="24"/>
        </w:rPr>
        <w:t xml:space="preserve"> roku N + 1 nespochybnila:</w:t>
      </w:r>
    </w:p>
    <w:p w14:paraId="1E0E416C" w14:textId="77777777" w:rsidR="00D57D3B" w:rsidRPr="00672A08" w:rsidRDefault="00D57D3B" w:rsidP="00D57D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32F298" w14:textId="6A3CCB9A" w:rsidR="00672A08" w:rsidRDefault="008542AA" w:rsidP="008542AA">
      <w:p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hAnsi="Times New Roman"/>
          <w:sz w:val="24"/>
        </w:rPr>
      </w:pPr>
      <w:r w:rsidRPr="00672A08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2A08">
        <w:rPr>
          <w:rFonts w:ascii="Times New Roman" w:eastAsia="Times New Roman" w:hAnsi="Times New Roman"/>
          <w:sz w:val="24"/>
        </w:rPr>
        <w:instrText xml:space="preserve"> FORMCHECKBOX </w:instrText>
      </w:r>
      <w:r w:rsidR="00672A08" w:rsidRPr="00672A08">
        <w:rPr>
          <w:rFonts w:ascii="Times New Roman" w:eastAsia="Times New Roman" w:hAnsi="Times New Roman"/>
          <w:sz w:val="24"/>
        </w:rPr>
      </w:r>
      <w:r w:rsidR="00672A08" w:rsidRPr="00672A08">
        <w:rPr>
          <w:rFonts w:ascii="Times New Roman" w:eastAsia="Times New Roman" w:hAnsi="Times New Roman"/>
          <w:sz w:val="24"/>
        </w:rPr>
        <w:fldChar w:fldCharType="separate"/>
      </w:r>
      <w:r w:rsidRPr="00672A08">
        <w:rPr>
          <w:rFonts w:ascii="Times New Roman" w:eastAsia="Times New Roman" w:hAnsi="Times New Roman"/>
          <w:sz w:val="24"/>
        </w:rPr>
        <w:fldChar w:fldCharType="end"/>
      </w:r>
      <w:r w:rsidRPr="00672A08">
        <w:rPr>
          <w:rFonts w:ascii="Times New Roman" w:hAnsi="Times New Roman"/>
          <w:sz w:val="24"/>
        </w:rPr>
        <w:t xml:space="preserve"> a) záver národnej správy predloženej</w:t>
      </w:r>
      <w:r w:rsidR="00672A08">
        <w:rPr>
          <w:rFonts w:ascii="Times New Roman" w:hAnsi="Times New Roman"/>
          <w:sz w:val="24"/>
        </w:rPr>
        <w:t xml:space="preserve"> v </w:t>
      </w:r>
      <w:r w:rsidRPr="00672A08">
        <w:rPr>
          <w:rFonts w:ascii="Times New Roman" w:hAnsi="Times New Roman"/>
          <w:sz w:val="24"/>
        </w:rPr>
        <w:t>roku N</w:t>
      </w:r>
      <w:r w:rsidR="00672A08">
        <w:rPr>
          <w:rFonts w:ascii="Times New Roman" w:hAnsi="Times New Roman"/>
          <w:sz w:val="24"/>
        </w:rPr>
        <w:t>;</w:t>
      </w:r>
    </w:p>
    <w:p w14:paraId="60AA4963" w14:textId="7F9A7978" w:rsidR="00D57D3B" w:rsidRPr="00672A08" w:rsidRDefault="00D57D3B" w:rsidP="00D57D3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487979D" w14:textId="77777777" w:rsidR="00D57D3B" w:rsidRPr="00672A08" w:rsidRDefault="00D57D3B" w:rsidP="00D57D3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0D02B65" w14:textId="083873D8" w:rsidR="00D57D3B" w:rsidRPr="00672A08" w:rsidRDefault="008542AA" w:rsidP="008542AA">
      <w:pPr>
        <w:autoSpaceDE w:val="0"/>
        <w:autoSpaceDN w:val="0"/>
        <w:adjustRightInd w:val="0"/>
        <w:spacing w:after="0" w:line="240" w:lineRule="auto"/>
        <w:ind w:left="774" w:firstLine="153"/>
        <w:jc w:val="both"/>
        <w:rPr>
          <w:rFonts w:ascii="Times New Roman" w:eastAsia="Times New Roman" w:hAnsi="Times New Roman"/>
          <w:sz w:val="24"/>
          <w:szCs w:val="24"/>
        </w:rPr>
      </w:pPr>
      <w:r w:rsidRPr="00672A08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2A08">
        <w:rPr>
          <w:rFonts w:ascii="Times New Roman" w:eastAsia="Times New Roman" w:hAnsi="Times New Roman"/>
          <w:sz w:val="24"/>
        </w:rPr>
        <w:instrText xml:space="preserve"> FORMCHECKBOX </w:instrText>
      </w:r>
      <w:r w:rsidR="00672A08" w:rsidRPr="00672A08">
        <w:rPr>
          <w:rFonts w:ascii="Times New Roman" w:eastAsia="Times New Roman" w:hAnsi="Times New Roman"/>
          <w:sz w:val="24"/>
        </w:rPr>
      </w:r>
      <w:r w:rsidR="00672A08" w:rsidRPr="00672A08">
        <w:rPr>
          <w:rFonts w:ascii="Times New Roman" w:eastAsia="Times New Roman" w:hAnsi="Times New Roman"/>
          <w:sz w:val="24"/>
        </w:rPr>
        <w:fldChar w:fldCharType="separate"/>
      </w:r>
      <w:r w:rsidRPr="00672A08">
        <w:rPr>
          <w:rFonts w:ascii="Times New Roman" w:eastAsia="Times New Roman" w:hAnsi="Times New Roman"/>
          <w:sz w:val="24"/>
        </w:rPr>
        <w:fldChar w:fldCharType="end"/>
      </w:r>
      <w:r w:rsidRPr="00672A08">
        <w:rPr>
          <w:rFonts w:ascii="Times New Roman" w:hAnsi="Times New Roman"/>
          <w:sz w:val="24"/>
        </w:rPr>
        <w:t xml:space="preserve"> b) posúdenie rovnováhy uvedené</w:t>
      </w:r>
      <w:r w:rsidR="00672A08">
        <w:rPr>
          <w:rFonts w:ascii="Times New Roman" w:hAnsi="Times New Roman"/>
          <w:sz w:val="24"/>
        </w:rPr>
        <w:t xml:space="preserve"> v </w:t>
      </w:r>
      <w:r w:rsidRPr="00672A08">
        <w:rPr>
          <w:rFonts w:ascii="Times New Roman" w:hAnsi="Times New Roman"/>
          <w:sz w:val="24"/>
        </w:rPr>
        <w:t>národnej správe predloženej</w:t>
      </w:r>
      <w:r w:rsidR="00672A08">
        <w:rPr>
          <w:rFonts w:ascii="Times New Roman" w:hAnsi="Times New Roman"/>
          <w:sz w:val="24"/>
        </w:rPr>
        <w:t xml:space="preserve"> v </w:t>
      </w:r>
      <w:r w:rsidRPr="00672A08">
        <w:rPr>
          <w:rFonts w:ascii="Times New Roman" w:hAnsi="Times New Roman"/>
          <w:sz w:val="24"/>
        </w:rPr>
        <w:t>roku N.</w:t>
      </w:r>
    </w:p>
    <w:p w14:paraId="71567CF1" w14:textId="77777777" w:rsidR="0081788B" w:rsidRPr="00672A08" w:rsidRDefault="0081788B" w:rsidP="008542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735ADB42" w14:textId="66854786" w:rsidR="00672A08" w:rsidRDefault="00982E63" w:rsidP="00982E63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672A08">
        <w:rPr>
          <w:rFonts w:ascii="Times New Roman" w:hAnsi="Times New Roman"/>
          <w:sz w:val="24"/>
        </w:rPr>
        <w:t>Potvrďte, že</w:t>
      </w:r>
      <w:r w:rsidR="00672A08">
        <w:rPr>
          <w:rFonts w:ascii="Times New Roman" w:hAnsi="Times New Roman"/>
          <w:sz w:val="24"/>
        </w:rPr>
        <w:t xml:space="preserve"> v </w:t>
      </w:r>
      <w:r w:rsidRPr="00672A08">
        <w:rPr>
          <w:rFonts w:ascii="Times New Roman" w:hAnsi="Times New Roman"/>
          <w:sz w:val="24"/>
        </w:rPr>
        <w:t>opatrení sa stanovuje, že pomoc sa môže poskytnúť na základe národnej správy predloženej</w:t>
      </w:r>
      <w:r w:rsidR="00672A08">
        <w:rPr>
          <w:rFonts w:ascii="Times New Roman" w:hAnsi="Times New Roman"/>
          <w:sz w:val="24"/>
        </w:rPr>
        <w:t xml:space="preserve"> v </w:t>
      </w:r>
      <w:r w:rsidRPr="00672A08">
        <w:rPr>
          <w:rFonts w:ascii="Times New Roman" w:hAnsi="Times New Roman"/>
          <w:sz w:val="24"/>
        </w:rPr>
        <w:t>roku N len do 31</w:t>
      </w:r>
      <w:r w:rsidR="00672A08">
        <w:rPr>
          <w:rFonts w:ascii="Times New Roman" w:hAnsi="Times New Roman"/>
          <w:sz w:val="24"/>
        </w:rPr>
        <w:t>. decembra</w:t>
      </w:r>
      <w:r w:rsidRPr="00672A08">
        <w:rPr>
          <w:rFonts w:ascii="Times New Roman" w:hAnsi="Times New Roman"/>
          <w:sz w:val="24"/>
        </w:rPr>
        <w:t xml:space="preserve"> roku N + 1, t. j. do roku nasledujúceho po roku predloženia správy</w:t>
      </w:r>
      <w:r w:rsidR="00672A08">
        <w:rPr>
          <w:rFonts w:ascii="Times New Roman" w:hAnsi="Times New Roman"/>
          <w:sz w:val="24"/>
        </w:rPr>
        <w:t>.</w:t>
      </w:r>
    </w:p>
    <w:p w14:paraId="5580B481" w14:textId="7D424B97" w:rsidR="00982E63" w:rsidRPr="00672A08" w:rsidRDefault="00982E63" w:rsidP="00982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599ADC0" w14:textId="77777777" w:rsidR="00982E63" w:rsidRPr="00672A08" w:rsidRDefault="00982E63" w:rsidP="00982E6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72A0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2A0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72A08" w:rsidRPr="00672A08">
        <w:rPr>
          <w:rFonts w:ascii="Times New Roman" w:eastAsia="Times New Roman" w:hAnsi="Times New Roman"/>
          <w:b/>
          <w:sz w:val="24"/>
        </w:rPr>
      </w:r>
      <w:r w:rsidR="00672A08" w:rsidRPr="00672A08">
        <w:rPr>
          <w:rFonts w:ascii="Times New Roman" w:eastAsia="Times New Roman" w:hAnsi="Times New Roman"/>
          <w:b/>
          <w:sz w:val="24"/>
        </w:rPr>
        <w:fldChar w:fldCharType="separate"/>
      </w:r>
      <w:r w:rsidRPr="00672A08">
        <w:rPr>
          <w:rFonts w:ascii="Times New Roman" w:eastAsia="Times New Roman" w:hAnsi="Times New Roman"/>
          <w:b/>
          <w:sz w:val="24"/>
        </w:rPr>
        <w:fldChar w:fldCharType="end"/>
      </w:r>
      <w:r w:rsidRPr="00672A08">
        <w:tab/>
      </w:r>
      <w:r w:rsidRPr="00672A08">
        <w:rPr>
          <w:rFonts w:ascii="Times New Roman" w:hAnsi="Times New Roman"/>
          <w:sz w:val="24"/>
        </w:rPr>
        <w:t>áno</w:t>
      </w:r>
      <w:r w:rsidRPr="00672A08">
        <w:tab/>
      </w:r>
      <w:r w:rsidRPr="00672A08">
        <w:tab/>
      </w:r>
      <w:r w:rsidRPr="00672A08">
        <w:tab/>
      </w:r>
      <w:r w:rsidRPr="00672A08">
        <w:tab/>
      </w:r>
      <w:r w:rsidRPr="00672A0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2A0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72A08" w:rsidRPr="00672A08">
        <w:rPr>
          <w:rFonts w:ascii="Times New Roman" w:eastAsia="Times New Roman" w:hAnsi="Times New Roman"/>
          <w:b/>
          <w:sz w:val="24"/>
        </w:rPr>
      </w:r>
      <w:r w:rsidR="00672A08" w:rsidRPr="00672A08">
        <w:rPr>
          <w:rFonts w:ascii="Times New Roman" w:eastAsia="Times New Roman" w:hAnsi="Times New Roman"/>
          <w:b/>
          <w:sz w:val="24"/>
        </w:rPr>
        <w:fldChar w:fldCharType="separate"/>
      </w:r>
      <w:r w:rsidRPr="00672A08">
        <w:rPr>
          <w:rFonts w:ascii="Times New Roman" w:eastAsia="Times New Roman" w:hAnsi="Times New Roman"/>
          <w:b/>
          <w:sz w:val="24"/>
        </w:rPr>
        <w:fldChar w:fldCharType="end"/>
      </w:r>
      <w:r w:rsidRPr="00672A08">
        <w:tab/>
      </w:r>
      <w:r w:rsidRPr="00672A08">
        <w:rPr>
          <w:rFonts w:ascii="Times New Roman" w:hAnsi="Times New Roman"/>
          <w:sz w:val="24"/>
        </w:rPr>
        <w:t>nie</w:t>
      </w:r>
    </w:p>
    <w:p w14:paraId="33AB8660" w14:textId="77777777" w:rsidR="00982E63" w:rsidRPr="00672A08" w:rsidRDefault="00982E63" w:rsidP="00982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64EF2BB" w14:textId="2A140C16" w:rsidR="00982E63" w:rsidRPr="00672A08" w:rsidRDefault="00982E63" w:rsidP="00982E63">
      <w:pPr>
        <w:numPr>
          <w:ilvl w:val="3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72A08">
        <w:rPr>
          <w:rFonts w:ascii="Times New Roman" w:hAnsi="Times New Roman"/>
          <w:sz w:val="24"/>
        </w:rPr>
        <w:t>Ak ste odpovedali „áno“, uveďte príslušné ustanovenie (ustanovenia)</w:t>
      </w:r>
      <w:r w:rsidR="00672A08">
        <w:rPr>
          <w:rFonts w:ascii="Times New Roman" w:hAnsi="Times New Roman"/>
          <w:sz w:val="24"/>
        </w:rPr>
        <w:t xml:space="preserve"> v </w:t>
      </w:r>
      <w:r w:rsidRPr="00672A08">
        <w:rPr>
          <w:rFonts w:ascii="Times New Roman" w:hAnsi="Times New Roman"/>
          <w:sz w:val="24"/>
        </w:rPr>
        <w:t>právnom základe.</w:t>
      </w:r>
    </w:p>
    <w:p w14:paraId="2DC2D251" w14:textId="77777777" w:rsidR="00982E63" w:rsidRPr="00672A08" w:rsidRDefault="00982E63" w:rsidP="00982E63">
      <w:pPr>
        <w:rPr>
          <w:rFonts w:ascii="Times New Roman" w:eastAsia="Times New Roman" w:hAnsi="Times New Roman"/>
          <w:sz w:val="24"/>
          <w:szCs w:val="24"/>
        </w:rPr>
      </w:pPr>
      <w:r w:rsidRPr="00672A08">
        <w:rPr>
          <w:rFonts w:ascii="Times New Roman" w:hAnsi="Times New Roman"/>
          <w:sz w:val="24"/>
        </w:rPr>
        <w:t>…………………………………………………………………………………………………</w:t>
      </w:r>
    </w:p>
    <w:p w14:paraId="62EA496A" w14:textId="77777777" w:rsidR="00982E63" w:rsidRPr="00672A08" w:rsidRDefault="00982E63" w:rsidP="00982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300F25B9" w14:textId="02414F45" w:rsidR="002B4210" w:rsidRPr="00672A08" w:rsidRDefault="002B4210" w:rsidP="002B421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72A08">
        <w:rPr>
          <w:rFonts w:ascii="Times New Roman" w:hAnsi="Times New Roman"/>
          <w:i/>
          <w:sz w:val="24"/>
        </w:rPr>
        <w:t>Ak sa opatrenie týka vnútrozemského rybolovu, nie je potrebné odpovedať na otázky 3.1 – 3.2.6.1.</w:t>
      </w:r>
    </w:p>
    <w:p w14:paraId="375287DB" w14:textId="77777777" w:rsidR="00BA70E4" w:rsidRPr="00672A08" w:rsidRDefault="00BA70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432AC48" w14:textId="257953CC" w:rsidR="00A93E41" w:rsidRPr="00672A08" w:rsidRDefault="00A93E41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8" w:name="_Ref125367899"/>
      <w:r w:rsidRPr="00672A08">
        <w:rPr>
          <w:rFonts w:ascii="Times New Roman" w:hAnsi="Times New Roman"/>
          <w:sz w:val="24"/>
        </w:rPr>
        <w:t>Potvrďte, že</w:t>
      </w:r>
      <w:r w:rsidR="00672A08">
        <w:rPr>
          <w:rFonts w:ascii="Times New Roman" w:hAnsi="Times New Roman"/>
          <w:sz w:val="24"/>
        </w:rPr>
        <w:t xml:space="preserve"> v </w:t>
      </w:r>
      <w:r w:rsidRPr="00672A08">
        <w:rPr>
          <w:rFonts w:ascii="Times New Roman" w:hAnsi="Times New Roman"/>
          <w:sz w:val="24"/>
        </w:rPr>
        <w:t>opatrení sa stanovuje, že rybárske plavidlá musia byť vybavené na rybolovné činnosti</w:t>
      </w:r>
      <w:r w:rsidR="00672A08">
        <w:rPr>
          <w:rFonts w:ascii="Times New Roman" w:hAnsi="Times New Roman"/>
          <w:sz w:val="24"/>
        </w:rPr>
        <w:t xml:space="preserve"> a </w:t>
      </w:r>
      <w:r w:rsidRPr="00672A08">
        <w:rPr>
          <w:rFonts w:ascii="Times New Roman" w:hAnsi="Times New Roman"/>
          <w:sz w:val="24"/>
        </w:rPr>
        <w:t>nesmú mať celkovú dĺžku viac ako 24 metrov.</w:t>
      </w:r>
      <w:bookmarkEnd w:id="8"/>
    </w:p>
    <w:p w14:paraId="57082A2F" w14:textId="77777777" w:rsidR="00A93E41" w:rsidRPr="00672A08" w:rsidRDefault="00A93E4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F4739CB" w14:textId="77777777" w:rsidR="00A93E41" w:rsidRPr="00672A08" w:rsidRDefault="00A93E41" w:rsidP="00A93E4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72A0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2A0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72A08" w:rsidRPr="00672A08">
        <w:rPr>
          <w:rFonts w:ascii="Times New Roman" w:eastAsia="Times New Roman" w:hAnsi="Times New Roman"/>
          <w:b/>
          <w:sz w:val="24"/>
        </w:rPr>
      </w:r>
      <w:r w:rsidR="00672A08" w:rsidRPr="00672A08">
        <w:rPr>
          <w:rFonts w:ascii="Times New Roman" w:eastAsia="Times New Roman" w:hAnsi="Times New Roman"/>
          <w:b/>
          <w:sz w:val="24"/>
        </w:rPr>
        <w:fldChar w:fldCharType="separate"/>
      </w:r>
      <w:r w:rsidRPr="00672A08">
        <w:rPr>
          <w:rFonts w:ascii="Times New Roman" w:eastAsia="Times New Roman" w:hAnsi="Times New Roman"/>
          <w:b/>
          <w:sz w:val="24"/>
        </w:rPr>
        <w:fldChar w:fldCharType="end"/>
      </w:r>
      <w:r w:rsidRPr="00672A08">
        <w:tab/>
      </w:r>
      <w:r w:rsidRPr="00672A08">
        <w:rPr>
          <w:rFonts w:ascii="Times New Roman" w:hAnsi="Times New Roman"/>
          <w:sz w:val="24"/>
        </w:rPr>
        <w:t>áno</w:t>
      </w:r>
      <w:r w:rsidRPr="00672A08">
        <w:tab/>
      </w:r>
      <w:r w:rsidRPr="00672A08">
        <w:tab/>
      </w:r>
      <w:r w:rsidRPr="00672A08">
        <w:tab/>
      </w:r>
      <w:r w:rsidRPr="00672A08">
        <w:tab/>
      </w:r>
      <w:r w:rsidRPr="00672A0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2A0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72A08" w:rsidRPr="00672A08">
        <w:rPr>
          <w:rFonts w:ascii="Times New Roman" w:eastAsia="Times New Roman" w:hAnsi="Times New Roman"/>
          <w:b/>
          <w:sz w:val="24"/>
        </w:rPr>
      </w:r>
      <w:r w:rsidR="00672A08" w:rsidRPr="00672A08">
        <w:rPr>
          <w:rFonts w:ascii="Times New Roman" w:eastAsia="Times New Roman" w:hAnsi="Times New Roman"/>
          <w:b/>
          <w:sz w:val="24"/>
        </w:rPr>
        <w:fldChar w:fldCharType="separate"/>
      </w:r>
      <w:r w:rsidRPr="00672A08">
        <w:rPr>
          <w:rFonts w:ascii="Times New Roman" w:eastAsia="Times New Roman" w:hAnsi="Times New Roman"/>
          <w:b/>
          <w:sz w:val="24"/>
        </w:rPr>
        <w:fldChar w:fldCharType="end"/>
      </w:r>
      <w:r w:rsidRPr="00672A08">
        <w:tab/>
      </w:r>
      <w:r w:rsidRPr="00672A08">
        <w:rPr>
          <w:rFonts w:ascii="Times New Roman" w:hAnsi="Times New Roman"/>
          <w:sz w:val="24"/>
        </w:rPr>
        <w:t>nie</w:t>
      </w:r>
    </w:p>
    <w:p w14:paraId="1A811018" w14:textId="179252D2" w:rsidR="00A93E41" w:rsidRPr="00672A08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1060121" w14:textId="76842FF9" w:rsidR="00FE057F" w:rsidRPr="00672A08" w:rsidRDefault="00FE057F" w:rsidP="000F66C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72A08">
        <w:rPr>
          <w:rFonts w:ascii="Times New Roman" w:hAnsi="Times New Roman"/>
          <w:sz w:val="24"/>
        </w:rPr>
        <w:t>Ak ste odpovedali „áno“, uveďte príslušné ustanovenie (ustanovenia)</w:t>
      </w:r>
      <w:r w:rsidR="00672A08">
        <w:rPr>
          <w:rFonts w:ascii="Times New Roman" w:hAnsi="Times New Roman"/>
          <w:sz w:val="24"/>
        </w:rPr>
        <w:t xml:space="preserve"> v </w:t>
      </w:r>
      <w:r w:rsidRPr="00672A08">
        <w:rPr>
          <w:rFonts w:ascii="Times New Roman" w:hAnsi="Times New Roman"/>
          <w:sz w:val="24"/>
        </w:rPr>
        <w:t>právnom základe.</w:t>
      </w:r>
    </w:p>
    <w:p w14:paraId="75804E51" w14:textId="64C6D08C" w:rsidR="00EE3A31" w:rsidRPr="00672A08" w:rsidRDefault="00FE057F" w:rsidP="00FA3BF8">
      <w:pPr>
        <w:rPr>
          <w:rFonts w:ascii="Times New Roman" w:eastAsia="Times New Roman" w:hAnsi="Times New Roman"/>
          <w:sz w:val="24"/>
          <w:szCs w:val="24"/>
        </w:rPr>
      </w:pPr>
      <w:r w:rsidRPr="00672A08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2FA8102" w14:textId="1828D993" w:rsidR="007D193E" w:rsidRPr="00672A08" w:rsidRDefault="00A93E41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9" w:name="_Ref124951266"/>
      <w:r w:rsidRPr="00672A08">
        <w:rPr>
          <w:rFonts w:ascii="Times New Roman" w:hAnsi="Times New Roman"/>
          <w:sz w:val="24"/>
        </w:rPr>
        <w:t>Potvrďte, že</w:t>
      </w:r>
      <w:r w:rsidR="00672A08">
        <w:rPr>
          <w:rFonts w:ascii="Times New Roman" w:hAnsi="Times New Roman"/>
          <w:sz w:val="24"/>
        </w:rPr>
        <w:t xml:space="preserve"> v </w:t>
      </w:r>
      <w:r w:rsidRPr="00672A08">
        <w:rPr>
          <w:rFonts w:ascii="Times New Roman" w:hAnsi="Times New Roman"/>
          <w:sz w:val="24"/>
        </w:rPr>
        <w:t>opatrení sa stanovuje, že pomoc sa môže poskytnúť iba na rybárske plavidlo, ktoré bolo zaregistrované</w:t>
      </w:r>
      <w:r w:rsidR="00672A08">
        <w:rPr>
          <w:rFonts w:ascii="Times New Roman" w:hAnsi="Times New Roman"/>
          <w:sz w:val="24"/>
        </w:rPr>
        <w:t xml:space="preserve"> v </w:t>
      </w:r>
      <w:r w:rsidRPr="00672A08">
        <w:rPr>
          <w:rFonts w:ascii="Times New Roman" w:hAnsi="Times New Roman"/>
          <w:sz w:val="24"/>
        </w:rPr>
        <w:t>registri flotily Únie najmenej tri kalendárne roky pred rokom predloženia žiadosti</w:t>
      </w:r>
      <w:r w:rsidR="00672A08">
        <w:rPr>
          <w:rFonts w:ascii="Times New Roman" w:hAnsi="Times New Roman"/>
          <w:sz w:val="24"/>
        </w:rPr>
        <w:t xml:space="preserve"> o </w:t>
      </w:r>
      <w:r w:rsidRPr="00672A08">
        <w:rPr>
          <w:rFonts w:ascii="Times New Roman" w:hAnsi="Times New Roman"/>
          <w:sz w:val="24"/>
        </w:rPr>
        <w:t>poskytnutie pomoci</w:t>
      </w:r>
      <w:r w:rsidR="00672A08">
        <w:rPr>
          <w:rFonts w:ascii="Times New Roman" w:hAnsi="Times New Roman"/>
          <w:sz w:val="24"/>
        </w:rPr>
        <w:t xml:space="preserve"> v </w:t>
      </w:r>
      <w:r w:rsidRPr="00672A08">
        <w:rPr>
          <w:rFonts w:ascii="Times New Roman" w:hAnsi="Times New Roman"/>
          <w:sz w:val="24"/>
        </w:rPr>
        <w:t>prípade plavidla maloobjemového pobrežného rybolovu</w:t>
      </w:r>
      <w:r w:rsidR="00672A08">
        <w:rPr>
          <w:rFonts w:ascii="Times New Roman" w:hAnsi="Times New Roman"/>
          <w:sz w:val="24"/>
        </w:rPr>
        <w:t xml:space="preserve"> a </w:t>
      </w:r>
      <w:r w:rsidRPr="00672A08">
        <w:rPr>
          <w:rFonts w:ascii="Times New Roman" w:hAnsi="Times New Roman"/>
          <w:sz w:val="24"/>
        </w:rPr>
        <w:t>najmenej päť kalendárnych rokov</w:t>
      </w:r>
      <w:r w:rsidR="00672A08">
        <w:rPr>
          <w:rFonts w:ascii="Times New Roman" w:hAnsi="Times New Roman"/>
          <w:sz w:val="24"/>
        </w:rPr>
        <w:t xml:space="preserve"> v </w:t>
      </w:r>
      <w:r w:rsidRPr="00672A08">
        <w:rPr>
          <w:rFonts w:ascii="Times New Roman" w:hAnsi="Times New Roman"/>
          <w:sz w:val="24"/>
        </w:rPr>
        <w:t>prípade iného druhu plavidla.</w:t>
      </w:r>
      <w:bookmarkEnd w:id="9"/>
    </w:p>
    <w:p w14:paraId="3EA4CAC2" w14:textId="77777777" w:rsidR="00A93E41" w:rsidRPr="00672A08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3035309" w14:textId="77777777" w:rsidR="00A93E41" w:rsidRPr="00672A08" w:rsidRDefault="00A93E41" w:rsidP="00A93E4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72A0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2A0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72A08" w:rsidRPr="00672A08">
        <w:rPr>
          <w:rFonts w:ascii="Times New Roman" w:eastAsia="Times New Roman" w:hAnsi="Times New Roman"/>
          <w:b/>
          <w:sz w:val="24"/>
        </w:rPr>
      </w:r>
      <w:r w:rsidR="00672A08" w:rsidRPr="00672A08">
        <w:rPr>
          <w:rFonts w:ascii="Times New Roman" w:eastAsia="Times New Roman" w:hAnsi="Times New Roman"/>
          <w:b/>
          <w:sz w:val="24"/>
        </w:rPr>
        <w:fldChar w:fldCharType="separate"/>
      </w:r>
      <w:r w:rsidRPr="00672A08">
        <w:rPr>
          <w:rFonts w:ascii="Times New Roman" w:eastAsia="Times New Roman" w:hAnsi="Times New Roman"/>
          <w:b/>
          <w:sz w:val="24"/>
        </w:rPr>
        <w:fldChar w:fldCharType="end"/>
      </w:r>
      <w:r w:rsidRPr="00672A08">
        <w:tab/>
      </w:r>
      <w:r w:rsidRPr="00672A08">
        <w:rPr>
          <w:rFonts w:ascii="Times New Roman" w:hAnsi="Times New Roman"/>
          <w:sz w:val="24"/>
        </w:rPr>
        <w:t>áno</w:t>
      </w:r>
      <w:r w:rsidRPr="00672A08">
        <w:tab/>
      </w:r>
      <w:r w:rsidRPr="00672A08">
        <w:tab/>
      </w:r>
      <w:r w:rsidRPr="00672A08">
        <w:tab/>
      </w:r>
      <w:r w:rsidRPr="00672A08">
        <w:tab/>
      </w:r>
      <w:r w:rsidRPr="00672A0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2A0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72A08" w:rsidRPr="00672A08">
        <w:rPr>
          <w:rFonts w:ascii="Times New Roman" w:eastAsia="Times New Roman" w:hAnsi="Times New Roman"/>
          <w:b/>
          <w:sz w:val="24"/>
        </w:rPr>
      </w:r>
      <w:r w:rsidR="00672A08" w:rsidRPr="00672A08">
        <w:rPr>
          <w:rFonts w:ascii="Times New Roman" w:eastAsia="Times New Roman" w:hAnsi="Times New Roman"/>
          <w:b/>
          <w:sz w:val="24"/>
        </w:rPr>
        <w:fldChar w:fldCharType="separate"/>
      </w:r>
      <w:r w:rsidRPr="00672A08">
        <w:rPr>
          <w:rFonts w:ascii="Times New Roman" w:eastAsia="Times New Roman" w:hAnsi="Times New Roman"/>
          <w:b/>
          <w:sz w:val="24"/>
        </w:rPr>
        <w:fldChar w:fldCharType="end"/>
      </w:r>
      <w:r w:rsidRPr="00672A08">
        <w:tab/>
      </w:r>
      <w:r w:rsidRPr="00672A08">
        <w:rPr>
          <w:rFonts w:ascii="Times New Roman" w:hAnsi="Times New Roman"/>
          <w:sz w:val="24"/>
        </w:rPr>
        <w:t>nie</w:t>
      </w:r>
    </w:p>
    <w:p w14:paraId="419562F3" w14:textId="5A076B4F" w:rsidR="004629F3" w:rsidRPr="00672A08" w:rsidRDefault="004629F3" w:rsidP="004629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14A09CA" w14:textId="7BBACACC" w:rsidR="00BC500A" w:rsidRPr="00672A08" w:rsidRDefault="00BC500A" w:rsidP="00BC500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 w:rsidRPr="00672A08">
        <w:rPr>
          <w:rFonts w:ascii="Times New Roman" w:hAnsi="Times New Roman"/>
          <w:sz w:val="24"/>
        </w:rPr>
        <w:t>Ak sa opatrenie týka vnútrozemského rybolovu, potvrďte, že sa</w:t>
      </w:r>
      <w:r w:rsidR="00672A08">
        <w:rPr>
          <w:rFonts w:ascii="Times New Roman" w:hAnsi="Times New Roman"/>
          <w:sz w:val="24"/>
        </w:rPr>
        <w:t xml:space="preserve"> v </w:t>
      </w:r>
      <w:r w:rsidRPr="00672A08">
        <w:rPr>
          <w:rFonts w:ascii="Times New Roman" w:hAnsi="Times New Roman"/>
          <w:sz w:val="24"/>
        </w:rPr>
        <w:t>opatrení stanovuje, že pomoc sa môže poskytnúť iba na rybárske plavidlo, ktoré bolo</w:t>
      </w:r>
      <w:r w:rsidR="00672A08">
        <w:rPr>
          <w:rFonts w:ascii="Times New Roman" w:hAnsi="Times New Roman"/>
          <w:sz w:val="24"/>
        </w:rPr>
        <w:t xml:space="preserve"> v </w:t>
      </w:r>
      <w:r w:rsidRPr="00672A08">
        <w:rPr>
          <w:rFonts w:ascii="Times New Roman" w:hAnsi="Times New Roman"/>
          <w:sz w:val="24"/>
        </w:rPr>
        <w:t>súlade</w:t>
      </w:r>
      <w:r w:rsidR="00672A08">
        <w:rPr>
          <w:rFonts w:ascii="Times New Roman" w:hAnsi="Times New Roman"/>
          <w:sz w:val="24"/>
        </w:rPr>
        <w:t xml:space="preserve"> s </w:t>
      </w:r>
      <w:r w:rsidRPr="00672A08">
        <w:rPr>
          <w:rFonts w:ascii="Times New Roman" w:hAnsi="Times New Roman"/>
          <w:sz w:val="24"/>
        </w:rPr>
        <w:t>vnútroštátnym právom uvedené do prevádzky najmenej tri kalendárne roky pred rokom predloženia žiadosti</w:t>
      </w:r>
      <w:r w:rsidR="00672A08">
        <w:rPr>
          <w:rFonts w:ascii="Times New Roman" w:hAnsi="Times New Roman"/>
          <w:sz w:val="24"/>
        </w:rPr>
        <w:t xml:space="preserve"> o </w:t>
      </w:r>
      <w:r w:rsidRPr="00672A08">
        <w:rPr>
          <w:rFonts w:ascii="Times New Roman" w:hAnsi="Times New Roman"/>
          <w:sz w:val="24"/>
        </w:rPr>
        <w:t>poskytnutie pomoci</w:t>
      </w:r>
      <w:r w:rsidR="00672A08">
        <w:rPr>
          <w:rFonts w:ascii="Times New Roman" w:hAnsi="Times New Roman"/>
          <w:sz w:val="24"/>
        </w:rPr>
        <w:t xml:space="preserve"> v </w:t>
      </w:r>
      <w:r w:rsidRPr="00672A08">
        <w:rPr>
          <w:rFonts w:ascii="Times New Roman" w:hAnsi="Times New Roman"/>
          <w:sz w:val="24"/>
        </w:rPr>
        <w:t>prípade plavidla maloobjemového pobrežného rybolovu</w:t>
      </w:r>
      <w:r w:rsidR="00672A08">
        <w:rPr>
          <w:rFonts w:ascii="Times New Roman" w:hAnsi="Times New Roman"/>
          <w:sz w:val="24"/>
        </w:rPr>
        <w:t xml:space="preserve"> a </w:t>
      </w:r>
      <w:r w:rsidRPr="00672A08">
        <w:rPr>
          <w:rFonts w:ascii="Times New Roman" w:hAnsi="Times New Roman"/>
          <w:sz w:val="24"/>
        </w:rPr>
        <w:t>najmenej päť kalendárnych rokov</w:t>
      </w:r>
      <w:r w:rsidR="00672A08">
        <w:rPr>
          <w:rFonts w:ascii="Times New Roman" w:hAnsi="Times New Roman"/>
          <w:sz w:val="24"/>
        </w:rPr>
        <w:t xml:space="preserve"> v </w:t>
      </w:r>
      <w:r w:rsidRPr="00672A08">
        <w:rPr>
          <w:rFonts w:ascii="Times New Roman" w:hAnsi="Times New Roman"/>
          <w:sz w:val="24"/>
        </w:rPr>
        <w:t>prípade iného druhu plavidla.</w:t>
      </w:r>
    </w:p>
    <w:p w14:paraId="1672D4EB" w14:textId="77777777" w:rsidR="00B7237B" w:rsidRPr="00672A08" w:rsidRDefault="00B7237B" w:rsidP="00B723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E5F0C25" w14:textId="77777777" w:rsidR="00B7237B" w:rsidRPr="00672A08" w:rsidRDefault="00B7237B" w:rsidP="00B7237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72A0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2A0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72A08" w:rsidRPr="00672A08">
        <w:rPr>
          <w:rFonts w:ascii="Times New Roman" w:eastAsia="Times New Roman" w:hAnsi="Times New Roman"/>
          <w:b/>
          <w:sz w:val="24"/>
        </w:rPr>
      </w:r>
      <w:r w:rsidR="00672A08" w:rsidRPr="00672A08">
        <w:rPr>
          <w:rFonts w:ascii="Times New Roman" w:eastAsia="Times New Roman" w:hAnsi="Times New Roman"/>
          <w:b/>
          <w:sz w:val="24"/>
        </w:rPr>
        <w:fldChar w:fldCharType="separate"/>
      </w:r>
      <w:r w:rsidRPr="00672A08">
        <w:rPr>
          <w:rFonts w:ascii="Times New Roman" w:eastAsia="Times New Roman" w:hAnsi="Times New Roman"/>
          <w:b/>
          <w:sz w:val="24"/>
        </w:rPr>
        <w:fldChar w:fldCharType="end"/>
      </w:r>
      <w:r w:rsidRPr="00672A08">
        <w:tab/>
      </w:r>
      <w:r w:rsidRPr="00672A08">
        <w:rPr>
          <w:rFonts w:ascii="Times New Roman" w:hAnsi="Times New Roman"/>
          <w:sz w:val="24"/>
        </w:rPr>
        <w:t>áno</w:t>
      </w:r>
      <w:r w:rsidRPr="00672A08">
        <w:tab/>
      </w:r>
      <w:r w:rsidRPr="00672A08">
        <w:tab/>
      </w:r>
      <w:r w:rsidRPr="00672A08">
        <w:tab/>
      </w:r>
      <w:r w:rsidRPr="00672A08">
        <w:tab/>
      </w:r>
      <w:r w:rsidRPr="00672A0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2A0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72A08" w:rsidRPr="00672A08">
        <w:rPr>
          <w:rFonts w:ascii="Times New Roman" w:eastAsia="Times New Roman" w:hAnsi="Times New Roman"/>
          <w:b/>
          <w:sz w:val="24"/>
        </w:rPr>
      </w:r>
      <w:r w:rsidR="00672A08" w:rsidRPr="00672A08">
        <w:rPr>
          <w:rFonts w:ascii="Times New Roman" w:eastAsia="Times New Roman" w:hAnsi="Times New Roman"/>
          <w:b/>
          <w:sz w:val="24"/>
        </w:rPr>
        <w:fldChar w:fldCharType="separate"/>
      </w:r>
      <w:r w:rsidRPr="00672A08">
        <w:rPr>
          <w:rFonts w:ascii="Times New Roman" w:eastAsia="Times New Roman" w:hAnsi="Times New Roman"/>
          <w:b/>
          <w:sz w:val="24"/>
        </w:rPr>
        <w:fldChar w:fldCharType="end"/>
      </w:r>
      <w:r w:rsidRPr="00672A08">
        <w:tab/>
      </w:r>
      <w:r w:rsidRPr="00672A08">
        <w:rPr>
          <w:rFonts w:ascii="Times New Roman" w:hAnsi="Times New Roman"/>
          <w:sz w:val="24"/>
        </w:rPr>
        <w:t>nie</w:t>
      </w:r>
    </w:p>
    <w:p w14:paraId="352CC9E5" w14:textId="77777777" w:rsidR="00BC500A" w:rsidRPr="00672A08" w:rsidRDefault="00BC500A" w:rsidP="00255D80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B0C3FE0" w14:textId="5F8A67CD" w:rsidR="00FE057F" w:rsidRPr="00672A08" w:rsidRDefault="00FE057F" w:rsidP="000F66C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72A08">
        <w:rPr>
          <w:rFonts w:ascii="Times New Roman" w:hAnsi="Times New Roman"/>
          <w:sz w:val="24"/>
        </w:rPr>
        <w:t>Ak ste na otázku 5 alebo 5.1 odpovedali „áno“, uveďte príslušné ustanovenie (ustanovenia)</w:t>
      </w:r>
      <w:r w:rsidR="00672A08">
        <w:rPr>
          <w:rFonts w:ascii="Times New Roman" w:hAnsi="Times New Roman"/>
          <w:sz w:val="24"/>
        </w:rPr>
        <w:t xml:space="preserve"> v </w:t>
      </w:r>
      <w:r w:rsidRPr="00672A08">
        <w:rPr>
          <w:rFonts w:ascii="Times New Roman" w:hAnsi="Times New Roman"/>
          <w:sz w:val="24"/>
        </w:rPr>
        <w:t>právnom základe.</w:t>
      </w:r>
    </w:p>
    <w:p w14:paraId="068B0967" w14:textId="37D8A890" w:rsidR="00BC500A" w:rsidRPr="00672A08" w:rsidRDefault="00FE057F" w:rsidP="000A0D37">
      <w:pPr>
        <w:rPr>
          <w:rFonts w:ascii="Times New Roman" w:eastAsia="Times New Roman" w:hAnsi="Times New Roman"/>
          <w:sz w:val="24"/>
          <w:szCs w:val="24"/>
        </w:rPr>
      </w:pPr>
      <w:r w:rsidRPr="00672A08">
        <w:rPr>
          <w:rFonts w:ascii="Times New Roman" w:hAnsi="Times New Roman"/>
          <w:sz w:val="24"/>
        </w:rPr>
        <w:lastRenderedPageBreak/>
        <w:t>………………………………………………………………………………………………….</w:t>
      </w:r>
      <w:bookmarkStart w:id="10" w:name="_Ref124951474"/>
    </w:p>
    <w:p w14:paraId="32F7C7F5" w14:textId="10141115" w:rsidR="00A93E41" w:rsidRPr="00672A08" w:rsidRDefault="00A93E41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72A08">
        <w:rPr>
          <w:rFonts w:ascii="Times New Roman" w:hAnsi="Times New Roman"/>
          <w:sz w:val="24"/>
        </w:rPr>
        <w:t>Potvrďte, že</w:t>
      </w:r>
      <w:r w:rsidR="00672A08">
        <w:rPr>
          <w:rFonts w:ascii="Times New Roman" w:hAnsi="Times New Roman"/>
          <w:sz w:val="24"/>
        </w:rPr>
        <w:t xml:space="preserve"> v </w:t>
      </w:r>
      <w:r w:rsidRPr="00672A08">
        <w:rPr>
          <w:rFonts w:ascii="Times New Roman" w:hAnsi="Times New Roman"/>
          <w:sz w:val="24"/>
        </w:rPr>
        <w:t>opatrení sa stanovuje, že pomoc sa môže poskytnúť iba na rybárske plavidlo, ktoré bolo zaregistrované</w:t>
      </w:r>
      <w:r w:rsidR="00672A08">
        <w:rPr>
          <w:rFonts w:ascii="Times New Roman" w:hAnsi="Times New Roman"/>
          <w:sz w:val="24"/>
        </w:rPr>
        <w:t xml:space="preserve"> v </w:t>
      </w:r>
      <w:r w:rsidRPr="00672A08">
        <w:rPr>
          <w:rFonts w:ascii="Times New Roman" w:hAnsi="Times New Roman"/>
          <w:sz w:val="24"/>
        </w:rPr>
        <w:t>registri flotily Únie maximálne 30 kalendárnych rokov pred rokom predloženia žiadosti</w:t>
      </w:r>
      <w:r w:rsidR="00672A08">
        <w:rPr>
          <w:rFonts w:ascii="Times New Roman" w:hAnsi="Times New Roman"/>
          <w:sz w:val="24"/>
        </w:rPr>
        <w:t xml:space="preserve"> o </w:t>
      </w:r>
      <w:r w:rsidRPr="00672A08">
        <w:rPr>
          <w:rFonts w:ascii="Times New Roman" w:hAnsi="Times New Roman"/>
          <w:sz w:val="24"/>
        </w:rPr>
        <w:t>pomoc.</w:t>
      </w:r>
      <w:bookmarkEnd w:id="10"/>
    </w:p>
    <w:p w14:paraId="412F5B6E" w14:textId="77777777" w:rsidR="00021091" w:rsidRPr="00672A08" w:rsidRDefault="00021091" w:rsidP="000210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0D3749C" w14:textId="77777777" w:rsidR="00021091" w:rsidRPr="00672A08" w:rsidRDefault="00021091" w:rsidP="0002109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72A0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2A0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72A08" w:rsidRPr="00672A08">
        <w:rPr>
          <w:rFonts w:ascii="Times New Roman" w:eastAsia="Times New Roman" w:hAnsi="Times New Roman"/>
          <w:b/>
          <w:sz w:val="24"/>
        </w:rPr>
      </w:r>
      <w:r w:rsidR="00672A08" w:rsidRPr="00672A08">
        <w:rPr>
          <w:rFonts w:ascii="Times New Roman" w:eastAsia="Times New Roman" w:hAnsi="Times New Roman"/>
          <w:b/>
          <w:sz w:val="24"/>
        </w:rPr>
        <w:fldChar w:fldCharType="separate"/>
      </w:r>
      <w:r w:rsidRPr="00672A08">
        <w:rPr>
          <w:rFonts w:ascii="Times New Roman" w:eastAsia="Times New Roman" w:hAnsi="Times New Roman"/>
          <w:b/>
          <w:sz w:val="24"/>
        </w:rPr>
        <w:fldChar w:fldCharType="end"/>
      </w:r>
      <w:r w:rsidRPr="00672A08">
        <w:tab/>
      </w:r>
      <w:r w:rsidRPr="00672A08">
        <w:rPr>
          <w:rFonts w:ascii="Times New Roman" w:hAnsi="Times New Roman"/>
          <w:sz w:val="24"/>
        </w:rPr>
        <w:t>áno</w:t>
      </w:r>
      <w:r w:rsidRPr="00672A08">
        <w:tab/>
      </w:r>
      <w:r w:rsidRPr="00672A08">
        <w:tab/>
      </w:r>
      <w:r w:rsidRPr="00672A08">
        <w:tab/>
      </w:r>
      <w:r w:rsidRPr="00672A08">
        <w:tab/>
      </w:r>
      <w:r w:rsidRPr="00672A0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2A0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72A08" w:rsidRPr="00672A08">
        <w:rPr>
          <w:rFonts w:ascii="Times New Roman" w:eastAsia="Times New Roman" w:hAnsi="Times New Roman"/>
          <w:b/>
          <w:sz w:val="24"/>
        </w:rPr>
      </w:r>
      <w:r w:rsidR="00672A08" w:rsidRPr="00672A08">
        <w:rPr>
          <w:rFonts w:ascii="Times New Roman" w:eastAsia="Times New Roman" w:hAnsi="Times New Roman"/>
          <w:b/>
          <w:sz w:val="24"/>
        </w:rPr>
        <w:fldChar w:fldCharType="separate"/>
      </w:r>
      <w:r w:rsidRPr="00672A08">
        <w:rPr>
          <w:rFonts w:ascii="Times New Roman" w:eastAsia="Times New Roman" w:hAnsi="Times New Roman"/>
          <w:b/>
          <w:sz w:val="24"/>
        </w:rPr>
        <w:fldChar w:fldCharType="end"/>
      </w:r>
      <w:r w:rsidRPr="00672A08">
        <w:tab/>
      </w:r>
      <w:r w:rsidRPr="00672A08">
        <w:rPr>
          <w:rFonts w:ascii="Times New Roman" w:hAnsi="Times New Roman"/>
          <w:sz w:val="24"/>
        </w:rPr>
        <w:t>nie</w:t>
      </w:r>
    </w:p>
    <w:p w14:paraId="09710C36" w14:textId="77777777" w:rsidR="00021091" w:rsidRPr="00672A08" w:rsidRDefault="00021091" w:rsidP="000210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7B5BC7" w14:textId="5DB3CE1D" w:rsidR="00B86D42" w:rsidRPr="00672A08" w:rsidRDefault="00021091" w:rsidP="00021091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 w:rsidRPr="00672A08">
        <w:rPr>
          <w:rFonts w:ascii="Times New Roman" w:hAnsi="Times New Roman"/>
          <w:sz w:val="24"/>
        </w:rPr>
        <w:t>Ak sa opatrenie týka vnútrozemského rybolovu, potvrďte, že</w:t>
      </w:r>
      <w:r w:rsidR="00672A08">
        <w:rPr>
          <w:rFonts w:ascii="Times New Roman" w:hAnsi="Times New Roman"/>
          <w:sz w:val="24"/>
        </w:rPr>
        <w:t xml:space="preserve"> v </w:t>
      </w:r>
      <w:r w:rsidRPr="00672A08">
        <w:rPr>
          <w:rFonts w:ascii="Times New Roman" w:hAnsi="Times New Roman"/>
          <w:sz w:val="24"/>
        </w:rPr>
        <w:t>opatrení sa stanovuje, že pomoc sa môže poskytnúť len rybárskemu plavidlu, ktoré bolo</w:t>
      </w:r>
      <w:r w:rsidR="00672A08">
        <w:rPr>
          <w:rFonts w:ascii="Times New Roman" w:hAnsi="Times New Roman"/>
          <w:sz w:val="24"/>
        </w:rPr>
        <w:t xml:space="preserve"> v </w:t>
      </w:r>
      <w:r w:rsidRPr="00672A08">
        <w:rPr>
          <w:rFonts w:ascii="Times New Roman" w:hAnsi="Times New Roman"/>
          <w:sz w:val="24"/>
        </w:rPr>
        <w:t>súlade</w:t>
      </w:r>
      <w:r w:rsidR="00672A08">
        <w:rPr>
          <w:rFonts w:ascii="Times New Roman" w:hAnsi="Times New Roman"/>
          <w:sz w:val="24"/>
        </w:rPr>
        <w:t xml:space="preserve"> s </w:t>
      </w:r>
      <w:r w:rsidRPr="00672A08">
        <w:rPr>
          <w:rFonts w:ascii="Times New Roman" w:hAnsi="Times New Roman"/>
          <w:sz w:val="24"/>
        </w:rPr>
        <w:t>vnútroštátnym právom uvedené do prevádzky maximálne 30 kalendárnych rokov pred rokom predloženia žiadosti</w:t>
      </w:r>
      <w:r w:rsidR="00672A08">
        <w:rPr>
          <w:rFonts w:ascii="Times New Roman" w:hAnsi="Times New Roman"/>
          <w:sz w:val="24"/>
        </w:rPr>
        <w:t xml:space="preserve"> o </w:t>
      </w:r>
      <w:r w:rsidRPr="00672A08">
        <w:rPr>
          <w:rFonts w:ascii="Times New Roman" w:hAnsi="Times New Roman"/>
          <w:sz w:val="24"/>
        </w:rPr>
        <w:t>pomoc.</w:t>
      </w:r>
    </w:p>
    <w:p w14:paraId="583DF1F4" w14:textId="77777777" w:rsidR="00021091" w:rsidRPr="00672A08" w:rsidRDefault="00021091" w:rsidP="000210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B77FC93" w14:textId="77777777" w:rsidR="00021091" w:rsidRPr="00672A08" w:rsidRDefault="00021091" w:rsidP="0002109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72A0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2A0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72A08" w:rsidRPr="00672A08">
        <w:rPr>
          <w:rFonts w:ascii="Times New Roman" w:eastAsia="Times New Roman" w:hAnsi="Times New Roman"/>
          <w:b/>
          <w:sz w:val="24"/>
        </w:rPr>
      </w:r>
      <w:r w:rsidR="00672A08" w:rsidRPr="00672A08">
        <w:rPr>
          <w:rFonts w:ascii="Times New Roman" w:eastAsia="Times New Roman" w:hAnsi="Times New Roman"/>
          <w:b/>
          <w:sz w:val="24"/>
        </w:rPr>
        <w:fldChar w:fldCharType="separate"/>
      </w:r>
      <w:r w:rsidRPr="00672A08">
        <w:rPr>
          <w:rFonts w:ascii="Times New Roman" w:eastAsia="Times New Roman" w:hAnsi="Times New Roman"/>
          <w:b/>
          <w:sz w:val="24"/>
        </w:rPr>
        <w:fldChar w:fldCharType="end"/>
      </w:r>
      <w:r w:rsidRPr="00672A08">
        <w:tab/>
      </w:r>
      <w:r w:rsidRPr="00672A08">
        <w:rPr>
          <w:rFonts w:ascii="Times New Roman" w:hAnsi="Times New Roman"/>
          <w:sz w:val="24"/>
        </w:rPr>
        <w:t>áno</w:t>
      </w:r>
      <w:r w:rsidRPr="00672A08">
        <w:tab/>
      </w:r>
      <w:r w:rsidRPr="00672A08">
        <w:tab/>
      </w:r>
      <w:r w:rsidRPr="00672A08">
        <w:tab/>
      </w:r>
      <w:r w:rsidRPr="00672A08">
        <w:tab/>
      </w:r>
      <w:r w:rsidRPr="00672A0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2A0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72A08" w:rsidRPr="00672A08">
        <w:rPr>
          <w:rFonts w:ascii="Times New Roman" w:eastAsia="Times New Roman" w:hAnsi="Times New Roman"/>
          <w:b/>
          <w:sz w:val="24"/>
        </w:rPr>
      </w:r>
      <w:r w:rsidR="00672A08" w:rsidRPr="00672A08">
        <w:rPr>
          <w:rFonts w:ascii="Times New Roman" w:eastAsia="Times New Roman" w:hAnsi="Times New Roman"/>
          <w:b/>
          <w:sz w:val="24"/>
        </w:rPr>
        <w:fldChar w:fldCharType="separate"/>
      </w:r>
      <w:r w:rsidRPr="00672A08">
        <w:rPr>
          <w:rFonts w:ascii="Times New Roman" w:eastAsia="Times New Roman" w:hAnsi="Times New Roman"/>
          <w:b/>
          <w:sz w:val="24"/>
        </w:rPr>
        <w:fldChar w:fldCharType="end"/>
      </w:r>
      <w:r w:rsidRPr="00672A08">
        <w:tab/>
      </w:r>
      <w:r w:rsidRPr="00672A08">
        <w:rPr>
          <w:rFonts w:ascii="Times New Roman" w:hAnsi="Times New Roman"/>
          <w:sz w:val="24"/>
        </w:rPr>
        <w:t>nie</w:t>
      </w:r>
    </w:p>
    <w:p w14:paraId="7538EAB3" w14:textId="06E3D2E9" w:rsidR="00252DEE" w:rsidRPr="00672A08" w:rsidRDefault="00252DE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0B7DDC4" w14:textId="051F6D7A" w:rsidR="00BD6945" w:rsidRPr="00672A08" w:rsidRDefault="00BD6945" w:rsidP="000F66C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72A08">
        <w:rPr>
          <w:rFonts w:ascii="Times New Roman" w:hAnsi="Times New Roman"/>
          <w:sz w:val="24"/>
        </w:rPr>
        <w:t>Ak ste na otázku 6 alebo 6.1 odpovedali „áno“, uveďte príslušné ustanovenie (ustanovenia)</w:t>
      </w:r>
      <w:r w:rsidR="00672A08">
        <w:rPr>
          <w:rFonts w:ascii="Times New Roman" w:hAnsi="Times New Roman"/>
          <w:sz w:val="24"/>
        </w:rPr>
        <w:t xml:space="preserve"> v </w:t>
      </w:r>
      <w:r w:rsidRPr="00672A08">
        <w:rPr>
          <w:rFonts w:ascii="Times New Roman" w:hAnsi="Times New Roman"/>
          <w:sz w:val="24"/>
        </w:rPr>
        <w:t>právnom základe.</w:t>
      </w:r>
    </w:p>
    <w:p w14:paraId="43EAD78F" w14:textId="06226908" w:rsidR="00EE3A31" w:rsidRPr="00672A08" w:rsidRDefault="00BD6945" w:rsidP="003509A7">
      <w:pPr>
        <w:rPr>
          <w:rFonts w:ascii="Times New Roman" w:eastAsia="Times New Roman" w:hAnsi="Times New Roman"/>
          <w:sz w:val="24"/>
          <w:szCs w:val="24"/>
        </w:rPr>
      </w:pPr>
      <w:r w:rsidRPr="00672A08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7569E7E" w14:textId="3169B528" w:rsidR="00A93E41" w:rsidRPr="00672A08" w:rsidRDefault="004629F3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72A08">
        <w:rPr>
          <w:rFonts w:ascii="Times New Roman" w:hAnsi="Times New Roman"/>
          <w:sz w:val="24"/>
        </w:rPr>
        <w:t>Potvrďte, že oprávnené náklady zahŕňajú len priame</w:t>
      </w:r>
      <w:r w:rsidR="00672A08">
        <w:rPr>
          <w:rFonts w:ascii="Times New Roman" w:hAnsi="Times New Roman"/>
          <w:sz w:val="24"/>
        </w:rPr>
        <w:t xml:space="preserve"> a </w:t>
      </w:r>
      <w:r w:rsidRPr="00672A08">
        <w:rPr>
          <w:rFonts w:ascii="Times New Roman" w:hAnsi="Times New Roman"/>
          <w:sz w:val="24"/>
        </w:rPr>
        <w:t>nepriame náklady týkajúce sa prvého nadobudnutia rybárskeho plavidla.</w:t>
      </w:r>
    </w:p>
    <w:p w14:paraId="210AEAFE" w14:textId="77777777" w:rsidR="00A93E41" w:rsidRPr="00672A08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AE5D3FC" w14:textId="77777777" w:rsidR="00252DEE" w:rsidRPr="00672A08" w:rsidRDefault="00252DEE" w:rsidP="00252DE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72A0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2A0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72A08" w:rsidRPr="00672A08">
        <w:rPr>
          <w:rFonts w:ascii="Times New Roman" w:eastAsia="Times New Roman" w:hAnsi="Times New Roman"/>
          <w:b/>
          <w:sz w:val="24"/>
        </w:rPr>
      </w:r>
      <w:r w:rsidR="00672A08" w:rsidRPr="00672A08">
        <w:rPr>
          <w:rFonts w:ascii="Times New Roman" w:eastAsia="Times New Roman" w:hAnsi="Times New Roman"/>
          <w:b/>
          <w:sz w:val="24"/>
        </w:rPr>
        <w:fldChar w:fldCharType="separate"/>
      </w:r>
      <w:r w:rsidRPr="00672A08">
        <w:rPr>
          <w:rFonts w:ascii="Times New Roman" w:eastAsia="Times New Roman" w:hAnsi="Times New Roman"/>
          <w:b/>
          <w:sz w:val="24"/>
        </w:rPr>
        <w:fldChar w:fldCharType="end"/>
      </w:r>
      <w:r w:rsidRPr="00672A08">
        <w:tab/>
      </w:r>
      <w:r w:rsidRPr="00672A08">
        <w:rPr>
          <w:rFonts w:ascii="Times New Roman" w:hAnsi="Times New Roman"/>
          <w:sz w:val="24"/>
        </w:rPr>
        <w:t>áno</w:t>
      </w:r>
      <w:r w:rsidRPr="00672A08">
        <w:tab/>
      </w:r>
      <w:r w:rsidRPr="00672A08">
        <w:tab/>
      </w:r>
      <w:r w:rsidRPr="00672A08">
        <w:tab/>
      </w:r>
      <w:r w:rsidRPr="00672A08">
        <w:tab/>
      </w:r>
      <w:r w:rsidRPr="00672A0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2A0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72A08" w:rsidRPr="00672A08">
        <w:rPr>
          <w:rFonts w:ascii="Times New Roman" w:eastAsia="Times New Roman" w:hAnsi="Times New Roman"/>
          <w:b/>
          <w:sz w:val="24"/>
        </w:rPr>
      </w:r>
      <w:r w:rsidR="00672A08" w:rsidRPr="00672A08">
        <w:rPr>
          <w:rFonts w:ascii="Times New Roman" w:eastAsia="Times New Roman" w:hAnsi="Times New Roman"/>
          <w:b/>
          <w:sz w:val="24"/>
        </w:rPr>
        <w:fldChar w:fldCharType="separate"/>
      </w:r>
      <w:r w:rsidRPr="00672A08">
        <w:rPr>
          <w:rFonts w:ascii="Times New Roman" w:eastAsia="Times New Roman" w:hAnsi="Times New Roman"/>
          <w:b/>
          <w:sz w:val="24"/>
        </w:rPr>
        <w:fldChar w:fldCharType="end"/>
      </w:r>
      <w:r w:rsidRPr="00672A08">
        <w:tab/>
      </w:r>
      <w:r w:rsidRPr="00672A08">
        <w:rPr>
          <w:rFonts w:ascii="Times New Roman" w:hAnsi="Times New Roman"/>
          <w:sz w:val="24"/>
        </w:rPr>
        <w:t>nie</w:t>
      </w:r>
    </w:p>
    <w:p w14:paraId="1E024FDA" w14:textId="7E2033DE" w:rsidR="00A93E41" w:rsidRPr="00672A08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0DE3492" w14:textId="1A2D6F49" w:rsidR="00BD6945" w:rsidRPr="00672A08" w:rsidRDefault="00BD6945" w:rsidP="000F66CA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0672A08">
        <w:rPr>
          <w:rFonts w:ascii="Times New Roman" w:hAnsi="Times New Roman"/>
          <w:sz w:val="24"/>
        </w:rPr>
        <w:t>Ak ste odpovedali „áno“, uveďte príslušné ustanovenie (ustanovenia)</w:t>
      </w:r>
      <w:r w:rsidR="00672A08">
        <w:rPr>
          <w:rFonts w:ascii="Times New Roman" w:hAnsi="Times New Roman"/>
          <w:sz w:val="24"/>
        </w:rPr>
        <w:t xml:space="preserve"> v </w:t>
      </w:r>
      <w:r w:rsidRPr="00672A08">
        <w:rPr>
          <w:rFonts w:ascii="Times New Roman" w:hAnsi="Times New Roman"/>
          <w:sz w:val="24"/>
        </w:rPr>
        <w:t>právnom základe.</w:t>
      </w:r>
    </w:p>
    <w:p w14:paraId="3472BD8A" w14:textId="10063291" w:rsidR="00BD6945" w:rsidRPr="00672A08" w:rsidRDefault="00BD6945" w:rsidP="003509A7">
      <w:pPr>
        <w:rPr>
          <w:rFonts w:ascii="Times New Roman" w:eastAsia="Times New Roman" w:hAnsi="Times New Roman"/>
          <w:sz w:val="24"/>
          <w:szCs w:val="24"/>
        </w:rPr>
      </w:pPr>
      <w:r w:rsidRPr="00672A08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9BE27D9" w14:textId="5FDC57D3" w:rsidR="00252DEE" w:rsidRPr="00672A08" w:rsidRDefault="00252DEE" w:rsidP="003509A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72A08">
        <w:rPr>
          <w:rFonts w:ascii="Times New Roman" w:hAnsi="Times New Roman"/>
          <w:sz w:val="24"/>
        </w:rPr>
        <w:t>Podrobne opíšte náklady, ktoré sú</w:t>
      </w:r>
      <w:r w:rsidR="00672A08">
        <w:rPr>
          <w:rFonts w:ascii="Times New Roman" w:hAnsi="Times New Roman"/>
          <w:sz w:val="24"/>
        </w:rPr>
        <w:t xml:space="preserve"> v </w:t>
      </w:r>
      <w:r w:rsidRPr="00672A08">
        <w:rPr>
          <w:rFonts w:ascii="Times New Roman" w:hAnsi="Times New Roman"/>
          <w:sz w:val="24"/>
        </w:rPr>
        <w:t>rámci opatrenia oprávnené.</w:t>
      </w:r>
    </w:p>
    <w:p w14:paraId="3318D537" w14:textId="503DBEAC" w:rsidR="005B1262" w:rsidRPr="00672A08" w:rsidRDefault="005E58E1" w:rsidP="009E130B">
      <w:pPr>
        <w:rPr>
          <w:rFonts w:ascii="Times New Roman" w:eastAsia="Times New Roman" w:hAnsi="Times New Roman"/>
          <w:sz w:val="24"/>
          <w:szCs w:val="24"/>
        </w:rPr>
      </w:pPr>
      <w:r w:rsidRPr="00672A08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403F476" w14:textId="4B5C8350" w:rsidR="00DD442C" w:rsidRPr="00672A08" w:rsidRDefault="00DD442C" w:rsidP="00DD442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72A08">
        <w:rPr>
          <w:rFonts w:ascii="Times New Roman" w:hAnsi="Times New Roman"/>
          <w:sz w:val="24"/>
        </w:rPr>
        <w:t>Potvrďte, že</w:t>
      </w:r>
      <w:r w:rsidR="00672A08">
        <w:rPr>
          <w:rFonts w:ascii="Times New Roman" w:hAnsi="Times New Roman"/>
          <w:sz w:val="24"/>
        </w:rPr>
        <w:t xml:space="preserve"> v </w:t>
      </w:r>
      <w:r w:rsidRPr="00672A08">
        <w:rPr>
          <w:rFonts w:ascii="Times New Roman" w:hAnsi="Times New Roman"/>
          <w:sz w:val="24"/>
        </w:rPr>
        <w:t>opatrení sa stanovuje, že maximálna intenzita pomoci nepresahuje 40</w:t>
      </w:r>
      <w:r w:rsidR="00672A08">
        <w:rPr>
          <w:rFonts w:ascii="Times New Roman" w:hAnsi="Times New Roman"/>
          <w:sz w:val="24"/>
        </w:rPr>
        <w:t> %</w:t>
      </w:r>
      <w:r w:rsidRPr="00672A08">
        <w:rPr>
          <w:rFonts w:ascii="Times New Roman" w:hAnsi="Times New Roman"/>
          <w:sz w:val="24"/>
        </w:rPr>
        <w:t xml:space="preserve"> oprávnených nákladov.</w:t>
      </w:r>
    </w:p>
    <w:p w14:paraId="2AAC763C" w14:textId="35409438" w:rsidR="00EE3A31" w:rsidRPr="00672A08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bookmarkStart w:id="11" w:name="_Hlk127291948"/>
    <w:p w14:paraId="00AD059F" w14:textId="77777777" w:rsidR="00EE3A31" w:rsidRPr="00672A08" w:rsidRDefault="00EE3A31" w:rsidP="00EE3A3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672A0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2A0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72A08" w:rsidRPr="00672A08">
        <w:rPr>
          <w:rFonts w:ascii="Times New Roman" w:eastAsia="Times New Roman" w:hAnsi="Times New Roman"/>
          <w:b/>
          <w:sz w:val="24"/>
        </w:rPr>
      </w:r>
      <w:r w:rsidR="00672A08" w:rsidRPr="00672A08">
        <w:rPr>
          <w:rFonts w:ascii="Times New Roman" w:eastAsia="Times New Roman" w:hAnsi="Times New Roman"/>
          <w:b/>
          <w:sz w:val="24"/>
        </w:rPr>
        <w:fldChar w:fldCharType="separate"/>
      </w:r>
      <w:r w:rsidRPr="00672A08">
        <w:rPr>
          <w:rFonts w:ascii="Times New Roman" w:eastAsia="Times New Roman" w:hAnsi="Times New Roman"/>
          <w:b/>
          <w:sz w:val="24"/>
        </w:rPr>
        <w:fldChar w:fldCharType="end"/>
      </w:r>
      <w:r w:rsidRPr="00672A08">
        <w:tab/>
      </w:r>
      <w:r w:rsidRPr="00672A08">
        <w:rPr>
          <w:rFonts w:ascii="Times New Roman" w:hAnsi="Times New Roman"/>
          <w:sz w:val="24"/>
        </w:rPr>
        <w:t>áno</w:t>
      </w:r>
      <w:r w:rsidRPr="00672A08">
        <w:tab/>
      </w:r>
      <w:r w:rsidRPr="00672A08">
        <w:tab/>
      </w:r>
      <w:r w:rsidRPr="00672A08">
        <w:tab/>
      </w:r>
      <w:r w:rsidRPr="00672A08">
        <w:tab/>
      </w:r>
      <w:r w:rsidRPr="00672A08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2A08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72A08" w:rsidRPr="00672A08">
        <w:rPr>
          <w:rFonts w:ascii="Times New Roman" w:eastAsia="Times New Roman" w:hAnsi="Times New Roman"/>
          <w:b/>
          <w:sz w:val="24"/>
        </w:rPr>
      </w:r>
      <w:r w:rsidR="00672A08" w:rsidRPr="00672A08">
        <w:rPr>
          <w:rFonts w:ascii="Times New Roman" w:eastAsia="Times New Roman" w:hAnsi="Times New Roman"/>
          <w:b/>
          <w:sz w:val="24"/>
        </w:rPr>
        <w:fldChar w:fldCharType="separate"/>
      </w:r>
      <w:r w:rsidRPr="00672A08">
        <w:rPr>
          <w:rFonts w:ascii="Times New Roman" w:eastAsia="Times New Roman" w:hAnsi="Times New Roman"/>
          <w:b/>
          <w:sz w:val="24"/>
        </w:rPr>
        <w:fldChar w:fldCharType="end"/>
      </w:r>
      <w:r w:rsidRPr="00672A08">
        <w:tab/>
      </w:r>
      <w:r w:rsidRPr="00672A08">
        <w:rPr>
          <w:rFonts w:ascii="Times New Roman" w:hAnsi="Times New Roman"/>
          <w:sz w:val="24"/>
        </w:rPr>
        <w:t>nie</w:t>
      </w:r>
    </w:p>
    <w:p w14:paraId="0982F992" w14:textId="77777777" w:rsidR="00EE3A31" w:rsidRPr="00672A08" w:rsidRDefault="00EE3A31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DBCFDD8" w14:textId="555D28AD" w:rsidR="00727DA3" w:rsidRPr="00672A08" w:rsidRDefault="00727DA3" w:rsidP="00727DA3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672A08">
        <w:rPr>
          <w:rFonts w:ascii="Times New Roman" w:hAnsi="Times New Roman"/>
          <w:sz w:val="24"/>
        </w:rPr>
        <w:t>Uveďte maximálnu intenzitu pomoci, resp. maximálne intenzity pomoci uplatniteľné</w:t>
      </w:r>
      <w:r w:rsidR="00672A08">
        <w:rPr>
          <w:rFonts w:ascii="Times New Roman" w:hAnsi="Times New Roman"/>
          <w:sz w:val="24"/>
        </w:rPr>
        <w:t xml:space="preserve"> v </w:t>
      </w:r>
      <w:r w:rsidRPr="00672A08">
        <w:rPr>
          <w:rFonts w:ascii="Times New Roman" w:hAnsi="Times New Roman"/>
          <w:sz w:val="24"/>
        </w:rPr>
        <w:t>rámci opatrenia.</w:t>
      </w:r>
    </w:p>
    <w:p w14:paraId="56633C5B" w14:textId="77777777" w:rsidR="00727DA3" w:rsidRPr="00672A08" w:rsidRDefault="00727DA3" w:rsidP="00727DA3">
      <w:pPr>
        <w:rPr>
          <w:rFonts w:ascii="Times New Roman" w:eastAsia="Times New Roman" w:hAnsi="Times New Roman"/>
          <w:sz w:val="24"/>
          <w:szCs w:val="24"/>
        </w:rPr>
      </w:pPr>
      <w:r w:rsidRPr="00672A08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D539BF4" w14:textId="77777777" w:rsidR="00727DA3" w:rsidRPr="00672A08" w:rsidRDefault="00727DA3" w:rsidP="00EE3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513B979" w14:textId="400A83AC" w:rsidR="00DD442C" w:rsidRPr="00672A08" w:rsidRDefault="00DD442C" w:rsidP="00DD442C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12" w:name="_Hlk125368675"/>
      <w:bookmarkEnd w:id="11"/>
      <w:r w:rsidRPr="00672A08">
        <w:rPr>
          <w:rFonts w:ascii="Times New Roman" w:hAnsi="Times New Roman"/>
          <w:sz w:val="24"/>
        </w:rPr>
        <w:t>Uveďte ustanovenie (ustanovenia) právneho základu,</w:t>
      </w:r>
      <w:r w:rsidR="00672A08">
        <w:rPr>
          <w:rFonts w:ascii="Times New Roman" w:hAnsi="Times New Roman"/>
          <w:sz w:val="24"/>
        </w:rPr>
        <w:t xml:space="preserve"> v </w:t>
      </w:r>
      <w:r w:rsidRPr="00672A08">
        <w:rPr>
          <w:rFonts w:ascii="Times New Roman" w:hAnsi="Times New Roman"/>
          <w:sz w:val="24"/>
        </w:rPr>
        <w:t>ktorom (ktorých) sa stanovuje maximálna intenzita pomoci, resp. maximálne intenzity pomoci uplatniteľné</w:t>
      </w:r>
      <w:r w:rsidR="00672A08">
        <w:rPr>
          <w:rFonts w:ascii="Times New Roman" w:hAnsi="Times New Roman"/>
          <w:sz w:val="24"/>
        </w:rPr>
        <w:t xml:space="preserve"> v </w:t>
      </w:r>
      <w:r w:rsidRPr="00672A08">
        <w:rPr>
          <w:rFonts w:ascii="Times New Roman" w:hAnsi="Times New Roman"/>
          <w:sz w:val="24"/>
        </w:rPr>
        <w:t>rámci opatrenia.</w:t>
      </w:r>
    </w:p>
    <w:p w14:paraId="0DE14AD2" w14:textId="6BC8AFC3" w:rsidR="007E7B0C" w:rsidRPr="00672A08" w:rsidRDefault="00DD442C" w:rsidP="009E130B">
      <w:pPr>
        <w:rPr>
          <w:rFonts w:ascii="Times New Roman" w:eastAsia="Times New Roman" w:hAnsi="Times New Roman"/>
          <w:sz w:val="24"/>
          <w:szCs w:val="24"/>
        </w:rPr>
      </w:pPr>
      <w:r w:rsidRPr="00672A08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12"/>
    </w:p>
    <w:p w14:paraId="1B0B2269" w14:textId="77777777" w:rsidR="005615D7" w:rsidRPr="00672A08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533CF05" w14:textId="77777777" w:rsidR="005615D7" w:rsidRPr="00672A08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72A08">
        <w:rPr>
          <w:rFonts w:ascii="Times New Roman" w:hAnsi="Times New Roman"/>
          <w:b/>
          <w:sz w:val="24"/>
        </w:rPr>
        <w:t>ĎALŠIE INFORMÁCIE</w:t>
      </w:r>
    </w:p>
    <w:p w14:paraId="7F99A11E" w14:textId="77777777" w:rsidR="005615D7" w:rsidRPr="00672A08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C705D7" w14:textId="025F2D65" w:rsidR="005615D7" w:rsidRPr="00672A08" w:rsidRDefault="005615D7" w:rsidP="000F66C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72A08">
        <w:rPr>
          <w:rFonts w:ascii="Times New Roman" w:hAnsi="Times New Roman"/>
          <w:sz w:val="24"/>
        </w:rPr>
        <w:lastRenderedPageBreak/>
        <w:t>Uveďte všetky ďalšie informácie, ktoré možno považovať za významné</w:t>
      </w:r>
      <w:r w:rsidR="00672A08">
        <w:rPr>
          <w:rFonts w:ascii="Times New Roman" w:hAnsi="Times New Roman"/>
          <w:sz w:val="24"/>
        </w:rPr>
        <w:t xml:space="preserve"> z </w:t>
      </w:r>
      <w:r w:rsidRPr="00672A08">
        <w:rPr>
          <w:rFonts w:ascii="Times New Roman" w:hAnsi="Times New Roman"/>
          <w:sz w:val="24"/>
        </w:rPr>
        <w:t>hľadiska posúdenia opatrenia</w:t>
      </w:r>
      <w:r w:rsidR="00672A08">
        <w:rPr>
          <w:rFonts w:ascii="Times New Roman" w:hAnsi="Times New Roman"/>
          <w:sz w:val="24"/>
        </w:rPr>
        <w:t xml:space="preserve"> v </w:t>
      </w:r>
      <w:r w:rsidRPr="00672A08">
        <w:rPr>
          <w:rFonts w:ascii="Times New Roman" w:hAnsi="Times New Roman"/>
          <w:sz w:val="24"/>
        </w:rPr>
        <w:t>rámci tohto oddielu usmernení.</w:t>
      </w:r>
    </w:p>
    <w:p w14:paraId="0E5A54F3" w14:textId="77777777" w:rsidR="005615D7" w:rsidRPr="00672A08" w:rsidRDefault="005615D7" w:rsidP="005615D7">
      <w:pPr>
        <w:rPr>
          <w:rFonts w:ascii="Times New Roman" w:eastAsia="Times New Roman" w:hAnsi="Times New Roman"/>
          <w:sz w:val="24"/>
          <w:szCs w:val="24"/>
        </w:rPr>
      </w:pPr>
      <w:r w:rsidRPr="00672A08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A799C5C" w14:textId="77777777" w:rsidR="00453ADA" w:rsidRPr="00672A08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6704418" w14:textId="77777777" w:rsidR="001A718E" w:rsidRPr="00672A08" w:rsidRDefault="001A718E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1A718E" w:rsidRPr="00672A08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6874B" w14:textId="77777777" w:rsidR="00BD78A1" w:rsidRDefault="00BD78A1" w:rsidP="005615D7">
      <w:pPr>
        <w:spacing w:after="0" w:line="240" w:lineRule="auto"/>
      </w:pPr>
      <w:r>
        <w:separator/>
      </w:r>
    </w:p>
  </w:endnote>
  <w:endnote w:type="continuationSeparator" w:id="0">
    <w:p w14:paraId="25D0AFC5" w14:textId="77777777" w:rsidR="00BD78A1" w:rsidRDefault="00BD78A1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C02DB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5C4652AA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DFDBC" w14:textId="77777777" w:rsidR="00BD78A1" w:rsidRDefault="00BD78A1" w:rsidP="005615D7">
      <w:pPr>
        <w:spacing w:after="0" w:line="240" w:lineRule="auto"/>
      </w:pPr>
      <w:r>
        <w:separator/>
      </w:r>
    </w:p>
  </w:footnote>
  <w:footnote w:type="continuationSeparator" w:id="0">
    <w:p w14:paraId="010DD306" w14:textId="77777777" w:rsidR="00BD78A1" w:rsidRDefault="00BD78A1" w:rsidP="005615D7">
      <w:pPr>
        <w:spacing w:after="0" w:line="240" w:lineRule="auto"/>
      </w:pPr>
      <w:r>
        <w:continuationSeparator/>
      </w:r>
    </w:p>
  </w:footnote>
  <w:footnote w:id="1">
    <w:p w14:paraId="732248B7" w14:textId="011BD8A2" w:rsidR="00456174" w:rsidRPr="00456174" w:rsidRDefault="00456174" w:rsidP="00672A08">
      <w:pPr>
        <w:pStyle w:val="FootnoteText"/>
        <w:spacing w:after="0" w:line="240" w:lineRule="auto"/>
        <w:ind w:left="720" w:hanging="720"/>
        <w:jc w:val="both"/>
      </w:pPr>
      <w:r>
        <w:rPr>
          <w:rStyle w:val="FootnoteReference"/>
        </w:rPr>
        <w:footnoteRef/>
      </w:r>
      <w:r>
        <w:t xml:space="preserve"> </w:t>
      </w:r>
      <w:r w:rsidR="00672A08">
        <w:tab/>
      </w:r>
      <w:r>
        <w:rPr>
          <w:rFonts w:ascii="Times New Roman" w:hAnsi="Times New Roman"/>
        </w:rPr>
        <w:t>Ú. v. EÚ C 107, 23.3.2023, s. 1.</w:t>
      </w:r>
    </w:p>
  </w:footnote>
  <w:footnote w:id="2">
    <w:p w14:paraId="363078E0" w14:textId="4821CA2B" w:rsidR="003533B1" w:rsidRPr="003533B1" w:rsidRDefault="003533B1" w:rsidP="00672A08">
      <w:pPr>
        <w:pStyle w:val="FootnoteText"/>
        <w:spacing w:after="0" w:line="240" w:lineRule="auto"/>
        <w:ind w:left="720" w:hanging="720"/>
        <w:jc w:val="both"/>
      </w:pPr>
      <w:r>
        <w:rPr>
          <w:rStyle w:val="FootnoteReference"/>
        </w:rPr>
        <w:footnoteRef/>
      </w:r>
      <w:r>
        <w:t xml:space="preserve"> </w:t>
      </w:r>
      <w:r w:rsidR="00672A08">
        <w:tab/>
      </w:r>
      <w:r>
        <w:rPr>
          <w:rFonts w:ascii="Times New Roman" w:hAnsi="Times New Roman"/>
        </w:rPr>
        <w:t xml:space="preserve">Nariadenie Európskeho parlamentu a Rady (EÚ) č. 1380/2013 z 11. decembra 2013 o spoločnej rybárskej politike, ktorým sa menia nariadenia Rady (ES) č. 1954/2003 a (ES) č. 1224/2009 a zrušujú nariadenia Rady (ES) č. 2371/2002 a (ES) č. 639/2004 a rozhodnutie Rady 2004/585/ES (Ú. v. EÚ L 354, 28.12.2013, s. 22). </w:t>
      </w:r>
    </w:p>
  </w:footnote>
  <w:footnote w:id="3">
    <w:p w14:paraId="59F49748" w14:textId="0C65B642" w:rsidR="00FE3627" w:rsidRPr="000345FA" w:rsidRDefault="00FE3627" w:rsidP="00672A08">
      <w:pPr>
        <w:pStyle w:val="FootnoteText"/>
        <w:spacing w:after="0" w:line="240" w:lineRule="auto"/>
        <w:ind w:left="720" w:hanging="720"/>
        <w:jc w:val="both"/>
      </w:pPr>
      <w:r>
        <w:rPr>
          <w:rStyle w:val="FootnoteReference"/>
        </w:rPr>
        <w:footnoteRef/>
      </w:r>
      <w:r>
        <w:rPr>
          <w:rFonts w:ascii="Times New Roman" w:hAnsi="Times New Roman"/>
        </w:rPr>
        <w:t xml:space="preserve"> </w:t>
      </w:r>
      <w:r w:rsidR="00672A08">
        <w:rPr>
          <w:rFonts w:ascii="Times New Roman" w:hAnsi="Times New Roman"/>
        </w:rPr>
        <w:tab/>
      </w:r>
      <w:r>
        <w:rPr>
          <w:rFonts w:ascii="Times New Roman" w:hAnsi="Times New Roman"/>
        </w:rPr>
        <w:t>Pozri body 225 a 226 usmernení, v ktorých sa opisuje sled podávania národnej správy za rok N a kroky Komisie do 31. marca roku N + 1.</w:t>
      </w:r>
    </w:p>
  </w:footnote>
  <w:footnote w:id="4">
    <w:p w14:paraId="59433353" w14:textId="53559EC6" w:rsidR="00D57D3B" w:rsidRPr="001A2686" w:rsidRDefault="00D57D3B" w:rsidP="00672A08">
      <w:pPr>
        <w:pStyle w:val="FootnoteText"/>
        <w:spacing w:after="0" w:line="240" w:lineRule="auto"/>
        <w:ind w:left="720" w:hanging="720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 w:rsidR="00672A08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Oznámenie Komisie Európskemu parlamentu a Rade: Usmernenia pre analýzu rovnováhy medzi rybolovnou kapacitou a rybolovnými možnosťami podľa článku 22 nariadenia Európskeho parlamentu a Rady (EÚ) č. 1380/2013 o spoločnej rybárskej politike [COM(2014) 545 final].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6A8C3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3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6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7E5B4AEF"/>
    <w:multiLevelType w:val="hybridMultilevel"/>
    <w:tmpl w:val="3388622C"/>
    <w:lvl w:ilvl="0" w:tplc="CC487398">
      <w:start w:val="1"/>
      <w:numFmt w:val="lowerLetter"/>
      <w:lvlText w:val="(%1)"/>
      <w:lvlJc w:val="left"/>
      <w:pPr>
        <w:ind w:left="927" w:hanging="360"/>
      </w:pPr>
      <w:rPr>
        <w:rFonts w:hint="default"/>
        <w:b w:val="0"/>
        <w:bCs/>
      </w:rPr>
    </w:lvl>
    <w:lvl w:ilvl="1" w:tplc="18090019" w:tentative="1">
      <w:start w:val="1"/>
      <w:numFmt w:val="lowerLetter"/>
      <w:lvlText w:val="%2."/>
      <w:lvlJc w:val="left"/>
      <w:pPr>
        <w:ind w:left="1647" w:hanging="360"/>
      </w:pPr>
    </w:lvl>
    <w:lvl w:ilvl="2" w:tplc="1809001B" w:tentative="1">
      <w:start w:val="1"/>
      <w:numFmt w:val="lowerRoman"/>
      <w:lvlText w:val="%3."/>
      <w:lvlJc w:val="right"/>
      <w:pPr>
        <w:ind w:left="2367" w:hanging="180"/>
      </w:pPr>
    </w:lvl>
    <w:lvl w:ilvl="3" w:tplc="1809000F" w:tentative="1">
      <w:start w:val="1"/>
      <w:numFmt w:val="decimal"/>
      <w:lvlText w:val="%4."/>
      <w:lvlJc w:val="left"/>
      <w:pPr>
        <w:ind w:left="3087" w:hanging="360"/>
      </w:pPr>
    </w:lvl>
    <w:lvl w:ilvl="4" w:tplc="18090019" w:tentative="1">
      <w:start w:val="1"/>
      <w:numFmt w:val="lowerLetter"/>
      <w:lvlText w:val="%5."/>
      <w:lvlJc w:val="left"/>
      <w:pPr>
        <w:ind w:left="3807" w:hanging="360"/>
      </w:pPr>
    </w:lvl>
    <w:lvl w:ilvl="5" w:tplc="1809001B" w:tentative="1">
      <w:start w:val="1"/>
      <w:numFmt w:val="lowerRoman"/>
      <w:lvlText w:val="%6."/>
      <w:lvlJc w:val="right"/>
      <w:pPr>
        <w:ind w:left="4527" w:hanging="180"/>
      </w:pPr>
    </w:lvl>
    <w:lvl w:ilvl="6" w:tplc="1809000F" w:tentative="1">
      <w:start w:val="1"/>
      <w:numFmt w:val="decimal"/>
      <w:lvlText w:val="%7."/>
      <w:lvlJc w:val="left"/>
      <w:pPr>
        <w:ind w:left="5247" w:hanging="360"/>
      </w:pPr>
    </w:lvl>
    <w:lvl w:ilvl="7" w:tplc="18090019" w:tentative="1">
      <w:start w:val="1"/>
      <w:numFmt w:val="lowerLetter"/>
      <w:lvlText w:val="%8."/>
      <w:lvlJc w:val="left"/>
      <w:pPr>
        <w:ind w:left="5967" w:hanging="360"/>
      </w:pPr>
    </w:lvl>
    <w:lvl w:ilvl="8" w:tplc="1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460998728">
    <w:abstractNumId w:val="0"/>
  </w:num>
  <w:num w:numId="2" w16cid:durableId="22948873">
    <w:abstractNumId w:val="7"/>
  </w:num>
  <w:num w:numId="3" w16cid:durableId="1968930764">
    <w:abstractNumId w:val="1"/>
  </w:num>
  <w:num w:numId="4" w16cid:durableId="1088965889">
    <w:abstractNumId w:val="4"/>
  </w:num>
  <w:num w:numId="5" w16cid:durableId="776800084">
    <w:abstractNumId w:val="2"/>
  </w:num>
  <w:num w:numId="6" w16cid:durableId="689919009">
    <w:abstractNumId w:val="6"/>
  </w:num>
  <w:num w:numId="7" w16cid:durableId="637952151">
    <w:abstractNumId w:val="5"/>
  </w:num>
  <w:num w:numId="8" w16cid:durableId="1742368574">
    <w:abstractNumId w:val="3"/>
  </w:num>
  <w:num w:numId="9" w16cid:durableId="58945562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revisionView w:markup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4B77"/>
    <w:rsid w:val="00015284"/>
    <w:rsid w:val="00021091"/>
    <w:rsid w:val="00047C56"/>
    <w:rsid w:val="00053047"/>
    <w:rsid w:val="000A0D37"/>
    <w:rsid w:val="000A5405"/>
    <w:rsid w:val="000E2F1C"/>
    <w:rsid w:val="000E3242"/>
    <w:rsid w:val="000F66CA"/>
    <w:rsid w:val="0013008F"/>
    <w:rsid w:val="00136501"/>
    <w:rsid w:val="001461AE"/>
    <w:rsid w:val="00184201"/>
    <w:rsid w:val="001A718E"/>
    <w:rsid w:val="001C2AFD"/>
    <w:rsid w:val="001D409C"/>
    <w:rsid w:val="001E09E4"/>
    <w:rsid w:val="001F0558"/>
    <w:rsid w:val="00236AD9"/>
    <w:rsid w:val="00246E5C"/>
    <w:rsid w:val="00251321"/>
    <w:rsid w:val="00252DEE"/>
    <w:rsid w:val="00255D80"/>
    <w:rsid w:val="00296720"/>
    <w:rsid w:val="00296871"/>
    <w:rsid w:val="002B4210"/>
    <w:rsid w:val="00345F64"/>
    <w:rsid w:val="003509A7"/>
    <w:rsid w:val="003533B1"/>
    <w:rsid w:val="003649C9"/>
    <w:rsid w:val="00375EE9"/>
    <w:rsid w:val="003E0993"/>
    <w:rsid w:val="00412A69"/>
    <w:rsid w:val="004530E1"/>
    <w:rsid w:val="00453ADA"/>
    <w:rsid w:val="00456174"/>
    <w:rsid w:val="0046170F"/>
    <w:rsid w:val="004629F3"/>
    <w:rsid w:val="004668F6"/>
    <w:rsid w:val="004A04B5"/>
    <w:rsid w:val="004A1EA0"/>
    <w:rsid w:val="004D2CA0"/>
    <w:rsid w:val="0050429C"/>
    <w:rsid w:val="005615D7"/>
    <w:rsid w:val="005645C1"/>
    <w:rsid w:val="00585F3E"/>
    <w:rsid w:val="005B1262"/>
    <w:rsid w:val="005D14A0"/>
    <w:rsid w:val="005E58E1"/>
    <w:rsid w:val="00610BCF"/>
    <w:rsid w:val="00621831"/>
    <w:rsid w:val="0066443A"/>
    <w:rsid w:val="006663B8"/>
    <w:rsid w:val="00666B78"/>
    <w:rsid w:val="00672A08"/>
    <w:rsid w:val="006914B0"/>
    <w:rsid w:val="006A5AF5"/>
    <w:rsid w:val="006C7549"/>
    <w:rsid w:val="006D64CF"/>
    <w:rsid w:val="00716026"/>
    <w:rsid w:val="00727DA3"/>
    <w:rsid w:val="007368A4"/>
    <w:rsid w:val="00764F86"/>
    <w:rsid w:val="00792BE3"/>
    <w:rsid w:val="007D193E"/>
    <w:rsid w:val="007D32DB"/>
    <w:rsid w:val="007E27BD"/>
    <w:rsid w:val="007E7B0C"/>
    <w:rsid w:val="007F69E1"/>
    <w:rsid w:val="008004EF"/>
    <w:rsid w:val="00806E74"/>
    <w:rsid w:val="008131D2"/>
    <w:rsid w:val="0081788B"/>
    <w:rsid w:val="00835A1B"/>
    <w:rsid w:val="00835C8C"/>
    <w:rsid w:val="008542AA"/>
    <w:rsid w:val="00865AD5"/>
    <w:rsid w:val="00897D46"/>
    <w:rsid w:val="008A2939"/>
    <w:rsid w:val="008B4DDE"/>
    <w:rsid w:val="00982E63"/>
    <w:rsid w:val="009A2069"/>
    <w:rsid w:val="009E130B"/>
    <w:rsid w:val="00A02D5E"/>
    <w:rsid w:val="00A56179"/>
    <w:rsid w:val="00A5779C"/>
    <w:rsid w:val="00A634A8"/>
    <w:rsid w:val="00A9378D"/>
    <w:rsid w:val="00A93E41"/>
    <w:rsid w:val="00A976E3"/>
    <w:rsid w:val="00AA2F26"/>
    <w:rsid w:val="00AC1CE4"/>
    <w:rsid w:val="00AC55F1"/>
    <w:rsid w:val="00B018CF"/>
    <w:rsid w:val="00B12B1E"/>
    <w:rsid w:val="00B30B7F"/>
    <w:rsid w:val="00B37296"/>
    <w:rsid w:val="00B7237B"/>
    <w:rsid w:val="00B84712"/>
    <w:rsid w:val="00B86D42"/>
    <w:rsid w:val="00BA4D68"/>
    <w:rsid w:val="00BA70E4"/>
    <w:rsid w:val="00BC3FA7"/>
    <w:rsid w:val="00BC48E2"/>
    <w:rsid w:val="00BC500A"/>
    <w:rsid w:val="00BD6945"/>
    <w:rsid w:val="00BD78A1"/>
    <w:rsid w:val="00BD7CCD"/>
    <w:rsid w:val="00BF6D9C"/>
    <w:rsid w:val="00C031C2"/>
    <w:rsid w:val="00C300A7"/>
    <w:rsid w:val="00C33E4C"/>
    <w:rsid w:val="00C43602"/>
    <w:rsid w:val="00C919CF"/>
    <w:rsid w:val="00CB185C"/>
    <w:rsid w:val="00CB2D84"/>
    <w:rsid w:val="00CC04F4"/>
    <w:rsid w:val="00CE214E"/>
    <w:rsid w:val="00D54834"/>
    <w:rsid w:val="00D57D3B"/>
    <w:rsid w:val="00D7395D"/>
    <w:rsid w:val="00D87E8B"/>
    <w:rsid w:val="00D95810"/>
    <w:rsid w:val="00DD442C"/>
    <w:rsid w:val="00E53FCD"/>
    <w:rsid w:val="00E610A6"/>
    <w:rsid w:val="00E65A1F"/>
    <w:rsid w:val="00E9157F"/>
    <w:rsid w:val="00EA5928"/>
    <w:rsid w:val="00EE3A31"/>
    <w:rsid w:val="00EE7462"/>
    <w:rsid w:val="00F33C7B"/>
    <w:rsid w:val="00F56F54"/>
    <w:rsid w:val="00F6097C"/>
    <w:rsid w:val="00FA3BF8"/>
    <w:rsid w:val="00FA76B3"/>
    <w:rsid w:val="00FD2FC9"/>
    <w:rsid w:val="00FE057F"/>
    <w:rsid w:val="00FE3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46CEB9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customStyle="1" w:styleId="Default">
    <w:name w:val="Default"/>
    <w:rsid w:val="008178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13650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C33CDA43-0EB0-4728-AEFE-6DFC911C8D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schemas.microsoft.com/office/infopath/2007/PartnerControls"/>
    <ds:schemaRef ds:uri="f40d7ad0-5649-4733-b9d0-b459e047d264"/>
  </ds:schemaRefs>
</ds:datastoreItem>
</file>

<file path=customXml/itemProps3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1305</Words>
  <Characters>6619</Characters>
  <Application>Microsoft Office Word</Application>
  <DocSecurity>0</DocSecurity>
  <Lines>178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7841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KURRAY Tomas (DGT)</cp:lastModifiedBy>
  <cp:revision>7</cp:revision>
  <dcterms:created xsi:type="dcterms:W3CDTF">2023-05-03T14:30:00Z</dcterms:created>
  <dcterms:modified xsi:type="dcterms:W3CDTF">2024-08-22T14:16:00Z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2023-01-23T10:16:45Z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e59dcc2d-82c9-41aa-a077-802e135db230</vt:lpwstr>
  </property>
  <property fmtid="{D5CDD505-2E9C-101B-9397-08002B2CF9AE}" pid="13" name="MSIP_Label_6bd9ddd1-4d20-43f6-abfa-fc3c07406f94_ContentBits">
    <vt:lpwstr>0</vt:lpwstr>
  </property>
</Properties>
</file>