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A857" w14:textId="77777777" w:rsidR="00093258" w:rsidRPr="001245EA" w:rsidRDefault="00093258" w:rsidP="00093258">
      <w:pPr>
        <w:pStyle w:val="ManualHeading1"/>
        <w:rPr>
          <w:noProof/>
        </w:rPr>
      </w:pPr>
      <w:r w:rsidRPr="001245EA">
        <w:rPr>
          <w:noProof/>
        </w:rPr>
        <w:t>2.2. SKEDA TA’ INFORMAZZJONI SUPPLEMENTARI DWAR L-GĦAJNUNA GĦAT-TIĠDID TAL-FLOTTA TAS-SAJD FIR-REĠJUNI ULTRAPERIFERIĊI</w:t>
      </w:r>
    </w:p>
    <w:p w14:paraId="49D70837" w14:textId="77777777" w:rsidR="00093258" w:rsidRPr="001245EA" w:rsidRDefault="00093258" w:rsidP="00093258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għajnuna għat-tiġdid tal-flotta tas-sajd fir-reġjuni ultraperiferiċi, kif deskritt fit-Taqsima 2.2 tal-Kapitolu 2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59631480" w14:textId="77777777" w:rsidR="00093258" w:rsidRPr="001245EA" w:rsidRDefault="00093258" w:rsidP="00093258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Identifika r-reġjun(i) ultraperiferiku/ultraperifiċi ikkonċernat(i) mill-miżura msemmi(ja) fl-Artikolu 349 tat-Trattat.</w:t>
      </w:r>
    </w:p>
    <w:p w14:paraId="49164944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7059C94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ġodda miksuba bl-għajnuna jikkonformaw mar-regoli tal-Unjoni u dawk nazzjonali dwar l-iġjene, is-saħħa, is-sikurezza u l-kundizzjonijiet tax-xogħol għax-xogħol abbord il-bastimenti tas-sajd u l-karatteristiċi tal-bastimenti tas-sajd.</w:t>
      </w:r>
    </w:p>
    <w:p w14:paraId="2D54C2AB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7BCD8FD" w14:textId="77777777" w:rsidR="00093258" w:rsidRPr="001245EA" w:rsidRDefault="00093258" w:rsidP="00093258">
      <w:pPr>
        <w:pStyle w:val="ManualNumPar2"/>
        <w:rPr>
          <w:noProof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2DD2499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8D1CE62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li, fid-data tal-applikazzjoni għall-għajnuna, l-impriża benefiċjarja jrid ikollha l-post ewlieni tar-reġistrazzjoni tagħha fir-reġjun ultraperiferiku fejn se jiġi rreġistrat il-bastiment il-ġdid.</w:t>
      </w:r>
    </w:p>
    <w:p w14:paraId="33E76669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F5097B2" w14:textId="77777777" w:rsidR="00093258" w:rsidRPr="001245EA" w:rsidRDefault="00093258" w:rsidP="00093258">
      <w:pPr>
        <w:pStyle w:val="ManualNumPar2"/>
        <w:rPr>
          <w:rFonts w:eastAsia="Times New Roman"/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speċifika l-post ewlieni tar-reġistrazzjoni:</w:t>
      </w:r>
    </w:p>
    <w:p w14:paraId="61D8616D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51E83AA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Skont il-punt (223) tal-Linji Gwida, fid-data tal-għoti tal-għajnuna, ir-rapport imħejji f’konformità mal-Artikolu 22(2) u (3) tar-Regolament (UE) Nru 1380/2013 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 xml:space="preserve"> qabel dik id-data jrid juri li hemm bilanċ bejn il-kapaċità tas-sajd u l-opportunitajiet tas-sajd fis-segment tal-flotta tar-reġjun ultraperiferiku li għalih jappartjeni l-bastiment il-ġdid (ir-“rapport nazzjonali”). F’dan l-isfond, wieġeb il-mistoqsijiet li ġejjin:</w:t>
      </w:r>
    </w:p>
    <w:p w14:paraId="3EADEE45" w14:textId="77777777" w:rsidR="00093258" w:rsidRPr="001245EA" w:rsidRDefault="00093258" w:rsidP="0009325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Meta tħejja l-aħħar rapport nazzjonali qabel id-data tal-għoti tal-għajnuna?</w:t>
      </w:r>
    </w:p>
    <w:p w14:paraId="319A9AEB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  <w:bookmarkStart w:id="0" w:name="_Ref124951182"/>
    </w:p>
    <w:p w14:paraId="1335F8A6" w14:textId="77777777" w:rsidR="00093258" w:rsidRPr="001245EA" w:rsidRDefault="00093258" w:rsidP="00093258">
      <w:pPr>
        <w:pStyle w:val="ManualNumPar3"/>
        <w:rPr>
          <w:noProof/>
        </w:rPr>
      </w:pPr>
      <w:bookmarkStart w:id="1" w:name="_Hlk129253679"/>
      <w:r w:rsidRPr="00CD4871">
        <w:rPr>
          <w:noProof/>
        </w:rPr>
        <w:t>4.1.1.</w:t>
      </w:r>
      <w:r w:rsidRPr="00CD4871">
        <w:rPr>
          <w:noProof/>
        </w:rPr>
        <w:tab/>
      </w:r>
      <w:r w:rsidRPr="001245EA">
        <w:rPr>
          <w:noProof/>
        </w:rPr>
        <w:t>Ipprovdi l-link għall-aħħar rapport nazzjonali jew ehmżu man-notifika.</w:t>
      </w:r>
    </w:p>
    <w:p w14:paraId="1890B287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bookmarkEnd w:id="1"/>
    <w:p w14:paraId="021D9DB1" w14:textId="77777777" w:rsidR="00093258" w:rsidRPr="001245EA" w:rsidRDefault="00093258" w:rsidP="00093258">
      <w:pPr>
        <w:pStyle w:val="ManualNumPar2"/>
        <w:rPr>
          <w:noProof/>
          <w:color w:val="000000"/>
          <w:sz w:val="23"/>
          <w:szCs w:val="23"/>
        </w:rPr>
      </w:pPr>
      <w:r w:rsidRPr="00CD4871">
        <w:rPr>
          <w:noProof/>
        </w:rPr>
        <w:t>4.2.</w:t>
      </w:r>
      <w:r w:rsidRPr="00CD4871">
        <w:rPr>
          <w:noProof/>
        </w:rPr>
        <w:tab/>
      </w:r>
      <w:r w:rsidRPr="001245EA">
        <w:rPr>
          <w:noProof/>
        </w:rPr>
        <w:t xml:space="preserve">Skont il-punt (225) tal-Linji Gwida, ikkonferma li ntlaħqu </w:t>
      </w:r>
      <w:r w:rsidRPr="001245EA">
        <w:rPr>
          <w:noProof/>
          <w:color w:val="000000"/>
        </w:rPr>
        <w:t xml:space="preserve">l-kundizzjonijiet li ġejjin biex tingħata l-għajnuna kollha: </w:t>
      </w:r>
    </w:p>
    <w:p w14:paraId="45374F11" w14:textId="77777777" w:rsidR="00093258" w:rsidRPr="001245EA" w:rsidRDefault="00093258" w:rsidP="00093258">
      <w:pPr>
        <w:pStyle w:val="ManualNumPar3"/>
        <w:rPr>
          <w:noProof/>
        </w:rPr>
      </w:pPr>
      <w:r w:rsidRPr="00CD4871">
        <w:rPr>
          <w:noProof/>
        </w:rPr>
        <w:lastRenderedPageBreak/>
        <w:t>4.2.1.</w:t>
      </w:r>
      <w:r w:rsidRPr="00CD4871">
        <w:rPr>
          <w:noProof/>
        </w:rPr>
        <w:tab/>
      </w:r>
      <w:r w:rsidRPr="001245EA">
        <w:rPr>
          <w:noProof/>
        </w:rPr>
        <w:t>Ir-rapport nazzjonali ġie ppreżentat sal-31 ta’ Mejju tas-sena N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1245EA">
        <w:rPr>
          <w:noProof/>
        </w:rPr>
        <w:t>?</w:t>
      </w:r>
    </w:p>
    <w:p w14:paraId="75E108C1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519D331" w14:textId="77777777" w:rsidR="00093258" w:rsidRPr="001245EA" w:rsidRDefault="00093258" w:rsidP="0009325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4.2.2.</w:t>
      </w:r>
      <w:r w:rsidRPr="00CD4871">
        <w:rPr>
          <w:noProof/>
        </w:rPr>
        <w:tab/>
      </w:r>
      <w:r w:rsidRPr="001245EA">
        <w:rPr>
          <w:noProof/>
        </w:rPr>
        <w:t>Ikkonferma li r-rapport nazzjonali ppreżentat fis-sena N, u b’mod partikolari l-valutazzjoni tal-bilanċ li tinsab fih, tħejja fuq il-bażi tal-indikaturi bijoloġiċi, ekonomiċi u tal-użu tal-bastimenti stabbiliti fil-linji gwida komuni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1245EA">
        <w:rPr>
          <w:noProof/>
        </w:rPr>
        <w:t xml:space="preserve"> </w:t>
      </w:r>
    </w:p>
    <w:p w14:paraId="5AC7DB09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02AD91D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Innota li skont il-punt (224) tal-Linji Gwida, ma tista’ tingħata l-ebda għajnuna jekk ir-rapport nazzjonali, u b’mod partikolari l-valutazzjoni tal-bilanċ li tinsab fih, ma jkunx tħejja fuq il-bażi tal-indikaturi bijoloġiċi, ekonomiċi u tal-użu tal-bastimenti stabbiliti fil-linji gwida komuni</w:t>
      </w:r>
      <w:r w:rsidRPr="001245EA">
        <w:rPr>
          <w:noProof/>
          <w:color w:val="040004"/>
          <w:sz w:val="16"/>
        </w:rPr>
        <w:t xml:space="preserve"> </w:t>
      </w:r>
      <w:r w:rsidRPr="001245EA">
        <w:rPr>
          <w:noProof/>
        </w:rPr>
        <w:t xml:space="preserve">msemmija fl-Artikolu 22(2) tar-Regolament (UE) Nru 1380/2013. </w:t>
      </w:r>
    </w:p>
    <w:bookmarkEnd w:id="0"/>
    <w:p w14:paraId="46D7F624" w14:textId="77777777" w:rsidR="00093258" w:rsidRPr="001245EA" w:rsidRDefault="00093258" w:rsidP="0009325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4.2.3.</w:t>
      </w:r>
      <w:r w:rsidRPr="00CD4871">
        <w:rPr>
          <w:noProof/>
        </w:rPr>
        <w:tab/>
      </w:r>
      <w:r w:rsidRPr="001245EA">
        <w:rPr>
          <w:noProof/>
        </w:rPr>
        <w:t>Dan ir-rapport nazzjonali ppreżentat fis-sena N, juri li hemm bilanċ bejn il-kapaċità tas-sajd u l-opportunitajiet tas-sajd fis-segment tal-flotta li għalih jappartjeni l-bastiment il-ġdid?</w:t>
      </w:r>
    </w:p>
    <w:p w14:paraId="660A9D4A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0411466" w14:textId="77777777" w:rsidR="00093258" w:rsidRPr="001245EA" w:rsidRDefault="00093258" w:rsidP="0009325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4.2.4.</w:t>
      </w:r>
      <w:r w:rsidRPr="00CD4871">
        <w:rPr>
          <w:noProof/>
        </w:rPr>
        <w:tab/>
      </w:r>
      <w:r w:rsidRPr="001245EA">
        <w:rPr>
          <w:noProof/>
        </w:rPr>
        <w:t>Spjega kif ir-rapport nazzjonali tqies meta tfasslet il-miżura u kif jinkiseb il-bilanċ.</w:t>
      </w:r>
    </w:p>
    <w:p w14:paraId="1BB851D7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9287535" w14:textId="77777777" w:rsidR="00093258" w:rsidRPr="001245EA" w:rsidRDefault="00093258" w:rsidP="0009325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4.2.5.</w:t>
      </w:r>
      <w:r w:rsidRPr="00CD4871">
        <w:rPr>
          <w:noProof/>
        </w:rPr>
        <w:tab/>
      </w:r>
      <w:r w:rsidRPr="001245EA">
        <w:rPr>
          <w:noProof/>
        </w:rPr>
        <w:t>Skont il-punt (226) tal-Linji Gwida, ikkonferma li l-Kummissjoni ma ddubitatx sal-31 ta’ Marzu tas-sena N+1:</w:t>
      </w:r>
    </w:p>
    <w:p w14:paraId="70252C65" w14:textId="77777777" w:rsidR="00093258" w:rsidRPr="001245EA" w:rsidRDefault="00093258" w:rsidP="00093258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il-konklużjoni tar-rapport nazzjonali ppreżentat fis-sena N </w:t>
      </w:r>
    </w:p>
    <w:p w14:paraId="5D251D18" w14:textId="77777777" w:rsidR="00093258" w:rsidRPr="001245EA" w:rsidRDefault="00093258" w:rsidP="00093258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b/>
          <w:noProof/>
        </w:rPr>
        <w:t xml:space="preserve"> </w:t>
      </w:r>
      <w:r w:rsidRPr="001245EA">
        <w:rPr>
          <w:noProof/>
        </w:rPr>
        <w:t>il-valutazzjoni tal-bilanċ li tinsab fir-rapport nazzjonali ppreżentat fis-sena N</w:t>
      </w:r>
    </w:p>
    <w:p w14:paraId="73DA0C0A" w14:textId="77777777" w:rsidR="00093258" w:rsidRPr="001245EA" w:rsidRDefault="00093258" w:rsidP="0009325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4.2.6.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l-għajnuna tista’ tingħata fuq il-bażi tar-rapport nazzjonali ppreżentat fis-sena N biss, sal-31 ta’ Diċembru tas-sena N+1, jiġifieri s-sena ta’ wara s-sena tal-preżentazzjoni tar-rapport. </w:t>
      </w:r>
    </w:p>
    <w:p w14:paraId="0F0CD22C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9E7A33E" w14:textId="77777777" w:rsidR="00093258" w:rsidRPr="001245EA" w:rsidRDefault="00093258" w:rsidP="00093258">
      <w:pPr>
        <w:pStyle w:val="ManualNumPar4"/>
        <w:rPr>
          <w:noProof/>
        </w:rPr>
      </w:pPr>
      <w:r w:rsidRPr="00CD4871">
        <w:rPr>
          <w:noProof/>
        </w:rPr>
        <w:t>4.2.6.1.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66E89BE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</w:t>
      </w:r>
    </w:p>
    <w:p w14:paraId="19A7208F" w14:textId="77777777" w:rsidR="00093258" w:rsidRPr="001245EA" w:rsidRDefault="00093258" w:rsidP="00093258">
      <w:pPr>
        <w:pStyle w:val="ManualNumPar1"/>
        <w:rPr>
          <w:noProof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l-limiti massimi tal-kapaċità tas-sajd ta’ kull Stat Membru u ta’ kull segment tal-flotta tar-reġjuni ultraperiferiċi stabbiliti fl-Anness II tar-Regolament (UE) Nru 1380/2013, filwaqt li tqis kull tnaqqis possibbli ta’ dawk il-limiti massimi skont l-Artikolu 22(6) ta’ dak ir-Regolament, fl-ebda ħin ma huma se jinqabżu.</w:t>
      </w:r>
      <w:r w:rsidRPr="001245EA">
        <w:rPr>
          <w:noProof/>
        </w:rPr>
        <w:tab/>
      </w:r>
    </w:p>
    <w:p w14:paraId="3B98BBF5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D6F6DB5" w14:textId="77777777" w:rsidR="00093258" w:rsidRPr="001245EA" w:rsidRDefault="00093258" w:rsidP="00093258">
      <w:pPr>
        <w:pStyle w:val="ManualNumPar2"/>
        <w:rPr>
          <w:noProof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 xml:space="preserve">Spjega kif din il-kundizzjoni tiġi żgurata. </w:t>
      </w:r>
    </w:p>
    <w:p w14:paraId="66D0B26F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………………………………………………………………………………….</w:t>
      </w:r>
    </w:p>
    <w:p w14:paraId="6F5A4BED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Ikkonferma li d-dħul fil-flotta ta’ kapaċità ġdida akkwistata bl-għajnuna jrid jitwettaq b’rispett sħiħ ta’ dawn il-limiti massimi ta’ kapaċità u ma jridx iwassal għal sitwazzjoni li fiha jinqabżu dawn il-limiti massimi.</w:t>
      </w:r>
    </w:p>
    <w:p w14:paraId="761FA9BF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ma tridx tkun kundizzjonali fuq l-akkwist tal-bastiment il-ġdid minn tarzna speċifika.</w:t>
      </w:r>
    </w:p>
    <w:p w14:paraId="37BFFEE5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BA2706E" w14:textId="77777777" w:rsidR="00093258" w:rsidRPr="001245EA" w:rsidRDefault="00093258" w:rsidP="00093258">
      <w:pPr>
        <w:pStyle w:val="ManualNumPar2"/>
        <w:rPr>
          <w:noProof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1C0129E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096E508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</w:t>
      </w:r>
    </w:p>
    <w:p w14:paraId="77DD2F22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B662A47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għall-bastimenti ma tistax tkun:</w:t>
      </w:r>
    </w:p>
    <w:p w14:paraId="1970DA9C" w14:textId="77777777" w:rsidR="00093258" w:rsidRPr="001245EA" w:rsidRDefault="00093258" w:rsidP="00093258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r w:rsidRPr="001245EA">
        <w:rPr>
          <w:noProof/>
        </w:rPr>
        <w:t>aktar minn 60 % tal-kostijiet totali eliġibbli fil-każ ta’ bastimenti b’tul totali ta’ inqas minn 12-il metru</w:t>
      </w:r>
    </w:p>
    <w:p w14:paraId="197F4D0B" w14:textId="77777777" w:rsidR="00093258" w:rsidRPr="001245EA" w:rsidRDefault="00093258" w:rsidP="00093258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3BB6594" w14:textId="77777777" w:rsidR="00093258" w:rsidRPr="001245EA" w:rsidRDefault="00093258" w:rsidP="00093258">
      <w:pPr>
        <w:pStyle w:val="Point1"/>
        <w:rPr>
          <w:rFonts w:eastAsia="Times New Roman"/>
          <w:noProof/>
          <w:szCs w:val="24"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r w:rsidRPr="001245EA">
        <w:rPr>
          <w:noProof/>
        </w:rPr>
        <w:t>aktar minn 50 % tal-kostijiet totali eliġibbli fil-każ ta’ bastimenti b’tul totali ta’ 12-il metru jew aktar u inqas minn 24 metru</w:t>
      </w:r>
    </w:p>
    <w:p w14:paraId="0734BCA8" w14:textId="77777777" w:rsidR="00093258" w:rsidRPr="001245EA" w:rsidRDefault="00093258" w:rsidP="00093258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D361D00" w14:textId="77777777" w:rsidR="00093258" w:rsidRPr="001245EA" w:rsidRDefault="00093258" w:rsidP="00093258">
      <w:pPr>
        <w:pStyle w:val="Point1"/>
        <w:rPr>
          <w:rFonts w:eastAsia="Times New Roman"/>
          <w:noProof/>
          <w:szCs w:val="24"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r w:rsidRPr="001245EA">
        <w:rPr>
          <w:noProof/>
        </w:rPr>
        <w:t>aktar minn 25 % tal-kostijiet totali eliġibbli fil-każ ta’ bastimenti b’tul totali ta’ 24 metru u aktar</w:t>
      </w:r>
    </w:p>
    <w:p w14:paraId="700343AB" w14:textId="77777777" w:rsidR="00093258" w:rsidRPr="001245EA" w:rsidRDefault="00093258" w:rsidP="00093258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847D994" w14:textId="77777777" w:rsidR="00093258" w:rsidRPr="001245EA" w:rsidRDefault="00093258" w:rsidP="0009325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0772D052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5AAE8D30" w14:textId="77777777" w:rsidR="00093258" w:rsidRPr="001245EA" w:rsidRDefault="00093258" w:rsidP="0009325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8.2.</w:t>
      </w:r>
      <w:r w:rsidRPr="00CD4871">
        <w:rPr>
          <w:noProof/>
        </w:rPr>
        <w:tab/>
      </w:r>
      <w:r w:rsidRPr="001245EA">
        <w:rPr>
          <w:noProof/>
        </w:rPr>
        <w:t xml:space="preserve">Identifika d-dispożizzjoni(jiet) tal-bażi legali li tistabbilixxi/jistabbilixxu l-intensità/intensitajiet massima/i tal-għajnuna skont il-miżura.  </w:t>
      </w:r>
    </w:p>
    <w:p w14:paraId="756B5B80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2A24160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 xml:space="preserve">Ikkonferma li l-bastiment miksub bl-għajnuna jrid jibqa’ rreġistrat fir-reġjun ultraperiferiku għal mill-inqas 15-il sena mid-data tal-għoti tal-għajnuna u jrid matul dak iż-żmien iħott l-art il-qabdiet kollha tiegħu f’reġjun ultraperiferiku: </w:t>
      </w:r>
    </w:p>
    <w:p w14:paraId="15B2CDBA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78B27D9" w14:textId="77777777" w:rsidR="00093258" w:rsidRPr="001245EA" w:rsidRDefault="00093258" w:rsidP="0009325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Ikkonferma li f’każ li din il-kundizzjoni ma tiġix issodisfata, l-għajnuna trid tiġi rimborżata mill-impriża benefiċjarja f’ammont li jkun proporzjonat għall-perjodu jew għall-firxa tan-nuqqas ta’ konformità.</w:t>
      </w:r>
    </w:p>
    <w:p w14:paraId="00846A0E" w14:textId="77777777" w:rsidR="00093258" w:rsidRPr="001245EA" w:rsidRDefault="00093258" w:rsidP="00093258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2E553BB" w14:textId="77777777" w:rsidR="00093258" w:rsidRPr="001245EA" w:rsidRDefault="00093258" w:rsidP="0009325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2CA130F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D4A2201" w14:textId="77777777" w:rsidR="00093258" w:rsidRPr="001245EA" w:rsidRDefault="00093258" w:rsidP="00093258">
      <w:pPr>
        <w:pStyle w:val="ManualHeading4"/>
        <w:rPr>
          <w:noProof/>
        </w:rPr>
      </w:pPr>
      <w:r w:rsidRPr="001245EA">
        <w:rPr>
          <w:noProof/>
        </w:rPr>
        <w:lastRenderedPageBreak/>
        <w:t>INFORMAZZJONI OĦRA</w:t>
      </w:r>
    </w:p>
    <w:p w14:paraId="20076E5C" w14:textId="77777777" w:rsidR="00093258" w:rsidRPr="001245EA" w:rsidRDefault="00093258" w:rsidP="0009325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58218BC6" w14:textId="77777777" w:rsidR="00093258" w:rsidRPr="001245EA" w:rsidRDefault="00093258" w:rsidP="0009325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6CB45E31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4B7F" w14:textId="77777777" w:rsidR="00093258" w:rsidRDefault="00093258" w:rsidP="00093258">
      <w:pPr>
        <w:spacing w:before="0" w:after="0"/>
      </w:pPr>
      <w:r>
        <w:separator/>
      </w:r>
    </w:p>
  </w:endnote>
  <w:endnote w:type="continuationSeparator" w:id="0">
    <w:p w14:paraId="779A3ADA" w14:textId="77777777" w:rsidR="00093258" w:rsidRDefault="00093258" w:rsidP="000932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D83B" w14:textId="77777777" w:rsidR="00093258" w:rsidRDefault="00093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9FFE" w14:textId="4BBEB43C" w:rsidR="00093258" w:rsidRDefault="00093258" w:rsidP="0009325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3D0A" w14:textId="77777777" w:rsidR="00093258" w:rsidRDefault="00093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45843" w14:textId="77777777" w:rsidR="00093258" w:rsidRDefault="00093258" w:rsidP="00093258">
      <w:pPr>
        <w:spacing w:before="0" w:after="0"/>
      </w:pPr>
      <w:r>
        <w:separator/>
      </w:r>
    </w:p>
  </w:footnote>
  <w:footnote w:type="continuationSeparator" w:id="0">
    <w:p w14:paraId="4D82B14F" w14:textId="77777777" w:rsidR="00093258" w:rsidRDefault="00093258" w:rsidP="00093258">
      <w:pPr>
        <w:spacing w:before="0" w:after="0"/>
      </w:pPr>
      <w:r>
        <w:continuationSeparator/>
      </w:r>
    </w:p>
  </w:footnote>
  <w:footnote w:id="1">
    <w:p w14:paraId="19FC084B" w14:textId="77777777" w:rsidR="00093258" w:rsidRPr="00504ACF" w:rsidRDefault="00093258" w:rsidP="00093258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  <w:footnote w:id="2">
    <w:p w14:paraId="74D6E528" w14:textId="77777777" w:rsidR="00093258" w:rsidRPr="00376F0F" w:rsidRDefault="00093258" w:rsidP="00093258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  </w:t>
      </w:r>
    </w:p>
  </w:footnote>
  <w:footnote w:id="3">
    <w:p w14:paraId="73222D68" w14:textId="77777777" w:rsidR="00093258" w:rsidRPr="000345FA" w:rsidRDefault="00093258" w:rsidP="00093258">
      <w:pPr>
        <w:pStyle w:val="FootnoteText"/>
      </w:pPr>
      <w:r w:rsidRPr="005D1685">
        <w:rPr>
          <w:rStyle w:val="FootnoteReference"/>
        </w:rPr>
        <w:footnoteRef/>
      </w:r>
      <w:r>
        <w:tab/>
        <w:t>Irreferi għall-punti (225) - (227) tal-Linji Gwida li jiddeskrivu s-sekwenzi tar-rapport nazzjonali tas-sena N u l-azzjoni tal-Kummissjoni sal-31 ta’ Marzu tas-sena N+1 u l-perjodu biex tingħata l-għajnuna.</w:t>
      </w:r>
    </w:p>
  </w:footnote>
  <w:footnote w:id="4">
    <w:p w14:paraId="0134F4FB" w14:textId="77777777" w:rsidR="00093258" w:rsidRPr="001A2686" w:rsidRDefault="00093258" w:rsidP="00093258">
      <w:pPr>
        <w:pStyle w:val="FootnoteText"/>
      </w:pPr>
      <w:r>
        <w:rPr>
          <w:rStyle w:val="FootnoteReference"/>
        </w:rPr>
        <w:footnoteRef/>
      </w:r>
      <w:r>
        <w:tab/>
        <w:t xml:space="preserve">Komunikazzjoni tal-Kummissjoni lill-Parlament Ewropew u lill-Kunsill: Linji Gwida għall-analiżi tal-bilanċ bejn il-kapaċità tas-sajd u l-opportunitajiet tas-sajd skont l-Artikolu 22 tar-Regolament (UE) Nru 1380/2013 tal-Parlament Ewropew u tal-Kunsill dwar il-Politika Komuni tas-Sajd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DA8C" w14:textId="77777777" w:rsidR="00093258" w:rsidRDefault="00093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28F47" w14:textId="77777777" w:rsidR="00093258" w:rsidRDefault="000932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4794" w14:textId="77777777" w:rsidR="00093258" w:rsidRDefault="00093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9325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93258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7D75FA"/>
  <w15:chartTrackingRefBased/>
  <w15:docId w15:val="{E92ED9B9-F671-4B10-B624-8721B725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25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25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25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9325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25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932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2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25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2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2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25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9325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25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25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9325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9325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93258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093258"/>
    <w:pPr>
      <w:ind w:left="850"/>
    </w:pPr>
  </w:style>
  <w:style w:type="paragraph" w:customStyle="1" w:styleId="Text2">
    <w:name w:val="Text 2"/>
    <w:basedOn w:val="Normal"/>
    <w:rsid w:val="00093258"/>
    <w:pPr>
      <w:ind w:left="1417"/>
    </w:pPr>
  </w:style>
  <w:style w:type="paragraph" w:customStyle="1" w:styleId="Point1">
    <w:name w:val="Point 1"/>
    <w:basedOn w:val="Normal"/>
    <w:rsid w:val="00093258"/>
    <w:pPr>
      <w:ind w:left="1417" w:hanging="567"/>
    </w:pPr>
  </w:style>
  <w:style w:type="paragraph" w:customStyle="1" w:styleId="Point0number">
    <w:name w:val="Point 0 (number)"/>
    <w:basedOn w:val="Normal"/>
    <w:rsid w:val="00093258"/>
    <w:pPr>
      <w:numPr>
        <w:numId w:val="45"/>
      </w:numPr>
    </w:pPr>
  </w:style>
  <w:style w:type="paragraph" w:customStyle="1" w:styleId="Point1number">
    <w:name w:val="Point 1 (number)"/>
    <w:basedOn w:val="Normal"/>
    <w:rsid w:val="0009325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09325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09325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09325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09325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09325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09325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09325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5810</Characters>
  <DocSecurity>0</DocSecurity>
  <Lines>105</Lines>
  <Paragraphs>61</Paragraphs>
  <ScaleCrop>false</ScaleCrop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2025-05-26T09:32:00Z</dcterms:created>
  <dcterms:modified xsi:type="dcterms:W3CDTF">2025-05-26T09:32:00Z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2025-05-26T09:32:53Z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d68ab9d9-8374-41be-bcaf-b0a8e645e106</vt:lpwstr>
  </property>
  <property fmtid="{D5CDD505-2E9C-101B-9397-08002B2CF9AE}" pid="8" name="MSIP_Label_6bd9ddd1-4d20-43f6-abfa-fc3c07406f94_ContentBits">
    <vt:lpwstr>0</vt:lpwstr>
  </property>
</Properties>
</file>