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EC6C7" w14:textId="77777777" w:rsidR="006D7C93" w:rsidRPr="008C4F5D" w:rsidRDefault="006D7C93" w:rsidP="006D7C93">
      <w:pPr>
        <w:pStyle w:val="ManualHeading1"/>
        <w:rPr>
          <w:noProof/>
        </w:rPr>
      </w:pPr>
      <w:r w:rsidRPr="008C4F5D">
        <w:rPr>
          <w:noProof/>
        </w:rPr>
        <w:t>1.2</w:t>
      </w:r>
      <w:r>
        <w:rPr>
          <w:noProof/>
        </w:rPr>
        <w:t>.</w:t>
      </w:r>
      <w:r w:rsidRPr="008C4F5D">
        <w:rPr>
          <w:noProof/>
        </w:rPr>
        <w:t xml:space="preserve"> OBRAZEC ZA DODATNE INFORMACIJE O POMOČI ZA POVRNITEV ŠKODE ZARADI SLABIH VREMENSKIH RAZMER, KI JIH JE MOGOČE ENAČITI Z NARAVNIMI NESREČAMI</w:t>
      </w:r>
    </w:p>
    <w:p w14:paraId="30ACC42B" w14:textId="77777777" w:rsidR="006D7C93" w:rsidRPr="008C4F5D" w:rsidRDefault="006D7C93" w:rsidP="006D7C93">
      <w:pPr>
        <w:spacing w:after="0"/>
        <w:rPr>
          <w:rFonts w:eastAsia="Times New Roman"/>
          <w:i/>
          <w:noProof/>
          <w:szCs w:val="24"/>
        </w:rPr>
      </w:pPr>
      <w:r w:rsidRPr="008C4F5D">
        <w:rPr>
          <w:i/>
          <w:noProof/>
        </w:rPr>
        <w:t>Ta obrazec morajo države članice uporabiti za priglasitev vsake pomoči za povrnitev škode zaradi slabih vremenskih razmer, ki jih je mogoče enačiti z naravnimi nesrečami, kot je opisana v oddelku 1.2 poglavja 1 dela II Smernic o državni pomoči v sektorju ribištva in akvakulture</w:t>
      </w:r>
      <w:r w:rsidRPr="008C4F5D">
        <w:rPr>
          <w:rStyle w:val="FootnoteReference"/>
          <w:rFonts w:eastAsia="Times New Roman"/>
          <w:noProof/>
          <w:szCs w:val="24"/>
          <w:lang w:eastAsia="en-GB"/>
        </w:rPr>
        <w:footnoteReference w:id="1"/>
      </w:r>
      <w:r w:rsidRPr="008C4F5D">
        <w:rPr>
          <w:i/>
          <w:noProof/>
        </w:rPr>
        <w:t xml:space="preserve"> (v nadaljnjem besedilu: Smernice).</w:t>
      </w:r>
    </w:p>
    <w:p w14:paraId="6EEE7378" w14:textId="77777777" w:rsidR="006D7C93" w:rsidRPr="008C4F5D" w:rsidRDefault="006D7C93" w:rsidP="006D7C93">
      <w:pPr>
        <w:pStyle w:val="ManualNumPar1"/>
        <w:rPr>
          <w:rFonts w:eastAsia="Times New Roman"/>
          <w:noProof/>
          <w:szCs w:val="24"/>
        </w:rPr>
      </w:pPr>
      <w:r w:rsidRPr="00675040">
        <w:rPr>
          <w:noProof/>
        </w:rPr>
        <w:t>1.</w:t>
      </w:r>
      <w:r w:rsidRPr="00675040">
        <w:rPr>
          <w:noProof/>
        </w:rPr>
        <w:tab/>
      </w:r>
      <w:r w:rsidRPr="008C4F5D">
        <w:rPr>
          <w:noProof/>
        </w:rPr>
        <w:t>Ali je ukrep predhodna okvirna shema za nadomestilo škode zaradi slabih vremenskih razmer, ki jih je mogoče enačiti z naravnimi nesrečami?</w:t>
      </w:r>
    </w:p>
    <w:p w14:paraId="4CD0B83B" w14:textId="77777777" w:rsidR="006D7C93" w:rsidRPr="008C4F5D" w:rsidRDefault="006D7C93" w:rsidP="006D7C93">
      <w:pPr>
        <w:pStyle w:val="Text1"/>
        <w:rPr>
          <w:noProof/>
        </w:rPr>
      </w:pPr>
      <w:sdt>
        <w:sdtPr>
          <w:rPr>
            <w:noProof/>
          </w:rPr>
          <w:id w:val="81290634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3638922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E38902A" w14:textId="77777777" w:rsidR="006D7C93" w:rsidRPr="008C4F5D" w:rsidRDefault="006D7C93" w:rsidP="006D7C93">
      <w:pPr>
        <w:pStyle w:val="Text1"/>
        <w:rPr>
          <w:noProof/>
        </w:rPr>
      </w:pPr>
      <w:r w:rsidRPr="008C4F5D">
        <w:rPr>
          <w:noProof/>
        </w:rPr>
        <w:t>Če je odgovor pritrdilen, izpustite vprašanji 10 in 11.</w:t>
      </w:r>
    </w:p>
    <w:p w14:paraId="5AFF8834" w14:textId="77777777" w:rsidR="006D7C93" w:rsidRPr="008C4F5D" w:rsidRDefault="006D7C93" w:rsidP="006D7C93">
      <w:pPr>
        <w:pStyle w:val="Text1"/>
        <w:rPr>
          <w:noProof/>
        </w:rPr>
      </w:pPr>
      <w:r w:rsidRPr="008C4F5D">
        <w:rPr>
          <w:noProof/>
        </w:rPr>
        <w:t>Upoštevajte, da je treba v skladu s točko 167 Smernic pomoč, ki je dodeljena za nadomestitev škode zaradi drugih vrst slabih vremenskih razmer, ki jih je mogoče enačiti z naravnimi nesrečami, ki niso navedene v točki 161, Komisiji priglasiti ločeno.</w:t>
      </w:r>
    </w:p>
    <w:p w14:paraId="181910EE" w14:textId="77777777" w:rsidR="006D7C93" w:rsidRPr="008C4F5D" w:rsidRDefault="006D7C93" w:rsidP="006D7C93">
      <w:pPr>
        <w:pStyle w:val="ManualNumPar1"/>
        <w:rPr>
          <w:rFonts w:eastAsia="Times New Roman"/>
          <w:noProof/>
          <w:szCs w:val="24"/>
        </w:rPr>
      </w:pPr>
      <w:r w:rsidRPr="00675040">
        <w:rPr>
          <w:noProof/>
        </w:rPr>
        <w:t>2.</w:t>
      </w:r>
      <w:r w:rsidRPr="00675040">
        <w:rPr>
          <w:noProof/>
        </w:rPr>
        <w:tab/>
      </w:r>
      <w:r w:rsidRPr="008C4F5D">
        <w:rPr>
          <w:noProof/>
        </w:rPr>
        <w:t>V primeru predhodnih okvirnih shem potrdite, da bo država članica izpolnjevala obveznost poročanja iz točke 345 Smernic.</w:t>
      </w:r>
    </w:p>
    <w:p w14:paraId="14AB2C5E" w14:textId="77777777" w:rsidR="006D7C93" w:rsidRPr="008C4F5D" w:rsidRDefault="006D7C93" w:rsidP="006D7C93">
      <w:pPr>
        <w:pStyle w:val="Text1"/>
        <w:rPr>
          <w:noProof/>
        </w:rPr>
      </w:pPr>
      <w:sdt>
        <w:sdtPr>
          <w:rPr>
            <w:noProof/>
          </w:rPr>
          <w:id w:val="140965317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4567692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5D1C494" w14:textId="77777777" w:rsidR="006D7C93" w:rsidRPr="008C4F5D" w:rsidRDefault="006D7C93" w:rsidP="006D7C93">
      <w:pPr>
        <w:pStyle w:val="ManualNumPar1"/>
        <w:rPr>
          <w:rFonts w:eastAsia="Times New Roman"/>
          <w:noProof/>
          <w:szCs w:val="24"/>
        </w:rPr>
      </w:pPr>
      <w:r w:rsidRPr="00675040">
        <w:rPr>
          <w:noProof/>
        </w:rPr>
        <w:t>3.</w:t>
      </w:r>
      <w:r w:rsidRPr="00675040">
        <w:rPr>
          <w:noProof/>
        </w:rPr>
        <w:tab/>
      </w:r>
      <w:r w:rsidRPr="008C4F5D">
        <w:rPr>
          <w:noProof/>
        </w:rPr>
        <w:t>Opredelite, katera vrsta slabih vremenskih razmer, ki jih je mogoče enačiti z naravnimi nesrečami je povzročila škodo (ali bi jo lahko povzročila v primeru predhodne okvirne sheme pomoči), za katero je predvideno nadomestilo:</w:t>
      </w:r>
    </w:p>
    <w:p w14:paraId="5B6F1E9B" w14:textId="77777777" w:rsidR="006D7C93" w:rsidRPr="008C4F5D" w:rsidRDefault="006D7C93" w:rsidP="006D7C93">
      <w:pPr>
        <w:pStyle w:val="Point1"/>
        <w:rPr>
          <w:noProof/>
        </w:rPr>
      </w:pPr>
      <w:r w:rsidRPr="00675040">
        <w:rPr>
          <w:noProof/>
        </w:rPr>
        <w:t>(a)</w:t>
      </w:r>
      <w:r w:rsidRPr="00675040">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neurja</w:t>
      </w:r>
    </w:p>
    <w:p w14:paraId="50F60D07" w14:textId="77777777" w:rsidR="006D7C93" w:rsidRPr="008C4F5D" w:rsidRDefault="006D7C93" w:rsidP="006D7C93">
      <w:pPr>
        <w:pStyle w:val="Point1"/>
        <w:rPr>
          <w:noProof/>
        </w:rPr>
      </w:pPr>
      <w:r w:rsidRPr="00675040">
        <w:rPr>
          <w:noProof/>
        </w:rPr>
        <w:t>(b)</w:t>
      </w:r>
      <w:r w:rsidRPr="00675040">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sunki vetra, ki povzročajo izjemno visoke valove</w:t>
      </w:r>
    </w:p>
    <w:p w14:paraId="0A5EB4E4" w14:textId="77777777" w:rsidR="006D7C93" w:rsidRPr="008C4F5D" w:rsidRDefault="006D7C93" w:rsidP="006D7C93">
      <w:pPr>
        <w:pStyle w:val="Point1"/>
        <w:rPr>
          <w:noProof/>
        </w:rPr>
      </w:pPr>
      <w:r w:rsidRPr="00675040">
        <w:rPr>
          <w:noProof/>
        </w:rPr>
        <w:t>(c)</w:t>
      </w:r>
      <w:r w:rsidRPr="00675040">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močno in trajno deževje</w:t>
      </w:r>
    </w:p>
    <w:p w14:paraId="6E4E3F28" w14:textId="77777777" w:rsidR="006D7C93" w:rsidRPr="008C4F5D" w:rsidRDefault="006D7C93" w:rsidP="006D7C93">
      <w:pPr>
        <w:pStyle w:val="Point1"/>
        <w:rPr>
          <w:noProof/>
        </w:rPr>
      </w:pPr>
      <w:r w:rsidRPr="00675040">
        <w:rPr>
          <w:noProof/>
        </w:rPr>
        <w:t>(d)</w:t>
      </w:r>
      <w:r w:rsidRPr="00675040">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poplave</w:t>
      </w:r>
    </w:p>
    <w:p w14:paraId="4AD9C170" w14:textId="77777777" w:rsidR="006D7C93" w:rsidRPr="008C4F5D" w:rsidRDefault="006D7C93" w:rsidP="006D7C93">
      <w:pPr>
        <w:pStyle w:val="Point1"/>
        <w:rPr>
          <w:noProof/>
        </w:rPr>
      </w:pPr>
      <w:r w:rsidRPr="00675040">
        <w:rPr>
          <w:noProof/>
        </w:rPr>
        <w:t>(e)</w:t>
      </w:r>
      <w:r w:rsidRPr="00675040">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izjemno visoke temperature vode v daljšem obdobju</w:t>
      </w:r>
    </w:p>
    <w:p w14:paraId="1EDED2B6" w14:textId="77777777" w:rsidR="006D7C93" w:rsidRPr="008C4F5D" w:rsidRDefault="006D7C93" w:rsidP="006D7C93">
      <w:pPr>
        <w:pStyle w:val="Point1"/>
        <w:rPr>
          <w:noProof/>
        </w:rPr>
      </w:pPr>
      <w:r w:rsidRPr="00675040">
        <w:rPr>
          <w:noProof/>
        </w:rPr>
        <w:t>(f)</w:t>
      </w:r>
      <w:r w:rsidRPr="00675040">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zmrzal</w:t>
      </w:r>
    </w:p>
    <w:p w14:paraId="65464E9B" w14:textId="77777777" w:rsidR="006D7C93" w:rsidRPr="008C4F5D" w:rsidRDefault="006D7C93" w:rsidP="006D7C93">
      <w:pPr>
        <w:pStyle w:val="Point1"/>
        <w:rPr>
          <w:noProof/>
        </w:rPr>
      </w:pPr>
      <w:r w:rsidRPr="00675040">
        <w:rPr>
          <w:noProof/>
        </w:rPr>
        <w:t>(g)</w:t>
      </w:r>
      <w:r w:rsidRPr="00675040">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toča</w:t>
      </w:r>
    </w:p>
    <w:p w14:paraId="55427CE1" w14:textId="77777777" w:rsidR="006D7C93" w:rsidRPr="008C4F5D" w:rsidRDefault="006D7C93" w:rsidP="006D7C93">
      <w:pPr>
        <w:pStyle w:val="Point1"/>
        <w:rPr>
          <w:noProof/>
        </w:rPr>
      </w:pPr>
      <w:r w:rsidRPr="00675040">
        <w:rPr>
          <w:noProof/>
        </w:rPr>
        <w:t>(h)</w:t>
      </w:r>
      <w:r w:rsidRPr="00675040">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led</w:t>
      </w:r>
    </w:p>
    <w:p w14:paraId="72BDA524" w14:textId="77777777" w:rsidR="006D7C93" w:rsidRPr="008C4F5D" w:rsidRDefault="006D7C93" w:rsidP="006D7C93">
      <w:pPr>
        <w:pStyle w:val="Point1"/>
        <w:rPr>
          <w:noProof/>
        </w:rPr>
      </w:pPr>
      <w:r w:rsidRPr="00675040">
        <w:rPr>
          <w:noProof/>
        </w:rPr>
        <w:t>(i)</w:t>
      </w:r>
      <w:r w:rsidRPr="00675040">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huda suša</w:t>
      </w:r>
    </w:p>
    <w:p w14:paraId="70755B5F" w14:textId="77777777" w:rsidR="006D7C93" w:rsidRPr="008C4F5D" w:rsidRDefault="006D7C93" w:rsidP="006D7C93">
      <w:pPr>
        <w:pStyle w:val="Point1"/>
        <w:rPr>
          <w:noProof/>
        </w:rPr>
      </w:pPr>
      <w:r w:rsidRPr="00675040">
        <w:rPr>
          <w:noProof/>
        </w:rPr>
        <w:t>(j)</w:t>
      </w:r>
      <w:r w:rsidRPr="00675040">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druge slabe vremenske razmere, ki jih je mogoče enačiti z naravnimi nesrečami</w:t>
      </w:r>
    </w:p>
    <w:p w14:paraId="613F511B" w14:textId="77777777" w:rsidR="006D7C93" w:rsidRPr="008C4F5D" w:rsidRDefault="006D7C93" w:rsidP="006D7C93">
      <w:pPr>
        <w:pStyle w:val="ManualNumPar2"/>
        <w:rPr>
          <w:noProof/>
        </w:rPr>
      </w:pPr>
      <w:r w:rsidRPr="00675040">
        <w:rPr>
          <w:noProof/>
        </w:rPr>
        <w:t>3.1.</w:t>
      </w:r>
      <w:r w:rsidRPr="00675040">
        <w:rPr>
          <w:noProof/>
        </w:rPr>
        <w:tab/>
      </w:r>
      <w:r w:rsidRPr="008C4F5D">
        <w:rPr>
          <w:noProof/>
        </w:rPr>
        <w:t xml:space="preserve">Podrobno opišite zadevne slabe vremenske razmere: </w:t>
      </w:r>
    </w:p>
    <w:p w14:paraId="551773EA" w14:textId="77777777" w:rsidR="006D7C93" w:rsidRPr="008C4F5D" w:rsidRDefault="006D7C93" w:rsidP="006D7C93">
      <w:pPr>
        <w:pStyle w:val="Text1"/>
        <w:rPr>
          <w:i/>
          <w:noProof/>
        </w:rPr>
      </w:pPr>
      <w:r w:rsidRPr="008C4F5D">
        <w:rPr>
          <w:noProof/>
        </w:rPr>
        <w:t>……………………………………………………………………………………</w:t>
      </w:r>
      <w:r w:rsidRPr="008C4F5D">
        <w:rPr>
          <w:i/>
          <w:noProof/>
        </w:rPr>
        <w:t xml:space="preserve"> </w:t>
      </w:r>
    </w:p>
    <w:p w14:paraId="7FC6C28D" w14:textId="77777777" w:rsidR="006D7C93" w:rsidRPr="008C4F5D" w:rsidRDefault="006D7C93" w:rsidP="006D7C93">
      <w:pPr>
        <w:pStyle w:val="ManualNumPar1"/>
        <w:rPr>
          <w:rFonts w:eastAsia="Times New Roman"/>
          <w:noProof/>
          <w:szCs w:val="24"/>
        </w:rPr>
      </w:pPr>
      <w:r w:rsidRPr="00675040">
        <w:rPr>
          <w:noProof/>
        </w:rPr>
        <w:t>4.</w:t>
      </w:r>
      <w:r w:rsidRPr="00675040">
        <w:rPr>
          <w:noProof/>
        </w:rPr>
        <w:tab/>
      </w:r>
      <w:r w:rsidRPr="008C4F5D">
        <w:rPr>
          <w:noProof/>
        </w:rPr>
        <w:t xml:space="preserve">Potrdite, da ukrep določa, da mora škoda zaradi slabih vremenskih razmer, ki jih je mogoče enačiti z naravnimi nesrečami, znašati več kot 30 % povprečne letne </w:t>
      </w:r>
      <w:r w:rsidRPr="008C4F5D">
        <w:rPr>
          <w:noProof/>
        </w:rPr>
        <w:lastRenderedPageBreak/>
        <w:t>proizvodnje, izračunane na podlagi preteklih treh koledarskih let, ali triletnega povprečja, izračunanega na podlagi petletnega obdobja pred slabimi vremenskimi razmerami, ki jih je mogoče enačiti z naravnimi nesrečami, brez najvišjih in najnižjih vrednosti.</w:t>
      </w:r>
    </w:p>
    <w:p w14:paraId="0722A6AB" w14:textId="77777777" w:rsidR="006D7C93" w:rsidRPr="008C4F5D" w:rsidRDefault="006D7C93" w:rsidP="006D7C93">
      <w:pPr>
        <w:pStyle w:val="Text1"/>
        <w:rPr>
          <w:noProof/>
        </w:rPr>
      </w:pPr>
      <w:sdt>
        <w:sdtPr>
          <w:rPr>
            <w:noProof/>
          </w:rPr>
          <w:id w:val="-145925882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32111640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760A2F2" w14:textId="77777777" w:rsidR="006D7C93" w:rsidRPr="008C4F5D" w:rsidRDefault="006D7C93" w:rsidP="006D7C93">
      <w:pPr>
        <w:pStyle w:val="ManualNumPar2"/>
        <w:rPr>
          <w:noProof/>
        </w:rPr>
      </w:pPr>
      <w:r w:rsidRPr="00675040">
        <w:rPr>
          <w:noProof/>
        </w:rPr>
        <w:t>4.1.</w:t>
      </w:r>
      <w:r w:rsidRPr="00675040">
        <w:rPr>
          <w:noProof/>
        </w:rPr>
        <w:tab/>
      </w:r>
      <w:r w:rsidRPr="008C4F5D">
        <w:rPr>
          <w:noProof/>
        </w:rPr>
        <w:t>Če je odgovor pritrdilen, navedite ustrezne določbe pravne podlage:</w:t>
      </w:r>
    </w:p>
    <w:p w14:paraId="3157F9ED" w14:textId="77777777" w:rsidR="006D7C93" w:rsidRPr="008C4F5D" w:rsidRDefault="006D7C93" w:rsidP="006D7C93">
      <w:pPr>
        <w:pStyle w:val="Text1"/>
        <w:rPr>
          <w:noProof/>
        </w:rPr>
      </w:pPr>
      <w:r w:rsidRPr="008C4F5D">
        <w:rPr>
          <w:noProof/>
        </w:rPr>
        <w:t>…………………………………………………………………………………….</w:t>
      </w:r>
    </w:p>
    <w:p w14:paraId="171BD50A" w14:textId="77777777" w:rsidR="006D7C93" w:rsidRPr="008C4F5D" w:rsidRDefault="006D7C93" w:rsidP="006D7C93">
      <w:pPr>
        <w:pStyle w:val="ManualNumPar1"/>
        <w:rPr>
          <w:rFonts w:eastAsia="Times New Roman"/>
          <w:bCs/>
          <w:noProof/>
          <w:szCs w:val="24"/>
        </w:rPr>
      </w:pPr>
      <w:r w:rsidRPr="00675040">
        <w:rPr>
          <w:noProof/>
        </w:rPr>
        <w:t>5.</w:t>
      </w:r>
      <w:r w:rsidRPr="00675040">
        <w:rPr>
          <w:noProof/>
        </w:rPr>
        <w:tab/>
      </w:r>
      <w:r w:rsidRPr="008C4F5D">
        <w:rPr>
          <w:noProof/>
        </w:rPr>
        <w:t>Potrdite, da ukrep določa, da mora med slabimi vremenskimi razmerami, ki jih je mogoče enačiti z naravnimi nesrečami, in škodo, ki jo je utrpelo podjetje, obstajati neposredna vzročna zveza.</w:t>
      </w:r>
    </w:p>
    <w:p w14:paraId="21C88F3E" w14:textId="77777777" w:rsidR="006D7C93" w:rsidRPr="008C4F5D" w:rsidRDefault="006D7C93" w:rsidP="006D7C93">
      <w:pPr>
        <w:pStyle w:val="Text1"/>
        <w:rPr>
          <w:noProof/>
        </w:rPr>
      </w:pPr>
      <w:sdt>
        <w:sdtPr>
          <w:rPr>
            <w:noProof/>
          </w:rPr>
          <w:id w:val="-83275392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0576063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62BF040" w14:textId="77777777" w:rsidR="006D7C93" w:rsidRPr="008C4F5D" w:rsidRDefault="006D7C93" w:rsidP="006D7C93">
      <w:pPr>
        <w:pStyle w:val="ManualNumPar2"/>
        <w:rPr>
          <w:noProof/>
        </w:rPr>
      </w:pPr>
      <w:r w:rsidRPr="00675040">
        <w:rPr>
          <w:noProof/>
        </w:rPr>
        <w:t>5.1.</w:t>
      </w:r>
      <w:r w:rsidRPr="00675040">
        <w:rPr>
          <w:noProof/>
        </w:rPr>
        <w:tab/>
      </w:r>
      <w:r w:rsidRPr="008C4F5D">
        <w:rPr>
          <w:noProof/>
        </w:rPr>
        <w:t>Če je odgovor pritrdilen, navedite ustrezne določbe pravne podlage:</w:t>
      </w:r>
    </w:p>
    <w:p w14:paraId="7EAC9FF6" w14:textId="77777777" w:rsidR="006D7C93" w:rsidRPr="008C4F5D" w:rsidRDefault="006D7C93" w:rsidP="006D7C93">
      <w:pPr>
        <w:pStyle w:val="Text1"/>
        <w:rPr>
          <w:noProof/>
        </w:rPr>
      </w:pPr>
      <w:r w:rsidRPr="008C4F5D">
        <w:rPr>
          <w:noProof/>
        </w:rPr>
        <w:t>…………………………………………………………………………………….</w:t>
      </w:r>
    </w:p>
    <w:p w14:paraId="3F81A2F8" w14:textId="77777777" w:rsidR="006D7C93" w:rsidRPr="008C4F5D" w:rsidRDefault="006D7C93" w:rsidP="006D7C93">
      <w:pPr>
        <w:pStyle w:val="ManualNumPar1"/>
        <w:rPr>
          <w:rFonts w:eastAsia="Times New Roman"/>
          <w:bCs/>
          <w:noProof/>
          <w:szCs w:val="24"/>
        </w:rPr>
      </w:pPr>
      <w:r w:rsidRPr="00675040">
        <w:rPr>
          <w:noProof/>
        </w:rPr>
        <w:t>6.</w:t>
      </w:r>
      <w:r w:rsidRPr="00675040">
        <w:rPr>
          <w:noProof/>
        </w:rPr>
        <w:tab/>
      </w:r>
      <w:r w:rsidRPr="008C4F5D">
        <w:rPr>
          <w:noProof/>
        </w:rPr>
        <w:t>Dokažite neposredno vzročno zvezo med slabimi vremenskimi razmerami, ki jih je mogoče enačiti z naravnimi nesrečami, in škodo, ki jo je utrpelo podjetje:</w:t>
      </w:r>
    </w:p>
    <w:p w14:paraId="6B55CEA5" w14:textId="77777777" w:rsidR="006D7C93" w:rsidRPr="008C4F5D" w:rsidRDefault="006D7C93" w:rsidP="006D7C93">
      <w:pPr>
        <w:pStyle w:val="Text1"/>
        <w:rPr>
          <w:noProof/>
        </w:rPr>
      </w:pPr>
      <w:r w:rsidRPr="008C4F5D">
        <w:rPr>
          <w:noProof/>
        </w:rPr>
        <w:t>…………………………………………………………………………………….</w:t>
      </w:r>
    </w:p>
    <w:p w14:paraId="55E585E1" w14:textId="77777777" w:rsidR="006D7C93" w:rsidRPr="008C4F5D" w:rsidRDefault="006D7C93" w:rsidP="006D7C93">
      <w:pPr>
        <w:pStyle w:val="ManualNumPar1"/>
        <w:rPr>
          <w:rFonts w:eastAsia="Times New Roman"/>
          <w:noProof/>
          <w:szCs w:val="24"/>
        </w:rPr>
      </w:pPr>
      <w:r w:rsidRPr="00675040">
        <w:rPr>
          <w:noProof/>
        </w:rPr>
        <w:t>7.</w:t>
      </w:r>
      <w:r w:rsidRPr="00675040">
        <w:rPr>
          <w:noProof/>
        </w:rPr>
        <w:tab/>
      </w:r>
      <w:r w:rsidRPr="008C4F5D">
        <w:rPr>
          <w:noProof/>
        </w:rPr>
        <w:t>V primeru izgub, ki so jih povzročile slabe vremenske razmere, ki jih je mogoče enačiti z naravnimi nesrečami, in ki bi jih lahko krili vzajemni skladi, financirani na podlagi Uredbe (EU) 2021/1139, utemeljite, zakaj naj bi se dodelila pomoč in ne finančno nadomestilo, ki se izplača prek navedenih vzajemnih skladov:</w:t>
      </w:r>
    </w:p>
    <w:p w14:paraId="614DDEFB" w14:textId="77777777" w:rsidR="006D7C93" w:rsidRPr="008C4F5D" w:rsidRDefault="006D7C93" w:rsidP="006D7C93">
      <w:pPr>
        <w:pStyle w:val="Text1"/>
        <w:rPr>
          <w:noProof/>
        </w:rPr>
      </w:pPr>
      <w:r w:rsidRPr="008C4F5D">
        <w:rPr>
          <w:noProof/>
        </w:rPr>
        <w:t>…………………………………………………………………………………….</w:t>
      </w:r>
    </w:p>
    <w:p w14:paraId="03701FA6" w14:textId="77777777" w:rsidR="006D7C93" w:rsidRPr="008C4F5D" w:rsidRDefault="006D7C93" w:rsidP="006D7C93">
      <w:pPr>
        <w:pStyle w:val="ManualNumPar1"/>
        <w:rPr>
          <w:rFonts w:eastAsia="Times New Roman"/>
          <w:noProof/>
          <w:szCs w:val="24"/>
        </w:rPr>
      </w:pPr>
      <w:r w:rsidRPr="00675040">
        <w:rPr>
          <w:noProof/>
        </w:rPr>
        <w:t>8.</w:t>
      </w:r>
      <w:r w:rsidRPr="00675040">
        <w:rPr>
          <w:noProof/>
        </w:rPr>
        <w:tab/>
      </w:r>
      <w:r w:rsidRPr="008C4F5D">
        <w:rPr>
          <w:noProof/>
        </w:rPr>
        <w:t>Potrdite, da je treba pomoč izplačati neposredno:</w:t>
      </w:r>
    </w:p>
    <w:p w14:paraId="7F7ADC52" w14:textId="77777777" w:rsidR="006D7C93" w:rsidRPr="008C4F5D" w:rsidRDefault="006D7C93" w:rsidP="006D7C93">
      <w:pPr>
        <w:pStyle w:val="Point1"/>
        <w:rPr>
          <w:noProof/>
        </w:rPr>
      </w:pPr>
      <w:r w:rsidRPr="00675040">
        <w:rPr>
          <w:noProof/>
        </w:rPr>
        <w:t>(a)</w:t>
      </w:r>
      <w:r w:rsidRPr="00675040">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zadevnemu podjetju;</w:t>
      </w:r>
    </w:p>
    <w:p w14:paraId="27633EC3" w14:textId="77777777" w:rsidR="006D7C93" w:rsidRPr="008C4F5D" w:rsidRDefault="006D7C93" w:rsidP="006D7C93">
      <w:pPr>
        <w:pStyle w:val="Point1"/>
        <w:rPr>
          <w:noProof/>
        </w:rPr>
      </w:pPr>
      <w:r w:rsidRPr="00675040">
        <w:rPr>
          <w:noProof/>
        </w:rPr>
        <w:t>(b)</w:t>
      </w:r>
      <w:r w:rsidRPr="00675040">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skupini ali organizaciji proizvajalcev, katere član je zadevno podjetje.</w:t>
      </w:r>
    </w:p>
    <w:p w14:paraId="256B73D1" w14:textId="77777777" w:rsidR="006D7C93" w:rsidRPr="008C4F5D" w:rsidRDefault="006D7C93" w:rsidP="006D7C93">
      <w:pPr>
        <w:pStyle w:val="ManualNumPar1"/>
        <w:rPr>
          <w:rFonts w:eastAsia="Times New Roman"/>
          <w:noProof/>
          <w:szCs w:val="24"/>
        </w:rPr>
      </w:pPr>
      <w:r w:rsidRPr="00675040">
        <w:rPr>
          <w:noProof/>
        </w:rPr>
        <w:t>9.</w:t>
      </w:r>
      <w:r w:rsidRPr="00675040">
        <w:rPr>
          <w:noProof/>
        </w:rPr>
        <w:tab/>
      </w:r>
      <w:r w:rsidRPr="008C4F5D">
        <w:rPr>
          <w:noProof/>
        </w:rPr>
        <w:t>Če se pomoč izplača skupini ali organizaciji proizvajalcev, potrdite, da znesek pomoči ne sme presegati zneska pomoči, do katerega je upravičeno podjetje.</w:t>
      </w:r>
    </w:p>
    <w:p w14:paraId="2646DC83" w14:textId="77777777" w:rsidR="006D7C93" w:rsidRPr="008C4F5D" w:rsidRDefault="006D7C93" w:rsidP="006D7C93">
      <w:pPr>
        <w:pStyle w:val="Text1"/>
        <w:rPr>
          <w:noProof/>
        </w:rPr>
      </w:pPr>
      <w:sdt>
        <w:sdtPr>
          <w:rPr>
            <w:noProof/>
          </w:rPr>
          <w:id w:val="163552302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0670240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786614A" w14:textId="77777777" w:rsidR="006D7C93" w:rsidRPr="008C4F5D" w:rsidRDefault="006D7C93" w:rsidP="006D7C93">
      <w:pPr>
        <w:pStyle w:val="ManualNumPar2"/>
        <w:rPr>
          <w:noProof/>
        </w:rPr>
      </w:pPr>
      <w:r w:rsidRPr="00675040">
        <w:rPr>
          <w:noProof/>
        </w:rPr>
        <w:t>9.1.</w:t>
      </w:r>
      <w:r w:rsidRPr="00675040">
        <w:rPr>
          <w:noProof/>
        </w:rPr>
        <w:tab/>
      </w:r>
      <w:r w:rsidRPr="008C4F5D">
        <w:rPr>
          <w:noProof/>
        </w:rPr>
        <w:t>Če je odgovor pritrdilen, navedite ustrezne določbe pravne podlage:</w:t>
      </w:r>
    </w:p>
    <w:p w14:paraId="494F033D" w14:textId="77777777" w:rsidR="006D7C93" w:rsidRPr="008C4F5D" w:rsidRDefault="006D7C93" w:rsidP="006D7C93">
      <w:pPr>
        <w:pStyle w:val="Text1"/>
        <w:rPr>
          <w:noProof/>
        </w:rPr>
      </w:pPr>
      <w:r w:rsidRPr="008C4F5D">
        <w:rPr>
          <w:noProof/>
        </w:rPr>
        <w:t>…………………………………………………………………………………….</w:t>
      </w:r>
    </w:p>
    <w:p w14:paraId="773C0D34" w14:textId="77777777" w:rsidR="006D7C93" w:rsidRPr="008C4F5D" w:rsidRDefault="006D7C93" w:rsidP="006D7C93">
      <w:pPr>
        <w:pStyle w:val="ManualNumPar1"/>
        <w:rPr>
          <w:i/>
          <w:noProof/>
        </w:rPr>
      </w:pPr>
      <w:bookmarkStart w:id="0" w:name="_Hlk127295459"/>
      <w:r w:rsidRPr="00675040">
        <w:rPr>
          <w:noProof/>
        </w:rPr>
        <w:t>10.</w:t>
      </w:r>
      <w:r w:rsidRPr="00675040">
        <w:rPr>
          <w:noProof/>
        </w:rPr>
        <w:tab/>
      </w:r>
      <w:r w:rsidRPr="008C4F5D">
        <w:rPr>
          <w:noProof/>
        </w:rPr>
        <w:t>Pojasnite, kdaj se je dogodek zgodil, vključno z datumoma njegovega začetka in konca (kot je ustrezno):</w:t>
      </w:r>
    </w:p>
    <w:p w14:paraId="55D3801F" w14:textId="77777777" w:rsidR="006D7C93" w:rsidRPr="008C4F5D" w:rsidRDefault="006D7C93" w:rsidP="006D7C93">
      <w:pPr>
        <w:pStyle w:val="Text1"/>
        <w:rPr>
          <w:rFonts w:eastAsia="Times New Roman"/>
          <w:i/>
          <w:noProof/>
          <w:szCs w:val="24"/>
        </w:rPr>
      </w:pPr>
      <w:r w:rsidRPr="008C4F5D">
        <w:rPr>
          <w:noProof/>
        </w:rPr>
        <w:t>………………………………………………………………………………………</w:t>
      </w:r>
      <w:r w:rsidRPr="008C4F5D">
        <w:rPr>
          <w:i/>
          <w:noProof/>
        </w:rPr>
        <w:t xml:space="preserve"> </w:t>
      </w:r>
    </w:p>
    <w:bookmarkEnd w:id="0"/>
    <w:p w14:paraId="2DE70565" w14:textId="77777777" w:rsidR="006D7C93" w:rsidRPr="008C4F5D" w:rsidRDefault="006D7C93" w:rsidP="006D7C93">
      <w:pPr>
        <w:pStyle w:val="ManualNumPar1"/>
        <w:rPr>
          <w:rFonts w:eastAsia="Times New Roman"/>
          <w:noProof/>
          <w:szCs w:val="24"/>
        </w:rPr>
      </w:pPr>
      <w:r w:rsidRPr="00675040">
        <w:rPr>
          <w:noProof/>
        </w:rPr>
        <w:t>11.</w:t>
      </w:r>
      <w:r w:rsidRPr="00675040">
        <w:rPr>
          <w:noProof/>
        </w:rPr>
        <w:tab/>
      </w:r>
      <w:r w:rsidRPr="008C4F5D">
        <w:rPr>
          <w:noProof/>
        </w:rPr>
        <w:t>Potrdite, da je ukrep uveden v treh letih po datumu nastanka razmer.</w:t>
      </w:r>
    </w:p>
    <w:p w14:paraId="12C6CF42" w14:textId="77777777" w:rsidR="006D7C93" w:rsidRPr="008C4F5D" w:rsidRDefault="006D7C93" w:rsidP="006D7C93">
      <w:pPr>
        <w:pStyle w:val="Text1"/>
        <w:rPr>
          <w:noProof/>
        </w:rPr>
      </w:pPr>
      <w:sdt>
        <w:sdtPr>
          <w:rPr>
            <w:noProof/>
          </w:rPr>
          <w:id w:val="-98986567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45022946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009C91A" w14:textId="77777777" w:rsidR="006D7C93" w:rsidRPr="008C4F5D" w:rsidRDefault="006D7C93" w:rsidP="006D7C93">
      <w:pPr>
        <w:pStyle w:val="ManualNumPar2"/>
        <w:rPr>
          <w:noProof/>
        </w:rPr>
      </w:pPr>
      <w:r w:rsidRPr="00675040">
        <w:rPr>
          <w:noProof/>
        </w:rPr>
        <w:t>11.1.</w:t>
      </w:r>
      <w:r w:rsidRPr="00675040">
        <w:rPr>
          <w:noProof/>
        </w:rPr>
        <w:tab/>
      </w:r>
      <w:r w:rsidRPr="008C4F5D">
        <w:rPr>
          <w:noProof/>
        </w:rPr>
        <w:t>Če je odgovor pritrdilen, navedite ustrezne določbe pravne podlage:</w:t>
      </w:r>
    </w:p>
    <w:p w14:paraId="4274D824" w14:textId="77777777" w:rsidR="006D7C93" w:rsidRPr="008C4F5D" w:rsidRDefault="006D7C93" w:rsidP="006D7C93">
      <w:pPr>
        <w:pStyle w:val="Text1"/>
        <w:rPr>
          <w:noProof/>
        </w:rPr>
      </w:pPr>
      <w:r w:rsidRPr="008C4F5D">
        <w:rPr>
          <w:noProof/>
        </w:rPr>
        <w:t>…………………………………………………………………………………….</w:t>
      </w:r>
    </w:p>
    <w:p w14:paraId="1794B3EC" w14:textId="77777777" w:rsidR="006D7C93" w:rsidRPr="008C4F5D" w:rsidRDefault="006D7C93" w:rsidP="006D7C93">
      <w:pPr>
        <w:pStyle w:val="ManualNumPar1"/>
        <w:rPr>
          <w:rFonts w:eastAsia="Times New Roman"/>
          <w:noProof/>
          <w:szCs w:val="24"/>
        </w:rPr>
      </w:pPr>
      <w:r w:rsidRPr="00675040">
        <w:rPr>
          <w:noProof/>
        </w:rPr>
        <w:t>12.</w:t>
      </w:r>
      <w:r w:rsidRPr="00675040">
        <w:rPr>
          <w:noProof/>
        </w:rPr>
        <w:tab/>
      </w:r>
      <w:r w:rsidRPr="008C4F5D">
        <w:rPr>
          <w:noProof/>
        </w:rPr>
        <w:t>Potrdite, da ukrep določa, da bo pomoč izplačana v štirih letih po datumu nastanka razmer.</w:t>
      </w:r>
    </w:p>
    <w:p w14:paraId="3EC72C37" w14:textId="77777777" w:rsidR="006D7C93" w:rsidRPr="008C4F5D" w:rsidRDefault="006D7C93" w:rsidP="006D7C93">
      <w:pPr>
        <w:pStyle w:val="Text1"/>
        <w:rPr>
          <w:noProof/>
        </w:rPr>
      </w:pPr>
      <w:sdt>
        <w:sdtPr>
          <w:rPr>
            <w:noProof/>
          </w:rPr>
          <w:id w:val="-24356695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2201231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9F81EC1" w14:textId="77777777" w:rsidR="006D7C93" w:rsidRPr="008C4F5D" w:rsidRDefault="006D7C93" w:rsidP="006D7C93">
      <w:pPr>
        <w:pStyle w:val="ManualNumPar2"/>
        <w:rPr>
          <w:noProof/>
        </w:rPr>
      </w:pPr>
      <w:r w:rsidRPr="00675040">
        <w:rPr>
          <w:noProof/>
        </w:rPr>
        <w:t>12.1.</w:t>
      </w:r>
      <w:r w:rsidRPr="00675040">
        <w:rPr>
          <w:noProof/>
        </w:rPr>
        <w:tab/>
      </w:r>
      <w:r w:rsidRPr="008C4F5D">
        <w:rPr>
          <w:noProof/>
        </w:rPr>
        <w:t>Če je odgovor pritrdilen, navedite ustrezne določbe pravne podlage:</w:t>
      </w:r>
    </w:p>
    <w:p w14:paraId="3EC0DE14" w14:textId="77777777" w:rsidR="006D7C93" w:rsidRPr="008C4F5D" w:rsidRDefault="006D7C93" w:rsidP="006D7C93">
      <w:pPr>
        <w:pStyle w:val="Text1"/>
        <w:rPr>
          <w:rFonts w:eastAsia="Times New Roman"/>
          <w:iCs/>
          <w:noProof/>
          <w:szCs w:val="24"/>
        </w:rPr>
      </w:pPr>
      <w:r w:rsidRPr="008C4F5D">
        <w:rPr>
          <w:noProof/>
        </w:rPr>
        <w:t>……………………………………………………………………………………</w:t>
      </w:r>
    </w:p>
    <w:p w14:paraId="08148ACC" w14:textId="77777777" w:rsidR="006D7C93" w:rsidRPr="008C4F5D" w:rsidRDefault="006D7C93" w:rsidP="006D7C93">
      <w:pPr>
        <w:pStyle w:val="ManualNumPar1"/>
        <w:rPr>
          <w:rFonts w:eastAsia="Times New Roman"/>
          <w:bCs/>
          <w:noProof/>
          <w:szCs w:val="24"/>
        </w:rPr>
      </w:pPr>
      <w:r w:rsidRPr="00675040">
        <w:rPr>
          <w:noProof/>
        </w:rPr>
        <w:t>13.</w:t>
      </w:r>
      <w:r w:rsidRPr="00675040">
        <w:rPr>
          <w:noProof/>
        </w:rPr>
        <w:tab/>
      </w:r>
      <w:r w:rsidRPr="008C4F5D">
        <w:rPr>
          <w:noProof/>
        </w:rPr>
        <w:t>Potrdite, da so upravičeni stroški stroški škode, ki je neposredna posledica slabih vremenskih razmer, ki jih je mogoče enačiti z naravnimi nesrečami.</w:t>
      </w:r>
    </w:p>
    <w:p w14:paraId="171D6C4F" w14:textId="77777777" w:rsidR="006D7C93" w:rsidRPr="008C4F5D" w:rsidRDefault="006D7C93" w:rsidP="006D7C93">
      <w:pPr>
        <w:pStyle w:val="Text1"/>
        <w:rPr>
          <w:noProof/>
        </w:rPr>
      </w:pPr>
      <w:sdt>
        <w:sdtPr>
          <w:rPr>
            <w:noProof/>
          </w:rPr>
          <w:id w:val="-140190381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0354760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ED0CF04" w14:textId="77777777" w:rsidR="006D7C93" w:rsidRPr="008C4F5D" w:rsidRDefault="006D7C93" w:rsidP="006D7C93">
      <w:pPr>
        <w:pStyle w:val="ManualNumPar2"/>
        <w:rPr>
          <w:noProof/>
        </w:rPr>
      </w:pPr>
      <w:r w:rsidRPr="00675040">
        <w:rPr>
          <w:noProof/>
        </w:rPr>
        <w:t>13.1.</w:t>
      </w:r>
      <w:r w:rsidRPr="00675040">
        <w:rPr>
          <w:noProof/>
        </w:rPr>
        <w:tab/>
      </w:r>
      <w:r w:rsidRPr="008C4F5D">
        <w:rPr>
          <w:noProof/>
        </w:rPr>
        <w:t>Če je odgovor pritrdilen, navedite ustrezne določbe pravne podlage:</w:t>
      </w:r>
    </w:p>
    <w:p w14:paraId="0BA2AEC3" w14:textId="77777777" w:rsidR="006D7C93" w:rsidRPr="008C4F5D" w:rsidRDefault="006D7C93" w:rsidP="006D7C93">
      <w:pPr>
        <w:pStyle w:val="Text1"/>
        <w:rPr>
          <w:noProof/>
        </w:rPr>
      </w:pPr>
      <w:r w:rsidRPr="008C4F5D">
        <w:rPr>
          <w:noProof/>
        </w:rPr>
        <w:t>………………………………………………………………………………………….</w:t>
      </w:r>
    </w:p>
    <w:p w14:paraId="7B172E4D" w14:textId="77777777" w:rsidR="006D7C93" w:rsidRPr="008C4F5D" w:rsidRDefault="006D7C93" w:rsidP="006D7C93">
      <w:pPr>
        <w:pStyle w:val="ManualNumPar1"/>
        <w:rPr>
          <w:noProof/>
        </w:rPr>
      </w:pPr>
      <w:r w:rsidRPr="00675040">
        <w:rPr>
          <w:noProof/>
        </w:rPr>
        <w:t>14.</w:t>
      </w:r>
      <w:r w:rsidRPr="00675040">
        <w:rPr>
          <w:noProof/>
        </w:rPr>
        <w:tab/>
      </w:r>
      <w:r w:rsidRPr="008C4F5D">
        <w:rPr>
          <w:noProof/>
        </w:rPr>
        <w:t>Potrdite, da bo škodo ocenil:</w:t>
      </w:r>
    </w:p>
    <w:p w14:paraId="43583A68" w14:textId="77777777" w:rsidR="006D7C93" w:rsidRPr="008C4F5D" w:rsidRDefault="006D7C93" w:rsidP="006D7C93">
      <w:pPr>
        <w:pStyle w:val="Point1"/>
        <w:rPr>
          <w:noProof/>
        </w:rPr>
      </w:pPr>
      <w:r w:rsidRPr="00675040">
        <w:rPr>
          <w:noProof/>
        </w:rPr>
        <w:t>(a)</w:t>
      </w:r>
      <w:r w:rsidRPr="00675040">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javni organ;</w:t>
      </w:r>
    </w:p>
    <w:p w14:paraId="2AC57A21" w14:textId="77777777" w:rsidR="006D7C93" w:rsidRPr="008C4F5D" w:rsidRDefault="006D7C93" w:rsidP="006D7C93">
      <w:pPr>
        <w:pStyle w:val="Point1"/>
        <w:rPr>
          <w:noProof/>
        </w:rPr>
      </w:pPr>
      <w:r w:rsidRPr="00675040">
        <w:rPr>
          <w:noProof/>
        </w:rPr>
        <w:t>(b)</w:t>
      </w:r>
      <w:r w:rsidRPr="00675040">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neodvisni strokovnjak, ki ga priznava organ, ki dodeli pomoč;</w:t>
      </w:r>
    </w:p>
    <w:p w14:paraId="74EB0F5D" w14:textId="77777777" w:rsidR="006D7C93" w:rsidRPr="008C4F5D" w:rsidRDefault="006D7C93" w:rsidP="006D7C93">
      <w:pPr>
        <w:pStyle w:val="Point1"/>
        <w:rPr>
          <w:noProof/>
        </w:rPr>
      </w:pPr>
      <w:r w:rsidRPr="00675040">
        <w:rPr>
          <w:noProof/>
        </w:rPr>
        <w:t>(c)</w:t>
      </w:r>
      <w:r w:rsidRPr="00675040">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zavarovalnica.</w:t>
      </w:r>
    </w:p>
    <w:p w14:paraId="78B958A5" w14:textId="77777777" w:rsidR="006D7C93" w:rsidRPr="008C4F5D" w:rsidRDefault="006D7C93" w:rsidP="006D7C93">
      <w:pPr>
        <w:pStyle w:val="ManualNumPar2"/>
        <w:rPr>
          <w:noProof/>
        </w:rPr>
      </w:pPr>
      <w:r w:rsidRPr="00675040">
        <w:rPr>
          <w:noProof/>
        </w:rPr>
        <w:t>14.1.</w:t>
      </w:r>
      <w:r w:rsidRPr="00675040">
        <w:rPr>
          <w:noProof/>
        </w:rPr>
        <w:tab/>
      </w:r>
      <w:r w:rsidRPr="008C4F5D">
        <w:rPr>
          <w:noProof/>
        </w:rPr>
        <w:t>Navedite organe, ki ocenjujejo škodo:</w:t>
      </w:r>
    </w:p>
    <w:p w14:paraId="798AA780" w14:textId="77777777" w:rsidR="006D7C93" w:rsidRPr="008C4F5D" w:rsidRDefault="006D7C93" w:rsidP="006D7C93">
      <w:pPr>
        <w:pStyle w:val="Text1"/>
        <w:rPr>
          <w:rFonts w:eastAsia="Times New Roman"/>
          <w:noProof/>
          <w:szCs w:val="24"/>
        </w:rPr>
      </w:pPr>
      <w:r w:rsidRPr="008C4F5D">
        <w:rPr>
          <w:noProof/>
        </w:rPr>
        <w:t>……………………………………………………………………………………</w:t>
      </w:r>
    </w:p>
    <w:p w14:paraId="5748D98D" w14:textId="77777777" w:rsidR="006D7C93" w:rsidRPr="008C4F5D" w:rsidRDefault="006D7C93" w:rsidP="006D7C93">
      <w:pPr>
        <w:pStyle w:val="ManualNumPar2"/>
        <w:rPr>
          <w:rFonts w:eastAsia="Times New Roman"/>
          <w:noProof/>
          <w:szCs w:val="24"/>
        </w:rPr>
      </w:pPr>
      <w:r w:rsidRPr="00675040">
        <w:rPr>
          <w:noProof/>
        </w:rPr>
        <w:t>14.2.</w:t>
      </w:r>
      <w:r w:rsidRPr="00675040">
        <w:rPr>
          <w:noProof/>
        </w:rPr>
        <w:tab/>
      </w:r>
      <w:r w:rsidRPr="008C4F5D">
        <w:rPr>
          <w:noProof/>
        </w:rPr>
        <w:t>Potrdite, ali škoda vključuje:</w:t>
      </w:r>
    </w:p>
    <w:p w14:paraId="20CEE066" w14:textId="77777777" w:rsidR="006D7C93" w:rsidRPr="008C4F5D" w:rsidRDefault="006D7C93" w:rsidP="006D7C93">
      <w:pPr>
        <w:pStyle w:val="Point1"/>
        <w:rPr>
          <w:noProof/>
        </w:rPr>
      </w:pPr>
      <w:r w:rsidRPr="00675040">
        <w:rPr>
          <w:noProof/>
        </w:rPr>
        <w:t>(a)</w:t>
      </w:r>
      <w:r w:rsidRPr="00675040">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materialno škodo na sredstvih (kot so stavbe, plovila, oprema, stroji, stalež ali proizvajalna sredstva);</w:t>
      </w:r>
    </w:p>
    <w:p w14:paraId="3B836B4B" w14:textId="77777777" w:rsidR="006D7C93" w:rsidRPr="008C4F5D" w:rsidRDefault="006D7C93" w:rsidP="006D7C93">
      <w:pPr>
        <w:pStyle w:val="Point1"/>
        <w:rPr>
          <w:noProof/>
        </w:rPr>
      </w:pPr>
      <w:r w:rsidRPr="00675040">
        <w:rPr>
          <w:noProof/>
        </w:rPr>
        <w:t>(b)</w:t>
      </w:r>
      <w:r w:rsidRPr="00675040">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izpad dohodka zaradi popolnega ali delnega uničenja proizvodnje ribiških proizvodov ali proizvodov iz akvakulture ali proizvajalnih sredstev;</w:t>
      </w:r>
    </w:p>
    <w:p w14:paraId="3BB7E59A" w14:textId="77777777" w:rsidR="006D7C93" w:rsidRPr="008C4F5D" w:rsidRDefault="006D7C93" w:rsidP="006D7C93">
      <w:pPr>
        <w:pStyle w:val="Point1"/>
        <w:rPr>
          <w:noProof/>
        </w:rPr>
      </w:pPr>
      <w:r w:rsidRPr="00675040">
        <w:rPr>
          <w:noProof/>
        </w:rPr>
        <w:t>(c)</w:t>
      </w:r>
      <w:r w:rsidRPr="00675040">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oboje, tj. škoda vključuje (a) in (b).</w:t>
      </w:r>
    </w:p>
    <w:p w14:paraId="18F0181E" w14:textId="77777777" w:rsidR="006D7C93" w:rsidRPr="008C4F5D" w:rsidRDefault="006D7C93" w:rsidP="006D7C93">
      <w:pPr>
        <w:pStyle w:val="ManualNumPar2"/>
        <w:rPr>
          <w:rFonts w:eastAsia="Times New Roman"/>
          <w:noProof/>
          <w:szCs w:val="24"/>
        </w:rPr>
      </w:pPr>
      <w:r w:rsidRPr="00675040">
        <w:rPr>
          <w:noProof/>
        </w:rPr>
        <w:t>14.3.</w:t>
      </w:r>
      <w:r w:rsidRPr="00675040">
        <w:rPr>
          <w:noProof/>
        </w:rPr>
        <w:tab/>
      </w:r>
      <w:r w:rsidRPr="008C4F5D">
        <w:rPr>
          <w:noProof/>
        </w:rPr>
        <w:t>Navedite določbe pravne podlage, ki odražajo okence, izbrano v odgovor na prejšnje vprašanje:</w:t>
      </w:r>
    </w:p>
    <w:p w14:paraId="4DDA0233" w14:textId="77777777" w:rsidR="006D7C93" w:rsidRPr="008C4F5D" w:rsidRDefault="006D7C93" w:rsidP="006D7C93">
      <w:pPr>
        <w:pStyle w:val="Text1"/>
        <w:rPr>
          <w:noProof/>
        </w:rPr>
      </w:pPr>
      <w:r w:rsidRPr="008C4F5D">
        <w:rPr>
          <w:noProof/>
        </w:rPr>
        <w:t>…………………………………………………………………………………….</w:t>
      </w:r>
    </w:p>
    <w:p w14:paraId="3F934D6C" w14:textId="77777777" w:rsidR="006D7C93" w:rsidRPr="008C4F5D" w:rsidRDefault="006D7C93" w:rsidP="006D7C93">
      <w:pPr>
        <w:pStyle w:val="ManualNumPar1"/>
        <w:rPr>
          <w:rFonts w:eastAsia="Times New Roman"/>
          <w:noProof/>
          <w:szCs w:val="24"/>
        </w:rPr>
      </w:pPr>
      <w:r w:rsidRPr="00675040">
        <w:rPr>
          <w:noProof/>
        </w:rPr>
        <w:t>15.</w:t>
      </w:r>
      <w:r w:rsidRPr="00675040">
        <w:rPr>
          <w:noProof/>
        </w:rPr>
        <w:tab/>
      </w:r>
      <w:r w:rsidRPr="008C4F5D">
        <w:rPr>
          <w:noProof/>
        </w:rPr>
        <w:t>Predložite čim natančnejšo oceno vrste in obsega škode, ki so jo podjetja utrpela ali bi jo lahko utrpela v primeru predhodnih okvirnih shem:</w:t>
      </w:r>
    </w:p>
    <w:p w14:paraId="110DFB7C" w14:textId="77777777" w:rsidR="006D7C93" w:rsidRPr="008C4F5D" w:rsidRDefault="006D7C93" w:rsidP="006D7C93">
      <w:pPr>
        <w:pStyle w:val="Text1"/>
        <w:rPr>
          <w:noProof/>
        </w:rPr>
      </w:pPr>
      <w:r w:rsidRPr="008C4F5D">
        <w:rPr>
          <w:noProof/>
        </w:rPr>
        <w:t>…………………………………………………………………………………….</w:t>
      </w:r>
    </w:p>
    <w:p w14:paraId="60756FF4" w14:textId="77777777" w:rsidR="006D7C93" w:rsidRPr="008C4F5D" w:rsidRDefault="006D7C93" w:rsidP="006D7C93">
      <w:pPr>
        <w:pStyle w:val="ManualNumPar1"/>
        <w:rPr>
          <w:rFonts w:eastAsia="Times New Roman"/>
          <w:noProof/>
          <w:szCs w:val="24"/>
        </w:rPr>
      </w:pPr>
      <w:r w:rsidRPr="00675040">
        <w:rPr>
          <w:noProof/>
        </w:rPr>
        <w:t>16.</w:t>
      </w:r>
      <w:r w:rsidRPr="00675040">
        <w:rPr>
          <w:noProof/>
        </w:rPr>
        <w:tab/>
      </w:r>
      <w:r w:rsidRPr="008C4F5D">
        <w:rPr>
          <w:noProof/>
        </w:rPr>
        <w:t>Potrdite, da ukrep določa, da se škoda izračuna na ravni posameznega upravičenca.</w:t>
      </w:r>
    </w:p>
    <w:p w14:paraId="1454CE6B" w14:textId="77777777" w:rsidR="006D7C93" w:rsidRPr="008C4F5D" w:rsidRDefault="006D7C93" w:rsidP="006D7C93">
      <w:pPr>
        <w:pStyle w:val="Text1"/>
        <w:rPr>
          <w:noProof/>
        </w:rPr>
      </w:pPr>
      <w:sdt>
        <w:sdtPr>
          <w:rPr>
            <w:noProof/>
          </w:rPr>
          <w:id w:val="160699587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9920895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47F8C21" w14:textId="77777777" w:rsidR="006D7C93" w:rsidRPr="008C4F5D" w:rsidRDefault="006D7C93" w:rsidP="006D7C93">
      <w:pPr>
        <w:pStyle w:val="ManualNumPar2"/>
        <w:rPr>
          <w:noProof/>
        </w:rPr>
      </w:pPr>
      <w:r w:rsidRPr="00675040">
        <w:rPr>
          <w:noProof/>
        </w:rPr>
        <w:t>16.1.</w:t>
      </w:r>
      <w:r w:rsidRPr="00675040">
        <w:rPr>
          <w:noProof/>
        </w:rPr>
        <w:tab/>
      </w:r>
      <w:r w:rsidRPr="008C4F5D">
        <w:rPr>
          <w:noProof/>
        </w:rPr>
        <w:t>Če je odgovor pritrdilen, navedite ustrezne določbe pravne podlage:</w:t>
      </w:r>
    </w:p>
    <w:p w14:paraId="7C2F9CBC" w14:textId="77777777" w:rsidR="006D7C93" w:rsidRPr="008C4F5D" w:rsidRDefault="006D7C93" w:rsidP="006D7C93">
      <w:pPr>
        <w:pStyle w:val="Text1"/>
        <w:rPr>
          <w:noProof/>
        </w:rPr>
      </w:pPr>
      <w:r w:rsidRPr="008C4F5D">
        <w:rPr>
          <w:noProof/>
        </w:rPr>
        <w:t>…………………………………………………………………………………….</w:t>
      </w:r>
    </w:p>
    <w:p w14:paraId="499CD4D4" w14:textId="77777777" w:rsidR="006D7C93" w:rsidRPr="008C4F5D" w:rsidRDefault="006D7C93" w:rsidP="006D7C93">
      <w:pPr>
        <w:pStyle w:val="ManualNumPar1"/>
        <w:rPr>
          <w:rFonts w:eastAsia="Times New Roman"/>
          <w:noProof/>
          <w:szCs w:val="24"/>
        </w:rPr>
      </w:pPr>
      <w:r w:rsidRPr="00675040">
        <w:rPr>
          <w:noProof/>
        </w:rPr>
        <w:t>17.</w:t>
      </w:r>
      <w:r w:rsidRPr="00675040">
        <w:rPr>
          <w:noProof/>
        </w:rPr>
        <w:tab/>
      </w:r>
      <w:r w:rsidRPr="008C4F5D">
        <w:rPr>
          <w:noProof/>
        </w:rPr>
        <w:t>Če upravičeni stroški vključujejo materialno škodo na premoženju, potrdite, da ukrep določa, da mora škoda povzročiti izpad v višini več kot 30 % povprečne letne proizvodnje, izračunane na podlagi prejšnjih treh koledarskih let, ali triletnega povprečja, izračunanega na podlagi petletnega obdobja pred slabimi vremenskimi razmerami, ki jih je mogoče enačiti z naravnimi nesrečami, brez najvišjih in najnižjih vrednosti.</w:t>
      </w:r>
    </w:p>
    <w:p w14:paraId="209D9EA9" w14:textId="77777777" w:rsidR="006D7C93" w:rsidRPr="008C4F5D" w:rsidRDefault="006D7C93" w:rsidP="006D7C93">
      <w:pPr>
        <w:pStyle w:val="Text1"/>
        <w:rPr>
          <w:noProof/>
        </w:rPr>
      </w:pPr>
      <w:sdt>
        <w:sdtPr>
          <w:rPr>
            <w:noProof/>
          </w:rPr>
          <w:id w:val="139099311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0728049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9DC8479" w14:textId="77777777" w:rsidR="006D7C93" w:rsidRPr="008C4F5D" w:rsidRDefault="006D7C93" w:rsidP="006D7C93">
      <w:pPr>
        <w:pStyle w:val="ManualNumPar2"/>
        <w:rPr>
          <w:noProof/>
        </w:rPr>
      </w:pPr>
      <w:r w:rsidRPr="00675040">
        <w:rPr>
          <w:noProof/>
        </w:rPr>
        <w:lastRenderedPageBreak/>
        <w:t>17.1.</w:t>
      </w:r>
      <w:r w:rsidRPr="00675040">
        <w:rPr>
          <w:noProof/>
        </w:rPr>
        <w:tab/>
      </w:r>
      <w:r w:rsidRPr="008C4F5D">
        <w:rPr>
          <w:noProof/>
        </w:rPr>
        <w:t>Če je odgovor pritrdilen, navedite ustrezne določbe pravne podlage:</w:t>
      </w:r>
    </w:p>
    <w:p w14:paraId="7BD2EFF1" w14:textId="77777777" w:rsidR="006D7C93" w:rsidRPr="008C4F5D" w:rsidRDefault="006D7C93" w:rsidP="006D7C93">
      <w:pPr>
        <w:pStyle w:val="Text1"/>
        <w:rPr>
          <w:noProof/>
        </w:rPr>
      </w:pPr>
      <w:r w:rsidRPr="008C4F5D">
        <w:rPr>
          <w:noProof/>
        </w:rPr>
        <w:t>…………………………………………………………………………………….</w:t>
      </w:r>
    </w:p>
    <w:p w14:paraId="664BF685" w14:textId="77777777" w:rsidR="006D7C93" w:rsidRPr="008C4F5D" w:rsidRDefault="006D7C93" w:rsidP="006D7C93">
      <w:pPr>
        <w:pStyle w:val="ManualNumPar1"/>
        <w:rPr>
          <w:rFonts w:eastAsia="Times New Roman"/>
          <w:noProof/>
          <w:szCs w:val="24"/>
        </w:rPr>
      </w:pPr>
      <w:r w:rsidRPr="00675040">
        <w:rPr>
          <w:noProof/>
        </w:rPr>
        <w:t>18.</w:t>
      </w:r>
      <w:r w:rsidRPr="00675040">
        <w:rPr>
          <w:noProof/>
        </w:rPr>
        <w:tab/>
      </w:r>
      <w:r w:rsidRPr="008C4F5D">
        <w:rPr>
          <w:noProof/>
        </w:rPr>
        <w:t>Če upravičeni stroški vključujejo materialno škodo na sredstvih, potrdite, da izračun materialne škode temelji na stroških popravila ali ekonomski vrednosti prizadetega sredstva pred slabimi vremenskimi razmerami, ki jih je mogoče enačiti z naravnimi nesrečami.</w:t>
      </w:r>
    </w:p>
    <w:p w14:paraId="0B3D43D5" w14:textId="77777777" w:rsidR="006D7C93" w:rsidRPr="008C4F5D" w:rsidRDefault="006D7C93" w:rsidP="006D7C93">
      <w:pPr>
        <w:pStyle w:val="Text1"/>
        <w:rPr>
          <w:noProof/>
        </w:rPr>
      </w:pPr>
      <w:sdt>
        <w:sdtPr>
          <w:rPr>
            <w:noProof/>
          </w:rPr>
          <w:id w:val="-88216742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8737645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85FEAFD" w14:textId="77777777" w:rsidR="006D7C93" w:rsidRPr="008C4F5D" w:rsidRDefault="006D7C93" w:rsidP="006D7C93">
      <w:pPr>
        <w:pStyle w:val="ManualNumPar2"/>
        <w:rPr>
          <w:noProof/>
        </w:rPr>
      </w:pPr>
      <w:r w:rsidRPr="00675040">
        <w:rPr>
          <w:noProof/>
        </w:rPr>
        <w:t>18.1.</w:t>
      </w:r>
      <w:r w:rsidRPr="00675040">
        <w:rPr>
          <w:noProof/>
        </w:rPr>
        <w:tab/>
      </w:r>
      <w:r w:rsidRPr="008C4F5D">
        <w:rPr>
          <w:noProof/>
        </w:rPr>
        <w:t>Če je odgovor pritrdilen, navedite ustrezne določbe pravne podlage:</w:t>
      </w:r>
    </w:p>
    <w:p w14:paraId="22C6D6FC" w14:textId="77777777" w:rsidR="006D7C93" w:rsidRPr="008C4F5D" w:rsidRDefault="006D7C93" w:rsidP="006D7C93">
      <w:pPr>
        <w:pStyle w:val="Text1"/>
        <w:rPr>
          <w:noProof/>
        </w:rPr>
      </w:pPr>
      <w:r w:rsidRPr="008C4F5D">
        <w:rPr>
          <w:noProof/>
        </w:rPr>
        <w:t>…………………………………………………………………………………….</w:t>
      </w:r>
    </w:p>
    <w:p w14:paraId="41324AAD" w14:textId="77777777" w:rsidR="006D7C93" w:rsidRPr="008C4F5D" w:rsidRDefault="006D7C93" w:rsidP="006D7C93">
      <w:pPr>
        <w:pStyle w:val="ManualNumPar1"/>
        <w:rPr>
          <w:rFonts w:eastAsia="Times New Roman"/>
          <w:noProof/>
          <w:szCs w:val="24"/>
        </w:rPr>
      </w:pPr>
      <w:r w:rsidRPr="00675040">
        <w:rPr>
          <w:noProof/>
        </w:rPr>
        <w:t>19.</w:t>
      </w:r>
      <w:r w:rsidRPr="00675040">
        <w:rPr>
          <w:noProof/>
        </w:rPr>
        <w:tab/>
      </w:r>
      <w:r w:rsidRPr="008C4F5D">
        <w:rPr>
          <w:noProof/>
        </w:rPr>
        <w:t>Če upravičeni stroški vključujejo materialno škodo na sredstvih, potrdite, da izračun materialne škode ne sme presegati stroškov popravila ali znižanja poštene tržne vrednosti, ki je posledica slabih vremenskih razmer, ki jih je mogoče enačiti z naravnimi nesrečami, tj. razlike med vrednostjo sredstva neposredno pred slabimi vremenskimi razmerami, ki jih je mogoče enačiti z naravnimi nesrečami, in neposredno po njih.</w:t>
      </w:r>
    </w:p>
    <w:p w14:paraId="4167B37A" w14:textId="77777777" w:rsidR="006D7C93" w:rsidRPr="008C4F5D" w:rsidRDefault="006D7C93" w:rsidP="006D7C93">
      <w:pPr>
        <w:pStyle w:val="Text1"/>
        <w:rPr>
          <w:noProof/>
        </w:rPr>
      </w:pPr>
      <w:sdt>
        <w:sdtPr>
          <w:rPr>
            <w:noProof/>
          </w:rPr>
          <w:id w:val="730981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63425774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25D26FD" w14:textId="77777777" w:rsidR="006D7C93" w:rsidRPr="008C4F5D" w:rsidRDefault="006D7C93" w:rsidP="006D7C93">
      <w:pPr>
        <w:pStyle w:val="ManualNumPar2"/>
        <w:rPr>
          <w:noProof/>
        </w:rPr>
      </w:pPr>
      <w:r w:rsidRPr="00675040">
        <w:rPr>
          <w:noProof/>
        </w:rPr>
        <w:t>19.1.</w:t>
      </w:r>
      <w:r w:rsidRPr="00675040">
        <w:rPr>
          <w:noProof/>
        </w:rPr>
        <w:tab/>
      </w:r>
      <w:r w:rsidRPr="008C4F5D">
        <w:rPr>
          <w:noProof/>
        </w:rPr>
        <w:t>Če je odgovor pritrdilen, navedite ustrezne določbe pravne podlage:</w:t>
      </w:r>
    </w:p>
    <w:p w14:paraId="0AAD7F52" w14:textId="77777777" w:rsidR="006D7C93" w:rsidRPr="008C4F5D" w:rsidRDefault="006D7C93" w:rsidP="006D7C93">
      <w:pPr>
        <w:pStyle w:val="Text1"/>
        <w:rPr>
          <w:noProof/>
        </w:rPr>
      </w:pPr>
      <w:r w:rsidRPr="008C4F5D">
        <w:rPr>
          <w:noProof/>
        </w:rPr>
        <w:t>………………………………………………………………………………….</w:t>
      </w:r>
    </w:p>
    <w:p w14:paraId="3CFA243D" w14:textId="77777777" w:rsidR="006D7C93" w:rsidRPr="008C4F5D" w:rsidRDefault="006D7C93" w:rsidP="006D7C93">
      <w:pPr>
        <w:pStyle w:val="ManualNumPar1"/>
        <w:rPr>
          <w:rFonts w:eastAsia="Times New Roman"/>
          <w:noProof/>
          <w:szCs w:val="24"/>
        </w:rPr>
      </w:pPr>
      <w:r w:rsidRPr="00675040">
        <w:rPr>
          <w:noProof/>
        </w:rPr>
        <w:t>20.</w:t>
      </w:r>
      <w:r w:rsidRPr="00675040">
        <w:rPr>
          <w:noProof/>
        </w:rPr>
        <w:tab/>
      </w:r>
      <w:r w:rsidRPr="008C4F5D">
        <w:rPr>
          <w:noProof/>
        </w:rPr>
        <w:t>Če upravičeni stroški vključujejo izgubo dohodka, potrdite, da je bil izračunan v skladu s točko 173 Smernic, tj. z odštetjem: (a) količine ribiških proizvodov in proizvodov iz akvakulture, proizvedenih v letu slabih vremenskih razmer, ki jih je mogoče enačiti z naravnimi nesrečami, ali v vsakem naslednjem letu, v katerem so prisotne posledice popolnega ali delnega uničenja proizvajalnih sredstev, pomnožene s povprečno prodajno ceno v navedenem letu, od (b) povprečne letne količine ribiških proizvodov in proizvodov iz akvakulture, proizvedene v triletnem obdobju pred slabimi vremenskimi razmerami, ki jih je mogoče enačiti z naravnimi nesrečami, ali triletnega povprečja, osnovanega na petletnem obdobju pred slabimi vremenskimi razmerami, ki jih je mogoče enačiti z naravnimi nesrečami, brez najvišjega in najnižjega vnosa, pomnožene s povprečno prodajno ceno.</w:t>
      </w:r>
    </w:p>
    <w:p w14:paraId="634CFB85" w14:textId="77777777" w:rsidR="006D7C93" w:rsidRPr="008C4F5D" w:rsidRDefault="006D7C93" w:rsidP="006D7C93">
      <w:pPr>
        <w:pStyle w:val="Text1"/>
        <w:rPr>
          <w:noProof/>
        </w:rPr>
      </w:pPr>
      <w:sdt>
        <w:sdtPr>
          <w:rPr>
            <w:noProof/>
          </w:rPr>
          <w:id w:val="-5091512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8351916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B5A0279" w14:textId="77777777" w:rsidR="006D7C93" w:rsidRPr="008C4F5D" w:rsidRDefault="006D7C93" w:rsidP="006D7C93">
      <w:pPr>
        <w:pStyle w:val="ManualNumPar2"/>
        <w:rPr>
          <w:rFonts w:eastAsia="Times New Roman"/>
          <w:noProof/>
          <w:szCs w:val="24"/>
        </w:rPr>
      </w:pPr>
      <w:bookmarkStart w:id="1" w:name="_Hlk126945242"/>
      <w:r w:rsidRPr="00675040">
        <w:rPr>
          <w:noProof/>
        </w:rPr>
        <w:t>20.1.</w:t>
      </w:r>
      <w:r w:rsidRPr="00675040">
        <w:rPr>
          <w:noProof/>
        </w:rPr>
        <w:tab/>
      </w:r>
      <w:r w:rsidRPr="008C4F5D">
        <w:rPr>
          <w:noProof/>
        </w:rPr>
        <w:t>Če je odgovor pritrdilen, navedite ustrezne določbe pravne podlage:</w:t>
      </w:r>
    </w:p>
    <w:p w14:paraId="671D97AC" w14:textId="77777777" w:rsidR="006D7C93" w:rsidRPr="008C4F5D" w:rsidRDefault="006D7C93" w:rsidP="006D7C93">
      <w:pPr>
        <w:pStyle w:val="Text1"/>
        <w:rPr>
          <w:noProof/>
        </w:rPr>
      </w:pPr>
      <w:r w:rsidRPr="008C4F5D">
        <w:rPr>
          <w:noProof/>
        </w:rPr>
        <w:t>…………………………………………………………………………………….</w:t>
      </w:r>
      <w:bookmarkEnd w:id="1"/>
    </w:p>
    <w:p w14:paraId="755098C4" w14:textId="77777777" w:rsidR="006D7C93" w:rsidRPr="008C4F5D" w:rsidRDefault="006D7C93" w:rsidP="006D7C93">
      <w:pPr>
        <w:pStyle w:val="ManualNumPar1"/>
        <w:rPr>
          <w:rFonts w:eastAsia="Times New Roman"/>
          <w:noProof/>
          <w:szCs w:val="24"/>
        </w:rPr>
      </w:pPr>
      <w:r w:rsidRPr="00675040">
        <w:rPr>
          <w:noProof/>
        </w:rPr>
        <w:t>21.</w:t>
      </w:r>
      <w:r w:rsidRPr="00675040">
        <w:rPr>
          <w:noProof/>
        </w:rPr>
        <w:tab/>
      </w:r>
      <w:r w:rsidRPr="008C4F5D">
        <w:rPr>
          <w:noProof/>
        </w:rPr>
        <w:t>Potrdite, ali se lahko znesek nadomestila poveča za druge stroške, ki so nastali podjetju, ki prejme pomoč, zaradi slabih vremenskih razmer, ki jih je mogoče enačiti z naravnimi nesrečami.</w:t>
      </w:r>
    </w:p>
    <w:bookmarkStart w:id="2" w:name="_Hlk127294896"/>
    <w:p w14:paraId="30019E00" w14:textId="77777777" w:rsidR="006D7C93" w:rsidRPr="008C4F5D" w:rsidRDefault="006D7C93" w:rsidP="006D7C93">
      <w:pPr>
        <w:pStyle w:val="Text1"/>
        <w:rPr>
          <w:noProof/>
        </w:rPr>
      </w:pPr>
      <w:sdt>
        <w:sdtPr>
          <w:rPr>
            <w:noProof/>
          </w:rPr>
          <w:id w:val="-2108787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9405799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9173726" w14:textId="77777777" w:rsidR="006D7C93" w:rsidRPr="008C4F5D" w:rsidRDefault="006D7C93" w:rsidP="006D7C93">
      <w:pPr>
        <w:pStyle w:val="ManualNumPar2"/>
        <w:rPr>
          <w:noProof/>
        </w:rPr>
      </w:pPr>
      <w:r w:rsidRPr="00675040">
        <w:rPr>
          <w:noProof/>
        </w:rPr>
        <w:t>21.1.</w:t>
      </w:r>
      <w:r w:rsidRPr="00675040">
        <w:rPr>
          <w:noProof/>
        </w:rPr>
        <w:tab/>
      </w:r>
      <w:r w:rsidRPr="008C4F5D">
        <w:rPr>
          <w:noProof/>
        </w:rPr>
        <w:t xml:space="preserve">Če je odgovor pritrdilen, </w:t>
      </w:r>
      <w:bookmarkStart w:id="3" w:name="_Hlk126945164"/>
      <w:r w:rsidRPr="008C4F5D">
        <w:rPr>
          <w:noProof/>
        </w:rPr>
        <w:t>opredelite ustrezne stroške:</w:t>
      </w:r>
      <w:bookmarkEnd w:id="3"/>
      <w:r w:rsidRPr="008C4F5D">
        <w:rPr>
          <w:noProof/>
        </w:rPr>
        <w:t xml:space="preserve"> </w:t>
      </w:r>
    </w:p>
    <w:p w14:paraId="1AAB7BC8" w14:textId="77777777" w:rsidR="006D7C93" w:rsidRPr="008C4F5D" w:rsidRDefault="006D7C93" w:rsidP="006D7C93">
      <w:pPr>
        <w:pStyle w:val="Text1"/>
        <w:rPr>
          <w:noProof/>
        </w:rPr>
      </w:pPr>
      <w:r w:rsidRPr="008C4F5D">
        <w:rPr>
          <w:noProof/>
        </w:rPr>
        <w:t>…………………………………………………………………………………….</w:t>
      </w:r>
    </w:p>
    <w:p w14:paraId="3FB86C5E" w14:textId="77777777" w:rsidR="006D7C93" w:rsidRPr="008C4F5D" w:rsidRDefault="006D7C93" w:rsidP="006D7C93">
      <w:pPr>
        <w:pStyle w:val="ManualNumPar2"/>
        <w:rPr>
          <w:rFonts w:eastAsia="Times New Roman"/>
          <w:noProof/>
          <w:szCs w:val="24"/>
        </w:rPr>
      </w:pPr>
      <w:bookmarkStart w:id="4" w:name="_Hlk126945121"/>
      <w:r w:rsidRPr="00675040">
        <w:rPr>
          <w:noProof/>
        </w:rPr>
        <w:t>21.2.</w:t>
      </w:r>
      <w:r w:rsidRPr="00675040">
        <w:rPr>
          <w:noProof/>
        </w:rPr>
        <w:tab/>
      </w:r>
      <w:r w:rsidRPr="008C4F5D">
        <w:rPr>
          <w:noProof/>
        </w:rPr>
        <w:t xml:space="preserve"> Če je odgovor pritrdilen, navedite ustrezne določbe pravne podlage:</w:t>
      </w:r>
    </w:p>
    <w:p w14:paraId="21221B48" w14:textId="77777777" w:rsidR="006D7C93" w:rsidRPr="008C4F5D" w:rsidRDefault="006D7C93" w:rsidP="006D7C93">
      <w:pPr>
        <w:pStyle w:val="Text1"/>
        <w:rPr>
          <w:noProof/>
        </w:rPr>
      </w:pPr>
      <w:r w:rsidRPr="008C4F5D">
        <w:rPr>
          <w:noProof/>
        </w:rPr>
        <w:t>………………………………………………………………………………………….</w:t>
      </w:r>
      <w:bookmarkEnd w:id="2"/>
      <w:bookmarkEnd w:id="4"/>
    </w:p>
    <w:p w14:paraId="347D576C" w14:textId="77777777" w:rsidR="006D7C93" w:rsidRPr="008C4F5D" w:rsidRDefault="006D7C93" w:rsidP="006D7C93">
      <w:pPr>
        <w:pStyle w:val="ManualNumPar1"/>
        <w:rPr>
          <w:rFonts w:eastAsia="Times New Roman"/>
          <w:noProof/>
          <w:szCs w:val="24"/>
        </w:rPr>
      </w:pPr>
      <w:r w:rsidRPr="00675040">
        <w:rPr>
          <w:noProof/>
        </w:rPr>
        <w:lastRenderedPageBreak/>
        <w:t>22.</w:t>
      </w:r>
      <w:r w:rsidRPr="00675040">
        <w:rPr>
          <w:noProof/>
        </w:rPr>
        <w:tab/>
      </w:r>
      <w:r w:rsidRPr="008C4F5D">
        <w:rPr>
          <w:noProof/>
        </w:rPr>
        <w:t>Potrdite, da je treba od zneska nadomestila odšteti vse stroške, ki niso nastali zaradi slabih vremenskih razmer, ki jih je mogoče enačiti z naravnimi nesrečami, in bi jih upravičenec imel tudi sicer.</w:t>
      </w:r>
    </w:p>
    <w:bookmarkStart w:id="5" w:name="_Hlk127293317"/>
    <w:p w14:paraId="478FA1E6" w14:textId="77777777" w:rsidR="006D7C93" w:rsidRPr="008C4F5D" w:rsidRDefault="006D7C93" w:rsidP="006D7C93">
      <w:pPr>
        <w:pStyle w:val="Text1"/>
        <w:rPr>
          <w:noProof/>
        </w:rPr>
      </w:pPr>
      <w:sdt>
        <w:sdtPr>
          <w:rPr>
            <w:noProof/>
          </w:rPr>
          <w:id w:val="187295245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13784932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C42E252" w14:textId="77777777" w:rsidR="006D7C93" w:rsidRPr="008C4F5D" w:rsidRDefault="006D7C93" w:rsidP="006D7C93">
      <w:pPr>
        <w:pStyle w:val="ManualNumPar2"/>
        <w:rPr>
          <w:rFonts w:eastAsia="Times New Roman"/>
          <w:noProof/>
          <w:szCs w:val="24"/>
        </w:rPr>
      </w:pPr>
      <w:r w:rsidRPr="00675040">
        <w:rPr>
          <w:noProof/>
        </w:rPr>
        <w:t>22.1.</w:t>
      </w:r>
      <w:r w:rsidRPr="00675040">
        <w:rPr>
          <w:noProof/>
        </w:rPr>
        <w:tab/>
      </w:r>
      <w:r w:rsidRPr="008C4F5D">
        <w:rPr>
          <w:noProof/>
        </w:rPr>
        <w:t xml:space="preserve">Če je odgovor pritrdilen, opredelite ustrezne stroške: </w:t>
      </w:r>
    </w:p>
    <w:p w14:paraId="5CF167F6" w14:textId="77777777" w:rsidR="006D7C93" w:rsidRPr="008C4F5D" w:rsidRDefault="006D7C93" w:rsidP="006D7C93">
      <w:pPr>
        <w:pStyle w:val="Text1"/>
        <w:rPr>
          <w:noProof/>
        </w:rPr>
      </w:pPr>
      <w:r w:rsidRPr="008C4F5D">
        <w:rPr>
          <w:noProof/>
        </w:rPr>
        <w:t>…………………………………………………………………………………….</w:t>
      </w:r>
    </w:p>
    <w:p w14:paraId="342E3218" w14:textId="77777777" w:rsidR="006D7C93" w:rsidRPr="008C4F5D" w:rsidRDefault="006D7C93" w:rsidP="006D7C93">
      <w:pPr>
        <w:pStyle w:val="ManualNumPar2"/>
        <w:rPr>
          <w:rFonts w:eastAsia="Times New Roman"/>
          <w:noProof/>
          <w:szCs w:val="24"/>
        </w:rPr>
      </w:pPr>
      <w:r w:rsidRPr="00675040">
        <w:rPr>
          <w:noProof/>
        </w:rPr>
        <w:t>22.2.</w:t>
      </w:r>
      <w:r w:rsidRPr="00675040">
        <w:rPr>
          <w:noProof/>
        </w:rPr>
        <w:tab/>
      </w:r>
      <w:r w:rsidRPr="008C4F5D">
        <w:rPr>
          <w:noProof/>
        </w:rPr>
        <w:t>Če je odgovor pritrdilen, navedite ustrezne določbe pravne podlage:</w:t>
      </w:r>
    </w:p>
    <w:p w14:paraId="6B448182" w14:textId="77777777" w:rsidR="006D7C93" w:rsidRPr="008C4F5D" w:rsidRDefault="006D7C93" w:rsidP="006D7C93">
      <w:pPr>
        <w:pStyle w:val="Text1"/>
        <w:rPr>
          <w:noProof/>
        </w:rPr>
      </w:pPr>
      <w:r w:rsidRPr="008C4F5D">
        <w:rPr>
          <w:noProof/>
        </w:rPr>
        <w:t>…………………………………………………………………………………….</w:t>
      </w:r>
      <w:bookmarkEnd w:id="5"/>
    </w:p>
    <w:p w14:paraId="3E293A4F" w14:textId="77777777" w:rsidR="006D7C93" w:rsidRPr="008C4F5D" w:rsidRDefault="006D7C93" w:rsidP="006D7C93">
      <w:pPr>
        <w:pStyle w:val="ManualNumPar1"/>
        <w:rPr>
          <w:noProof/>
        </w:rPr>
      </w:pPr>
      <w:r w:rsidRPr="00675040">
        <w:rPr>
          <w:noProof/>
        </w:rPr>
        <w:t>23.</w:t>
      </w:r>
      <w:r w:rsidRPr="00675040">
        <w:rPr>
          <w:noProof/>
        </w:rPr>
        <w:tab/>
      </w:r>
      <w:r w:rsidRPr="008C4F5D">
        <w:rPr>
          <w:noProof/>
        </w:rPr>
        <w:t>Upoštevajte, da lahko v skladu s točko 175 Smernic Komisija sprejme druge metode izračuna, če so reprezentativni in ne temeljijo na neobičajno visokih ulovih ali donosih ter ne povzročajo izplačila čezmernega nadomestila nobenemu podjetju, ki prejme pomoč.</w:t>
      </w:r>
    </w:p>
    <w:p w14:paraId="4EAEB9B2" w14:textId="77777777" w:rsidR="006D7C93" w:rsidRPr="008C4F5D" w:rsidRDefault="006D7C93" w:rsidP="006D7C93">
      <w:pPr>
        <w:pStyle w:val="Text1"/>
        <w:rPr>
          <w:rFonts w:eastAsia="Times New Roman"/>
          <w:noProof/>
          <w:szCs w:val="24"/>
        </w:rPr>
      </w:pPr>
      <w:r w:rsidRPr="008C4F5D">
        <w:rPr>
          <w:noProof/>
        </w:rPr>
        <w:t>Če namerava država članica priglasiteljica predlagati alternativno metodo izračuna, navedite razloge, zakaj metoda iz Smernic v zadevnem primeru ni primerna, in pojasnite, kako alternativna metoda izračuna bolje obravnava ugotovljene potrebe:</w:t>
      </w:r>
      <w:r w:rsidRPr="008C4F5D">
        <w:rPr>
          <w:noProof/>
        </w:rPr>
        <w:tab/>
        <w:t xml:space="preserve"> ………………………………………………………………………………..</w:t>
      </w:r>
    </w:p>
    <w:p w14:paraId="2016C911" w14:textId="77777777" w:rsidR="006D7C93" w:rsidRPr="008C4F5D" w:rsidRDefault="006D7C93" w:rsidP="006D7C93">
      <w:pPr>
        <w:pStyle w:val="Text1"/>
        <w:rPr>
          <w:rFonts w:eastAsia="Times New Roman"/>
          <w:noProof/>
          <w:szCs w:val="24"/>
        </w:rPr>
      </w:pPr>
      <w:r w:rsidRPr="008C4F5D">
        <w:rPr>
          <w:i/>
          <w:noProof/>
        </w:rPr>
        <w:t>Kot prilogo k priglasitvi predložite predlagano alternativno metodologijo skupaj z dokazom, da je reprezentativna in ne temelji na neobičajno visokih ulovih ali donosih ter ne povzroča izplačila čezmernega nadomestila nobenemu podjetju, ki prejme pomoč</w:t>
      </w:r>
      <w:r w:rsidRPr="008C4F5D">
        <w:rPr>
          <w:noProof/>
        </w:rPr>
        <w:t xml:space="preserve">. </w:t>
      </w:r>
    </w:p>
    <w:p w14:paraId="252C5E21" w14:textId="77777777" w:rsidR="006D7C93" w:rsidRPr="008C4F5D" w:rsidRDefault="006D7C93" w:rsidP="006D7C93">
      <w:pPr>
        <w:pStyle w:val="Text1"/>
        <w:rPr>
          <w:noProof/>
        </w:rPr>
      </w:pPr>
      <w:r w:rsidRPr="008C4F5D">
        <w:rPr>
          <w:noProof/>
        </w:rPr>
        <w:t>…………………………………………………………………………………….</w:t>
      </w:r>
    </w:p>
    <w:p w14:paraId="3223E05F" w14:textId="77777777" w:rsidR="006D7C93" w:rsidRPr="008C4F5D" w:rsidRDefault="006D7C93" w:rsidP="006D7C93">
      <w:pPr>
        <w:pStyle w:val="ManualNumPar1"/>
        <w:rPr>
          <w:rFonts w:eastAsia="Times New Roman"/>
          <w:noProof/>
          <w:szCs w:val="24"/>
        </w:rPr>
      </w:pPr>
      <w:r w:rsidRPr="00675040">
        <w:rPr>
          <w:noProof/>
        </w:rPr>
        <w:t>24.</w:t>
      </w:r>
      <w:r w:rsidRPr="00675040">
        <w:rPr>
          <w:noProof/>
        </w:rPr>
        <w:tab/>
      </w:r>
      <w:r w:rsidRPr="008C4F5D">
        <w:rPr>
          <w:noProof/>
        </w:rPr>
        <w:t>Potrdite, ali ukrep določa, da je treba v primeru, ko je bilo MSP ustanovljeno manj kot tri leta od slabih vremenskih razmer, ki jih je mogoče enačiti z naravnimi nesrečami, sklicevanje na tri- ali petletna obdobja iz točk 163(a), 171 in 173(b), razumeti tako, da se nanaša na količino, ki jo proizvede in proda povprečno podjetje enake velikosti kot vložnik, in sicer mikro podjetje ali malo podjetje oziroma srednje podjetje v nacionalnem ali regionalnem sektorju, ki so ga prizadele slabe vremenske razmere, ki jih je mogoče enačiti z naravnimi nesrečami.</w:t>
      </w:r>
    </w:p>
    <w:p w14:paraId="256361D3" w14:textId="77777777" w:rsidR="006D7C93" w:rsidRPr="008C4F5D" w:rsidRDefault="006D7C93" w:rsidP="006D7C93">
      <w:pPr>
        <w:pStyle w:val="Text1"/>
        <w:rPr>
          <w:noProof/>
        </w:rPr>
      </w:pPr>
      <w:sdt>
        <w:sdtPr>
          <w:rPr>
            <w:noProof/>
          </w:rPr>
          <w:id w:val="-72914873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4878968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0AC8FCD" w14:textId="77777777" w:rsidR="006D7C93" w:rsidRPr="008C4F5D" w:rsidRDefault="006D7C93" w:rsidP="006D7C93">
      <w:pPr>
        <w:pStyle w:val="ManualNumPar2"/>
        <w:rPr>
          <w:noProof/>
        </w:rPr>
      </w:pPr>
      <w:r w:rsidRPr="00675040">
        <w:rPr>
          <w:noProof/>
        </w:rPr>
        <w:t>24.1.</w:t>
      </w:r>
      <w:r w:rsidRPr="00675040">
        <w:rPr>
          <w:noProof/>
        </w:rPr>
        <w:tab/>
      </w:r>
      <w:r w:rsidRPr="008C4F5D">
        <w:rPr>
          <w:noProof/>
        </w:rPr>
        <w:t>Če je odgovor pritrdilen, navedite ustrezne določbe pravne podlage:</w:t>
      </w:r>
    </w:p>
    <w:p w14:paraId="2715957F" w14:textId="77777777" w:rsidR="006D7C93" w:rsidRPr="008C4F5D" w:rsidRDefault="006D7C93" w:rsidP="006D7C93">
      <w:pPr>
        <w:pStyle w:val="Text1"/>
        <w:rPr>
          <w:noProof/>
        </w:rPr>
      </w:pPr>
      <w:r w:rsidRPr="008C4F5D">
        <w:rPr>
          <w:noProof/>
        </w:rPr>
        <w:t>……………………………………………………………………………………….</w:t>
      </w:r>
    </w:p>
    <w:p w14:paraId="021503E1" w14:textId="77777777" w:rsidR="006D7C93" w:rsidRPr="008C4F5D" w:rsidRDefault="006D7C93" w:rsidP="006D7C93">
      <w:pPr>
        <w:pStyle w:val="ManualNumPar1"/>
        <w:rPr>
          <w:rFonts w:eastAsia="Times New Roman"/>
          <w:noProof/>
          <w:szCs w:val="24"/>
        </w:rPr>
      </w:pPr>
      <w:r w:rsidRPr="00675040">
        <w:rPr>
          <w:noProof/>
        </w:rPr>
        <w:t>25.</w:t>
      </w:r>
      <w:r w:rsidRPr="00675040">
        <w:rPr>
          <w:noProof/>
        </w:rPr>
        <w:tab/>
      </w:r>
      <w:r w:rsidRPr="008C4F5D">
        <w:rPr>
          <w:noProof/>
        </w:rPr>
        <w:t>Potrdite, da ukrep določa, da morajo biti pomoč in vsa druga prejeta plačila za nadomestilo škode, vključno s plačili na podlagi zavarovalnih polic, omejeni na 100 % upravičenih stroškov.</w:t>
      </w:r>
    </w:p>
    <w:bookmarkStart w:id="6" w:name="_Hlk127263963"/>
    <w:p w14:paraId="7B4280F0" w14:textId="77777777" w:rsidR="006D7C93" w:rsidRPr="008C4F5D" w:rsidRDefault="006D7C93" w:rsidP="006D7C93">
      <w:pPr>
        <w:pStyle w:val="Text1"/>
        <w:rPr>
          <w:noProof/>
        </w:rPr>
      </w:pPr>
      <w:sdt>
        <w:sdtPr>
          <w:rPr>
            <w:noProof/>
          </w:rPr>
          <w:id w:val="8483015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66612149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1596BDA" w14:textId="77777777" w:rsidR="006D7C93" w:rsidRPr="008C4F5D" w:rsidRDefault="006D7C93" w:rsidP="006D7C93">
      <w:pPr>
        <w:pStyle w:val="ManualNumPar2"/>
        <w:rPr>
          <w:noProof/>
        </w:rPr>
      </w:pPr>
      <w:r w:rsidRPr="00675040">
        <w:rPr>
          <w:noProof/>
        </w:rPr>
        <w:t>25.1.</w:t>
      </w:r>
      <w:r w:rsidRPr="00675040">
        <w:rPr>
          <w:noProof/>
        </w:rPr>
        <w:tab/>
      </w:r>
      <w:r w:rsidRPr="008C4F5D">
        <w:rPr>
          <w:noProof/>
        </w:rPr>
        <w:t>Navedite največje intenzivnosti pomoči, ki se uporabljajo v okviru ukrepa:</w:t>
      </w:r>
    </w:p>
    <w:p w14:paraId="1E8B73EC" w14:textId="77777777" w:rsidR="006D7C93" w:rsidRPr="008C4F5D" w:rsidRDefault="006D7C93" w:rsidP="006D7C93">
      <w:pPr>
        <w:pStyle w:val="Text1"/>
        <w:rPr>
          <w:noProof/>
        </w:rPr>
      </w:pPr>
      <w:r w:rsidRPr="008C4F5D">
        <w:rPr>
          <w:noProof/>
        </w:rPr>
        <w:t>………………………………………………………………………………….</w:t>
      </w:r>
    </w:p>
    <w:p w14:paraId="66EAE386" w14:textId="77777777" w:rsidR="006D7C93" w:rsidRPr="008C4F5D" w:rsidRDefault="006D7C93" w:rsidP="006D7C93">
      <w:pPr>
        <w:pStyle w:val="ManualNumPar2"/>
        <w:rPr>
          <w:rFonts w:eastAsia="Times New Roman"/>
          <w:noProof/>
          <w:szCs w:val="24"/>
        </w:rPr>
      </w:pPr>
      <w:bookmarkStart w:id="7" w:name="_Hlk126945926"/>
      <w:r w:rsidRPr="00675040">
        <w:rPr>
          <w:noProof/>
        </w:rPr>
        <w:t>25.2.</w:t>
      </w:r>
      <w:r w:rsidRPr="00675040">
        <w:rPr>
          <w:noProof/>
        </w:rPr>
        <w:tab/>
      </w:r>
      <w:r w:rsidRPr="008C4F5D">
        <w:rPr>
          <w:noProof/>
        </w:rPr>
        <w:t>Navedite določbe pravne podlage, v katerih so določene omejitev v višini 100 % in največje intenzivnosti pomoči ukrepa:</w:t>
      </w:r>
    </w:p>
    <w:p w14:paraId="5C276DC2" w14:textId="77777777" w:rsidR="006D7C93" w:rsidRPr="008C4F5D" w:rsidRDefault="006D7C93" w:rsidP="006D7C93">
      <w:pPr>
        <w:pStyle w:val="Text1"/>
        <w:rPr>
          <w:noProof/>
        </w:rPr>
      </w:pPr>
      <w:r w:rsidRPr="008C4F5D">
        <w:rPr>
          <w:noProof/>
        </w:rPr>
        <w:t>…………………………………………………………………………………….</w:t>
      </w:r>
    </w:p>
    <w:p w14:paraId="6FAAA2C3" w14:textId="77777777" w:rsidR="006D7C93" w:rsidRPr="008C4F5D" w:rsidRDefault="006D7C93" w:rsidP="006D7C93">
      <w:pPr>
        <w:pStyle w:val="ManualHeading4"/>
        <w:rPr>
          <w:noProof/>
        </w:rPr>
      </w:pPr>
      <w:bookmarkStart w:id="8" w:name="_Hlk126945935"/>
      <w:bookmarkEnd w:id="6"/>
      <w:bookmarkEnd w:id="7"/>
      <w:r w:rsidRPr="008C4F5D">
        <w:rPr>
          <w:noProof/>
        </w:rPr>
        <w:lastRenderedPageBreak/>
        <w:t>DRUGE INFORMACIJE</w:t>
      </w:r>
    </w:p>
    <w:p w14:paraId="0032F347" w14:textId="77777777" w:rsidR="006D7C93" w:rsidRPr="008C4F5D" w:rsidRDefault="006D7C93" w:rsidP="006D7C93">
      <w:pPr>
        <w:pStyle w:val="ManualNumPar1"/>
        <w:rPr>
          <w:rFonts w:eastAsia="Times New Roman"/>
          <w:noProof/>
          <w:szCs w:val="24"/>
        </w:rPr>
      </w:pPr>
      <w:r w:rsidRPr="00675040">
        <w:rPr>
          <w:noProof/>
        </w:rPr>
        <w:t>26.</w:t>
      </w:r>
      <w:r w:rsidRPr="00675040">
        <w:rPr>
          <w:noProof/>
        </w:rPr>
        <w:tab/>
      </w:r>
      <w:r w:rsidRPr="008C4F5D">
        <w:rPr>
          <w:noProof/>
        </w:rPr>
        <w:t>Navedite vse druge informacije, ki se vam zdijo pomembne za oceno ukrepa iz tega oddelka Smernic.</w:t>
      </w:r>
    </w:p>
    <w:p w14:paraId="3DAB9594" w14:textId="77777777" w:rsidR="006D7C93" w:rsidRPr="008C4F5D" w:rsidRDefault="006D7C93" w:rsidP="006D7C93">
      <w:pPr>
        <w:pStyle w:val="Text1"/>
        <w:rPr>
          <w:i/>
          <w:noProof/>
        </w:rPr>
      </w:pPr>
      <w:r w:rsidRPr="008C4F5D">
        <w:rPr>
          <w:noProof/>
        </w:rPr>
        <w:t>……………………………………………………………………………………….</w:t>
      </w:r>
      <w:bookmarkEnd w:id="8"/>
    </w:p>
    <w:p w14:paraId="3F8D7E5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F2E6F" w14:textId="77777777" w:rsidR="006D7C93" w:rsidRDefault="006D7C93" w:rsidP="006D7C93">
      <w:pPr>
        <w:spacing w:before="0" w:after="0"/>
      </w:pPr>
      <w:r>
        <w:separator/>
      </w:r>
    </w:p>
  </w:endnote>
  <w:endnote w:type="continuationSeparator" w:id="0">
    <w:p w14:paraId="33D78324" w14:textId="77777777" w:rsidR="006D7C93" w:rsidRDefault="006D7C93" w:rsidP="006D7C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5720" w14:textId="77777777" w:rsidR="006D7C93" w:rsidRDefault="006D7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D525" w14:textId="5BEEC230" w:rsidR="006D7C93" w:rsidRDefault="006D7C93" w:rsidP="006D7C9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E8C8" w14:textId="77777777" w:rsidR="006D7C93" w:rsidRDefault="006D7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79645" w14:textId="77777777" w:rsidR="006D7C93" w:rsidRDefault="006D7C93" w:rsidP="006D7C93">
      <w:pPr>
        <w:spacing w:before="0" w:after="0"/>
      </w:pPr>
      <w:r>
        <w:separator/>
      </w:r>
    </w:p>
  </w:footnote>
  <w:footnote w:type="continuationSeparator" w:id="0">
    <w:p w14:paraId="46B8E13A" w14:textId="77777777" w:rsidR="006D7C93" w:rsidRDefault="006D7C93" w:rsidP="006D7C93">
      <w:pPr>
        <w:spacing w:before="0" w:after="0"/>
      </w:pPr>
      <w:r>
        <w:continuationSeparator/>
      </w:r>
    </w:p>
  </w:footnote>
  <w:footnote w:id="1">
    <w:p w14:paraId="7A961DBD" w14:textId="77777777" w:rsidR="006D7C93" w:rsidRPr="002F672F" w:rsidRDefault="006D7C93" w:rsidP="006D7C93">
      <w:pPr>
        <w:pStyle w:val="FootnoteText"/>
      </w:pPr>
      <w:r>
        <w:rPr>
          <w:rStyle w:val="FootnoteReference"/>
        </w:rPr>
        <w:footnoteRef/>
      </w:r>
      <w:r>
        <w:tab/>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1F7E" w14:textId="77777777" w:rsidR="006D7C93" w:rsidRDefault="006D7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30C8B" w14:textId="77777777" w:rsidR="006D7C93" w:rsidRDefault="006D7C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EB40" w14:textId="77777777" w:rsidR="006D7C93" w:rsidRDefault="006D7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D7C9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7C93"/>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DFBA94"/>
  <w15:chartTrackingRefBased/>
  <w15:docId w15:val="{6123A08E-D3FF-41BF-80E1-C8C4E384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C93"/>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D7C9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D7C9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D7C9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D7C9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D7C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C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C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C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C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D7C9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D7C93"/>
    <w:rPr>
      <w:i/>
      <w:iCs/>
      <w:color w:val="365F91" w:themeColor="accent1" w:themeShade="BF"/>
    </w:rPr>
  </w:style>
  <w:style w:type="paragraph" w:styleId="IntenseQuote">
    <w:name w:val="Intense Quote"/>
    <w:basedOn w:val="Normal"/>
    <w:next w:val="Normal"/>
    <w:link w:val="IntenseQuoteChar"/>
    <w:uiPriority w:val="30"/>
    <w:qFormat/>
    <w:rsid w:val="006D7C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D7C9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D7C93"/>
    <w:rPr>
      <w:b/>
      <w:bCs/>
      <w:smallCaps/>
      <w:color w:val="365F91" w:themeColor="accent1" w:themeShade="BF"/>
      <w:spacing w:val="5"/>
    </w:rPr>
  </w:style>
  <w:style w:type="paragraph" w:styleId="Signature">
    <w:name w:val="Signature"/>
    <w:basedOn w:val="Normal"/>
    <w:link w:val="FootnoteReference"/>
    <w:uiPriority w:val="99"/>
    <w:rsid w:val="006D7C9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D7C93"/>
    <w:rPr>
      <w:rFonts w:ascii="Times New Roman" w:hAnsi="Times New Roman" w:cs="Times New Roman"/>
      <w:kern w:val="0"/>
      <w:sz w:val="24"/>
      <w:lang w:val="sl-SI"/>
      <w14:ligatures w14:val="none"/>
    </w:rPr>
  </w:style>
  <w:style w:type="paragraph" w:customStyle="1" w:styleId="Text1">
    <w:name w:val="Text 1"/>
    <w:basedOn w:val="Normal"/>
    <w:rsid w:val="006D7C93"/>
    <w:pPr>
      <w:ind w:left="850"/>
    </w:pPr>
  </w:style>
  <w:style w:type="paragraph" w:customStyle="1" w:styleId="Point1">
    <w:name w:val="Point 1"/>
    <w:basedOn w:val="Normal"/>
    <w:rsid w:val="006D7C93"/>
    <w:pPr>
      <w:ind w:left="1417" w:hanging="567"/>
    </w:pPr>
  </w:style>
  <w:style w:type="paragraph" w:customStyle="1" w:styleId="Point0number">
    <w:name w:val="Point 0 (number)"/>
    <w:basedOn w:val="Normal"/>
    <w:rsid w:val="006D7C93"/>
    <w:pPr>
      <w:numPr>
        <w:numId w:val="45"/>
      </w:numPr>
    </w:pPr>
  </w:style>
  <w:style w:type="paragraph" w:customStyle="1" w:styleId="Point1number">
    <w:name w:val="Point 1 (number)"/>
    <w:basedOn w:val="Normal"/>
    <w:rsid w:val="006D7C93"/>
    <w:pPr>
      <w:numPr>
        <w:ilvl w:val="2"/>
        <w:numId w:val="45"/>
      </w:numPr>
    </w:pPr>
  </w:style>
  <w:style w:type="paragraph" w:customStyle="1" w:styleId="Point2number">
    <w:name w:val="Point 2 (number)"/>
    <w:basedOn w:val="Normal"/>
    <w:rsid w:val="006D7C93"/>
    <w:pPr>
      <w:numPr>
        <w:ilvl w:val="4"/>
        <w:numId w:val="45"/>
      </w:numPr>
    </w:pPr>
  </w:style>
  <w:style w:type="paragraph" w:customStyle="1" w:styleId="Point3number">
    <w:name w:val="Point 3 (number)"/>
    <w:basedOn w:val="Normal"/>
    <w:rsid w:val="006D7C93"/>
    <w:pPr>
      <w:numPr>
        <w:ilvl w:val="6"/>
        <w:numId w:val="45"/>
      </w:numPr>
    </w:pPr>
  </w:style>
  <w:style w:type="paragraph" w:customStyle="1" w:styleId="Point0letter">
    <w:name w:val="Point 0 (letter)"/>
    <w:basedOn w:val="Normal"/>
    <w:rsid w:val="006D7C93"/>
    <w:pPr>
      <w:numPr>
        <w:ilvl w:val="1"/>
        <w:numId w:val="45"/>
      </w:numPr>
    </w:pPr>
  </w:style>
  <w:style w:type="paragraph" w:customStyle="1" w:styleId="Point1letter">
    <w:name w:val="Point 1 (letter)"/>
    <w:basedOn w:val="Normal"/>
    <w:rsid w:val="006D7C93"/>
    <w:pPr>
      <w:numPr>
        <w:ilvl w:val="3"/>
        <w:numId w:val="45"/>
      </w:numPr>
    </w:pPr>
  </w:style>
  <w:style w:type="paragraph" w:customStyle="1" w:styleId="Point2letter">
    <w:name w:val="Point 2 (letter)"/>
    <w:basedOn w:val="Normal"/>
    <w:rsid w:val="006D7C93"/>
    <w:pPr>
      <w:numPr>
        <w:ilvl w:val="5"/>
        <w:numId w:val="45"/>
      </w:numPr>
    </w:pPr>
  </w:style>
  <w:style w:type="paragraph" w:customStyle="1" w:styleId="Point3letter">
    <w:name w:val="Point 3 (letter)"/>
    <w:basedOn w:val="Normal"/>
    <w:rsid w:val="006D7C93"/>
    <w:pPr>
      <w:numPr>
        <w:ilvl w:val="7"/>
        <w:numId w:val="45"/>
      </w:numPr>
    </w:pPr>
  </w:style>
  <w:style w:type="paragraph" w:customStyle="1" w:styleId="Point4letter">
    <w:name w:val="Point 4 (letter)"/>
    <w:basedOn w:val="Normal"/>
    <w:rsid w:val="006D7C9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1557</Words>
  <Characters>9394</Characters>
  <DocSecurity>0</DocSecurity>
  <Lines>187</Lines>
  <Paragraphs>121</Paragraphs>
  <ScaleCrop>false</ScaleCrop>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2025-05-26T12:25:00Z</dcterms:created>
  <dcterms:modified xsi:type="dcterms:W3CDTF">2025-05-26T12:26:00Z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2025-05-26T12:26:19Z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b1116869-f0b7-442d-a988-6f2f57837c8c</vt:lpwstr>
  </property>
  <property fmtid="{D5CDD505-2E9C-101B-9397-08002B2CF9AE}" pid="8" name="MSIP_Label_6bd9ddd1-4d20-43f6-abfa-fc3c07406f94_ContentBits">
    <vt:lpwstr>0</vt:lpwstr>
  </property>
</Properties>
</file>