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49732" w14:textId="77777777" w:rsidR="0025536E" w:rsidRPr="000310F1" w:rsidRDefault="0025536E" w:rsidP="0025536E">
      <w:pPr>
        <w:pStyle w:val="ManualHeading1"/>
        <w:rPr>
          <w:noProof/>
        </w:rPr>
      </w:pPr>
      <w:r w:rsidRPr="000310F1">
        <w:rPr>
          <w:noProof/>
        </w:rPr>
        <w:t>2.2. ФОРМУЛЯР ЗА ДОПЪЛНИТЕЛНА ИНФОРМАЦИЯ ОТНОСНО ПОМОЩТА ЗА ОБНОВЯВАНЕ НА РИБОЛОВНИЯ ФЛОТ В НАЙ-ОТДАЛЕЧЕНИТЕ РЕГИОНИ</w:t>
      </w:r>
    </w:p>
    <w:p w14:paraId="7B693F83" w14:textId="77777777" w:rsidR="0025536E" w:rsidRPr="000310F1" w:rsidRDefault="0025536E" w:rsidP="0025536E">
      <w:pPr>
        <w:spacing w:after="0"/>
        <w:rPr>
          <w:rFonts w:eastAsia="Times New Roman"/>
          <w:i/>
          <w:noProof/>
          <w:szCs w:val="24"/>
        </w:rPr>
      </w:pPr>
      <w:r w:rsidRPr="000310F1">
        <w:rPr>
          <w:i/>
          <w:noProof/>
        </w:rPr>
        <w:t>Държавите членки трябва да използват настоящия формуляр за подаването на уведомление за помощ за обновяване на риболовния флот в най-отдалечените региони, както е описано в част II, глава 2, раздел 2.2 от Насоките за държавна помощ за рибарството и аквакултурите</w:t>
      </w:r>
      <w:r w:rsidRPr="000310F1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0310F1">
        <w:rPr>
          <w:i/>
          <w:noProof/>
        </w:rPr>
        <w:t xml:space="preserve"> („Насоките“).</w:t>
      </w:r>
    </w:p>
    <w:p w14:paraId="0FB68997" w14:textId="77777777" w:rsidR="0025536E" w:rsidRPr="000310F1" w:rsidRDefault="0025536E" w:rsidP="0025536E">
      <w:pPr>
        <w:pStyle w:val="ManualNumPar1"/>
        <w:rPr>
          <w:noProof/>
        </w:rPr>
      </w:pPr>
      <w:r w:rsidRPr="00B57818">
        <w:rPr>
          <w:noProof/>
        </w:rPr>
        <w:t>1.</w:t>
      </w:r>
      <w:r w:rsidRPr="00B57818">
        <w:rPr>
          <w:noProof/>
        </w:rPr>
        <w:tab/>
      </w:r>
      <w:r w:rsidRPr="000310F1">
        <w:rPr>
          <w:noProof/>
        </w:rPr>
        <w:t>Моля, уточнете най-отдалечения(те) регион(и), посочен(и) в член 349 от Договора, засегнат(и) от мярката.</w:t>
      </w:r>
    </w:p>
    <w:p w14:paraId="68C92937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083F0823" w14:textId="77777777" w:rsidR="0025536E" w:rsidRPr="000310F1" w:rsidRDefault="0025536E" w:rsidP="0025536E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2.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новият риболовен кораб, придобит посредством помощ, трябва да отговаря на правилата на Съюза и националните правила относно хигиената, здравето, безопасността и работните условия при работа на борда на риболовните кораби и характеристиките на риболовните кораби.</w:t>
      </w:r>
    </w:p>
    <w:p w14:paraId="7527E26E" w14:textId="77777777" w:rsidR="0025536E" w:rsidRPr="000310F1" w:rsidRDefault="0025536E" w:rsidP="0025536E">
      <w:pPr>
        <w:pStyle w:val="Text1"/>
        <w:rPr>
          <w:noProof/>
        </w:rPr>
      </w:pPr>
      <w:sdt>
        <w:sdtPr>
          <w:rPr>
            <w:noProof/>
          </w:rPr>
          <w:id w:val="204991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1736051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16268D40" w14:textId="77777777" w:rsidR="0025536E" w:rsidRPr="000310F1" w:rsidRDefault="0025536E" w:rsidP="0025536E">
      <w:pPr>
        <w:pStyle w:val="ManualNumPar2"/>
        <w:rPr>
          <w:noProof/>
        </w:rPr>
      </w:pPr>
      <w:r w:rsidRPr="00B57818">
        <w:rPr>
          <w:noProof/>
        </w:rPr>
        <w:t>2.1.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60058A51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4F983CDC" w14:textId="77777777" w:rsidR="0025536E" w:rsidRPr="00E94C52" w:rsidRDefault="0025536E" w:rsidP="0025536E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3.</w:t>
      </w:r>
      <w:r w:rsidRPr="00B57818">
        <w:rPr>
          <w:noProof/>
        </w:rPr>
        <w:tab/>
      </w:r>
      <w:r w:rsidRPr="00E94C52">
        <w:rPr>
          <w:noProof/>
        </w:rPr>
        <w:t>Моля, потвърдете, че мярката предвижда, че към датата на кандидатстване за помощта предприятието бенефициер трябва да има основно място на регистрация в най-отдалечения регион, където ще бъде регистриран новият кораб.</w:t>
      </w:r>
    </w:p>
    <w:p w14:paraId="1E63B24B" w14:textId="77777777" w:rsidR="0025536E" w:rsidRPr="000310F1" w:rsidRDefault="0025536E" w:rsidP="0025536E">
      <w:pPr>
        <w:pStyle w:val="Text1"/>
        <w:rPr>
          <w:noProof/>
        </w:rPr>
      </w:pPr>
      <w:sdt>
        <w:sdtPr>
          <w:rPr>
            <w:noProof/>
          </w:rPr>
          <w:id w:val="1354538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1942296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71BBB013" w14:textId="77777777" w:rsidR="0025536E" w:rsidRPr="000310F1" w:rsidRDefault="0025536E" w:rsidP="0025536E">
      <w:pPr>
        <w:pStyle w:val="ManualNumPar2"/>
        <w:rPr>
          <w:rFonts w:eastAsia="Times New Roman"/>
          <w:noProof/>
        </w:rPr>
      </w:pPr>
      <w:r w:rsidRPr="00B57818">
        <w:rPr>
          <w:noProof/>
        </w:rPr>
        <w:t>3.1.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основното място на регистрация:</w:t>
      </w:r>
    </w:p>
    <w:p w14:paraId="485EB805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74C6800A" w14:textId="77777777" w:rsidR="0025536E" w:rsidRPr="000310F1" w:rsidRDefault="0025536E" w:rsidP="0025536E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4.</w:t>
      </w:r>
      <w:r w:rsidRPr="00B57818">
        <w:rPr>
          <w:noProof/>
        </w:rPr>
        <w:tab/>
      </w:r>
      <w:r w:rsidRPr="000310F1">
        <w:rPr>
          <w:noProof/>
        </w:rPr>
        <w:t>Съгласно точка 223 от Насоките към датата на предоставяне на помощта докладът, изготвен в съответствие с член 22, параграфи 2 и 3 от Регламент (ЕС) № 1380/2013 на Европейския парламент и на Съвета</w:t>
      </w:r>
      <w:r w:rsidRPr="000310F1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0310F1">
        <w:rPr>
          <w:noProof/>
        </w:rPr>
        <w:t xml:space="preserve"> преди тази дата, трябва да покаже, че е налице баланс между риболовния капацитет и възможностите за риболов в сегмента на флота на най-отдалечения регион, към който ще принадлежи новият кораб („националния доклад“). Предвид горното, моля, отговорете на следните въпроси:</w:t>
      </w:r>
    </w:p>
    <w:p w14:paraId="7E2AF2DE" w14:textId="77777777" w:rsidR="0025536E" w:rsidRPr="000310F1" w:rsidRDefault="0025536E" w:rsidP="0025536E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4.1.</w:t>
      </w:r>
      <w:r w:rsidRPr="00B57818">
        <w:rPr>
          <w:noProof/>
        </w:rPr>
        <w:tab/>
      </w:r>
      <w:r w:rsidRPr="000310F1">
        <w:rPr>
          <w:noProof/>
        </w:rPr>
        <w:t>Кога е бил изготвен последният национален доклад преди датата на отпускане на помощта?</w:t>
      </w:r>
    </w:p>
    <w:p w14:paraId="50B43CF0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……………………………………………………………………………….</w:t>
      </w:r>
      <w:bookmarkStart w:id="0" w:name="_Ref124951182"/>
    </w:p>
    <w:p w14:paraId="2D929AA1" w14:textId="77777777" w:rsidR="0025536E" w:rsidRPr="000310F1" w:rsidRDefault="0025536E" w:rsidP="0025536E">
      <w:pPr>
        <w:pStyle w:val="ManualNumPar3"/>
        <w:rPr>
          <w:noProof/>
        </w:rPr>
      </w:pPr>
      <w:bookmarkStart w:id="1" w:name="_Hlk129253679"/>
      <w:r w:rsidRPr="00B57818">
        <w:rPr>
          <w:noProof/>
        </w:rPr>
        <w:lastRenderedPageBreak/>
        <w:t>4.1.1.</w:t>
      </w:r>
      <w:r w:rsidRPr="00B57818">
        <w:rPr>
          <w:noProof/>
        </w:rPr>
        <w:tab/>
      </w:r>
      <w:r w:rsidRPr="000310F1">
        <w:rPr>
          <w:noProof/>
        </w:rPr>
        <w:t>Моля, предоставете хипервръзка към последния национален доклад или го приложете към уведомлението.</w:t>
      </w:r>
    </w:p>
    <w:p w14:paraId="6C42EB5A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……………………………………………………………………………….</w:t>
      </w:r>
    </w:p>
    <w:bookmarkEnd w:id="1"/>
    <w:p w14:paraId="5E4BC5DE" w14:textId="77777777" w:rsidR="0025536E" w:rsidRPr="000310F1" w:rsidRDefault="0025536E" w:rsidP="0025536E">
      <w:pPr>
        <w:pStyle w:val="ManualNumPar2"/>
        <w:rPr>
          <w:noProof/>
          <w:sz w:val="23"/>
          <w:szCs w:val="23"/>
        </w:rPr>
      </w:pPr>
      <w:r w:rsidRPr="00B57818">
        <w:rPr>
          <w:noProof/>
        </w:rPr>
        <w:t>4.2.</w:t>
      </w:r>
      <w:r w:rsidRPr="00B57818">
        <w:rPr>
          <w:noProof/>
        </w:rPr>
        <w:tab/>
      </w:r>
      <w:r w:rsidRPr="000310F1">
        <w:rPr>
          <w:noProof/>
        </w:rPr>
        <w:t xml:space="preserve">Съгласно точка 225 от Насоките, моля, потвърдете, че са изпълнени посочените по-долу условия, за да бъде отпусната цялата помощ: </w:t>
      </w:r>
    </w:p>
    <w:p w14:paraId="1BF2BE53" w14:textId="77777777" w:rsidR="0025536E" w:rsidRPr="000310F1" w:rsidRDefault="0025536E" w:rsidP="0025536E">
      <w:pPr>
        <w:pStyle w:val="ManualNumPar3"/>
        <w:rPr>
          <w:noProof/>
        </w:rPr>
      </w:pPr>
      <w:r w:rsidRPr="00B57818">
        <w:rPr>
          <w:noProof/>
        </w:rPr>
        <w:t>4.2.1.</w:t>
      </w:r>
      <w:r w:rsidRPr="00B57818">
        <w:rPr>
          <w:noProof/>
        </w:rPr>
        <w:tab/>
      </w:r>
      <w:r w:rsidRPr="000310F1">
        <w:rPr>
          <w:noProof/>
        </w:rPr>
        <w:t>Представен ли е бил националният доклад до 31 май на година N</w:t>
      </w:r>
      <w:r w:rsidRPr="000310F1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0310F1">
        <w:rPr>
          <w:noProof/>
        </w:rPr>
        <w:t>?</w:t>
      </w:r>
    </w:p>
    <w:p w14:paraId="4A7C467A" w14:textId="77777777" w:rsidR="0025536E" w:rsidRPr="000310F1" w:rsidRDefault="0025536E" w:rsidP="0025536E">
      <w:pPr>
        <w:pStyle w:val="Text1"/>
        <w:rPr>
          <w:noProof/>
        </w:rPr>
      </w:pPr>
      <w:sdt>
        <w:sdtPr>
          <w:rPr>
            <w:noProof/>
          </w:rPr>
          <w:id w:val="-94863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840203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1CA8855F" w14:textId="77777777" w:rsidR="0025536E" w:rsidRPr="000310F1" w:rsidRDefault="0025536E" w:rsidP="0025536E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4.2.2.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представеният в година N национален доклад, и по-специално оценката на баланса, съдържаща се в него, е изготвен въз основа на биологичните и икономическите показатели, както и на показателите за използването на корабите, определени в общите насоки</w:t>
      </w:r>
      <w:r w:rsidRPr="000310F1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0310F1">
        <w:rPr>
          <w:noProof/>
        </w:rPr>
        <w:t xml:space="preserve">. </w:t>
      </w:r>
    </w:p>
    <w:p w14:paraId="08115931" w14:textId="77777777" w:rsidR="0025536E" w:rsidRPr="000310F1" w:rsidRDefault="0025536E" w:rsidP="0025536E">
      <w:pPr>
        <w:pStyle w:val="Text1"/>
        <w:rPr>
          <w:noProof/>
        </w:rPr>
      </w:pPr>
      <w:sdt>
        <w:sdtPr>
          <w:rPr>
            <w:noProof/>
          </w:rPr>
          <w:id w:val="121042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559594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1C9771D0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Моля, обърнете внимание, че съгласно точка 224 от Насоките помощ не може да се предоставя, ако националният доклад, и по-специално оценката на баланса, съдържаща се в него, не е изготвен въз основа на биологичните и икономическите показатели, както и на показателите за използването на корабите, определени в общите насоки,</w:t>
      </w:r>
      <w:r w:rsidRPr="000310F1">
        <w:rPr>
          <w:noProof/>
          <w:color w:val="040004"/>
          <w:sz w:val="16"/>
        </w:rPr>
        <w:t xml:space="preserve"> </w:t>
      </w:r>
      <w:r w:rsidRPr="000310F1">
        <w:rPr>
          <w:noProof/>
        </w:rPr>
        <w:t xml:space="preserve">посочени в член 22, параграф 2 от Регламент (ЕС) № 1380/2013. </w:t>
      </w:r>
    </w:p>
    <w:bookmarkEnd w:id="0"/>
    <w:p w14:paraId="78F5F733" w14:textId="77777777" w:rsidR="0025536E" w:rsidRPr="000310F1" w:rsidRDefault="0025536E" w:rsidP="0025536E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4.2.3.</w:t>
      </w:r>
      <w:r w:rsidRPr="00B57818">
        <w:rPr>
          <w:noProof/>
        </w:rPr>
        <w:tab/>
      </w:r>
      <w:r w:rsidRPr="000310F1">
        <w:rPr>
          <w:noProof/>
        </w:rPr>
        <w:t>Показва ли националният доклад, представен в година N, че е налице баланс между риболовния капацитет и възможностите за риболов в сегмента на флота, към който ще спада новият кораб?</w:t>
      </w:r>
    </w:p>
    <w:p w14:paraId="0F195A0A" w14:textId="77777777" w:rsidR="0025536E" w:rsidRPr="000310F1" w:rsidRDefault="0025536E" w:rsidP="0025536E">
      <w:pPr>
        <w:pStyle w:val="Text1"/>
        <w:rPr>
          <w:noProof/>
        </w:rPr>
      </w:pPr>
      <w:sdt>
        <w:sdtPr>
          <w:rPr>
            <w:noProof/>
          </w:rPr>
          <w:id w:val="496393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403193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5A9FE482" w14:textId="77777777" w:rsidR="0025536E" w:rsidRPr="000310F1" w:rsidRDefault="0025536E" w:rsidP="0025536E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4.2.4.</w:t>
      </w:r>
      <w:r w:rsidRPr="00B57818">
        <w:rPr>
          <w:noProof/>
        </w:rPr>
        <w:tab/>
      </w:r>
      <w:r w:rsidRPr="000310F1">
        <w:rPr>
          <w:noProof/>
        </w:rPr>
        <w:t>Моля, обяснете как националният доклад е бил взет предвид при разработването на мярката и как се постига този баланс.</w:t>
      </w:r>
    </w:p>
    <w:p w14:paraId="430E35E1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1335CCBC" w14:textId="77777777" w:rsidR="0025536E" w:rsidRPr="000310F1" w:rsidRDefault="0025536E" w:rsidP="0025536E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4.2.5.</w:t>
      </w:r>
      <w:r w:rsidRPr="00B57818">
        <w:rPr>
          <w:noProof/>
        </w:rPr>
        <w:tab/>
      </w:r>
      <w:r w:rsidRPr="000310F1">
        <w:rPr>
          <w:noProof/>
        </w:rPr>
        <w:t>Съгласно точка 226 от Насоките, моля, потвърдете, че Комисията не е поставила под въпрос до 31 март в година N+1:</w:t>
      </w:r>
    </w:p>
    <w:p w14:paraId="11FC1387" w14:textId="77777777" w:rsidR="0025536E" w:rsidRPr="00E94C52" w:rsidRDefault="0025536E" w:rsidP="0025536E">
      <w:pPr>
        <w:pStyle w:val="Point1"/>
        <w:rPr>
          <w:noProof/>
          <w:szCs w:val="24"/>
        </w:rPr>
      </w:pPr>
      <w:r w:rsidRPr="00E94C52">
        <w:rPr>
          <w:rFonts w:eastAsia="MS Gothic"/>
          <w:noProof/>
          <w:szCs w:val="24"/>
        </w:rPr>
        <w:t>а)</w:t>
      </w:r>
      <w:r w:rsidRPr="00E94C52">
        <w:rPr>
          <w:rFonts w:eastAsia="MS Gothic"/>
          <w:noProof/>
          <w:szCs w:val="24"/>
        </w:rPr>
        <w:tab/>
      </w:r>
      <w:sdt>
        <w:sdtPr>
          <w:rPr>
            <w:rFonts w:eastAsia="MS Gothic"/>
            <w:noProof/>
            <w:szCs w:val="24"/>
          </w:rPr>
          <w:id w:val="1602835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4C52">
            <w:rPr>
              <w:rFonts w:ascii="Segoe UI Symbol" w:eastAsia="MS Gothic" w:hAnsi="Segoe UI Symbol" w:cs="Segoe UI Symbol"/>
              <w:noProof/>
              <w:szCs w:val="24"/>
              <w:lang w:eastAsia="en-GB"/>
            </w:rPr>
            <w:t>☐</w:t>
          </w:r>
        </w:sdtContent>
      </w:sdt>
      <w:r w:rsidRPr="00E94C52">
        <w:rPr>
          <w:noProof/>
          <w:szCs w:val="24"/>
        </w:rPr>
        <w:t xml:space="preserve"> заключението на националния доклад, представен в година N </w:t>
      </w:r>
    </w:p>
    <w:p w14:paraId="0E85E39C" w14:textId="77777777" w:rsidR="0025536E" w:rsidRPr="000310F1" w:rsidRDefault="0025536E" w:rsidP="0025536E">
      <w:pPr>
        <w:pStyle w:val="Point1"/>
        <w:rPr>
          <w:noProof/>
        </w:rPr>
      </w:pPr>
      <w:r w:rsidRPr="00E94C52">
        <w:rPr>
          <w:rFonts w:eastAsia="MS Gothic"/>
          <w:noProof/>
          <w:szCs w:val="24"/>
        </w:rPr>
        <w:t>б)</w:t>
      </w:r>
      <w:r w:rsidRPr="00E94C52">
        <w:rPr>
          <w:rFonts w:eastAsia="MS Gothic"/>
          <w:noProof/>
          <w:szCs w:val="24"/>
        </w:rPr>
        <w:tab/>
      </w:r>
      <w:sdt>
        <w:sdtPr>
          <w:rPr>
            <w:rFonts w:eastAsia="MS Gothic"/>
            <w:noProof/>
            <w:szCs w:val="24"/>
          </w:rPr>
          <w:id w:val="98143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4C52">
            <w:rPr>
              <w:rFonts w:ascii="Segoe UI Symbol" w:eastAsia="MS Gothic" w:hAnsi="Segoe UI Symbol" w:cs="Segoe UI Symbol"/>
              <w:noProof/>
              <w:szCs w:val="24"/>
              <w:lang w:eastAsia="en-GB"/>
            </w:rPr>
            <w:t>☐</w:t>
          </w:r>
        </w:sdtContent>
      </w:sdt>
      <w:r w:rsidRPr="000310F1">
        <w:rPr>
          <w:b/>
          <w:noProof/>
        </w:rPr>
        <w:t xml:space="preserve"> </w:t>
      </w:r>
      <w:r w:rsidRPr="000310F1">
        <w:rPr>
          <w:noProof/>
        </w:rPr>
        <w:t>оценката на баланса, съдържаща се в националния доклад, представен в година N</w:t>
      </w:r>
    </w:p>
    <w:p w14:paraId="417988AD" w14:textId="77777777" w:rsidR="0025536E" w:rsidRPr="00E94C52" w:rsidRDefault="0025536E" w:rsidP="0025536E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4.2.6.</w:t>
      </w:r>
      <w:r w:rsidRPr="00B57818">
        <w:rPr>
          <w:noProof/>
        </w:rPr>
        <w:tab/>
      </w:r>
      <w:r w:rsidRPr="00E94C52">
        <w:rPr>
          <w:noProof/>
        </w:rPr>
        <w:t xml:space="preserve">Моля, потвърдете, че мярката предвижда, че помощта може да бъде предоставена въз основа на националния доклад, представен през година N, само до 31 декември на година N+1, т.е. годината, следваща годината, през която е представен докладът. </w:t>
      </w:r>
    </w:p>
    <w:p w14:paraId="6E7D26BE" w14:textId="77777777" w:rsidR="0025536E" w:rsidRPr="000310F1" w:rsidRDefault="0025536E" w:rsidP="0025536E">
      <w:pPr>
        <w:pStyle w:val="Text1"/>
        <w:rPr>
          <w:noProof/>
        </w:rPr>
      </w:pPr>
      <w:sdt>
        <w:sdtPr>
          <w:rPr>
            <w:noProof/>
          </w:rPr>
          <w:id w:val="78264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1330334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52443551" w14:textId="77777777" w:rsidR="0025536E" w:rsidRPr="000310F1" w:rsidRDefault="0025536E" w:rsidP="0025536E">
      <w:pPr>
        <w:pStyle w:val="ManualNumPar4"/>
        <w:rPr>
          <w:noProof/>
        </w:rPr>
      </w:pPr>
      <w:r w:rsidRPr="00B57818">
        <w:rPr>
          <w:noProof/>
        </w:rPr>
        <w:lastRenderedPageBreak/>
        <w:t>4.2.6.1.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1DBE4CA7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</w:t>
      </w:r>
    </w:p>
    <w:p w14:paraId="288F6F8C" w14:textId="77777777" w:rsidR="0025536E" w:rsidRPr="000310F1" w:rsidRDefault="0025536E" w:rsidP="0025536E">
      <w:pPr>
        <w:pStyle w:val="ManualNumPar1"/>
        <w:rPr>
          <w:noProof/>
        </w:rPr>
      </w:pPr>
      <w:r w:rsidRPr="00B57818">
        <w:rPr>
          <w:noProof/>
        </w:rPr>
        <w:t>5.</w:t>
      </w:r>
      <w:r w:rsidRPr="00B57818">
        <w:rPr>
          <w:noProof/>
        </w:rPr>
        <w:tab/>
      </w:r>
      <w:r w:rsidRPr="000310F1">
        <w:rPr>
          <w:noProof/>
        </w:rPr>
        <w:t>Моля, потвърдете, че таваните за риболовния капацитет на всяка държава членка и на всеки сегмент на флота в най-отдалечените региони, определени в приложение II към Регламент (ЕС) № 1380/2013, като се отчитат всички възможни намаления на тези тавани съгласно член 22, параграф 6 от посочения регламент, няма в нито един момент да бъдат надвишавани.</w:t>
      </w:r>
      <w:r w:rsidRPr="000310F1">
        <w:rPr>
          <w:noProof/>
        </w:rPr>
        <w:tab/>
      </w:r>
    </w:p>
    <w:p w14:paraId="21B70F46" w14:textId="77777777" w:rsidR="0025536E" w:rsidRPr="000310F1" w:rsidRDefault="0025536E" w:rsidP="0025536E">
      <w:pPr>
        <w:pStyle w:val="Text1"/>
        <w:rPr>
          <w:noProof/>
        </w:rPr>
      </w:pPr>
      <w:sdt>
        <w:sdtPr>
          <w:rPr>
            <w:noProof/>
          </w:rPr>
          <w:id w:val="374049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2001567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06D1B9DD" w14:textId="77777777" w:rsidR="0025536E" w:rsidRPr="000310F1" w:rsidRDefault="0025536E" w:rsidP="0025536E">
      <w:pPr>
        <w:pStyle w:val="ManualNumPar2"/>
        <w:rPr>
          <w:noProof/>
        </w:rPr>
      </w:pPr>
      <w:r w:rsidRPr="00B57818">
        <w:rPr>
          <w:noProof/>
        </w:rPr>
        <w:t>5.1.</w:t>
      </w:r>
      <w:r w:rsidRPr="00B57818">
        <w:rPr>
          <w:noProof/>
        </w:rPr>
        <w:tab/>
      </w:r>
      <w:r w:rsidRPr="000310F1">
        <w:rPr>
          <w:noProof/>
        </w:rPr>
        <w:t xml:space="preserve">Моля, обяснете как ще бъде гарантирано изпълнението на това условие. </w:t>
      </w:r>
    </w:p>
    <w:p w14:paraId="36D40710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7F1FB7FE" w14:textId="77777777" w:rsidR="0025536E" w:rsidRPr="00E94C52" w:rsidRDefault="0025536E" w:rsidP="0025536E">
      <w:pPr>
        <w:pStyle w:val="Text1"/>
        <w:rPr>
          <w:noProof/>
          <w:spacing w:val="-6"/>
        </w:rPr>
      </w:pPr>
      <w:r w:rsidRPr="00E94C52">
        <w:rPr>
          <w:noProof/>
          <w:spacing w:val="-6"/>
        </w:rPr>
        <w:t>Моля, обърнете внимание, че вписването във флота на нов капацитет, придобит посредством помощ, трябва да се извършва при пълно спазване на тези тавани на капацитета и не трябва да води до положение, при което тези тавани се надвишават.</w:t>
      </w:r>
    </w:p>
    <w:p w14:paraId="7EE27A8A" w14:textId="77777777" w:rsidR="0025536E" w:rsidRPr="000310F1" w:rsidRDefault="0025536E" w:rsidP="0025536E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6.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помощта не трябва да се обвързва с придобиване на новия кораб от конкретна корабостроителница.</w:t>
      </w:r>
    </w:p>
    <w:p w14:paraId="5183F64B" w14:textId="77777777" w:rsidR="0025536E" w:rsidRPr="000310F1" w:rsidRDefault="0025536E" w:rsidP="0025536E">
      <w:pPr>
        <w:pStyle w:val="Text1"/>
        <w:rPr>
          <w:noProof/>
        </w:rPr>
      </w:pPr>
      <w:sdt>
        <w:sdtPr>
          <w:rPr>
            <w:noProof/>
          </w:rPr>
          <w:id w:val="1972247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308835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4E8C8651" w14:textId="77777777" w:rsidR="0025536E" w:rsidRPr="000310F1" w:rsidRDefault="0025536E" w:rsidP="0025536E">
      <w:pPr>
        <w:pStyle w:val="ManualNumPar2"/>
        <w:rPr>
          <w:noProof/>
        </w:rPr>
      </w:pPr>
      <w:r w:rsidRPr="00B57818">
        <w:rPr>
          <w:noProof/>
        </w:rPr>
        <w:t>6.1.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0009C0EC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113ADC01" w14:textId="77777777" w:rsidR="0025536E" w:rsidRPr="000310F1" w:rsidRDefault="0025536E" w:rsidP="0025536E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7.</w:t>
      </w:r>
      <w:r w:rsidRPr="00B57818">
        <w:rPr>
          <w:noProof/>
        </w:rPr>
        <w:tab/>
      </w:r>
      <w:r w:rsidRPr="000310F1">
        <w:rPr>
          <w:noProof/>
        </w:rPr>
        <w:t>Моля да предоставите подробно описание на разходите, които са допустими съгласно мярката.</w:t>
      </w:r>
    </w:p>
    <w:p w14:paraId="1A16C3AC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765D4C2E" w14:textId="77777777" w:rsidR="0025536E" w:rsidRPr="000310F1" w:rsidRDefault="0025536E" w:rsidP="0025536E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8.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максималният интензитет на помощта за корабите трябва да не бъде:</w:t>
      </w:r>
    </w:p>
    <w:p w14:paraId="74407F48" w14:textId="77777777" w:rsidR="0025536E" w:rsidRPr="000310F1" w:rsidRDefault="0025536E" w:rsidP="0025536E">
      <w:pPr>
        <w:pStyle w:val="Point1"/>
        <w:rPr>
          <w:noProof/>
        </w:rPr>
      </w:pPr>
      <w:r>
        <w:rPr>
          <w:noProof/>
        </w:rPr>
        <w:t>а)</w:t>
      </w:r>
      <w:r>
        <w:rPr>
          <w:noProof/>
        </w:rPr>
        <w:tab/>
      </w:r>
      <w:r w:rsidRPr="000310F1">
        <w:rPr>
          <w:noProof/>
        </w:rPr>
        <w:t>по-голям от 60 % от общите допустими разходи при кораби с обща дължина под 12 метра</w:t>
      </w:r>
    </w:p>
    <w:p w14:paraId="695FDD9F" w14:textId="77777777" w:rsidR="0025536E" w:rsidRPr="000310F1" w:rsidRDefault="0025536E" w:rsidP="0025536E">
      <w:pPr>
        <w:pStyle w:val="Text2"/>
        <w:rPr>
          <w:noProof/>
        </w:rPr>
      </w:pPr>
      <w:sdt>
        <w:sdtPr>
          <w:rPr>
            <w:noProof/>
          </w:rPr>
          <w:id w:val="-1004668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91046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1DC60F54" w14:textId="77777777" w:rsidR="0025536E" w:rsidRPr="000310F1" w:rsidRDefault="0025536E" w:rsidP="0025536E">
      <w:pPr>
        <w:pStyle w:val="Point1"/>
        <w:rPr>
          <w:rFonts w:eastAsia="Times New Roman"/>
          <w:noProof/>
          <w:szCs w:val="24"/>
        </w:rPr>
      </w:pPr>
      <w:r>
        <w:rPr>
          <w:noProof/>
        </w:rPr>
        <w:t>б)</w:t>
      </w:r>
      <w:r>
        <w:rPr>
          <w:noProof/>
        </w:rPr>
        <w:tab/>
      </w:r>
      <w:r w:rsidRPr="000310F1">
        <w:rPr>
          <w:noProof/>
        </w:rPr>
        <w:t>по-голям от 50 % от общите допустими разходи при кораби с обща дължина 12 метра или повече и под 24 метра</w:t>
      </w:r>
    </w:p>
    <w:p w14:paraId="5246D8F0" w14:textId="77777777" w:rsidR="0025536E" w:rsidRPr="000310F1" w:rsidRDefault="0025536E" w:rsidP="0025536E">
      <w:pPr>
        <w:pStyle w:val="Text2"/>
        <w:rPr>
          <w:noProof/>
        </w:rPr>
      </w:pPr>
      <w:sdt>
        <w:sdtPr>
          <w:rPr>
            <w:noProof/>
          </w:rPr>
          <w:id w:val="1884522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338627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02FD5DB6" w14:textId="77777777" w:rsidR="0025536E" w:rsidRPr="000310F1" w:rsidRDefault="0025536E" w:rsidP="0025536E">
      <w:pPr>
        <w:pStyle w:val="Point1"/>
        <w:rPr>
          <w:rFonts w:eastAsia="Times New Roman"/>
          <w:noProof/>
          <w:szCs w:val="24"/>
        </w:rPr>
      </w:pPr>
      <w:r>
        <w:rPr>
          <w:noProof/>
        </w:rPr>
        <w:t>в)</w:t>
      </w:r>
      <w:r>
        <w:rPr>
          <w:noProof/>
        </w:rPr>
        <w:tab/>
      </w:r>
      <w:r w:rsidRPr="000310F1">
        <w:rPr>
          <w:noProof/>
        </w:rPr>
        <w:t>по-голям от 25 % от общите допустими разходи при кораби с обща дължина 24 метра и повече</w:t>
      </w:r>
    </w:p>
    <w:p w14:paraId="4D00BF85" w14:textId="77777777" w:rsidR="0025536E" w:rsidRPr="000310F1" w:rsidRDefault="0025536E" w:rsidP="0025536E">
      <w:pPr>
        <w:pStyle w:val="Text2"/>
        <w:rPr>
          <w:noProof/>
        </w:rPr>
      </w:pPr>
      <w:sdt>
        <w:sdtPr>
          <w:rPr>
            <w:noProof/>
          </w:rPr>
          <w:id w:val="-2115661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512802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30C03832" w14:textId="77777777" w:rsidR="0025536E" w:rsidRPr="000310F1" w:rsidRDefault="0025536E" w:rsidP="0025536E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8.1.</w:t>
      </w:r>
      <w:r w:rsidRPr="00B57818">
        <w:rPr>
          <w:noProof/>
        </w:rPr>
        <w:tab/>
      </w:r>
      <w:r w:rsidRPr="000310F1">
        <w:rPr>
          <w:noProof/>
        </w:rPr>
        <w:t>Моля, посочете максималния(ите) интензитет(и) на помощта, приложим(и) по мярката.</w:t>
      </w:r>
    </w:p>
    <w:p w14:paraId="5938AFB4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6EB9688D" w14:textId="77777777" w:rsidR="0025536E" w:rsidRPr="000310F1" w:rsidRDefault="0025536E" w:rsidP="0025536E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8.2.</w:t>
      </w:r>
      <w:r w:rsidRPr="00B57818">
        <w:rPr>
          <w:noProof/>
        </w:rPr>
        <w:tab/>
      </w:r>
      <w:r w:rsidRPr="000310F1">
        <w:rPr>
          <w:noProof/>
        </w:rPr>
        <w:t xml:space="preserve">Моля, посочете разпоредбата(ите) от правното основание, в която(които) е(са) определен(и) максималният(ите) интензитет(и) на помощта за мярката. </w:t>
      </w:r>
    </w:p>
    <w:p w14:paraId="59ECD318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6D6B32E2" w14:textId="77777777" w:rsidR="0025536E" w:rsidRPr="000310F1" w:rsidRDefault="0025536E" w:rsidP="0025536E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lastRenderedPageBreak/>
        <w:t>9.</w:t>
      </w:r>
      <w:r w:rsidRPr="00B57818">
        <w:rPr>
          <w:noProof/>
        </w:rPr>
        <w:tab/>
      </w:r>
      <w:r w:rsidRPr="000310F1">
        <w:rPr>
          <w:noProof/>
        </w:rPr>
        <w:t xml:space="preserve">Моля, потвърдете, че придобитият посредством помощ кораб трябва да остане регистриран в най-отдалечения регион в продължение на поне 15 години от датата на предоставяне на помощта и през това време да разтоварва целия си улов в най-отдалечен регион: </w:t>
      </w:r>
    </w:p>
    <w:p w14:paraId="448BE8E9" w14:textId="77777777" w:rsidR="0025536E" w:rsidRPr="000310F1" w:rsidRDefault="0025536E" w:rsidP="0025536E">
      <w:pPr>
        <w:pStyle w:val="Text1"/>
        <w:rPr>
          <w:noProof/>
        </w:rPr>
      </w:pPr>
      <w:sdt>
        <w:sdtPr>
          <w:rPr>
            <w:noProof/>
          </w:rPr>
          <w:id w:val="-1581825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1434041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46730032" w14:textId="77777777" w:rsidR="0025536E" w:rsidRPr="000310F1" w:rsidRDefault="0025536E" w:rsidP="0025536E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9.1.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ако това условие не е спазено, помощта трябва да бъде възстановена от предприятието бенефициер в размер, пропорционален на периода или степента на неспазването.</w:t>
      </w:r>
    </w:p>
    <w:p w14:paraId="44DB57EE" w14:textId="77777777" w:rsidR="0025536E" w:rsidRPr="000310F1" w:rsidRDefault="0025536E" w:rsidP="0025536E">
      <w:pPr>
        <w:pStyle w:val="Text1"/>
        <w:rPr>
          <w:noProof/>
        </w:rPr>
      </w:pPr>
      <w:sdt>
        <w:sdtPr>
          <w:rPr>
            <w:noProof/>
          </w:rPr>
          <w:id w:val="1889536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839888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2DC9102A" w14:textId="77777777" w:rsidR="0025536E" w:rsidRPr="000310F1" w:rsidRDefault="0025536E" w:rsidP="0025536E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9.2.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157DF8C5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1CBD6B6B" w14:textId="77777777" w:rsidR="0025536E" w:rsidRPr="000310F1" w:rsidRDefault="0025536E" w:rsidP="0025536E">
      <w:pPr>
        <w:pStyle w:val="ManualHeading4"/>
        <w:rPr>
          <w:noProof/>
        </w:rPr>
      </w:pPr>
      <w:r w:rsidRPr="000310F1">
        <w:rPr>
          <w:noProof/>
        </w:rPr>
        <w:t>ДРУГА ИНФОРМАЦИЯ</w:t>
      </w:r>
    </w:p>
    <w:p w14:paraId="29CEB726" w14:textId="77777777" w:rsidR="0025536E" w:rsidRPr="000310F1" w:rsidRDefault="0025536E" w:rsidP="0025536E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10.</w:t>
      </w:r>
      <w:r w:rsidRPr="00B57818">
        <w:rPr>
          <w:noProof/>
        </w:rPr>
        <w:tab/>
      </w:r>
      <w:r w:rsidRPr="000310F1">
        <w:rPr>
          <w:noProof/>
        </w:rPr>
        <w:t>Моля, посочете всяка друга информация, която може да бъде от значение за оценката на мярката съгласно посочения раздел от Насоките.</w:t>
      </w:r>
    </w:p>
    <w:p w14:paraId="7A54E705" w14:textId="77777777" w:rsidR="0025536E" w:rsidRPr="000310F1" w:rsidRDefault="0025536E" w:rsidP="0025536E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1677846E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43475" w14:textId="77777777" w:rsidR="0025536E" w:rsidRDefault="0025536E" w:rsidP="0025536E">
      <w:pPr>
        <w:spacing w:before="0" w:after="0"/>
      </w:pPr>
      <w:r>
        <w:separator/>
      </w:r>
    </w:p>
  </w:endnote>
  <w:endnote w:type="continuationSeparator" w:id="0">
    <w:p w14:paraId="250288BE" w14:textId="77777777" w:rsidR="0025536E" w:rsidRDefault="0025536E" w:rsidP="002553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1AFEB" w14:textId="77777777" w:rsidR="0025536E" w:rsidRDefault="002553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87B68" w14:textId="7230EC36" w:rsidR="0025536E" w:rsidRDefault="0025536E" w:rsidP="0025536E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896C" w14:textId="77777777" w:rsidR="0025536E" w:rsidRDefault="002553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28BAF" w14:textId="77777777" w:rsidR="0025536E" w:rsidRDefault="0025536E" w:rsidP="0025536E">
      <w:pPr>
        <w:spacing w:before="0" w:after="0"/>
      </w:pPr>
      <w:r>
        <w:separator/>
      </w:r>
    </w:p>
  </w:footnote>
  <w:footnote w:type="continuationSeparator" w:id="0">
    <w:p w14:paraId="38B17F2C" w14:textId="77777777" w:rsidR="0025536E" w:rsidRDefault="0025536E" w:rsidP="0025536E">
      <w:pPr>
        <w:spacing w:before="0" w:after="0"/>
      </w:pPr>
      <w:r>
        <w:continuationSeparator/>
      </w:r>
    </w:p>
  </w:footnote>
  <w:footnote w:id="1">
    <w:p w14:paraId="262FB031" w14:textId="77777777" w:rsidR="0025536E" w:rsidRPr="000310F1" w:rsidRDefault="0025536E" w:rsidP="0025536E">
      <w:pPr>
        <w:pStyle w:val="FootnoteText"/>
      </w:pPr>
      <w:r>
        <w:rPr>
          <w:rStyle w:val="FootnoteReference"/>
        </w:rPr>
        <w:footnoteRef/>
      </w:r>
      <w:r w:rsidRPr="000310F1">
        <w:tab/>
        <w:t xml:space="preserve">ОВ </w:t>
      </w:r>
      <w:r>
        <w:t>C</w:t>
      </w:r>
      <w:r w:rsidRPr="000310F1">
        <w:t xml:space="preserve"> 107, 23.3.2023 г., стр. 1.</w:t>
      </w:r>
    </w:p>
  </w:footnote>
  <w:footnote w:id="2">
    <w:p w14:paraId="0E870791" w14:textId="77777777" w:rsidR="0025536E" w:rsidRPr="000310F1" w:rsidRDefault="0025536E" w:rsidP="0025536E">
      <w:pPr>
        <w:pStyle w:val="FootnoteText"/>
      </w:pPr>
      <w:r>
        <w:rPr>
          <w:rStyle w:val="FootnoteReference"/>
        </w:rPr>
        <w:footnoteRef/>
      </w:r>
      <w:r w:rsidRPr="000310F1">
        <w:tab/>
        <w:t>Регламент</w:t>
      </w:r>
      <w:r>
        <w:t> </w:t>
      </w:r>
      <w:r w:rsidRPr="000310F1">
        <w:t>(ЕС) №</w:t>
      </w:r>
      <w:r>
        <w:t> </w:t>
      </w:r>
      <w:r w:rsidRPr="000310F1">
        <w:t>1380/2013 на Европейския парламент и на Съвета от 11</w:t>
      </w:r>
      <w:r>
        <w:t> </w:t>
      </w:r>
      <w:r w:rsidRPr="000310F1">
        <w:t>декември 2013</w:t>
      </w:r>
      <w:r>
        <w:t> </w:t>
      </w:r>
      <w:r w:rsidRPr="000310F1">
        <w:t>г. относно общата политика в областта на рибарството, за изменение на регламенти (ЕО)</w:t>
      </w:r>
      <w:r>
        <w:t> </w:t>
      </w:r>
      <w:r w:rsidRPr="000310F1">
        <w:t>№</w:t>
      </w:r>
      <w:r>
        <w:t> </w:t>
      </w:r>
      <w:r w:rsidRPr="000310F1">
        <w:t>1954/2003 и (ЕО)</w:t>
      </w:r>
      <w:r>
        <w:t> </w:t>
      </w:r>
      <w:r w:rsidRPr="000310F1">
        <w:t>№</w:t>
      </w:r>
      <w:r>
        <w:t> </w:t>
      </w:r>
      <w:r w:rsidRPr="000310F1">
        <w:t>1224/2009 на Съвета и за отмяна на регламенти (ЕО)</w:t>
      </w:r>
      <w:r>
        <w:t> </w:t>
      </w:r>
      <w:r w:rsidRPr="000310F1">
        <w:t>№</w:t>
      </w:r>
      <w:r>
        <w:t> </w:t>
      </w:r>
      <w:r w:rsidRPr="000310F1">
        <w:t>2371/2002 и (ЕО)</w:t>
      </w:r>
      <w:r>
        <w:t> </w:t>
      </w:r>
      <w:r w:rsidRPr="000310F1">
        <w:t>№</w:t>
      </w:r>
      <w:r>
        <w:t> </w:t>
      </w:r>
      <w:r w:rsidRPr="000310F1">
        <w:t>639/2004 на Съвета и Решение</w:t>
      </w:r>
      <w:r>
        <w:t> </w:t>
      </w:r>
      <w:r w:rsidRPr="000310F1">
        <w:t>2004/585/ЕО на Съвета (ОВ</w:t>
      </w:r>
      <w:r>
        <w:t> L </w:t>
      </w:r>
      <w:r w:rsidRPr="000310F1">
        <w:t>354, 28.12.2013</w:t>
      </w:r>
      <w:r>
        <w:t> </w:t>
      </w:r>
      <w:r w:rsidRPr="000310F1">
        <w:t>г., стр.</w:t>
      </w:r>
      <w:r>
        <w:t> </w:t>
      </w:r>
      <w:r w:rsidRPr="000310F1">
        <w:t>22).</w:t>
      </w:r>
    </w:p>
  </w:footnote>
  <w:footnote w:id="3">
    <w:p w14:paraId="6D3A0F41" w14:textId="77777777" w:rsidR="0025536E" w:rsidRPr="000310F1" w:rsidRDefault="0025536E" w:rsidP="0025536E">
      <w:pPr>
        <w:pStyle w:val="FootnoteText"/>
      </w:pPr>
      <w:r>
        <w:rPr>
          <w:rStyle w:val="FootnoteReference"/>
        </w:rPr>
        <w:footnoteRef/>
      </w:r>
      <w:r w:rsidRPr="000310F1">
        <w:tab/>
        <w:t>Моля, вижте точки</w:t>
      </w:r>
      <w:r>
        <w:t> </w:t>
      </w:r>
      <w:r w:rsidRPr="000310F1">
        <w:t>225—227 от Насоките, в които се описват последователността на националните доклади от година</w:t>
      </w:r>
      <w:r>
        <w:t> N</w:t>
      </w:r>
      <w:r w:rsidRPr="000310F1">
        <w:t xml:space="preserve"> и действията на Комисията до 31</w:t>
      </w:r>
      <w:r>
        <w:t> </w:t>
      </w:r>
      <w:r w:rsidRPr="000310F1">
        <w:t>март на година</w:t>
      </w:r>
      <w:r>
        <w:t> N</w:t>
      </w:r>
      <w:r w:rsidRPr="000310F1">
        <w:t>+1, както и периодът за отпускане на помощ.</w:t>
      </w:r>
    </w:p>
  </w:footnote>
  <w:footnote w:id="4">
    <w:p w14:paraId="676818B0" w14:textId="77777777" w:rsidR="0025536E" w:rsidRPr="000310F1" w:rsidRDefault="0025536E" w:rsidP="0025536E">
      <w:pPr>
        <w:pStyle w:val="FootnoteText"/>
      </w:pPr>
      <w:r>
        <w:rPr>
          <w:rStyle w:val="FootnoteReference"/>
        </w:rPr>
        <w:footnoteRef/>
      </w:r>
      <w:r w:rsidRPr="000310F1">
        <w:tab/>
        <w:t>Съобщение на Комисията до Европейския парламент и Съвета: Насоки за анализ на баланса между риболовния капацитет и възможностите за риболов в съответствие с член 22 от Регламент (ЕС) № 1380/2013 на Европейския парламент и на Съвета относно общата политика в областта на рибарството (</w:t>
      </w:r>
      <w:r>
        <w:t>COM</w:t>
      </w:r>
      <w:r w:rsidRPr="000310F1">
        <w:t xml:space="preserve">(2014) 545 </w:t>
      </w:r>
      <w:r>
        <w:t>final</w:t>
      </w:r>
      <w:r w:rsidRPr="000310F1"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3A65" w14:textId="77777777" w:rsidR="0025536E" w:rsidRDefault="002553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4F663" w14:textId="77777777" w:rsidR="0025536E" w:rsidRDefault="002553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661EF" w14:textId="77777777" w:rsidR="0025536E" w:rsidRDefault="002553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2030372551">
    <w:abstractNumId w:val="20"/>
    <w:lvlOverride w:ilvl="0">
      <w:startOverride w:val="1"/>
    </w:lvlOverride>
  </w:num>
  <w:num w:numId="46" w16cid:durableId="13383826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5536E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36E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0CDE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825800"/>
  <w15:chartTrackingRefBased/>
  <w15:docId w15:val="{56BFDF40-692C-417A-AE32-2A40D164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36E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536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536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25536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536E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553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53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536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53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53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536E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25536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536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536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25536E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25536E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25536E"/>
    <w:rPr>
      <w:rFonts w:ascii="Times New Roman" w:hAnsi="Times New Roman" w:cs="Times New Roman"/>
      <w:kern w:val="0"/>
      <w:sz w:val="24"/>
      <w:lang w:val="bg-BG"/>
      <w14:ligatures w14:val="none"/>
    </w:rPr>
  </w:style>
  <w:style w:type="paragraph" w:customStyle="1" w:styleId="Text1">
    <w:name w:val="Text 1"/>
    <w:basedOn w:val="Normal"/>
    <w:rsid w:val="0025536E"/>
    <w:pPr>
      <w:ind w:left="850"/>
    </w:pPr>
  </w:style>
  <w:style w:type="paragraph" w:customStyle="1" w:styleId="Text2">
    <w:name w:val="Text 2"/>
    <w:basedOn w:val="Normal"/>
    <w:rsid w:val="0025536E"/>
    <w:pPr>
      <w:ind w:left="1417"/>
    </w:pPr>
  </w:style>
  <w:style w:type="paragraph" w:customStyle="1" w:styleId="Point1">
    <w:name w:val="Point 1"/>
    <w:basedOn w:val="Normal"/>
    <w:rsid w:val="0025536E"/>
    <w:pPr>
      <w:ind w:left="1417" w:hanging="567"/>
    </w:pPr>
  </w:style>
  <w:style w:type="paragraph" w:customStyle="1" w:styleId="Tiret0">
    <w:name w:val="Tiret 0"/>
    <w:basedOn w:val="Normal"/>
    <w:rsid w:val="0025536E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933</Words>
  <Characters>5734</Characters>
  <DocSecurity>0</DocSecurity>
  <Lines>97</Lines>
  <Paragraphs>49</Paragraphs>
  <ScaleCrop>false</ScaleCrop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2025-05-23T14:23:00Z</dcterms:created>
  <dcterms:modified xsi:type="dcterms:W3CDTF">2025-05-23T14:23:00Z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2025-05-23T14:23:59Z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71d3ec31-37b2-4b62-ae8b-4d5b0b3a7255</vt:lpwstr>
  </property>
  <property fmtid="{D5CDD505-2E9C-101B-9397-08002B2CF9AE}" pid="8" name="MSIP_Label_6bd9ddd1-4d20-43f6-abfa-fc3c07406f94_ContentBits">
    <vt:lpwstr>0</vt:lpwstr>
  </property>
</Properties>
</file>