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A720A" w14:textId="77777777" w:rsidR="00525AEC" w:rsidRPr="00623C28" w:rsidRDefault="00525AEC" w:rsidP="00525AEC">
      <w:pPr>
        <w:pStyle w:val="ManualHeading1"/>
        <w:rPr>
          <w:noProof/>
        </w:rPr>
      </w:pPr>
      <w:r w:rsidRPr="00623C28">
        <w:rPr>
          <w:noProof/>
        </w:rPr>
        <w:t>2.1</w:t>
      </w:r>
      <w:r>
        <w:rPr>
          <w:noProof/>
        </w:rPr>
        <w:t>.</w:t>
      </w:r>
      <w:r w:rsidRPr="00623C28">
        <w:rPr>
          <w:noProof/>
        </w:rPr>
        <w:t xml:space="preserve"> DOPLŇKOVÝ INFORMAČNÍ LIST K PROVOZNÍ PODPOŘE V NEJVZDÁLENĚJŠÍCH REGIONECH</w:t>
      </w:r>
    </w:p>
    <w:p w14:paraId="0E85B457" w14:textId="77777777" w:rsidR="00525AEC" w:rsidRPr="00623C28" w:rsidRDefault="00525AEC" w:rsidP="00525AEC">
      <w:pPr>
        <w:rPr>
          <w:i/>
          <w:iCs/>
          <w:noProof/>
        </w:rPr>
      </w:pPr>
      <w:r w:rsidRPr="00623C28">
        <w:rPr>
          <w:i/>
          <w:noProof/>
        </w:rPr>
        <w:t>Tento formulář musí členské státy používat pro oznamování provozní podpory v nejvzdálenějších regionech, jak je popsáno v oddíle 2.1 kapitoly 2 části II Pokynů ke státní podpoře v odvětví rybolovu a akvakultury</w:t>
      </w:r>
      <w:r w:rsidRPr="00623C28">
        <w:rPr>
          <w:rStyle w:val="FootnoteReference"/>
          <w:rFonts w:eastAsia="Times New Roman"/>
          <w:i/>
          <w:iCs/>
          <w:noProof/>
          <w:szCs w:val="24"/>
          <w:lang w:eastAsia="en-GB"/>
        </w:rPr>
        <w:footnoteReference w:id="1"/>
      </w:r>
      <w:r w:rsidRPr="00623C28">
        <w:rPr>
          <w:i/>
          <w:noProof/>
        </w:rPr>
        <w:t xml:space="preserve"> (dále jen „pokyny“). Podle bodu 216 pokynů nesmí podpora přesáhnout míru, která je nezbytná ke zmírnění zvláštních obtíží v nejvzdálenějších regionech způsobených izolovaností, ostrovní povahou a mimořádnou odlehlostí.</w:t>
      </w:r>
    </w:p>
    <w:p w14:paraId="3A6424C1" w14:textId="77777777" w:rsidR="00525AEC" w:rsidRPr="00623C28" w:rsidRDefault="00525AEC" w:rsidP="00525AEC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1.</w:t>
      </w:r>
      <w:r w:rsidRPr="00045BF3">
        <w:rPr>
          <w:noProof/>
        </w:rPr>
        <w:tab/>
      </w:r>
      <w:r w:rsidRPr="00623C28">
        <w:rPr>
          <w:noProof/>
        </w:rPr>
        <w:t>Uveďte nejvzdálenější region uvedený (nejvzdálenější regiony uvedené) v článku 349 Smlouvy, kterého (kterých) se opatření týká.</w:t>
      </w:r>
    </w:p>
    <w:p w14:paraId="2EE2CDF7" w14:textId="77777777" w:rsidR="00525AEC" w:rsidRPr="00623C28" w:rsidRDefault="00525AEC" w:rsidP="00525AEC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……………………………………………………………………………….</w:t>
      </w:r>
    </w:p>
    <w:p w14:paraId="4E044C01" w14:textId="77777777" w:rsidR="00525AEC" w:rsidRPr="00623C28" w:rsidRDefault="00525AEC" w:rsidP="00525AEC">
      <w:pPr>
        <w:pStyle w:val="ManualNumPar1"/>
        <w:rPr>
          <w:rFonts w:eastAsia="Times New Roman"/>
          <w:noProof/>
        </w:rPr>
      </w:pPr>
      <w:r w:rsidRPr="00045BF3">
        <w:rPr>
          <w:noProof/>
        </w:rPr>
        <w:t>2.</w:t>
      </w:r>
      <w:r w:rsidRPr="00045BF3">
        <w:rPr>
          <w:noProof/>
        </w:rPr>
        <w:tab/>
      </w:r>
      <w:r w:rsidRPr="00623C28">
        <w:rPr>
          <w:noProof/>
        </w:rPr>
        <w:t>Uveďte podrobný popis zvláštních obtíží, kterým dotčený nejvzdálenější region (dotčené nejvzdálenější regiony) čelí, (izolovanost, ostrovní povaha a mimořádná odlehlost) a vysvětlete, jak opatření tyto obtíže řeší.</w:t>
      </w:r>
    </w:p>
    <w:p w14:paraId="15E4A2F3" w14:textId="77777777" w:rsidR="00525AEC" w:rsidRPr="00623C28" w:rsidRDefault="00525AEC" w:rsidP="00525AEC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7F4BFCEB" w14:textId="77777777" w:rsidR="00525AEC" w:rsidRPr="00623C28" w:rsidRDefault="00525AEC" w:rsidP="00525AEC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3.</w:t>
      </w:r>
      <w:r w:rsidRPr="00045BF3">
        <w:rPr>
          <w:noProof/>
        </w:rPr>
        <w:tab/>
      </w:r>
      <w:r w:rsidRPr="00623C28">
        <w:rPr>
          <w:noProof/>
        </w:rPr>
        <w:t>Uveďte podrobný popis druhu poskytnuté provozní podpory a seznam nákladů způsobilých v rámci opatření.</w:t>
      </w:r>
    </w:p>
    <w:p w14:paraId="2132CFDD" w14:textId="77777777" w:rsidR="00525AEC" w:rsidRPr="00623C28" w:rsidRDefault="00525AEC" w:rsidP="00525AEC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355D1AF1" w14:textId="77777777" w:rsidR="00525AEC" w:rsidRPr="00623C28" w:rsidRDefault="00525AEC" w:rsidP="00525AEC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4.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způsobilé náklady musí vyplývat ze zvláštních obtíží, kterým dotčené nejvzdálenější regiony čelí.</w:t>
      </w:r>
    </w:p>
    <w:p w14:paraId="4FDF583B" w14:textId="77777777" w:rsidR="00525AEC" w:rsidRPr="00623C28" w:rsidRDefault="006E7D1B" w:rsidP="00525AEC">
      <w:pPr>
        <w:pStyle w:val="Text1"/>
        <w:rPr>
          <w:noProof/>
        </w:rPr>
      </w:pPr>
      <w:sdt>
        <w:sdtPr>
          <w:rPr>
            <w:noProof/>
          </w:rPr>
          <w:id w:val="1759719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AEC"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525AEC" w:rsidRPr="00623C28">
        <w:rPr>
          <w:noProof/>
        </w:rPr>
        <w:t xml:space="preserve"> ano</w:t>
      </w:r>
      <w:r w:rsidR="00525AEC" w:rsidRPr="00623C28">
        <w:rPr>
          <w:noProof/>
        </w:rPr>
        <w:tab/>
      </w:r>
      <w:r w:rsidR="00525AEC" w:rsidRPr="00623C28">
        <w:rPr>
          <w:noProof/>
        </w:rPr>
        <w:tab/>
      </w:r>
      <w:sdt>
        <w:sdtPr>
          <w:rPr>
            <w:noProof/>
          </w:rPr>
          <w:id w:val="-656145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AEC"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525AEC" w:rsidRPr="00623C28">
        <w:rPr>
          <w:noProof/>
        </w:rPr>
        <w:t xml:space="preserve"> ne</w:t>
      </w:r>
    </w:p>
    <w:p w14:paraId="4648B09E" w14:textId="77777777" w:rsidR="00525AEC" w:rsidRPr="00623C28" w:rsidRDefault="00525AEC" w:rsidP="00525AEC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4.1.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6DAC676D" w14:textId="77777777" w:rsidR="00525AEC" w:rsidRPr="00623C28" w:rsidRDefault="00525AEC" w:rsidP="00525AEC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0A08AC20" w14:textId="77777777" w:rsidR="00525AEC" w:rsidRPr="00623C28" w:rsidRDefault="00525AEC" w:rsidP="00525AEC">
      <w:pPr>
        <w:pStyle w:val="ManualNumPar1"/>
        <w:rPr>
          <w:noProof/>
        </w:rPr>
      </w:pPr>
      <w:r w:rsidRPr="00045BF3">
        <w:rPr>
          <w:noProof/>
        </w:rPr>
        <w:t>5.</w:t>
      </w:r>
      <w:r w:rsidRPr="00045BF3">
        <w:rPr>
          <w:noProof/>
        </w:rPr>
        <w:tab/>
      </w:r>
      <w:r w:rsidRPr="00623C28">
        <w:rPr>
          <w:noProof/>
        </w:rPr>
        <w:t xml:space="preserve">Potvrďte, že opatření stanoví, že podpora nesmí přesáhnout míru, která je nezbytná ke zmírnění zvláštních obtíží, jimž dotčené nejvzdálenější regiony čelí. </w:t>
      </w:r>
    </w:p>
    <w:p w14:paraId="09BFEDEB" w14:textId="77777777" w:rsidR="00525AEC" w:rsidRPr="00623C28" w:rsidRDefault="006E7D1B" w:rsidP="00525AEC">
      <w:pPr>
        <w:pStyle w:val="Text1"/>
        <w:rPr>
          <w:noProof/>
        </w:rPr>
      </w:pPr>
      <w:sdt>
        <w:sdtPr>
          <w:rPr>
            <w:noProof/>
          </w:rPr>
          <w:id w:val="1441731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AEC"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525AEC" w:rsidRPr="00623C28">
        <w:rPr>
          <w:noProof/>
        </w:rPr>
        <w:t xml:space="preserve"> ano</w:t>
      </w:r>
      <w:r w:rsidR="00525AEC" w:rsidRPr="00623C28">
        <w:rPr>
          <w:noProof/>
        </w:rPr>
        <w:tab/>
      </w:r>
      <w:r w:rsidR="00525AEC" w:rsidRPr="00623C28">
        <w:rPr>
          <w:noProof/>
        </w:rPr>
        <w:tab/>
      </w:r>
      <w:sdt>
        <w:sdtPr>
          <w:rPr>
            <w:noProof/>
          </w:rPr>
          <w:id w:val="-848331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AEC"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525AEC" w:rsidRPr="00623C28">
        <w:rPr>
          <w:noProof/>
        </w:rPr>
        <w:t xml:space="preserve"> ne</w:t>
      </w:r>
    </w:p>
    <w:p w14:paraId="2316FCE1" w14:textId="77777777" w:rsidR="00525AEC" w:rsidRPr="00623C28" w:rsidRDefault="00525AEC" w:rsidP="00525AEC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5.1.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43F01988" w14:textId="77777777" w:rsidR="00525AEC" w:rsidRPr="00623C28" w:rsidRDefault="00525AEC" w:rsidP="00525AEC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6D104F6B" w14:textId="77777777" w:rsidR="00525AEC" w:rsidRPr="00623C28" w:rsidRDefault="00525AEC" w:rsidP="00525AEC">
      <w:pPr>
        <w:pStyle w:val="ManualNumPar1"/>
        <w:rPr>
          <w:noProof/>
        </w:rPr>
      </w:pPr>
      <w:r w:rsidRPr="00045BF3">
        <w:rPr>
          <w:noProof/>
        </w:rPr>
        <w:t>6.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způsobilé náklady musí být vypočteny v souladu s kritérii stanovenými v nařízení Komise v přenesené pravomoci (EU) 2021/1972</w:t>
      </w:r>
      <w:r w:rsidRPr="00623C28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623C28">
        <w:rPr>
          <w:noProof/>
        </w:rPr>
        <w:t>.</w:t>
      </w:r>
    </w:p>
    <w:p w14:paraId="25C3B3FC" w14:textId="77777777" w:rsidR="00525AEC" w:rsidRPr="00623C28" w:rsidRDefault="006E7D1B" w:rsidP="00525AEC">
      <w:pPr>
        <w:pStyle w:val="Text1"/>
        <w:rPr>
          <w:noProof/>
        </w:rPr>
      </w:pPr>
      <w:sdt>
        <w:sdtPr>
          <w:rPr>
            <w:noProof/>
          </w:rPr>
          <w:id w:val="25989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AEC"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525AEC" w:rsidRPr="00623C28">
        <w:rPr>
          <w:noProof/>
        </w:rPr>
        <w:t xml:space="preserve"> ano</w:t>
      </w:r>
      <w:r w:rsidR="00525AEC" w:rsidRPr="00623C28">
        <w:rPr>
          <w:noProof/>
        </w:rPr>
        <w:tab/>
      </w:r>
      <w:r w:rsidR="00525AEC" w:rsidRPr="00623C28">
        <w:rPr>
          <w:noProof/>
        </w:rPr>
        <w:tab/>
      </w:r>
      <w:sdt>
        <w:sdtPr>
          <w:rPr>
            <w:noProof/>
          </w:rPr>
          <w:id w:val="-912935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AEC"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525AEC" w:rsidRPr="00623C28">
        <w:rPr>
          <w:noProof/>
        </w:rPr>
        <w:t xml:space="preserve"> ne</w:t>
      </w:r>
    </w:p>
    <w:p w14:paraId="5FDC849D" w14:textId="77777777" w:rsidR="00525AEC" w:rsidRPr="00623C28" w:rsidRDefault="00525AEC" w:rsidP="00525AEC">
      <w:pPr>
        <w:pStyle w:val="ManualNumPar2"/>
        <w:rPr>
          <w:noProof/>
        </w:rPr>
      </w:pPr>
      <w:r w:rsidRPr="00045BF3">
        <w:rPr>
          <w:noProof/>
        </w:rPr>
        <w:t>6.1.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29D87279" w14:textId="77777777" w:rsidR="00525AEC" w:rsidRPr="00623C28" w:rsidRDefault="00525AEC" w:rsidP="00525AEC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…………………………………………………………………………….</w:t>
      </w:r>
    </w:p>
    <w:p w14:paraId="6FAC53F6" w14:textId="77777777" w:rsidR="00525AEC" w:rsidRPr="00623C28" w:rsidRDefault="00525AEC" w:rsidP="00525AEC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lastRenderedPageBreak/>
        <w:t>7.</w:t>
      </w:r>
      <w:r w:rsidRPr="00045BF3">
        <w:rPr>
          <w:noProof/>
        </w:rPr>
        <w:tab/>
      </w:r>
      <w:r w:rsidRPr="00623C28">
        <w:rPr>
          <w:noProof/>
        </w:rPr>
        <w:t>Podrobně popište metodu výpočtu použitou v rámci tohoto opatření.</w:t>
      </w:r>
    </w:p>
    <w:p w14:paraId="411DF390" w14:textId="77777777" w:rsidR="00525AEC" w:rsidRPr="00623C28" w:rsidRDefault="00525AEC" w:rsidP="00525AEC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……………………………………………………………………………….</w:t>
      </w:r>
    </w:p>
    <w:p w14:paraId="3515A412" w14:textId="77777777" w:rsidR="00525AEC" w:rsidRPr="00623C28" w:rsidRDefault="00525AEC" w:rsidP="00525AEC">
      <w:pPr>
        <w:pStyle w:val="ManualNumPar1"/>
        <w:rPr>
          <w:noProof/>
        </w:rPr>
      </w:pPr>
      <w:bookmarkStart w:id="0" w:name="_Ref127286747"/>
      <w:r w:rsidRPr="00045BF3">
        <w:rPr>
          <w:noProof/>
        </w:rPr>
        <w:t>8.</w:t>
      </w:r>
      <w:r w:rsidRPr="00045BF3">
        <w:rPr>
          <w:noProof/>
        </w:rPr>
        <w:tab/>
      </w:r>
      <w:r w:rsidRPr="00623C28">
        <w:rPr>
          <w:noProof/>
        </w:rPr>
        <w:t>Potvrďte, že opatření zohledňuje jiné druhy veřejné intervence, případně včetně náhrady dodatečných nákladů vzniklých hospodářským subjektům v odvětví rybolovu, chovu, zpracování a uvádění na trh v případě určitých produktů rybolovu a akvakultury z nejvzdálenějších regionů, vyplacených podle článků 24 a 35 až 37 nařízení (EU) 2021/1139, aby se zabránilo nadměrné náhradě.</w:t>
      </w:r>
      <w:bookmarkEnd w:id="0"/>
    </w:p>
    <w:p w14:paraId="1A440854" w14:textId="77777777" w:rsidR="00525AEC" w:rsidRPr="00623C28" w:rsidRDefault="006E7D1B" w:rsidP="00525AEC">
      <w:pPr>
        <w:pStyle w:val="Text1"/>
        <w:rPr>
          <w:noProof/>
        </w:rPr>
      </w:pPr>
      <w:sdt>
        <w:sdtPr>
          <w:rPr>
            <w:noProof/>
          </w:rPr>
          <w:id w:val="-1413620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AEC"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525AEC" w:rsidRPr="00623C28">
        <w:rPr>
          <w:noProof/>
        </w:rPr>
        <w:t xml:space="preserve"> ano</w:t>
      </w:r>
      <w:r w:rsidR="00525AEC" w:rsidRPr="00623C28">
        <w:rPr>
          <w:noProof/>
        </w:rPr>
        <w:tab/>
      </w:r>
      <w:r w:rsidR="00525AEC" w:rsidRPr="00623C28">
        <w:rPr>
          <w:noProof/>
        </w:rPr>
        <w:tab/>
      </w:r>
      <w:sdt>
        <w:sdtPr>
          <w:rPr>
            <w:noProof/>
          </w:rPr>
          <w:id w:val="-552470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AEC"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525AEC" w:rsidRPr="00623C28">
        <w:rPr>
          <w:noProof/>
        </w:rPr>
        <w:t xml:space="preserve"> ne</w:t>
      </w:r>
    </w:p>
    <w:p w14:paraId="3F00446D" w14:textId="77777777" w:rsidR="00525AEC" w:rsidRPr="00623C28" w:rsidRDefault="00525AEC" w:rsidP="00525AEC">
      <w:pPr>
        <w:pStyle w:val="ManualNumPar2"/>
        <w:rPr>
          <w:rFonts w:eastAsia="Times New Roman"/>
          <w:bCs/>
          <w:noProof/>
          <w:szCs w:val="24"/>
        </w:rPr>
      </w:pPr>
      <w:r w:rsidRPr="00045BF3">
        <w:rPr>
          <w:noProof/>
        </w:rPr>
        <w:t>8.1.</w:t>
      </w:r>
      <w:r w:rsidRPr="00045BF3">
        <w:rPr>
          <w:noProof/>
        </w:rPr>
        <w:tab/>
      </w:r>
      <w:r w:rsidRPr="00623C28">
        <w:rPr>
          <w:noProof/>
        </w:rPr>
        <w:t>Pokud ano, popište kontrolní mechanismy, které mají nadměrné náhradě zabránit.</w:t>
      </w:r>
    </w:p>
    <w:p w14:paraId="084DCF23" w14:textId="77777777" w:rsidR="00525AEC" w:rsidRPr="00623C28" w:rsidRDefault="00525AEC" w:rsidP="00525AEC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2C101468" w14:textId="77777777" w:rsidR="00525AEC" w:rsidRPr="00623C28" w:rsidRDefault="00525AEC" w:rsidP="00525AEC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8.2.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7FEBB770" w14:textId="77777777" w:rsidR="00525AEC" w:rsidRPr="00623C28" w:rsidRDefault="00525AEC" w:rsidP="00525AEC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10E945D7" w14:textId="77777777" w:rsidR="00525AEC" w:rsidRPr="00623C28" w:rsidRDefault="00525AEC" w:rsidP="00525AEC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9.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podpora a veškeré další platby, které přijímající podnik obdrží, za tytéž způsobilé náklady, musí být omezeny na 100 % způsobilých nákladů.</w:t>
      </w:r>
    </w:p>
    <w:p w14:paraId="60291036" w14:textId="77777777" w:rsidR="00525AEC" w:rsidRPr="00623C28" w:rsidRDefault="006E7D1B" w:rsidP="00525AEC">
      <w:pPr>
        <w:pStyle w:val="Text1"/>
        <w:rPr>
          <w:noProof/>
        </w:rPr>
      </w:pPr>
      <w:sdt>
        <w:sdtPr>
          <w:rPr>
            <w:noProof/>
          </w:rPr>
          <w:id w:val="496463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AEC"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525AEC" w:rsidRPr="00623C28">
        <w:rPr>
          <w:noProof/>
        </w:rPr>
        <w:t xml:space="preserve"> ano</w:t>
      </w:r>
      <w:r w:rsidR="00525AEC" w:rsidRPr="00623C28">
        <w:rPr>
          <w:noProof/>
        </w:rPr>
        <w:tab/>
      </w:r>
      <w:r w:rsidR="00525AEC" w:rsidRPr="00623C28">
        <w:rPr>
          <w:noProof/>
        </w:rPr>
        <w:tab/>
      </w:r>
      <w:sdt>
        <w:sdtPr>
          <w:rPr>
            <w:noProof/>
          </w:rPr>
          <w:id w:val="-1143799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AEC"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="00525AEC" w:rsidRPr="00623C28">
        <w:rPr>
          <w:noProof/>
        </w:rPr>
        <w:t xml:space="preserve"> ne</w:t>
      </w:r>
    </w:p>
    <w:p w14:paraId="225FCFEB" w14:textId="77777777" w:rsidR="00525AEC" w:rsidRPr="00623C28" w:rsidRDefault="00525AEC" w:rsidP="00525AEC">
      <w:pPr>
        <w:pStyle w:val="ManualNumPar2"/>
        <w:rPr>
          <w:noProof/>
        </w:rPr>
      </w:pPr>
      <w:r w:rsidRPr="00045BF3">
        <w:rPr>
          <w:noProof/>
        </w:rPr>
        <w:t>9.1.</w:t>
      </w:r>
      <w:r w:rsidRPr="00045BF3">
        <w:rPr>
          <w:noProof/>
        </w:rPr>
        <w:tab/>
      </w:r>
      <w:r w:rsidRPr="00623C28">
        <w:rPr>
          <w:noProof/>
        </w:rPr>
        <w:t>Uveďte maximální intenzity podpory použitelné v rámci opatření.</w:t>
      </w:r>
    </w:p>
    <w:p w14:paraId="50B83E37" w14:textId="77777777" w:rsidR="00525AEC" w:rsidRPr="00623C28" w:rsidRDefault="00525AEC" w:rsidP="00525AEC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4737A7A3" w14:textId="77777777" w:rsidR="00525AEC" w:rsidRPr="00623C28" w:rsidRDefault="00525AEC" w:rsidP="00525AEC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9.2.</w:t>
      </w:r>
      <w:r w:rsidRPr="00045BF3">
        <w:rPr>
          <w:noProof/>
        </w:rPr>
        <w:tab/>
      </w:r>
      <w:r w:rsidRPr="00623C28">
        <w:rPr>
          <w:noProof/>
        </w:rPr>
        <w:t>Uveďte ustanovení právního základu, které (která) stanoví omezení na 100 % a maximální intenzity podpory v rámci opatření.</w:t>
      </w:r>
    </w:p>
    <w:p w14:paraId="3D26E205" w14:textId="77777777" w:rsidR="00525AEC" w:rsidRPr="00623C28" w:rsidRDefault="00525AEC" w:rsidP="00525AEC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17B9B070" w14:textId="77777777" w:rsidR="00525AEC" w:rsidRPr="00623C28" w:rsidRDefault="00525AEC" w:rsidP="00525AEC">
      <w:pPr>
        <w:pStyle w:val="ManualHeading4"/>
        <w:rPr>
          <w:noProof/>
        </w:rPr>
      </w:pPr>
      <w:r w:rsidRPr="00623C28">
        <w:rPr>
          <w:noProof/>
        </w:rPr>
        <w:t>DALŠÍ INFORMACE</w:t>
      </w:r>
    </w:p>
    <w:p w14:paraId="49B26B44" w14:textId="77777777" w:rsidR="00525AEC" w:rsidRPr="00623C28" w:rsidRDefault="00525AEC" w:rsidP="00525AEC">
      <w:pPr>
        <w:pStyle w:val="ManualNumPar1"/>
        <w:rPr>
          <w:noProof/>
        </w:rPr>
      </w:pPr>
      <w:r w:rsidRPr="00045BF3">
        <w:rPr>
          <w:noProof/>
        </w:rPr>
        <w:t>10.</w:t>
      </w:r>
      <w:r w:rsidRPr="00045BF3">
        <w:rPr>
          <w:noProof/>
        </w:rPr>
        <w:tab/>
      </w:r>
      <w:r w:rsidRPr="00623C28">
        <w:rPr>
          <w:noProof/>
        </w:rPr>
        <w:t>Uveďte jakékoli další informace, které považujete za důležité k posouzení opatření podle tohoto oddílu pokynů.</w:t>
      </w:r>
    </w:p>
    <w:p w14:paraId="5CC9DA7B" w14:textId="77777777" w:rsidR="00525AEC" w:rsidRPr="00623C28" w:rsidRDefault="00525AEC" w:rsidP="00525AEC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0968C996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190E5" w14:textId="77777777" w:rsidR="00525AEC" w:rsidRDefault="00525AEC" w:rsidP="00525AEC">
      <w:pPr>
        <w:spacing w:before="0" w:after="0"/>
      </w:pPr>
      <w:r>
        <w:separator/>
      </w:r>
    </w:p>
  </w:endnote>
  <w:endnote w:type="continuationSeparator" w:id="0">
    <w:p w14:paraId="476D28FE" w14:textId="77777777" w:rsidR="00525AEC" w:rsidRDefault="00525AEC" w:rsidP="00525AE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17E4D" w14:textId="77777777" w:rsidR="00525AEC" w:rsidRDefault="00525A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5DC5" w14:textId="4A480B21" w:rsidR="00525AEC" w:rsidRDefault="00525AEC" w:rsidP="00525AEC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9C680" w14:textId="77777777" w:rsidR="00525AEC" w:rsidRDefault="00525A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0CCA3" w14:textId="77777777" w:rsidR="00525AEC" w:rsidRDefault="00525AEC" w:rsidP="00525AEC">
      <w:pPr>
        <w:spacing w:before="0" w:after="0"/>
      </w:pPr>
      <w:r>
        <w:separator/>
      </w:r>
    </w:p>
  </w:footnote>
  <w:footnote w:type="continuationSeparator" w:id="0">
    <w:p w14:paraId="3C43206A" w14:textId="77777777" w:rsidR="00525AEC" w:rsidRDefault="00525AEC" w:rsidP="00525AEC">
      <w:pPr>
        <w:spacing w:before="0" w:after="0"/>
      </w:pPr>
      <w:r>
        <w:continuationSeparator/>
      </w:r>
    </w:p>
  </w:footnote>
  <w:footnote w:id="1">
    <w:p w14:paraId="46CF852A" w14:textId="77777777" w:rsidR="00525AEC" w:rsidRPr="00773515" w:rsidRDefault="00525AEC" w:rsidP="00525AEC">
      <w:pPr>
        <w:pStyle w:val="FootnoteText"/>
      </w:pPr>
      <w:r>
        <w:rPr>
          <w:rStyle w:val="FootnoteReference"/>
        </w:rPr>
        <w:footnoteRef/>
      </w:r>
      <w:r>
        <w:tab/>
        <w:t>Úř. věst. C 107, 23.3.2023, s. 1.</w:t>
      </w:r>
    </w:p>
  </w:footnote>
  <w:footnote w:id="2">
    <w:p w14:paraId="223465FD" w14:textId="77777777" w:rsidR="00525AEC" w:rsidRPr="004C6027" w:rsidRDefault="00525AEC" w:rsidP="006E7D1B">
      <w:pPr>
        <w:pStyle w:val="FootnoteText"/>
      </w:pPr>
      <w:r>
        <w:rPr>
          <w:rStyle w:val="FootnoteReference"/>
        </w:rPr>
        <w:footnoteRef/>
      </w:r>
      <w:r>
        <w:tab/>
        <w:t>Nařízení Komise v přenesené pravomoci (EU) 2021/1972 ze dne 11. srpna 2021, kterým se doplňuje nařízení Evropského parlamentu a Rady (EU) 2021/1139, kterým se zřizuje Evropský námořní, rybářský a akvakulturní fond a mění nařízení (EU) 2017/1004, stanovením kritérií pro výpočet dodatečných nákladů vynaložených provozovateli při rybolovu, chovu a při zpracovávání a uvádění na trh určitých produktů rybolovu a akvakultury z nejvzdálenějších regionů (Úř. věst. L 402, 15.11.2021,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D76B4" w14:textId="77777777" w:rsidR="00525AEC" w:rsidRDefault="00525A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E906F" w14:textId="77777777" w:rsidR="00525AEC" w:rsidRDefault="00525A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00204" w14:textId="77777777" w:rsidR="00525AEC" w:rsidRDefault="00525A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749843254">
    <w:abstractNumId w:val="20"/>
    <w:lvlOverride w:ilvl="0">
      <w:startOverride w:val="1"/>
    </w:lvlOverride>
  </w:num>
  <w:num w:numId="46" w16cid:durableId="19696965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25AEC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C2A93"/>
    <w:rsid w:val="004D2009"/>
    <w:rsid w:val="004D6135"/>
    <w:rsid w:val="004E79BD"/>
    <w:rsid w:val="00525721"/>
    <w:rsid w:val="00525AEC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6E7D1B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D06A2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8C592F"/>
  <w15:chartTrackingRefBased/>
  <w15:docId w15:val="{7D01242A-EF8C-45C1-834F-99323D4F8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5AEC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cs-CZ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5AE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5AE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aliases w:val="Signature Char1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525AEC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5AEC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25A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5A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5AE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5A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5AE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5AEC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525AEC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5AE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5AEC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525AEC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525AEC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525AEC"/>
    <w:rPr>
      <w:rFonts w:ascii="Times New Roman" w:hAnsi="Times New Roman" w:cs="Times New Roman"/>
      <w:kern w:val="0"/>
      <w:sz w:val="24"/>
      <w:lang w:val="cs-CZ"/>
      <w14:ligatures w14:val="none"/>
    </w:rPr>
  </w:style>
  <w:style w:type="paragraph" w:customStyle="1" w:styleId="Text1">
    <w:name w:val="Text 1"/>
    <w:basedOn w:val="Normal"/>
    <w:rsid w:val="00525AEC"/>
    <w:pPr>
      <w:ind w:left="850"/>
    </w:pPr>
  </w:style>
  <w:style w:type="paragraph" w:customStyle="1" w:styleId="Tiret0">
    <w:name w:val="Tiret 0"/>
    <w:basedOn w:val="Normal"/>
    <w:rsid w:val="00525AEC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2862</Characters>
  <DocSecurity>0</DocSecurity>
  <Lines>59</Lines>
  <Paragraphs>42</Paragraphs>
  <ScaleCrop>false</ScaleCrop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2025-05-23T14:43:00Z</dcterms:created>
  <dcterms:modified xsi:type="dcterms:W3CDTF">2025-05-23T16:07:00Z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2025-05-23T14:43:42Z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b946dd18-831d-4460-9365-d796e139f70a</vt:lpwstr>
  </property>
  <property fmtid="{D5CDD505-2E9C-101B-9397-08002B2CF9AE}" pid="8" name="MSIP_Label_6bd9ddd1-4d20-43f6-abfa-fc3c07406f94_ContentBits">
    <vt:lpwstr>0</vt:lpwstr>
  </property>
</Properties>
</file>