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A2983" w14:textId="77777777" w:rsidR="00E73CE4" w:rsidRPr="00A83A79" w:rsidRDefault="00E73CE4" w:rsidP="00E73CE4">
      <w:pPr>
        <w:pStyle w:val="ManualHeading1"/>
        <w:rPr>
          <w:noProof/>
        </w:rPr>
      </w:pPr>
      <w:r w:rsidRPr="00A83A79">
        <w:rPr>
          <w:noProof/>
        </w:rPr>
        <w:t>3.4. FORMULARZ INFORMACJI UZUPEŁNIAJĄCYCH DOTYCZĄCY POMOCY NA TRWAŁE ZAPRZESTANIE DZIAŁALNOŚCI POŁOWOWEJ</w:t>
      </w:r>
    </w:p>
    <w:p w14:paraId="6F777AF3" w14:textId="77777777" w:rsidR="00E73CE4" w:rsidRPr="00A83A79" w:rsidRDefault="00E73CE4" w:rsidP="00E73CE4">
      <w:pPr>
        <w:spacing w:after="0"/>
        <w:rPr>
          <w:rFonts w:eastAsia="Times New Roman"/>
          <w:i/>
          <w:noProof/>
          <w:szCs w:val="24"/>
        </w:rPr>
      </w:pPr>
      <w:r w:rsidRPr="00A83A79">
        <w:rPr>
          <w:i/>
          <w:noProof/>
        </w:rPr>
        <w:t>Niniejszy formularz służy do zgłaszania pomocy na trwałe zaprzestanie działalności połowowej, o której to pomocy mowa w części II rozdział 3 sekcja 3.4 Wytycznych dotyczących pomocy państwa w sektorze rybołówstwa i akwakultury</w:t>
      </w:r>
      <w:r w:rsidRPr="00A83A79">
        <w:rPr>
          <w:rStyle w:val="FootnoteReference"/>
          <w:rFonts w:eastAsia="Times New Roman"/>
          <w:i/>
          <w:noProof/>
          <w:szCs w:val="24"/>
          <w:lang w:eastAsia="en-GB"/>
        </w:rPr>
        <w:footnoteReference w:id="1"/>
      </w:r>
      <w:r w:rsidRPr="00A83A79">
        <w:rPr>
          <w:i/>
          <w:noProof/>
        </w:rPr>
        <w:t xml:space="preserve"> („wytyczne”).</w:t>
      </w:r>
    </w:p>
    <w:p w14:paraId="55B4BFED" w14:textId="77777777" w:rsidR="00E73CE4" w:rsidRPr="00A83A79" w:rsidRDefault="00E73CE4" w:rsidP="00E73CE4">
      <w:pPr>
        <w:pStyle w:val="ManualNumPar1"/>
        <w:rPr>
          <w:noProof/>
        </w:rPr>
      </w:pPr>
      <w:r w:rsidRPr="00A83A79">
        <w:rPr>
          <w:noProof/>
        </w:rPr>
        <w:t>1.</w:t>
      </w:r>
      <w:r w:rsidRPr="00A83A79">
        <w:rPr>
          <w:noProof/>
        </w:rPr>
        <w:tab/>
        <w:t xml:space="preserve">Proszę potwierdzić, że środek przewiduje, że unijne statki rybackie, w odniesieniu do których przyznaje się pomoc, nie będą przenoszone poza Unię ani nie zmieniona zostanie ich bandera przez okres co najmniej pięciu lat od płatności końcowej w ramach pomocy. </w:t>
      </w:r>
    </w:p>
    <w:p w14:paraId="1233C67C" w14:textId="77777777" w:rsidR="00E73CE4" w:rsidRPr="00A83A79" w:rsidRDefault="00E73CE4" w:rsidP="00E73CE4">
      <w:pPr>
        <w:pStyle w:val="Text1"/>
        <w:rPr>
          <w:noProof/>
        </w:rPr>
      </w:pPr>
      <w:sdt>
        <w:sdtPr>
          <w:rPr>
            <w:noProof/>
          </w:rPr>
          <w:id w:val="-1026787500"/>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93517159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7523F4A" w14:textId="77777777" w:rsidR="00E73CE4" w:rsidRPr="00A83A79" w:rsidRDefault="00E73CE4" w:rsidP="00E73CE4">
      <w:pPr>
        <w:pStyle w:val="ManualNumPar2"/>
        <w:rPr>
          <w:noProof/>
        </w:rPr>
      </w:pPr>
      <w:r w:rsidRPr="00A83A79">
        <w:rPr>
          <w:noProof/>
        </w:rPr>
        <w:t>1.1.</w:t>
      </w:r>
      <w:r w:rsidRPr="00A83A79">
        <w:rPr>
          <w:noProof/>
        </w:rPr>
        <w:tab/>
        <w:t>W przypadku odpowiedzi twierdzącej proszę wskazać odpowiednie przepisy podstawy prawnej.</w:t>
      </w:r>
    </w:p>
    <w:p w14:paraId="5952D538" w14:textId="77777777" w:rsidR="00E73CE4" w:rsidRPr="00A83A79" w:rsidRDefault="00E73CE4" w:rsidP="00E73CE4">
      <w:pPr>
        <w:pStyle w:val="Text1"/>
        <w:rPr>
          <w:noProof/>
        </w:rPr>
      </w:pPr>
      <w:r w:rsidRPr="00A83A79">
        <w:rPr>
          <w:noProof/>
        </w:rPr>
        <w:t>…………………………………………………………………………………….</w:t>
      </w:r>
    </w:p>
    <w:p w14:paraId="59CAAF4B" w14:textId="77777777" w:rsidR="00E73CE4" w:rsidRPr="00A83A79" w:rsidRDefault="00E73CE4" w:rsidP="00E73CE4">
      <w:pPr>
        <w:autoSpaceDE w:val="0"/>
        <w:autoSpaceDN w:val="0"/>
        <w:adjustRightInd w:val="0"/>
        <w:spacing w:after="0"/>
        <w:rPr>
          <w:rFonts w:eastAsia="Times New Roman"/>
          <w:i/>
          <w:iCs/>
          <w:noProof/>
          <w:szCs w:val="24"/>
        </w:rPr>
      </w:pPr>
      <w:r w:rsidRPr="00A83A79">
        <w:rPr>
          <w:i/>
          <w:noProof/>
        </w:rPr>
        <w:t>Jeżeli zgłaszany środek obejmuje wyłącznie złomowanie statków rybackich, proszę pominąć to pytanie.</w:t>
      </w:r>
    </w:p>
    <w:p w14:paraId="4FB3A3F1" w14:textId="77777777" w:rsidR="00E73CE4" w:rsidRPr="00A83A79" w:rsidRDefault="00E73CE4" w:rsidP="00E73CE4">
      <w:pPr>
        <w:pStyle w:val="ManualNumPar1"/>
        <w:rPr>
          <w:rFonts w:eastAsia="Times New Roman"/>
          <w:noProof/>
          <w:szCs w:val="24"/>
        </w:rPr>
      </w:pPr>
      <w:r w:rsidRPr="00A83A79">
        <w:rPr>
          <w:noProof/>
        </w:rPr>
        <w:t>2.</w:t>
      </w:r>
      <w:r w:rsidRPr="00A83A79">
        <w:rPr>
          <w:noProof/>
        </w:rPr>
        <w:tab/>
        <w:t>Proszę potwierdzić, że zaprzestanie działalności stanowi jedno z narzędzi w planie działania, o którym mowa w art. 22 ust. 4 rozporządzenia (UE) nr 1380/2013.</w:t>
      </w:r>
    </w:p>
    <w:p w14:paraId="39A52A45" w14:textId="77777777" w:rsidR="00E73CE4" w:rsidRPr="00A83A79" w:rsidRDefault="00E73CE4" w:rsidP="00E73CE4">
      <w:pPr>
        <w:pStyle w:val="Text1"/>
        <w:rPr>
          <w:noProof/>
        </w:rPr>
      </w:pPr>
      <w:sdt>
        <w:sdtPr>
          <w:rPr>
            <w:noProof/>
          </w:rPr>
          <w:id w:val="-204204982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49707080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0536B1E" w14:textId="77777777" w:rsidR="00E73CE4" w:rsidRPr="00A83A79" w:rsidRDefault="00E73CE4" w:rsidP="00E73CE4">
      <w:pPr>
        <w:rPr>
          <w:i/>
          <w:iCs/>
          <w:noProof/>
        </w:rPr>
      </w:pPr>
      <w:r w:rsidRPr="00A83A79">
        <w:rPr>
          <w:i/>
          <w:noProof/>
        </w:rPr>
        <w:t>Jeżeli zgłaszany środek realizuje względy o charakterze gospodarczym lub inne względy związane z ochroną żywych zasobów morza zgodnie z pkt 277 wytycznych, proszę pominąć to pytanie. Pytanie to również nie ma zastosowania, jeżeli zgłaszany środek dotyczy rybołówstwa śródlądowego.</w:t>
      </w:r>
    </w:p>
    <w:p w14:paraId="6B410D67" w14:textId="77777777" w:rsidR="00E73CE4" w:rsidRPr="00A83A79" w:rsidRDefault="00E73CE4" w:rsidP="00E73CE4">
      <w:pPr>
        <w:pStyle w:val="ManualNumPar1"/>
        <w:rPr>
          <w:rFonts w:eastAsia="Times New Roman"/>
          <w:noProof/>
          <w:szCs w:val="24"/>
        </w:rPr>
      </w:pPr>
      <w:r w:rsidRPr="00A83A79">
        <w:rPr>
          <w:noProof/>
        </w:rPr>
        <w:t>3.</w:t>
      </w:r>
      <w:r w:rsidRPr="00A83A79">
        <w:rPr>
          <w:noProof/>
        </w:rPr>
        <w:tab/>
        <w:t>Proszę potwierdzić, że trwałe zaprzestanie działalności połowowej będzie polegać na:</w:t>
      </w:r>
    </w:p>
    <w:p w14:paraId="39AC0867" w14:textId="77777777" w:rsidR="00E73CE4" w:rsidRPr="00A83A79" w:rsidRDefault="00E73CE4" w:rsidP="00E73CE4">
      <w:pPr>
        <w:pStyle w:val="Point1"/>
        <w:rPr>
          <w:noProof/>
        </w:rPr>
      </w:pPr>
      <w:r w:rsidRPr="00A83A79">
        <w:rPr>
          <w:rFonts w:eastAsia="MS Gothic"/>
          <w:noProof/>
        </w:rPr>
        <w:t>a)</w:t>
      </w:r>
      <w:r w:rsidRPr="00A83A79">
        <w:rPr>
          <w:rFonts w:eastAsia="MS Gothic"/>
          <w:noProof/>
        </w:rPr>
        <w:tab/>
      </w:r>
      <w:sdt>
        <w:sdtPr>
          <w:rPr>
            <w:rFonts w:eastAsia="MS Gothic"/>
            <w:noProof/>
          </w:rPr>
          <w:id w:val="-24502926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zezłomowaniu statku rybackiego;</w:t>
      </w:r>
    </w:p>
    <w:p w14:paraId="17CB251F" w14:textId="77777777" w:rsidR="00E73CE4" w:rsidRPr="00A83A79" w:rsidRDefault="00E73CE4" w:rsidP="00E73CE4">
      <w:pPr>
        <w:pStyle w:val="Point1"/>
        <w:rPr>
          <w:noProof/>
        </w:rPr>
      </w:pPr>
      <w:r w:rsidRPr="00A83A79">
        <w:rPr>
          <w:rFonts w:eastAsia="MS Gothic"/>
          <w:noProof/>
        </w:rPr>
        <w:t>b)</w:t>
      </w:r>
      <w:r w:rsidRPr="00A83A79">
        <w:rPr>
          <w:rFonts w:eastAsia="MS Gothic"/>
          <w:noProof/>
        </w:rPr>
        <w:tab/>
      </w:r>
      <w:sdt>
        <w:sdtPr>
          <w:rPr>
            <w:rFonts w:eastAsia="MS Gothic"/>
            <w:noProof/>
          </w:rPr>
          <w:id w:val="-205561688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wycofaniu statku rybackiego z eksploatacji i dostosowaniu go do działań niestanowiących rybołówstwa komercyjnego;</w:t>
      </w:r>
    </w:p>
    <w:p w14:paraId="675BD799" w14:textId="77777777" w:rsidR="00E73CE4" w:rsidRPr="00A83A79" w:rsidRDefault="00E73CE4" w:rsidP="00E73CE4">
      <w:pPr>
        <w:pStyle w:val="Point1"/>
        <w:rPr>
          <w:noProof/>
        </w:rPr>
      </w:pPr>
      <w:r w:rsidRPr="00A83A79">
        <w:rPr>
          <w:rFonts w:eastAsia="MS Gothic"/>
          <w:noProof/>
        </w:rPr>
        <w:t>c)</w:t>
      </w:r>
      <w:r w:rsidRPr="00A83A79">
        <w:rPr>
          <w:rFonts w:eastAsia="MS Gothic"/>
          <w:noProof/>
        </w:rPr>
        <w:tab/>
      </w:r>
      <w:sdt>
        <w:sdtPr>
          <w:rPr>
            <w:rFonts w:eastAsia="MS Gothic"/>
            <w:noProof/>
          </w:rPr>
          <w:id w:val="-134756190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obu tych działaniach, tj. trwałe zaprzestanie polega na zezłomowaniu statku rybackiego i jego wycofaniu z eksploatacji i dostosowaniu.</w:t>
      </w:r>
    </w:p>
    <w:p w14:paraId="496AF168" w14:textId="77777777" w:rsidR="00E73CE4" w:rsidRPr="00A83A79" w:rsidRDefault="00E73CE4" w:rsidP="00E73CE4">
      <w:pPr>
        <w:pStyle w:val="ManualNumPar2"/>
        <w:rPr>
          <w:rFonts w:eastAsia="Times New Roman"/>
          <w:noProof/>
          <w:szCs w:val="24"/>
        </w:rPr>
      </w:pPr>
      <w:r w:rsidRPr="00A83A79">
        <w:rPr>
          <w:noProof/>
        </w:rPr>
        <w:t>3.1.</w:t>
      </w:r>
      <w:r w:rsidRPr="00A83A79">
        <w:rPr>
          <w:noProof/>
        </w:rPr>
        <w:tab/>
        <w:t>Proszę wskazać przepisy podstawy prawnej, które dotyczą wybranej opcji.</w:t>
      </w:r>
    </w:p>
    <w:p w14:paraId="26BC010B" w14:textId="77777777" w:rsidR="00E73CE4" w:rsidRPr="00A83A79" w:rsidRDefault="00E73CE4" w:rsidP="00E73CE4">
      <w:pPr>
        <w:pStyle w:val="Text1"/>
        <w:rPr>
          <w:noProof/>
        </w:rPr>
      </w:pPr>
      <w:r w:rsidRPr="00A83A79">
        <w:rPr>
          <w:noProof/>
        </w:rPr>
        <w:t>…………………………………………………………………………………….</w:t>
      </w:r>
    </w:p>
    <w:p w14:paraId="1580C9CE" w14:textId="77777777" w:rsidR="00E73CE4" w:rsidRPr="00A83A79" w:rsidRDefault="00E73CE4" w:rsidP="00E73CE4">
      <w:pPr>
        <w:pStyle w:val="ManualNumPar1"/>
        <w:rPr>
          <w:rFonts w:eastAsia="Times New Roman"/>
          <w:noProof/>
          <w:szCs w:val="24"/>
        </w:rPr>
      </w:pPr>
      <w:r w:rsidRPr="00A83A79">
        <w:rPr>
          <w:noProof/>
        </w:rPr>
        <w:t>4.</w:t>
      </w:r>
      <w:r w:rsidRPr="00A83A79">
        <w:rPr>
          <w:noProof/>
        </w:rPr>
        <w:tab/>
        <w:t>Proszę potwierdzić, że środek przewiduje, że statek rybacki musi być zarejestrowany jako aktywny oraz przez co najmniej 90 dni rocznie w ciągu ostatnich dwóch lat kalendarzowych poprzedzających datę złożenia wniosku o przyznanie pomocy musiał prowadzić działalność połowową na morzu.</w:t>
      </w:r>
    </w:p>
    <w:p w14:paraId="08CAB044" w14:textId="77777777" w:rsidR="00E73CE4" w:rsidRPr="00A83A79" w:rsidRDefault="00E73CE4" w:rsidP="00E73CE4">
      <w:pPr>
        <w:pStyle w:val="Text1"/>
        <w:rPr>
          <w:noProof/>
        </w:rPr>
      </w:pPr>
      <w:sdt>
        <w:sdtPr>
          <w:rPr>
            <w:noProof/>
          </w:rPr>
          <w:id w:val="-141523887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06549098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2D8DEAB" w14:textId="77777777" w:rsidR="00E73CE4" w:rsidRPr="00A83A79" w:rsidRDefault="00E73CE4" w:rsidP="00E73CE4">
      <w:pPr>
        <w:pStyle w:val="ManualNumPar2"/>
        <w:rPr>
          <w:rFonts w:eastAsia="Times New Roman"/>
          <w:noProof/>
          <w:szCs w:val="24"/>
        </w:rPr>
      </w:pPr>
      <w:r w:rsidRPr="00A83A79">
        <w:rPr>
          <w:noProof/>
        </w:rPr>
        <w:t>4.1.</w:t>
      </w:r>
      <w:r w:rsidRPr="00A83A79">
        <w:rPr>
          <w:noProof/>
        </w:rPr>
        <w:tab/>
        <w:t>W przypadku odpowiedzi twierdzącej proszę wskazać odpowiednie przepisy podstawy prawnej.</w:t>
      </w:r>
    </w:p>
    <w:p w14:paraId="34E32847" w14:textId="77777777" w:rsidR="00E73CE4" w:rsidRPr="00A83A79" w:rsidRDefault="00E73CE4" w:rsidP="00E73CE4">
      <w:pPr>
        <w:pStyle w:val="Text1"/>
        <w:rPr>
          <w:noProof/>
        </w:rPr>
      </w:pPr>
      <w:r w:rsidRPr="00A83A79">
        <w:rPr>
          <w:noProof/>
        </w:rPr>
        <w:lastRenderedPageBreak/>
        <w:t>……………………………………………………………………………………….</w:t>
      </w:r>
    </w:p>
    <w:p w14:paraId="098D03B0" w14:textId="77777777" w:rsidR="00E73CE4" w:rsidRPr="00A83A79" w:rsidRDefault="00E73CE4" w:rsidP="00E73CE4">
      <w:pPr>
        <w:pStyle w:val="ManualNumPar2"/>
        <w:rPr>
          <w:rFonts w:eastAsia="Times New Roman"/>
          <w:noProof/>
          <w:szCs w:val="24"/>
        </w:rPr>
      </w:pPr>
      <w:bookmarkStart w:id="0" w:name="_Hlk125376374"/>
      <w:r w:rsidRPr="00A83A79">
        <w:rPr>
          <w:noProof/>
        </w:rPr>
        <w:t>4.2.</w:t>
      </w:r>
      <w:r w:rsidRPr="00A83A79">
        <w:rPr>
          <w:noProof/>
        </w:rPr>
        <w:tab/>
        <w:t xml:space="preserve">Jeżeli ze względu na swój charakter dana działalność połowowa nie może być prowadzona przez cały rok kalendarzowy, minimalny wymóg dotyczący działalności połowowej określony w pkt 275 lit. c) wytycznych może zostać złagodzony, o ile stosunek liczby dni działalności do liczby dni połowowych jest taki sam jak stosunek liczby dni działalności do liczby dni kalendarzowych w roku w przypadku przedsiębiorstw będących beneficjentami, które prowadzą połowy przez cały rok. </w:t>
      </w:r>
    </w:p>
    <w:p w14:paraId="01D32CE4" w14:textId="77777777" w:rsidR="00E73CE4" w:rsidRPr="00A83A79" w:rsidRDefault="00E73CE4" w:rsidP="00E73CE4">
      <w:pPr>
        <w:pStyle w:val="ManualNumPar3"/>
        <w:rPr>
          <w:noProof/>
        </w:rPr>
      </w:pPr>
      <w:r w:rsidRPr="00A83A79">
        <w:rPr>
          <w:noProof/>
        </w:rPr>
        <w:t>4.2.1.</w:t>
      </w:r>
      <w:r w:rsidRPr="00A83A79">
        <w:rPr>
          <w:noProof/>
        </w:rPr>
        <w:tab/>
        <w:t>W takim przypadku proszę szczegółowo opisać charakter działalności połowowej objętej zgłaszanym środkiem, wyjaśnić, w jaki sposób obliczono minimalny wymóg dotyczący działalności połowowej oraz wskazać odpowiednie przepisy podstawy prawnej.</w:t>
      </w:r>
    </w:p>
    <w:p w14:paraId="1D6DD1EA" w14:textId="77777777" w:rsidR="00E73CE4" w:rsidRPr="00A83A79" w:rsidRDefault="00E73CE4" w:rsidP="00E73CE4">
      <w:pPr>
        <w:pStyle w:val="Text1"/>
        <w:rPr>
          <w:noProof/>
        </w:rPr>
      </w:pPr>
      <w:r w:rsidRPr="00A83A79">
        <w:rPr>
          <w:noProof/>
        </w:rPr>
        <w:t>……………………………………………………………………………………….</w:t>
      </w:r>
      <w:bookmarkEnd w:id="0"/>
    </w:p>
    <w:p w14:paraId="191AC27F" w14:textId="77777777" w:rsidR="00E73CE4" w:rsidRPr="00A83A79" w:rsidRDefault="00E73CE4" w:rsidP="00E73CE4">
      <w:pPr>
        <w:pStyle w:val="ManualNumPar2"/>
        <w:rPr>
          <w:noProof/>
          <w:szCs w:val="24"/>
        </w:rPr>
      </w:pPr>
      <w:r w:rsidRPr="00A83A79">
        <w:rPr>
          <w:noProof/>
        </w:rPr>
        <w:t>4.3.</w:t>
      </w:r>
      <w:r w:rsidRPr="00A83A79">
        <w:rPr>
          <w:noProof/>
        </w:rPr>
        <w:tab/>
        <w:t>Jeżeli zgłaszany środek dotyczy rybołówstwa śródlądowego, a statek rybacki prowadzi połowy wielu gatunków, w przypadku których dozwolona jest różna liczba dni połowowych na wodach śródlądowych, liczba dni połowowych do obliczenia stosunku określonego w pkt 276 wytycznych jest średnią liczbą dni połowowych dozwolonych w odniesieniu do połowów tego statku. Proszę jednak zwrócić uwagę, że minimalna liczba dni działalności połowowej wynikająca z takiego dostosowania nie może jednak w żadnym wypadku być mniejsza niż 30 dni ani większa niż 90 dni.</w:t>
      </w:r>
    </w:p>
    <w:p w14:paraId="32A44D5E" w14:textId="77777777" w:rsidR="00E73CE4" w:rsidRPr="00A83A79" w:rsidRDefault="00E73CE4" w:rsidP="00E73CE4">
      <w:pPr>
        <w:pStyle w:val="ManualNumPar3"/>
        <w:rPr>
          <w:noProof/>
          <w:szCs w:val="24"/>
        </w:rPr>
      </w:pPr>
      <w:bookmarkStart w:id="1" w:name="_Hlk125377419"/>
      <w:r w:rsidRPr="00A83A79">
        <w:rPr>
          <w:noProof/>
        </w:rPr>
        <w:t>4.3.1.</w:t>
      </w:r>
      <w:r w:rsidRPr="00A83A79">
        <w:rPr>
          <w:noProof/>
        </w:rPr>
        <w:tab/>
        <w:t>W takim przypadku proszę szczegółowo opisać ramy prawne lub administracyjne mające zastosowanie do danego rodzaju rybołówstwa śródlądowego, wyjaśnić, w jaki sposób obliczono minimalny wymóg dotyczący działalności połowowej oraz wskazać odpowiednie przepisy podstawy prawnej.</w:t>
      </w:r>
    </w:p>
    <w:p w14:paraId="6438D0B5" w14:textId="77777777" w:rsidR="00E73CE4" w:rsidRPr="00A83A79" w:rsidRDefault="00E73CE4" w:rsidP="00E73CE4">
      <w:pPr>
        <w:pStyle w:val="Text1"/>
        <w:rPr>
          <w:noProof/>
        </w:rPr>
      </w:pPr>
      <w:r w:rsidRPr="00A83A79">
        <w:rPr>
          <w:noProof/>
        </w:rPr>
        <w:t>…………………………………………………………………………………….</w:t>
      </w:r>
      <w:bookmarkEnd w:id="1"/>
    </w:p>
    <w:p w14:paraId="72ABAD7B" w14:textId="77777777" w:rsidR="00E73CE4" w:rsidRPr="00A83A79" w:rsidRDefault="00E73CE4" w:rsidP="00E73CE4">
      <w:pPr>
        <w:pStyle w:val="ManualNumPar1"/>
        <w:rPr>
          <w:rFonts w:eastAsia="Times New Roman"/>
          <w:noProof/>
          <w:szCs w:val="24"/>
        </w:rPr>
      </w:pPr>
      <w:r w:rsidRPr="00A83A79">
        <w:rPr>
          <w:noProof/>
        </w:rPr>
        <w:t>5.</w:t>
      </w:r>
      <w:r w:rsidRPr="00A83A79">
        <w:rPr>
          <w:noProof/>
        </w:rPr>
        <w:tab/>
        <w:t>Proszę potwierdzić, że środek przewiduje, że równoważna zdolność połowowa zostanie nieodwołalnie usunięta z unijnego rejestru floty rybackiej i nie zostanie zastąpiona.</w:t>
      </w:r>
    </w:p>
    <w:p w14:paraId="3F2B3FF2" w14:textId="77777777" w:rsidR="00E73CE4" w:rsidRPr="00A83A79" w:rsidRDefault="00E73CE4" w:rsidP="00E73CE4">
      <w:pPr>
        <w:pStyle w:val="Text1"/>
        <w:rPr>
          <w:noProof/>
        </w:rPr>
      </w:pPr>
      <w:sdt>
        <w:sdtPr>
          <w:rPr>
            <w:noProof/>
          </w:rPr>
          <w:id w:val="16367905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66651519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940EEEB" w14:textId="77777777" w:rsidR="00E73CE4" w:rsidRPr="00A83A79" w:rsidRDefault="00E73CE4" w:rsidP="00E73CE4">
      <w:pPr>
        <w:pStyle w:val="ManualNumPar2"/>
        <w:rPr>
          <w:rFonts w:eastAsia="Times New Roman"/>
          <w:noProof/>
          <w:szCs w:val="24"/>
        </w:rPr>
      </w:pPr>
      <w:r w:rsidRPr="00A83A79">
        <w:rPr>
          <w:noProof/>
        </w:rPr>
        <w:t>5.1.</w:t>
      </w:r>
      <w:r w:rsidRPr="00A83A79">
        <w:rPr>
          <w:noProof/>
        </w:rPr>
        <w:tab/>
        <w:t>Jeżeli zgłaszany środek dotyczy rybołówstwa śródlądowego, proszę potwierdzić, że warunek ten stosuje się przez odniesienie do odpowiedniego krajowego rejestru floty, jeżeli jest on dostępny na mocy prawa krajowego, zamiast do unijnego rejestru floty.</w:t>
      </w:r>
    </w:p>
    <w:p w14:paraId="4B1A9C90" w14:textId="77777777" w:rsidR="00E73CE4" w:rsidRPr="00A83A79" w:rsidRDefault="00E73CE4" w:rsidP="00E73CE4">
      <w:pPr>
        <w:pStyle w:val="Text1"/>
        <w:rPr>
          <w:noProof/>
        </w:rPr>
      </w:pPr>
      <w:sdt>
        <w:sdtPr>
          <w:rPr>
            <w:noProof/>
          </w:rPr>
          <w:id w:val="-38102838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94749873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56F52F6E" w14:textId="77777777" w:rsidR="00E73CE4" w:rsidRPr="00A83A79" w:rsidRDefault="00E73CE4" w:rsidP="00E73CE4">
      <w:pPr>
        <w:pStyle w:val="ManualNumPar2"/>
        <w:rPr>
          <w:rFonts w:eastAsia="Times New Roman"/>
          <w:noProof/>
          <w:szCs w:val="24"/>
        </w:rPr>
      </w:pPr>
      <w:r w:rsidRPr="00A83A79">
        <w:rPr>
          <w:noProof/>
        </w:rPr>
        <w:t>5.2.</w:t>
      </w:r>
      <w:r w:rsidRPr="00A83A79">
        <w:rPr>
          <w:noProof/>
        </w:rPr>
        <w:tab/>
        <w:t>Jeśli odpowiedź na pytanie 5 lub 5.1 jest twierdząca, proszę wskazać odpowiednie przepisy podstawy prawnej.</w:t>
      </w:r>
    </w:p>
    <w:p w14:paraId="1729771D" w14:textId="77777777" w:rsidR="00E73CE4" w:rsidRPr="00A83A79" w:rsidRDefault="00E73CE4" w:rsidP="00E73CE4">
      <w:pPr>
        <w:pStyle w:val="Text1"/>
        <w:rPr>
          <w:noProof/>
        </w:rPr>
      </w:pPr>
      <w:r w:rsidRPr="00A83A79">
        <w:rPr>
          <w:noProof/>
        </w:rPr>
        <w:t>……………………………………………………………………………………….</w:t>
      </w:r>
    </w:p>
    <w:p w14:paraId="2CCB5972" w14:textId="77777777" w:rsidR="00E73CE4" w:rsidRPr="00A83A79" w:rsidRDefault="00E73CE4" w:rsidP="00E73CE4">
      <w:pPr>
        <w:pStyle w:val="ManualNumPar1"/>
        <w:rPr>
          <w:rFonts w:eastAsia="Times New Roman"/>
          <w:noProof/>
          <w:szCs w:val="24"/>
        </w:rPr>
      </w:pPr>
      <w:r w:rsidRPr="00A83A79">
        <w:rPr>
          <w:noProof/>
        </w:rPr>
        <w:t>6.</w:t>
      </w:r>
      <w:r w:rsidRPr="00A83A79">
        <w:rPr>
          <w:noProof/>
        </w:rPr>
        <w:tab/>
        <w:t>Proszę potwierdzić, że środek przewiduje, że odpowiednie licencje połowowe i upoważnienia do połowów zostaną nieodwołalnie wycofane.</w:t>
      </w:r>
    </w:p>
    <w:p w14:paraId="10332FF3" w14:textId="77777777" w:rsidR="00E73CE4" w:rsidRPr="00A83A79" w:rsidRDefault="00E73CE4" w:rsidP="00E73CE4">
      <w:pPr>
        <w:pStyle w:val="Text1"/>
        <w:rPr>
          <w:noProof/>
        </w:rPr>
      </w:pPr>
      <w:sdt>
        <w:sdtPr>
          <w:rPr>
            <w:noProof/>
          </w:rPr>
          <w:id w:val="-190558881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68363378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6C34656" w14:textId="77777777" w:rsidR="00E73CE4" w:rsidRPr="00A83A79" w:rsidRDefault="00E73CE4" w:rsidP="00E73CE4">
      <w:pPr>
        <w:pStyle w:val="ManualNumPar2"/>
        <w:rPr>
          <w:rFonts w:eastAsia="Times New Roman"/>
          <w:noProof/>
          <w:szCs w:val="24"/>
        </w:rPr>
      </w:pPr>
      <w:r w:rsidRPr="00A83A79">
        <w:rPr>
          <w:noProof/>
        </w:rPr>
        <w:t>6.1.</w:t>
      </w:r>
      <w:r w:rsidRPr="00A83A79">
        <w:rPr>
          <w:noProof/>
        </w:rPr>
        <w:tab/>
        <w:t>W przypadku odpowiedzi twierdzącej proszę wskazać odpowiednie przepisy podstawy prawnej.</w:t>
      </w:r>
    </w:p>
    <w:p w14:paraId="5C6E088A" w14:textId="77777777" w:rsidR="00E73CE4" w:rsidRPr="00A83A79" w:rsidRDefault="00E73CE4" w:rsidP="00E73CE4">
      <w:pPr>
        <w:pStyle w:val="Text1"/>
        <w:rPr>
          <w:noProof/>
        </w:rPr>
      </w:pPr>
      <w:r w:rsidRPr="00A83A79">
        <w:rPr>
          <w:noProof/>
        </w:rPr>
        <w:t>………………………………………………………………………………………….</w:t>
      </w:r>
    </w:p>
    <w:p w14:paraId="044A71ED" w14:textId="77777777" w:rsidR="00E73CE4" w:rsidRPr="00A83A79" w:rsidRDefault="00E73CE4" w:rsidP="00E73CE4">
      <w:pPr>
        <w:pStyle w:val="ManualNumPar1"/>
        <w:rPr>
          <w:rFonts w:eastAsia="Times New Roman"/>
          <w:noProof/>
          <w:szCs w:val="24"/>
        </w:rPr>
      </w:pPr>
      <w:r w:rsidRPr="00A83A79">
        <w:rPr>
          <w:noProof/>
        </w:rPr>
        <w:lastRenderedPageBreak/>
        <w:t>7.</w:t>
      </w:r>
      <w:r w:rsidRPr="00A83A79">
        <w:rPr>
          <w:noProof/>
        </w:rPr>
        <w:tab/>
        <w:t>Proszę potwierdzić, że środek przewiduje, że w ciągu pięciu lat od otrzymania pomocy przedsiębiorstwo będące beneficjentem nie może zarejestrować żadnego statku rybackiego.</w:t>
      </w:r>
    </w:p>
    <w:p w14:paraId="370131C4" w14:textId="77777777" w:rsidR="00E73CE4" w:rsidRPr="00A83A79" w:rsidRDefault="00E73CE4" w:rsidP="00E73CE4">
      <w:pPr>
        <w:pStyle w:val="Text1"/>
        <w:rPr>
          <w:noProof/>
        </w:rPr>
      </w:pPr>
      <w:sdt>
        <w:sdtPr>
          <w:rPr>
            <w:noProof/>
          </w:rPr>
          <w:id w:val="-28450841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81109316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43DF0D89" w14:textId="77777777" w:rsidR="00E73CE4" w:rsidRPr="00A83A79" w:rsidRDefault="00E73CE4" w:rsidP="00E73CE4">
      <w:pPr>
        <w:pStyle w:val="ManualNumPar2"/>
        <w:rPr>
          <w:rFonts w:eastAsia="Times New Roman"/>
          <w:noProof/>
          <w:szCs w:val="24"/>
        </w:rPr>
      </w:pPr>
      <w:r w:rsidRPr="00A83A79">
        <w:rPr>
          <w:noProof/>
        </w:rPr>
        <w:t>7.1.</w:t>
      </w:r>
      <w:r w:rsidRPr="00A83A79">
        <w:rPr>
          <w:noProof/>
        </w:rPr>
        <w:tab/>
        <w:t>Jeżeli zgłaszany środek dotyczy rybołówstwa śródlądowego, proszę potwierdzić, że warunek ten stosuje się przez odniesienie do odpowiedniego krajowego rejestru floty, jeżeli jest on dostępny na mocy prawa krajowego, zamiast do unijnego rejestru floty.</w:t>
      </w:r>
    </w:p>
    <w:p w14:paraId="5F1718BC" w14:textId="77777777" w:rsidR="00E73CE4" w:rsidRPr="00A83A79" w:rsidRDefault="00E73CE4" w:rsidP="00E73CE4">
      <w:pPr>
        <w:pStyle w:val="Text1"/>
        <w:rPr>
          <w:noProof/>
        </w:rPr>
      </w:pPr>
      <w:sdt>
        <w:sdtPr>
          <w:rPr>
            <w:noProof/>
          </w:rPr>
          <w:id w:val="161085434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96735378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141CC794" w14:textId="77777777" w:rsidR="00E73CE4" w:rsidRPr="00A83A79" w:rsidRDefault="00E73CE4" w:rsidP="00E73CE4">
      <w:pPr>
        <w:pStyle w:val="ManualNumPar2"/>
        <w:rPr>
          <w:rFonts w:eastAsia="Times New Roman"/>
          <w:noProof/>
          <w:szCs w:val="24"/>
        </w:rPr>
      </w:pPr>
      <w:r w:rsidRPr="00A83A79">
        <w:rPr>
          <w:noProof/>
        </w:rPr>
        <w:t>7.2.</w:t>
      </w:r>
      <w:r w:rsidRPr="00A83A79">
        <w:rPr>
          <w:noProof/>
        </w:rPr>
        <w:tab/>
        <w:t>Jeśli odpowiedź na pytanie 7 lub 7.1 jest twierdząca, proszę wskazać odpowiednie przepisy podstawy prawnej.</w:t>
      </w:r>
    </w:p>
    <w:p w14:paraId="2F214618" w14:textId="77777777" w:rsidR="00E73CE4" w:rsidRPr="00A83A79" w:rsidRDefault="00E73CE4" w:rsidP="00E73CE4">
      <w:pPr>
        <w:pStyle w:val="Text1"/>
        <w:rPr>
          <w:noProof/>
        </w:rPr>
      </w:pPr>
      <w:r w:rsidRPr="00A83A79">
        <w:rPr>
          <w:noProof/>
        </w:rPr>
        <w:t>……………………………………………………………………………………….</w:t>
      </w:r>
    </w:p>
    <w:p w14:paraId="2A8ACB94" w14:textId="77777777" w:rsidR="00E73CE4" w:rsidRPr="00A83A79" w:rsidRDefault="00E73CE4" w:rsidP="00E73CE4">
      <w:pPr>
        <w:pStyle w:val="ManualNumPar1"/>
        <w:rPr>
          <w:rFonts w:eastAsia="Times New Roman"/>
          <w:noProof/>
          <w:szCs w:val="24"/>
        </w:rPr>
      </w:pPr>
      <w:r w:rsidRPr="00A83A79">
        <w:rPr>
          <w:noProof/>
        </w:rPr>
        <w:t>8.</w:t>
      </w:r>
      <w:r w:rsidRPr="00A83A79">
        <w:rPr>
          <w:noProof/>
        </w:rPr>
        <w:tab/>
        <w:t>Jeżeli zgłaszany środek realizuje względy o charakterze gospodarczym lub inne względy związane z ochroną żywych zasobów morza zgodnie z pkt 277 wytycznych lub jeżeli dotyczy rybołówstwa śródlądowego zgodnie z pkt 280, proszę odnieść się do następujących kwestii:</w:t>
      </w:r>
    </w:p>
    <w:p w14:paraId="29B0C3D6" w14:textId="77777777" w:rsidR="00E73CE4" w:rsidRPr="00A83A79" w:rsidRDefault="00E73CE4" w:rsidP="00E73CE4">
      <w:pPr>
        <w:pStyle w:val="ManualNumPar2"/>
        <w:rPr>
          <w:rFonts w:eastAsia="Times New Roman"/>
          <w:noProof/>
          <w:szCs w:val="24"/>
        </w:rPr>
      </w:pPr>
      <w:bookmarkStart w:id="2" w:name="_Ref125107693"/>
      <w:r w:rsidRPr="00A83A79">
        <w:rPr>
          <w:noProof/>
        </w:rPr>
        <w:t>8.1.</w:t>
      </w:r>
      <w:r w:rsidRPr="00A83A79">
        <w:rPr>
          <w:noProof/>
        </w:rPr>
        <w:tab/>
        <w:t>Proszę szczegółowo opisać okoliczności uzasadniające trwałe zaprzestanie działalności połowowej</w:t>
      </w:r>
      <w:bookmarkEnd w:id="2"/>
      <w:r w:rsidRPr="00A83A79">
        <w:rPr>
          <w:noProof/>
        </w:rPr>
        <w:t>, określając np. realizowane względy gospodarcze lub środowiskowe.</w:t>
      </w:r>
    </w:p>
    <w:p w14:paraId="7D559EC3" w14:textId="77777777" w:rsidR="00E73CE4" w:rsidRPr="00A83A79" w:rsidRDefault="00E73CE4" w:rsidP="00E73CE4">
      <w:pPr>
        <w:pStyle w:val="Text1"/>
        <w:rPr>
          <w:noProof/>
        </w:rPr>
      </w:pPr>
      <w:r w:rsidRPr="00A83A79">
        <w:rPr>
          <w:noProof/>
        </w:rPr>
        <w:t>………………………………………………………………………………….</w:t>
      </w:r>
    </w:p>
    <w:p w14:paraId="58B89D9E" w14:textId="77777777" w:rsidR="00E73CE4" w:rsidRPr="00A83A79" w:rsidRDefault="00E73CE4" w:rsidP="00E73CE4">
      <w:pPr>
        <w:pStyle w:val="ManualNumPar2"/>
        <w:rPr>
          <w:rFonts w:eastAsia="Times New Roman"/>
          <w:noProof/>
          <w:szCs w:val="24"/>
        </w:rPr>
      </w:pPr>
      <w:bookmarkStart w:id="3" w:name="_Hlk125376717"/>
      <w:r w:rsidRPr="00A83A79">
        <w:rPr>
          <w:noProof/>
        </w:rPr>
        <w:t>8.2.</w:t>
      </w:r>
      <w:r w:rsidRPr="00A83A79">
        <w:rPr>
          <w:noProof/>
        </w:rPr>
        <w:tab/>
        <w:t>Proszę określić cel zgłaszanego środka:</w:t>
      </w:r>
    </w:p>
    <w:p w14:paraId="3D839D20" w14:textId="77777777" w:rsidR="00E73CE4" w:rsidRPr="00A83A79" w:rsidRDefault="00E73CE4" w:rsidP="00E73CE4">
      <w:pPr>
        <w:pStyle w:val="Tiret0"/>
        <w:rPr>
          <w:noProof/>
        </w:rPr>
      </w:pPr>
      <w:sdt>
        <w:sdtPr>
          <w:rPr>
            <w:rFonts w:eastAsia="MS Gothic"/>
            <w:noProof/>
          </w:rPr>
          <w:id w:val="33842692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ab/>
        <w:t>środki ochronne poparte dowodami naukowymi;</w:t>
      </w:r>
    </w:p>
    <w:p w14:paraId="7D2FAF96" w14:textId="77777777" w:rsidR="00E73CE4" w:rsidRPr="00A83A79" w:rsidRDefault="00E73CE4" w:rsidP="00E73CE4">
      <w:pPr>
        <w:pStyle w:val="Tiret0"/>
        <w:rPr>
          <w:noProof/>
        </w:rPr>
      </w:pPr>
      <w:sdt>
        <w:sdtPr>
          <w:rPr>
            <w:rFonts w:eastAsia="MS Gothic"/>
            <w:noProof/>
          </w:rPr>
          <w:id w:val="-1001039327"/>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ab/>
        <w:t>względy o charakterze gospodarczym.</w:t>
      </w:r>
    </w:p>
    <w:p w14:paraId="296FFAF7" w14:textId="77777777" w:rsidR="00E73CE4" w:rsidRPr="00A83A79" w:rsidRDefault="00E73CE4" w:rsidP="00E73CE4">
      <w:pPr>
        <w:pStyle w:val="ManualNumPar3"/>
        <w:rPr>
          <w:noProof/>
        </w:rPr>
      </w:pPr>
      <w:bookmarkStart w:id="4" w:name="_Hlk125377676"/>
      <w:bookmarkEnd w:id="3"/>
      <w:r w:rsidRPr="00A83A79">
        <w:rPr>
          <w:noProof/>
        </w:rPr>
        <w:t>8.2.1.</w:t>
      </w:r>
      <w:r w:rsidRPr="00A83A79">
        <w:rPr>
          <w:noProof/>
        </w:rPr>
        <w:tab/>
        <w:t xml:space="preserve">W przypadku środków ochronnych proszę przedstawić streszczenie dowodów naukowych uzasadniających wprowadzenie danego środka. </w:t>
      </w:r>
    </w:p>
    <w:p w14:paraId="47FB97BE" w14:textId="77777777" w:rsidR="00E73CE4" w:rsidRPr="00A83A79" w:rsidRDefault="00E73CE4" w:rsidP="00E73CE4">
      <w:pPr>
        <w:pStyle w:val="Text1"/>
        <w:rPr>
          <w:noProof/>
        </w:rPr>
      </w:pPr>
      <w:r w:rsidRPr="00A83A79">
        <w:rPr>
          <w:noProof/>
        </w:rPr>
        <w:t>…………………………………………………………………………………….</w:t>
      </w:r>
    </w:p>
    <w:bookmarkEnd w:id="4"/>
    <w:p w14:paraId="19F92ED7" w14:textId="77777777" w:rsidR="00E73CE4" w:rsidRPr="00A83A79" w:rsidRDefault="00E73CE4" w:rsidP="00E73CE4">
      <w:pPr>
        <w:pStyle w:val="ManualNumPar3"/>
        <w:rPr>
          <w:rFonts w:eastAsia="Times New Roman"/>
          <w:noProof/>
          <w:szCs w:val="24"/>
        </w:rPr>
      </w:pPr>
      <w:r w:rsidRPr="00A83A79">
        <w:rPr>
          <w:noProof/>
        </w:rPr>
        <w:t>8.2.2.</w:t>
      </w:r>
      <w:r w:rsidRPr="00A83A79">
        <w:rPr>
          <w:noProof/>
        </w:rPr>
        <w:tab/>
        <w:t xml:space="preserve">W przypadku względów o charakterze gospodarczym proszę przedstawić szczegółowe uzasadnienie ekonomiczne dla trwałego zaprzestania działalności połowowej (chyba że zostało to już opisane w odpowiedzi na pytanie </w:t>
      </w:r>
      <w:r w:rsidRPr="00A83A79">
        <w:rPr>
          <w:rFonts w:eastAsia="Times New Roman"/>
          <w:noProof/>
        </w:rPr>
        <w:t>8.1</w:t>
      </w:r>
      <w:r w:rsidRPr="00A83A79">
        <w:rPr>
          <w:noProof/>
        </w:rPr>
        <w:t xml:space="preserve">). </w:t>
      </w:r>
    </w:p>
    <w:p w14:paraId="0786A748" w14:textId="77777777" w:rsidR="00E73CE4" w:rsidRPr="00A83A79" w:rsidRDefault="00E73CE4" w:rsidP="00E73CE4">
      <w:pPr>
        <w:pStyle w:val="Text1"/>
        <w:rPr>
          <w:noProof/>
        </w:rPr>
      </w:pPr>
      <w:r w:rsidRPr="00A83A79">
        <w:rPr>
          <w:noProof/>
        </w:rPr>
        <w:t>……………………………………………………………………………………….</w:t>
      </w:r>
    </w:p>
    <w:p w14:paraId="53CC18F9" w14:textId="77777777" w:rsidR="00E73CE4" w:rsidRPr="00A83A79" w:rsidRDefault="00E73CE4" w:rsidP="00E73CE4">
      <w:pPr>
        <w:pStyle w:val="ManualNumPar2"/>
        <w:rPr>
          <w:rFonts w:eastAsia="Times New Roman"/>
          <w:noProof/>
          <w:szCs w:val="24"/>
        </w:rPr>
      </w:pPr>
      <w:bookmarkStart w:id="5" w:name="_Hlk125376523"/>
      <w:r w:rsidRPr="00A83A79">
        <w:rPr>
          <w:noProof/>
        </w:rPr>
        <w:t>8.3.</w:t>
      </w:r>
      <w:r w:rsidRPr="00A83A79">
        <w:rPr>
          <w:noProof/>
        </w:rPr>
        <w:tab/>
        <w:t>Proszę potwierdzić, że w odniesieniu do rybołówstwa śródlądowego pomoc w ramach zgłaszanego środka można przyznać tylko przedsiębiorstwom będącym beneficjentami prowadzącym działalność wyłącznie na wodach śródlądowych.</w:t>
      </w:r>
    </w:p>
    <w:p w14:paraId="57E6DB8D" w14:textId="77777777" w:rsidR="00E73CE4" w:rsidRPr="00A83A79" w:rsidRDefault="00E73CE4" w:rsidP="00E73CE4">
      <w:pPr>
        <w:pStyle w:val="Text1"/>
        <w:rPr>
          <w:noProof/>
        </w:rPr>
      </w:pPr>
      <w:sdt>
        <w:sdtPr>
          <w:rPr>
            <w:noProof/>
          </w:rPr>
          <w:id w:val="93000804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66945533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4E819AEC" w14:textId="77777777" w:rsidR="00E73CE4" w:rsidRPr="00A83A79" w:rsidRDefault="00E73CE4" w:rsidP="00E73CE4">
      <w:pPr>
        <w:pStyle w:val="ManualNumPar3"/>
        <w:rPr>
          <w:rFonts w:eastAsia="Times New Roman"/>
          <w:noProof/>
          <w:szCs w:val="24"/>
        </w:rPr>
      </w:pPr>
      <w:r w:rsidRPr="00A83A79">
        <w:rPr>
          <w:noProof/>
        </w:rPr>
        <w:t>8.3.1.</w:t>
      </w:r>
      <w:r w:rsidRPr="00A83A79">
        <w:rPr>
          <w:noProof/>
        </w:rPr>
        <w:tab/>
        <w:t>W przypadku odpowiedzi twierdzącej proszę wskazać odpowiednie przepisy podstawy prawnej.</w:t>
      </w:r>
    </w:p>
    <w:bookmarkEnd w:id="5"/>
    <w:p w14:paraId="5D211C62" w14:textId="77777777" w:rsidR="00E73CE4" w:rsidRPr="00A83A79" w:rsidRDefault="00E73CE4" w:rsidP="00E73CE4">
      <w:pPr>
        <w:pStyle w:val="Text1"/>
        <w:rPr>
          <w:noProof/>
        </w:rPr>
      </w:pPr>
      <w:r w:rsidRPr="00A83A79">
        <w:rPr>
          <w:noProof/>
        </w:rPr>
        <w:t>…………………………………………………………………………………….</w:t>
      </w:r>
    </w:p>
    <w:p w14:paraId="5A4AD4D6" w14:textId="77777777" w:rsidR="00E73CE4" w:rsidRPr="00A83A79" w:rsidRDefault="00E73CE4" w:rsidP="00E73CE4">
      <w:pPr>
        <w:pStyle w:val="ManualNumPar2"/>
        <w:rPr>
          <w:rFonts w:eastAsia="Times New Roman"/>
          <w:noProof/>
          <w:szCs w:val="24"/>
        </w:rPr>
      </w:pPr>
      <w:r w:rsidRPr="00A83A79">
        <w:rPr>
          <w:noProof/>
        </w:rPr>
        <w:t>8.4.</w:t>
      </w:r>
      <w:r w:rsidRPr="00A83A79">
        <w:rPr>
          <w:noProof/>
        </w:rPr>
        <w:tab/>
        <w:t xml:space="preserve">Proszę potwierdzić, że środek przewiduje, że przedsiębiorstwa będące beneficjentami muszą zobowiązać się do niezwiększania swojej aktywnej zdolności połowowej od momentu złożenia wniosku o pomoc przez okres pięciu lat po wypłaceniu pomocy. </w:t>
      </w:r>
    </w:p>
    <w:p w14:paraId="03D3EB8A" w14:textId="77777777" w:rsidR="00E73CE4" w:rsidRPr="00A83A79" w:rsidRDefault="00E73CE4" w:rsidP="00E73CE4">
      <w:pPr>
        <w:pStyle w:val="Text1"/>
        <w:rPr>
          <w:noProof/>
        </w:rPr>
      </w:pPr>
      <w:sdt>
        <w:sdtPr>
          <w:rPr>
            <w:noProof/>
          </w:rPr>
          <w:id w:val="185090230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166057223"/>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3FFBFC8" w14:textId="77777777" w:rsidR="00E73CE4" w:rsidRPr="00A83A79" w:rsidRDefault="00E73CE4" w:rsidP="00E73CE4">
      <w:pPr>
        <w:pStyle w:val="ManualNumPar3"/>
        <w:rPr>
          <w:rFonts w:eastAsia="Times New Roman"/>
          <w:noProof/>
          <w:szCs w:val="24"/>
        </w:rPr>
      </w:pPr>
      <w:r w:rsidRPr="00A83A79">
        <w:rPr>
          <w:noProof/>
        </w:rPr>
        <w:t>8.4.1.</w:t>
      </w:r>
      <w:r w:rsidRPr="00A83A79">
        <w:rPr>
          <w:noProof/>
        </w:rPr>
        <w:tab/>
        <w:t>W przypadku odpowiedzi twierdzącej proszę wskazać odpowiednie przepisy podstawy prawnej.</w:t>
      </w:r>
    </w:p>
    <w:p w14:paraId="356D53C4" w14:textId="77777777" w:rsidR="00E73CE4" w:rsidRPr="00A83A79" w:rsidRDefault="00E73CE4" w:rsidP="00E73CE4">
      <w:pPr>
        <w:pStyle w:val="Text1"/>
        <w:rPr>
          <w:noProof/>
        </w:rPr>
      </w:pPr>
      <w:r w:rsidRPr="00A83A79">
        <w:rPr>
          <w:noProof/>
        </w:rPr>
        <w:t>………………………………………………………………………………….</w:t>
      </w:r>
    </w:p>
    <w:p w14:paraId="3E3366A3" w14:textId="77777777" w:rsidR="00E73CE4" w:rsidRPr="00A83A79" w:rsidRDefault="00E73CE4" w:rsidP="00E73CE4">
      <w:pPr>
        <w:pStyle w:val="ManualNumPar2"/>
        <w:rPr>
          <w:rFonts w:eastAsia="Times New Roman"/>
          <w:noProof/>
          <w:szCs w:val="24"/>
        </w:rPr>
      </w:pPr>
      <w:r w:rsidRPr="00A83A79">
        <w:rPr>
          <w:noProof/>
        </w:rPr>
        <w:t>8.5.</w:t>
      </w:r>
      <w:r w:rsidRPr="00A83A79">
        <w:rPr>
          <w:noProof/>
        </w:rPr>
        <w:tab/>
        <w:t>Proszę potwierdzić, że środek przewiduje, że przedsiębiorstwa będące beneficjentami muszą również zobowiązać się do niewykorzystywania pomocy na wymianę lub modernizację silników, chyba że spełnione są warunki określone w art. 18 rozporządzenia Parlamentu Europejskiego i Rady (UE) 2021/1139</w:t>
      </w:r>
      <w:r w:rsidRPr="00A83A79">
        <w:rPr>
          <w:rStyle w:val="FootnoteReference"/>
          <w:rFonts w:eastAsia="Times New Roman"/>
          <w:noProof/>
          <w:szCs w:val="24"/>
          <w:lang w:eastAsia="en-GB"/>
        </w:rPr>
        <w:footnoteReference w:id="2"/>
      </w:r>
      <w:r w:rsidRPr="00A83A79">
        <w:rPr>
          <w:noProof/>
        </w:rPr>
        <w:t>.</w:t>
      </w:r>
    </w:p>
    <w:p w14:paraId="54F54C49" w14:textId="77777777" w:rsidR="00E73CE4" w:rsidRPr="00A83A79" w:rsidRDefault="00E73CE4" w:rsidP="00E73CE4">
      <w:pPr>
        <w:pStyle w:val="Text1"/>
        <w:rPr>
          <w:noProof/>
        </w:rPr>
      </w:pPr>
      <w:sdt>
        <w:sdtPr>
          <w:rPr>
            <w:noProof/>
          </w:rPr>
          <w:id w:val="110013597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53161055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617C7AE3" w14:textId="77777777" w:rsidR="00E73CE4" w:rsidRPr="00A83A79" w:rsidRDefault="00E73CE4" w:rsidP="00E73CE4">
      <w:pPr>
        <w:pStyle w:val="ManualNumPar3"/>
        <w:rPr>
          <w:rFonts w:eastAsia="Times New Roman"/>
          <w:noProof/>
          <w:szCs w:val="24"/>
        </w:rPr>
      </w:pPr>
      <w:r w:rsidRPr="00A83A79">
        <w:rPr>
          <w:noProof/>
        </w:rPr>
        <w:t>8.5.1.</w:t>
      </w:r>
      <w:r w:rsidRPr="00A83A79">
        <w:rPr>
          <w:noProof/>
        </w:rPr>
        <w:tab/>
        <w:t>W przypadku odpowiedzi twierdzącej proszę wskazać odpowiednie przepisy podstawy prawnej.</w:t>
      </w:r>
    </w:p>
    <w:p w14:paraId="7F8345A8" w14:textId="77777777" w:rsidR="00E73CE4" w:rsidRPr="00A83A79" w:rsidRDefault="00E73CE4" w:rsidP="00E73CE4">
      <w:pPr>
        <w:pStyle w:val="Text1"/>
        <w:rPr>
          <w:noProof/>
        </w:rPr>
      </w:pPr>
      <w:r w:rsidRPr="00A83A79">
        <w:rPr>
          <w:noProof/>
        </w:rPr>
        <w:t>…………………………………………………………………………………….</w:t>
      </w:r>
    </w:p>
    <w:p w14:paraId="6A142D26" w14:textId="77777777" w:rsidR="00E73CE4" w:rsidRPr="00A83A79" w:rsidRDefault="00E73CE4" w:rsidP="00E73CE4">
      <w:pPr>
        <w:pStyle w:val="ManualNumPar2"/>
        <w:rPr>
          <w:rFonts w:eastAsia="Times New Roman"/>
          <w:noProof/>
          <w:szCs w:val="24"/>
        </w:rPr>
      </w:pPr>
      <w:r w:rsidRPr="00A83A79">
        <w:rPr>
          <w:noProof/>
        </w:rPr>
        <w:t>8.6.</w:t>
      </w:r>
      <w:r w:rsidRPr="00A83A79">
        <w:rPr>
          <w:noProof/>
        </w:rPr>
        <w:tab/>
        <w:t>Jeżeli rok przed zgłoszeniem zgłaszające państwo członkowskie przyznało jakąkolwiek pomoc lub wdrożyło operacje w ramach Europejskiego Funduszu Morskiego i Rybackiego (EFMR) lub Europejskiego Funduszu Morskiego, Rybackiego i Akwakultury (EFMRA) prowadzące do zwiększenia zdolności połowowej w danym basenie morskim lub jeżeli włączyło takie operacje do krajowego programu EFMRA, proszę wyjaśnić, w jakim zakresie pomoc na trwałe zaprzestanie działalności w tym samym basenie morskim jest zgodna z takim zwiększeniem zdolności połowowej, a także przedstawić uzasadnienie pomocy i udowodnić, że jest ona niezbędna.</w:t>
      </w:r>
    </w:p>
    <w:p w14:paraId="2314F308" w14:textId="77777777" w:rsidR="00E73CE4" w:rsidRPr="00A83A79" w:rsidRDefault="00E73CE4" w:rsidP="00E73CE4">
      <w:pPr>
        <w:pStyle w:val="NormalLeft"/>
        <w:rPr>
          <w:i/>
          <w:iCs/>
          <w:noProof/>
        </w:rPr>
      </w:pPr>
      <w:r w:rsidRPr="00A83A79">
        <w:rPr>
          <w:i/>
          <w:noProof/>
        </w:rPr>
        <w:t>Jeżeli zgłaszany środek dotyczy rybołówstwa śródlądowego, proszę pominąć to pytanie.</w:t>
      </w:r>
    </w:p>
    <w:p w14:paraId="75BC46C8" w14:textId="77777777" w:rsidR="00E73CE4" w:rsidRPr="00A83A79" w:rsidRDefault="00E73CE4" w:rsidP="00E73CE4">
      <w:pPr>
        <w:pStyle w:val="Text1"/>
        <w:rPr>
          <w:noProof/>
        </w:rPr>
      </w:pPr>
      <w:r w:rsidRPr="00A83A79">
        <w:rPr>
          <w:noProof/>
        </w:rPr>
        <w:t>……………………………………………………………………………………….</w:t>
      </w:r>
    </w:p>
    <w:p w14:paraId="52F44E6E" w14:textId="77777777" w:rsidR="00E73CE4" w:rsidRPr="00A83A79" w:rsidRDefault="00E73CE4" w:rsidP="00E73CE4">
      <w:pPr>
        <w:pStyle w:val="ManualNumPar1"/>
        <w:rPr>
          <w:noProof/>
        </w:rPr>
      </w:pPr>
      <w:r w:rsidRPr="00A83A79">
        <w:rPr>
          <w:noProof/>
        </w:rPr>
        <w:t>9.</w:t>
      </w:r>
      <w:r w:rsidRPr="00A83A79">
        <w:rPr>
          <w:noProof/>
        </w:rPr>
        <w:tab/>
        <w:t>Proszę potwierdzić, że pomoc przyznawana jest:</w:t>
      </w:r>
    </w:p>
    <w:p w14:paraId="0171C1D5" w14:textId="77777777" w:rsidR="00E73CE4" w:rsidRPr="00A83A79" w:rsidRDefault="00E73CE4" w:rsidP="00E73CE4">
      <w:pPr>
        <w:pStyle w:val="Point1"/>
        <w:rPr>
          <w:noProof/>
        </w:rPr>
      </w:pPr>
      <w:r w:rsidRPr="00A83A79">
        <w:rPr>
          <w:rFonts w:eastAsia="MS Gothic"/>
          <w:noProof/>
        </w:rPr>
        <w:t>a)</w:t>
      </w:r>
      <w:r w:rsidRPr="00A83A79">
        <w:rPr>
          <w:rFonts w:eastAsia="MS Gothic"/>
          <w:noProof/>
        </w:rPr>
        <w:tab/>
      </w:r>
      <w:sdt>
        <w:sdtPr>
          <w:rPr>
            <w:rFonts w:eastAsia="MS Gothic"/>
            <w:noProof/>
          </w:rPr>
          <w:id w:val="160376457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właścicielom unijnych statków rybackich, których dotyczy trwałe zaprzestanie;</w:t>
      </w:r>
    </w:p>
    <w:p w14:paraId="0425C320" w14:textId="77777777" w:rsidR="00E73CE4" w:rsidRPr="00A83A79" w:rsidRDefault="00E73CE4" w:rsidP="00E73CE4">
      <w:pPr>
        <w:pStyle w:val="Point1"/>
        <w:rPr>
          <w:noProof/>
        </w:rPr>
      </w:pPr>
      <w:r w:rsidRPr="00A83A79">
        <w:rPr>
          <w:rFonts w:eastAsia="MS Gothic"/>
          <w:noProof/>
        </w:rPr>
        <w:t>b)</w:t>
      </w:r>
      <w:r w:rsidRPr="00A83A79">
        <w:rPr>
          <w:rFonts w:eastAsia="MS Gothic"/>
          <w:noProof/>
        </w:rPr>
        <w:tab/>
      </w:r>
      <w:sdt>
        <w:sdtPr>
          <w:rPr>
            <w:rFonts w:eastAsia="MS Gothic"/>
            <w:noProof/>
          </w:rPr>
          <w:id w:val="-631794548"/>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rybakom, którzy przez co najmniej 90 dni rocznie w ciągu ostatnich dwóch lat kalendarzowych poprzedzających datę złożenia wniosku o przyznanie pomocy pracowali na pokładzie unijnego statku rybackiego, którego dotyczy trwałe zaprzestanie;</w:t>
      </w:r>
    </w:p>
    <w:p w14:paraId="37BB65B0" w14:textId="77777777" w:rsidR="00E73CE4" w:rsidRPr="00A83A79" w:rsidRDefault="00E73CE4" w:rsidP="00E73CE4">
      <w:pPr>
        <w:pStyle w:val="Point1"/>
        <w:rPr>
          <w:noProof/>
        </w:rPr>
      </w:pPr>
      <w:r w:rsidRPr="00A83A79">
        <w:rPr>
          <w:rFonts w:eastAsia="MS Gothic"/>
          <w:noProof/>
        </w:rPr>
        <w:t>c)</w:t>
      </w:r>
      <w:r w:rsidRPr="00A83A79">
        <w:rPr>
          <w:rFonts w:eastAsia="MS Gothic"/>
          <w:noProof/>
        </w:rPr>
        <w:tab/>
      </w:r>
      <w:sdt>
        <w:sdtPr>
          <w:rPr>
            <w:rFonts w:eastAsia="MS Gothic"/>
            <w:noProof/>
          </w:rPr>
          <w:id w:val="575860222"/>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obu tym kategoriom beneficjentów, tj. beneficjentom określonym w lit. a) oraz b).</w:t>
      </w:r>
    </w:p>
    <w:p w14:paraId="2B38E5B7" w14:textId="77777777" w:rsidR="00E73CE4" w:rsidRPr="00A83A79" w:rsidRDefault="00E73CE4" w:rsidP="00E73CE4">
      <w:pPr>
        <w:pStyle w:val="ManualNumPar2"/>
        <w:rPr>
          <w:rFonts w:eastAsia="Times New Roman"/>
          <w:noProof/>
          <w:szCs w:val="24"/>
        </w:rPr>
      </w:pPr>
      <w:r w:rsidRPr="00A83A79">
        <w:rPr>
          <w:noProof/>
        </w:rPr>
        <w:t>9.1.</w:t>
      </w:r>
      <w:r w:rsidRPr="00A83A79">
        <w:rPr>
          <w:noProof/>
        </w:rPr>
        <w:tab/>
        <w:t>Proszę wskazać przepisy podstawy prawnej, które dotyczą wybranej opcji.</w:t>
      </w:r>
    </w:p>
    <w:p w14:paraId="40D170BA" w14:textId="77777777" w:rsidR="00E73CE4" w:rsidRPr="00A83A79" w:rsidRDefault="00E73CE4" w:rsidP="00E73CE4">
      <w:pPr>
        <w:pStyle w:val="Text1"/>
        <w:rPr>
          <w:noProof/>
        </w:rPr>
      </w:pPr>
      <w:r w:rsidRPr="00A83A79">
        <w:rPr>
          <w:noProof/>
        </w:rPr>
        <w:t>……………………………………………………………………………………….</w:t>
      </w:r>
    </w:p>
    <w:p w14:paraId="3DDE61D8" w14:textId="77777777" w:rsidR="00E73CE4" w:rsidRPr="00A83A79" w:rsidRDefault="00E73CE4" w:rsidP="00E73CE4">
      <w:pPr>
        <w:pStyle w:val="ManualNumPar2"/>
        <w:rPr>
          <w:rFonts w:eastAsia="Times New Roman"/>
          <w:noProof/>
          <w:szCs w:val="24"/>
        </w:rPr>
      </w:pPr>
      <w:r w:rsidRPr="00A83A79">
        <w:rPr>
          <w:noProof/>
        </w:rPr>
        <w:t>9.2.</w:t>
      </w:r>
      <w:r w:rsidRPr="00A83A79">
        <w:rPr>
          <w:noProof/>
        </w:rPr>
        <w:tab/>
        <w:t>Mając na względzie pkt 283, 276 i 281 wytycznych, proszę wyjaśnić, w jaki sposób obliczono określoną powyżej dla rybaków minimalną liczbę 90 dni, jeżeli w odniesieniu do statków rybackich stosowano jakiekolwiek dostosowania.</w:t>
      </w:r>
    </w:p>
    <w:p w14:paraId="175C5FE2" w14:textId="77777777" w:rsidR="00E73CE4" w:rsidRPr="00A83A79" w:rsidRDefault="00E73CE4" w:rsidP="00E73CE4">
      <w:pPr>
        <w:pStyle w:val="Text1"/>
        <w:rPr>
          <w:noProof/>
        </w:rPr>
      </w:pPr>
      <w:r w:rsidRPr="00A83A79">
        <w:rPr>
          <w:noProof/>
        </w:rPr>
        <w:t>………………………………………………………………………………….</w:t>
      </w:r>
    </w:p>
    <w:p w14:paraId="4DD70E5C" w14:textId="77777777" w:rsidR="00E73CE4" w:rsidRPr="00A83A79" w:rsidRDefault="00E73CE4" w:rsidP="00E73CE4">
      <w:pPr>
        <w:pStyle w:val="ManualNumPar2"/>
        <w:rPr>
          <w:rFonts w:eastAsia="Times New Roman"/>
          <w:noProof/>
          <w:szCs w:val="24"/>
        </w:rPr>
      </w:pPr>
      <w:r w:rsidRPr="00A83A79">
        <w:rPr>
          <w:noProof/>
        </w:rPr>
        <w:lastRenderedPageBreak/>
        <w:t>9.3.</w:t>
      </w:r>
      <w:r w:rsidRPr="00A83A79">
        <w:rPr>
          <w:noProof/>
        </w:rPr>
        <w:tab/>
        <w:t>Proszę potwierdzić, że środek przewiduje, że rybacy muszą zaprzestać wszelkiej działalności połowowej na pięć lat od otrzymania pomocy oraz – w przypadku gdy rybak powróci do działalności połowowej w tym okresie – że nienależnie wypłacone kwoty w ramach tej pomocy zostaną odzyskane proporcjonalnie do okresu, w którym ten warunek nie był spełniany.</w:t>
      </w:r>
    </w:p>
    <w:p w14:paraId="4E4EAE2C" w14:textId="77777777" w:rsidR="00E73CE4" w:rsidRPr="00A83A79" w:rsidRDefault="00E73CE4" w:rsidP="00E73CE4">
      <w:pPr>
        <w:pStyle w:val="Text1"/>
        <w:rPr>
          <w:noProof/>
        </w:rPr>
      </w:pPr>
      <w:sdt>
        <w:sdtPr>
          <w:rPr>
            <w:noProof/>
          </w:rPr>
          <w:id w:val="100941416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203279007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3B7CA427" w14:textId="77777777" w:rsidR="00E73CE4" w:rsidRPr="00A83A79" w:rsidRDefault="00E73CE4" w:rsidP="00E73CE4">
      <w:pPr>
        <w:pStyle w:val="ManualNumPar3"/>
        <w:rPr>
          <w:rFonts w:eastAsia="Times New Roman"/>
          <w:noProof/>
          <w:szCs w:val="24"/>
        </w:rPr>
      </w:pPr>
      <w:r w:rsidRPr="00A83A79">
        <w:rPr>
          <w:noProof/>
        </w:rPr>
        <w:t>9.3.1.</w:t>
      </w:r>
      <w:r w:rsidRPr="00A83A79">
        <w:rPr>
          <w:noProof/>
        </w:rPr>
        <w:tab/>
        <w:t>W przypadku odpowiedzi twierdzącej proszę wskazać odpowiednie przepisy podstawy prawnej.</w:t>
      </w:r>
    </w:p>
    <w:p w14:paraId="37B241A9" w14:textId="77777777" w:rsidR="00E73CE4" w:rsidRPr="00A83A79" w:rsidRDefault="00E73CE4" w:rsidP="00E73CE4">
      <w:pPr>
        <w:pStyle w:val="Text1"/>
        <w:rPr>
          <w:noProof/>
        </w:rPr>
      </w:pPr>
      <w:r w:rsidRPr="00A83A79">
        <w:rPr>
          <w:noProof/>
        </w:rPr>
        <w:t>……………………………………………………………………………….</w:t>
      </w:r>
    </w:p>
    <w:p w14:paraId="4C8DD3E6" w14:textId="77777777" w:rsidR="00E73CE4" w:rsidRPr="00A83A79" w:rsidRDefault="00E73CE4" w:rsidP="00E73CE4">
      <w:pPr>
        <w:pStyle w:val="ManualNumPar1"/>
        <w:rPr>
          <w:rFonts w:eastAsia="Times New Roman"/>
          <w:noProof/>
          <w:szCs w:val="24"/>
        </w:rPr>
      </w:pPr>
      <w:r w:rsidRPr="00A83A79">
        <w:rPr>
          <w:noProof/>
        </w:rPr>
        <w:t>10.</w:t>
      </w:r>
      <w:r w:rsidRPr="00A83A79">
        <w:rPr>
          <w:noProof/>
        </w:rPr>
        <w:tab/>
        <w:t>Proszę szczegółowo opisać mechanizmy kontroli i egzekwowania, jakie zostały wdrożone w celu zagwarantowania przestrzegania warunków trwałego zaprzestania, w tym w celu zapewnienia trwałego wycofania zdolności połowowej, oraz zaprzestania wszelkiej działalności połowowej przez dany statek lub rybaków w następstwie zastosowania środka. Proszę zwrócić uwagę, że – w przypadku braku krajowego rejestru floty mającego zastosowanie do wód śródlądowych – państwa członkowskie muszą również wykazać, że takie mechanizmy kontroli i egzekwowania zapewniają zarządzanie zdolnością połowową porównywalne z tym, które ma zastosowanie do rybołówstwa morskiego.</w:t>
      </w:r>
    </w:p>
    <w:p w14:paraId="780700C8" w14:textId="77777777" w:rsidR="00E73CE4" w:rsidRPr="00A83A79" w:rsidRDefault="00E73CE4" w:rsidP="00E73CE4">
      <w:pPr>
        <w:pStyle w:val="Text1"/>
        <w:rPr>
          <w:noProof/>
        </w:rPr>
      </w:pPr>
      <w:r w:rsidRPr="00A83A79">
        <w:rPr>
          <w:noProof/>
        </w:rPr>
        <w:t>…………………………………………………………………………………….</w:t>
      </w:r>
    </w:p>
    <w:p w14:paraId="3FB5FDE1" w14:textId="77777777" w:rsidR="00E73CE4" w:rsidRPr="00A83A79" w:rsidRDefault="00E73CE4" w:rsidP="00E73CE4">
      <w:pPr>
        <w:pStyle w:val="ManualNumPar1"/>
        <w:rPr>
          <w:rFonts w:eastAsia="Times New Roman"/>
          <w:noProof/>
          <w:szCs w:val="24"/>
        </w:rPr>
      </w:pPr>
      <w:r w:rsidRPr="00A83A79">
        <w:rPr>
          <w:noProof/>
        </w:rPr>
        <w:t>11.</w:t>
      </w:r>
      <w:r w:rsidRPr="00A83A79">
        <w:rPr>
          <w:noProof/>
        </w:rPr>
        <w:tab/>
        <w:t>Proszę potwierdzić, że koszty kwalifikowalne należy obliczać na poziomie indywidualnego beneficjenta.</w:t>
      </w:r>
    </w:p>
    <w:p w14:paraId="43D97914" w14:textId="77777777" w:rsidR="00E73CE4" w:rsidRPr="00A83A79" w:rsidRDefault="00E73CE4" w:rsidP="00E73CE4">
      <w:pPr>
        <w:pStyle w:val="Text1"/>
        <w:rPr>
          <w:noProof/>
        </w:rPr>
      </w:pPr>
      <w:sdt>
        <w:sdtPr>
          <w:rPr>
            <w:noProof/>
          </w:rPr>
          <w:id w:val="84752957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00967864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0906D407" w14:textId="77777777" w:rsidR="00E73CE4" w:rsidRPr="00A83A79" w:rsidRDefault="00E73CE4" w:rsidP="00E73CE4">
      <w:pPr>
        <w:pStyle w:val="ManualNumPar2"/>
        <w:rPr>
          <w:noProof/>
        </w:rPr>
      </w:pPr>
      <w:r w:rsidRPr="00A83A79">
        <w:rPr>
          <w:noProof/>
        </w:rPr>
        <w:t>11.1.</w:t>
      </w:r>
      <w:r w:rsidRPr="00A83A79">
        <w:rPr>
          <w:noProof/>
        </w:rPr>
        <w:tab/>
        <w:t>W przypadku odpowiedzi twierdzącej proszę wskazać odpowiednie przepisy podstawy prawnej.</w:t>
      </w:r>
    </w:p>
    <w:p w14:paraId="6600C943" w14:textId="77777777" w:rsidR="00E73CE4" w:rsidRPr="00A83A79" w:rsidRDefault="00E73CE4" w:rsidP="00E73CE4">
      <w:pPr>
        <w:pStyle w:val="Text1"/>
        <w:rPr>
          <w:noProof/>
        </w:rPr>
      </w:pPr>
      <w:r w:rsidRPr="00A83A79">
        <w:rPr>
          <w:noProof/>
        </w:rPr>
        <w:t>……………………………………………………………………………………….</w:t>
      </w:r>
    </w:p>
    <w:p w14:paraId="4735FC6F" w14:textId="77777777" w:rsidR="00E73CE4" w:rsidRPr="00A83A79" w:rsidRDefault="00E73CE4" w:rsidP="00E73CE4">
      <w:pPr>
        <w:pStyle w:val="ManualNumPar1"/>
        <w:rPr>
          <w:rFonts w:eastAsia="Times New Roman"/>
          <w:noProof/>
          <w:szCs w:val="24"/>
        </w:rPr>
      </w:pPr>
      <w:r w:rsidRPr="00A83A79">
        <w:rPr>
          <w:noProof/>
        </w:rPr>
        <w:t>12.</w:t>
      </w:r>
      <w:r w:rsidRPr="00A83A79">
        <w:rPr>
          <w:noProof/>
        </w:rPr>
        <w:tab/>
        <w:t>Proszę wskazać, czy koszty kwalifikowalne obejmują:</w:t>
      </w:r>
    </w:p>
    <w:p w14:paraId="7D221A25" w14:textId="77777777" w:rsidR="00E73CE4" w:rsidRPr="00A83A79" w:rsidRDefault="00E73CE4" w:rsidP="00E73CE4">
      <w:pPr>
        <w:pStyle w:val="Tiret0"/>
        <w:numPr>
          <w:ilvl w:val="0"/>
          <w:numId w:val="46"/>
        </w:numPr>
        <w:rPr>
          <w:noProof/>
        </w:rPr>
      </w:pPr>
      <w:sdt>
        <w:sdtPr>
          <w:rPr>
            <w:rFonts w:eastAsia="MS Gothic"/>
            <w:noProof/>
          </w:rPr>
          <w:id w:val="-2131927755"/>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w przypadku złomowania statku rybackiego:</w:t>
      </w:r>
    </w:p>
    <w:p w14:paraId="2051E5E5" w14:textId="77777777" w:rsidR="00E73CE4" w:rsidRPr="00A83A79" w:rsidRDefault="00E73CE4" w:rsidP="00E73CE4">
      <w:pPr>
        <w:pStyle w:val="Tiret1"/>
        <w:rPr>
          <w:noProof/>
        </w:rPr>
      </w:pPr>
      <w:sdt>
        <w:sdtPr>
          <w:rPr>
            <w:rFonts w:eastAsia="MS Gothic"/>
            <w:noProof/>
          </w:rPr>
          <w:id w:val="-84162445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koszty zezłomowania; </w:t>
      </w:r>
    </w:p>
    <w:p w14:paraId="00ED3DC3" w14:textId="77777777" w:rsidR="00E73CE4" w:rsidRPr="00A83A79" w:rsidRDefault="00E73CE4" w:rsidP="00E73CE4">
      <w:pPr>
        <w:pStyle w:val="Tiret1"/>
        <w:rPr>
          <w:noProof/>
        </w:rPr>
      </w:pPr>
      <w:sdt>
        <w:sdtPr>
          <w:rPr>
            <w:rFonts w:eastAsia="MS Gothic"/>
            <w:noProof/>
          </w:rPr>
          <w:id w:val="2131737024"/>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rekompensatę za utratę wartości zezłomowanego statku rybackiego obliczoną według jego aktualnej ceny rynkowej;</w:t>
      </w:r>
    </w:p>
    <w:p w14:paraId="286724D4" w14:textId="77777777" w:rsidR="00E73CE4" w:rsidRPr="00A83A79" w:rsidRDefault="00E73CE4" w:rsidP="00E73CE4">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A83A79">
            <w:rPr>
              <w:rFonts w:ascii="Segoe UI Symbol" w:eastAsia="MS Gothic" w:hAnsi="Segoe UI Symbol" w:cs="Segoe UI Symbol"/>
              <w:bCs/>
              <w:noProof/>
              <w:szCs w:val="24"/>
              <w:lang w:eastAsia="en-GB"/>
            </w:rPr>
            <w:t>☐</w:t>
          </w:r>
        </w:sdtContent>
      </w:sdt>
      <w:r w:rsidRPr="00A83A79">
        <w:rPr>
          <w:noProof/>
        </w:rPr>
        <w:t xml:space="preserve"> w przypadku wycofania z eksploatacji i dostosowania do działań niestanowiących rybołówstwa komercyjnego: koszty inwestycyjne związane z przekształceniem statku rybackiego na potrzeby innej działalności gospodarczej;</w:t>
      </w:r>
    </w:p>
    <w:p w14:paraId="17FC9B55" w14:textId="77777777" w:rsidR="00E73CE4" w:rsidRPr="00A83A79" w:rsidRDefault="00E73CE4" w:rsidP="00E73CE4">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A83A79">
            <w:rPr>
              <w:rFonts w:ascii="Segoe UI Symbol" w:eastAsia="MS Gothic" w:hAnsi="Segoe UI Symbol" w:cs="Segoe UI Symbol"/>
              <w:bCs/>
              <w:noProof/>
              <w:szCs w:val="24"/>
              <w:lang w:eastAsia="en-GB"/>
            </w:rPr>
            <w:t>☐</w:t>
          </w:r>
        </w:sdtContent>
      </w:sdt>
      <w:r w:rsidRPr="00A83A79">
        <w:rPr>
          <w:noProof/>
        </w:rPr>
        <w:t xml:space="preserve"> koszty związane z rybakami, które mogą również obejmować obowiązkowe wydatki socjalne wynikające z wdrożenia trwałego zaprzestania działalności, o ile nie są one objęte innymi przepisami krajowymi w przypadku zaprzestania działalności gospodarczej.</w:t>
      </w:r>
    </w:p>
    <w:p w14:paraId="50DFC157" w14:textId="77777777" w:rsidR="00E73CE4" w:rsidRPr="00A83A79" w:rsidRDefault="00E73CE4" w:rsidP="00E73CE4">
      <w:pPr>
        <w:pStyle w:val="ManualNumPar2"/>
        <w:rPr>
          <w:rFonts w:eastAsia="Times New Roman"/>
          <w:noProof/>
          <w:szCs w:val="24"/>
        </w:rPr>
      </w:pPr>
      <w:bookmarkStart w:id="6" w:name="_Hlk125378825"/>
      <w:r w:rsidRPr="00A83A79">
        <w:rPr>
          <w:noProof/>
        </w:rPr>
        <w:t>12.1.</w:t>
      </w:r>
      <w:r w:rsidRPr="00A83A79">
        <w:rPr>
          <w:noProof/>
        </w:rPr>
        <w:tab/>
        <w:t>Proszę wskazać przepisy podstawy prawnej, które dotyczą wybranej opcji.</w:t>
      </w:r>
    </w:p>
    <w:p w14:paraId="3309044E" w14:textId="77777777" w:rsidR="00E73CE4" w:rsidRPr="00A83A79" w:rsidRDefault="00E73CE4" w:rsidP="00E73CE4">
      <w:pPr>
        <w:pStyle w:val="Text1"/>
        <w:rPr>
          <w:noProof/>
        </w:rPr>
      </w:pPr>
      <w:r w:rsidRPr="00A83A79">
        <w:rPr>
          <w:noProof/>
        </w:rPr>
        <w:t>………………………………………………………………………………….</w:t>
      </w:r>
    </w:p>
    <w:p w14:paraId="7BF6F076" w14:textId="77777777" w:rsidR="00E73CE4" w:rsidRPr="00A83A79" w:rsidRDefault="00E73CE4" w:rsidP="00E73CE4">
      <w:pPr>
        <w:pStyle w:val="ManualNumPar2"/>
        <w:rPr>
          <w:rFonts w:eastAsia="Times New Roman"/>
          <w:noProof/>
          <w:szCs w:val="24"/>
        </w:rPr>
      </w:pPr>
      <w:r w:rsidRPr="00A83A79">
        <w:rPr>
          <w:noProof/>
        </w:rPr>
        <w:t>12.2.</w:t>
      </w:r>
      <w:r w:rsidRPr="00A83A79">
        <w:rPr>
          <w:noProof/>
        </w:rPr>
        <w:tab/>
        <w:t>Proszę szczegółowo opisać koszty kwalifikowalne.</w:t>
      </w:r>
    </w:p>
    <w:p w14:paraId="4B73CDB0" w14:textId="77777777" w:rsidR="00E73CE4" w:rsidRPr="00A83A79" w:rsidRDefault="00E73CE4" w:rsidP="00E73CE4">
      <w:pPr>
        <w:pStyle w:val="Text1"/>
        <w:rPr>
          <w:noProof/>
        </w:rPr>
      </w:pPr>
      <w:r w:rsidRPr="00A83A79">
        <w:rPr>
          <w:noProof/>
        </w:rPr>
        <w:t>……………………………………………………………………………………….</w:t>
      </w:r>
    </w:p>
    <w:p w14:paraId="34A6A54A" w14:textId="77777777" w:rsidR="00E73CE4" w:rsidRPr="00A83A79" w:rsidRDefault="00E73CE4" w:rsidP="00E73CE4">
      <w:pPr>
        <w:pStyle w:val="ManualNumPar2"/>
        <w:rPr>
          <w:rFonts w:eastAsia="Times New Roman"/>
          <w:noProof/>
          <w:szCs w:val="24"/>
        </w:rPr>
      </w:pPr>
      <w:bookmarkStart w:id="7" w:name="_Ref127293339"/>
      <w:bookmarkEnd w:id="6"/>
      <w:r w:rsidRPr="00A83A79">
        <w:rPr>
          <w:noProof/>
        </w:rPr>
        <w:lastRenderedPageBreak/>
        <w:t>12.3.</w:t>
      </w:r>
      <w:r w:rsidRPr="00A83A79">
        <w:rPr>
          <w:noProof/>
        </w:rPr>
        <w:tab/>
        <w:t>Proszę potwierdzić, że koszty kwalifikowalne muszą zostać pomniejszone o wszelkie koszty nieponiesione z powodu trwałego zaprzestania działalności połowowej, które w przeciwnym razie zostałyby poniesione przez przedsiębiorstwo będące beneficjentem.</w:t>
      </w:r>
      <w:bookmarkEnd w:id="7"/>
    </w:p>
    <w:p w14:paraId="781FE53E" w14:textId="77777777" w:rsidR="00E73CE4" w:rsidRPr="00A83A79" w:rsidRDefault="00E73CE4" w:rsidP="00E73CE4">
      <w:pPr>
        <w:pStyle w:val="Text1"/>
        <w:rPr>
          <w:noProof/>
        </w:rPr>
      </w:pPr>
      <w:sdt>
        <w:sdtPr>
          <w:rPr>
            <w:noProof/>
          </w:rPr>
          <w:id w:val="-119762036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280852666"/>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7AAA61CC" w14:textId="77777777" w:rsidR="00E73CE4" w:rsidRPr="00A83A79" w:rsidRDefault="00E73CE4" w:rsidP="00E73CE4">
      <w:pPr>
        <w:pStyle w:val="ManualNumPar3"/>
        <w:rPr>
          <w:noProof/>
        </w:rPr>
      </w:pPr>
      <w:r w:rsidRPr="00A83A79">
        <w:rPr>
          <w:noProof/>
        </w:rPr>
        <w:t>12.3.1.</w:t>
      </w:r>
      <w:r w:rsidRPr="00A83A79">
        <w:rPr>
          <w:noProof/>
        </w:rPr>
        <w:tab/>
        <w:t xml:space="preserve">W przypadku odpowiedzi twierdzącej proszę wskazać, o jakie koszty chodzi. </w:t>
      </w:r>
    </w:p>
    <w:p w14:paraId="7576CD10" w14:textId="77777777" w:rsidR="00E73CE4" w:rsidRPr="00A83A79" w:rsidRDefault="00E73CE4" w:rsidP="00E73CE4">
      <w:pPr>
        <w:pStyle w:val="Text1"/>
        <w:rPr>
          <w:noProof/>
        </w:rPr>
      </w:pPr>
      <w:r w:rsidRPr="00A83A79">
        <w:rPr>
          <w:noProof/>
        </w:rPr>
        <w:t>…………………………………………………………………………………….</w:t>
      </w:r>
    </w:p>
    <w:p w14:paraId="69A5C5B0" w14:textId="77777777" w:rsidR="00E73CE4" w:rsidRPr="00A83A79" w:rsidRDefault="00E73CE4" w:rsidP="00E73CE4">
      <w:pPr>
        <w:pStyle w:val="ManualNumPar3"/>
        <w:rPr>
          <w:rFonts w:eastAsia="Times New Roman"/>
          <w:noProof/>
          <w:szCs w:val="24"/>
        </w:rPr>
      </w:pPr>
      <w:r w:rsidRPr="00A83A79">
        <w:rPr>
          <w:noProof/>
        </w:rPr>
        <w:t>12.3.2.</w:t>
      </w:r>
      <w:r w:rsidRPr="00A83A79">
        <w:rPr>
          <w:noProof/>
        </w:rPr>
        <w:tab/>
        <w:t>W przypadku odpowiedzi twierdzącej proszę wskazać odpowiednie przepisy podstawy prawnej.</w:t>
      </w:r>
    </w:p>
    <w:p w14:paraId="179DD9EA" w14:textId="77777777" w:rsidR="00E73CE4" w:rsidRPr="00A83A79" w:rsidRDefault="00E73CE4" w:rsidP="00E73CE4">
      <w:pPr>
        <w:pStyle w:val="Text1"/>
        <w:rPr>
          <w:noProof/>
        </w:rPr>
      </w:pPr>
      <w:r w:rsidRPr="00A83A79">
        <w:rPr>
          <w:noProof/>
        </w:rPr>
        <w:t>…………………………………………………………………………………….</w:t>
      </w:r>
    </w:p>
    <w:p w14:paraId="1DBDABD8" w14:textId="77777777" w:rsidR="00E73CE4" w:rsidRPr="00A83A79" w:rsidRDefault="00E73CE4" w:rsidP="00E73CE4">
      <w:pPr>
        <w:pStyle w:val="ManualNumPar1"/>
        <w:rPr>
          <w:rFonts w:eastAsia="Times New Roman"/>
          <w:noProof/>
          <w:szCs w:val="24"/>
        </w:rPr>
      </w:pPr>
      <w:bookmarkStart w:id="8" w:name="_Hlk125379591"/>
      <w:r w:rsidRPr="00A83A79">
        <w:rPr>
          <w:noProof/>
        </w:rPr>
        <w:t>13.</w:t>
      </w:r>
      <w:r w:rsidRPr="00A83A79">
        <w:rPr>
          <w:noProof/>
        </w:rPr>
        <w:tab/>
        <w:t>Proszę potwierdzić, że środek przewiduje, że maksymalna intensywność pomocy nie przekracza 100 % kosztów kwalifikowalnych.</w:t>
      </w:r>
    </w:p>
    <w:p w14:paraId="10763C09" w14:textId="77777777" w:rsidR="00E73CE4" w:rsidRPr="00A83A79" w:rsidRDefault="00E73CE4" w:rsidP="00E73CE4">
      <w:pPr>
        <w:pStyle w:val="Text1"/>
        <w:rPr>
          <w:noProof/>
        </w:rPr>
      </w:pPr>
      <w:sdt>
        <w:sdtPr>
          <w:rPr>
            <w:noProof/>
          </w:rPr>
          <w:id w:val="-1743702389"/>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tak</w:t>
      </w:r>
      <w:r w:rsidRPr="00A83A79">
        <w:rPr>
          <w:noProof/>
        </w:rPr>
        <w:tab/>
      </w:r>
      <w:r w:rsidRPr="00A83A79">
        <w:rPr>
          <w:noProof/>
        </w:rPr>
        <w:tab/>
      </w:r>
      <w:sdt>
        <w:sdtPr>
          <w:rPr>
            <w:noProof/>
          </w:rPr>
          <w:id w:val="-1008056331"/>
          <w14:checkbox>
            <w14:checked w14:val="0"/>
            <w14:checkedState w14:val="2612" w14:font="MS Gothic"/>
            <w14:uncheckedState w14:val="2610" w14:font="MS Gothic"/>
          </w14:checkbox>
        </w:sdtPr>
        <w:sdtContent>
          <w:r w:rsidRPr="00A83A79">
            <w:rPr>
              <w:rFonts w:ascii="Segoe UI Symbol" w:eastAsia="MS Gothic" w:hAnsi="Segoe UI Symbol" w:cs="Segoe UI Symbol"/>
              <w:noProof/>
              <w:lang w:eastAsia="en-GB"/>
            </w:rPr>
            <w:t>☐</w:t>
          </w:r>
        </w:sdtContent>
      </w:sdt>
      <w:r w:rsidRPr="00A83A79">
        <w:rPr>
          <w:noProof/>
        </w:rPr>
        <w:t xml:space="preserve"> nie</w:t>
      </w:r>
    </w:p>
    <w:p w14:paraId="22E9F273" w14:textId="77777777" w:rsidR="00E73CE4" w:rsidRPr="00A83A79" w:rsidRDefault="00E73CE4" w:rsidP="00E73CE4">
      <w:pPr>
        <w:pStyle w:val="ManualNumPar2"/>
        <w:rPr>
          <w:noProof/>
        </w:rPr>
      </w:pPr>
      <w:r w:rsidRPr="00A83A79">
        <w:rPr>
          <w:noProof/>
        </w:rPr>
        <w:t>13.1.</w:t>
      </w:r>
      <w:r w:rsidRPr="00A83A79">
        <w:rPr>
          <w:noProof/>
        </w:rPr>
        <w:tab/>
        <w:t>Proszę podać maksymalny poziom (maksymalne poziomy) intensywności pomocy w ramach środka.</w:t>
      </w:r>
    </w:p>
    <w:p w14:paraId="0406DCB4" w14:textId="77777777" w:rsidR="00E73CE4" w:rsidRPr="00A83A79" w:rsidRDefault="00E73CE4" w:rsidP="00E73CE4">
      <w:pPr>
        <w:pStyle w:val="Text1"/>
        <w:rPr>
          <w:noProof/>
        </w:rPr>
      </w:pPr>
      <w:r w:rsidRPr="00A83A79">
        <w:rPr>
          <w:noProof/>
        </w:rPr>
        <w:t>…………………………………………………………………………………….</w:t>
      </w:r>
    </w:p>
    <w:bookmarkEnd w:id="8"/>
    <w:p w14:paraId="164D9E57" w14:textId="77777777" w:rsidR="00E73CE4" w:rsidRPr="00A83A79" w:rsidRDefault="00E73CE4" w:rsidP="00E73CE4">
      <w:pPr>
        <w:pStyle w:val="ManualNumPar2"/>
        <w:rPr>
          <w:rFonts w:eastAsia="Times New Roman"/>
          <w:noProof/>
          <w:szCs w:val="24"/>
        </w:rPr>
      </w:pPr>
      <w:r w:rsidRPr="00A83A79">
        <w:rPr>
          <w:noProof/>
        </w:rPr>
        <w:t>13.2.</w:t>
      </w:r>
      <w:r w:rsidRPr="00A83A79">
        <w:rPr>
          <w:noProof/>
        </w:rPr>
        <w:tab/>
        <w:t>Proszę wskazać przepisy podstawy prawnej, w których ustanowiono maksymalny poziom (maksymalne poziomy) intensywności pomocy w ramach środka.</w:t>
      </w:r>
    </w:p>
    <w:p w14:paraId="3AC024E1" w14:textId="77777777" w:rsidR="00E73CE4" w:rsidRPr="00A83A79" w:rsidRDefault="00E73CE4" w:rsidP="00E73CE4">
      <w:pPr>
        <w:pStyle w:val="Text1"/>
        <w:rPr>
          <w:noProof/>
        </w:rPr>
      </w:pPr>
      <w:r w:rsidRPr="00A83A79">
        <w:rPr>
          <w:noProof/>
        </w:rPr>
        <w:t>…………………………………………………………………………………….</w:t>
      </w:r>
    </w:p>
    <w:p w14:paraId="7853AB32" w14:textId="77777777" w:rsidR="00E73CE4" w:rsidRPr="00A83A79" w:rsidRDefault="00E73CE4" w:rsidP="00E73CE4">
      <w:pPr>
        <w:pStyle w:val="ManualNumPar1"/>
        <w:rPr>
          <w:rFonts w:eastAsia="Times New Roman"/>
          <w:noProof/>
          <w:szCs w:val="24"/>
        </w:rPr>
      </w:pPr>
      <w:r w:rsidRPr="00A83A79">
        <w:rPr>
          <w:noProof/>
        </w:rPr>
        <w:t>14.</w:t>
      </w:r>
      <w:r w:rsidRPr="00A83A79">
        <w:rPr>
          <w:noProof/>
        </w:rPr>
        <w:tab/>
        <w:t xml:space="preserve">Należy pamiętać, że Komisja może przyjąć inne metody obliczeń, pod warunkiem że jest przekonana, iż opierają się one na obiektywnych kryteriach i nie powodują nadmiernej rekompensaty w przypadku jakiegokolwiek przedsiębiorstwa będącego beneficjentem. </w:t>
      </w:r>
    </w:p>
    <w:p w14:paraId="3CDB86BD" w14:textId="77777777" w:rsidR="00E73CE4" w:rsidRPr="00A83A79" w:rsidRDefault="00E73CE4" w:rsidP="00E73CE4">
      <w:pPr>
        <w:pStyle w:val="Text1"/>
        <w:rPr>
          <w:noProof/>
        </w:rPr>
      </w:pPr>
      <w:r w:rsidRPr="00A83A79">
        <w:rPr>
          <w:noProof/>
        </w:rPr>
        <w:t>Jeżeli zgłaszające państwo członkowskie zamierza zaproponować inną metodę obliczania, proszę podać powody, dla których metoda określona w wytycznych nie jest właściwa w danym przypadku, oraz wyjaśnić, w jaki sposób inna metoda lepiej odpowiada zidentyfikowanym potrzebom.</w:t>
      </w:r>
    </w:p>
    <w:p w14:paraId="4CCCD7F3" w14:textId="77777777" w:rsidR="00E73CE4" w:rsidRPr="00A83A79" w:rsidRDefault="00E73CE4" w:rsidP="00E73CE4">
      <w:pPr>
        <w:pStyle w:val="Text1"/>
        <w:rPr>
          <w:noProof/>
        </w:rPr>
      </w:pPr>
      <w:r w:rsidRPr="00A83A79">
        <w:rPr>
          <w:noProof/>
        </w:rPr>
        <w:t>…………………………………………………………………………..</w:t>
      </w:r>
    </w:p>
    <w:p w14:paraId="69857691" w14:textId="77777777" w:rsidR="00E73CE4" w:rsidRPr="00A83A79" w:rsidRDefault="00E73CE4" w:rsidP="00E73CE4">
      <w:pPr>
        <w:pStyle w:val="Text1"/>
        <w:rPr>
          <w:noProof/>
        </w:rPr>
      </w:pPr>
      <w:r w:rsidRPr="00A83A79">
        <w:rPr>
          <w:noProof/>
        </w:rPr>
        <w:t xml:space="preserve">Proponowaną inną metodę obliczeń należy przedstawić w załączniku do zgłoszenia, wykazując, że opiera się ona na obiektywnych kryteriach i nie powoduje nadmiernej rekompensaty dla żadnego z beneficjentów. </w:t>
      </w:r>
    </w:p>
    <w:p w14:paraId="40228B17" w14:textId="77777777" w:rsidR="00E73CE4" w:rsidRPr="00A83A79" w:rsidRDefault="00E73CE4" w:rsidP="00E73CE4">
      <w:pPr>
        <w:pStyle w:val="ManualHeading4"/>
        <w:rPr>
          <w:noProof/>
        </w:rPr>
      </w:pPr>
      <w:r w:rsidRPr="00A83A79">
        <w:rPr>
          <w:noProof/>
        </w:rPr>
        <w:t>INNE INFORMACJE</w:t>
      </w:r>
    </w:p>
    <w:p w14:paraId="083ED936" w14:textId="77777777" w:rsidR="00E73CE4" w:rsidRPr="00A83A79" w:rsidRDefault="00E73CE4" w:rsidP="00E73CE4">
      <w:pPr>
        <w:pStyle w:val="ManualNumPar1"/>
        <w:rPr>
          <w:rFonts w:eastAsia="Times New Roman"/>
          <w:noProof/>
          <w:szCs w:val="24"/>
        </w:rPr>
      </w:pPr>
      <w:r w:rsidRPr="00A83A79">
        <w:rPr>
          <w:noProof/>
        </w:rPr>
        <w:t>15.</w:t>
      </w:r>
      <w:r w:rsidRPr="00A83A79">
        <w:rPr>
          <w:noProof/>
        </w:rPr>
        <w:tab/>
        <w:t>Proszę podać wszelkie inne informacje uznane za istotne dla oceny zgłaszanego środka w ramach tej sekcji wytycznych.</w:t>
      </w:r>
    </w:p>
    <w:p w14:paraId="6E1F96A6" w14:textId="77777777" w:rsidR="00E73CE4" w:rsidRPr="00A83A79" w:rsidRDefault="00E73CE4" w:rsidP="00E73CE4">
      <w:pPr>
        <w:pStyle w:val="Text1"/>
        <w:rPr>
          <w:noProof/>
        </w:rPr>
      </w:pPr>
      <w:r w:rsidRPr="00A83A79">
        <w:rPr>
          <w:noProof/>
        </w:rPr>
        <w:t>……………………………………………………………………………………….</w:t>
      </w:r>
    </w:p>
    <w:p w14:paraId="4230051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34501" w14:textId="77777777" w:rsidR="00E73CE4" w:rsidRDefault="00E73CE4" w:rsidP="00E73CE4">
      <w:pPr>
        <w:spacing w:before="0" w:after="0"/>
      </w:pPr>
      <w:r>
        <w:separator/>
      </w:r>
    </w:p>
  </w:endnote>
  <w:endnote w:type="continuationSeparator" w:id="0">
    <w:p w14:paraId="76218AE3" w14:textId="77777777" w:rsidR="00E73CE4" w:rsidRDefault="00E73CE4" w:rsidP="00E73C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64D5" w14:textId="77777777" w:rsidR="00E73CE4" w:rsidRDefault="00E73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42BC" w14:textId="5094D02F" w:rsidR="00E73CE4" w:rsidRDefault="00E73CE4" w:rsidP="00E73CE4">
    <w:pPr>
      <w:pStyle w:val="Footer"/>
      <w:jc w:val="center"/>
    </w:pPr>
    <w:r>
      <w:fldChar w:fldCharType="begin"/>
    </w:r>
    <w:r>
      <w:instrText xml:space="preserve"> PAGE  \* Arabic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3229" w14:textId="77777777" w:rsidR="00E73CE4" w:rsidRDefault="00E73C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A8BCB" w14:textId="77777777" w:rsidR="00E73CE4" w:rsidRDefault="00E73CE4" w:rsidP="00E73CE4">
      <w:pPr>
        <w:spacing w:before="0" w:after="0"/>
      </w:pPr>
      <w:r>
        <w:separator/>
      </w:r>
    </w:p>
  </w:footnote>
  <w:footnote w:type="continuationSeparator" w:id="0">
    <w:p w14:paraId="585705FA" w14:textId="77777777" w:rsidR="00E73CE4" w:rsidRDefault="00E73CE4" w:rsidP="00E73CE4">
      <w:pPr>
        <w:spacing w:before="0" w:after="0"/>
      </w:pPr>
      <w:r>
        <w:continuationSeparator/>
      </w:r>
    </w:p>
  </w:footnote>
  <w:footnote w:id="1">
    <w:p w14:paraId="4CE35AAF" w14:textId="77777777" w:rsidR="00E73CE4" w:rsidRPr="006B311D" w:rsidRDefault="00E73CE4" w:rsidP="00E73CE4">
      <w:pPr>
        <w:pStyle w:val="FootnoteText"/>
      </w:pPr>
      <w:r w:rsidRPr="006B311D">
        <w:rPr>
          <w:rStyle w:val="FootnoteReference"/>
        </w:rPr>
        <w:footnoteRef/>
      </w:r>
      <w:r w:rsidRPr="006B311D">
        <w:tab/>
        <w:t>Dz.U. C 107 z 23.3.2023, s. 1.</w:t>
      </w:r>
    </w:p>
  </w:footnote>
  <w:footnote w:id="2">
    <w:p w14:paraId="491AD97E" w14:textId="77777777" w:rsidR="00E73CE4" w:rsidRPr="006B311D" w:rsidRDefault="00E73CE4" w:rsidP="00E73CE4">
      <w:pPr>
        <w:pStyle w:val="FootnoteText"/>
      </w:pPr>
      <w:r w:rsidRPr="006B311D">
        <w:rPr>
          <w:rStyle w:val="FootnoteReference"/>
        </w:rPr>
        <w:footnoteRef/>
      </w:r>
      <w:r w:rsidRPr="006B311D">
        <w:tab/>
      </w:r>
      <w:r w:rsidRPr="006B311D">
        <w:rPr>
          <w:color w:val="000000" w:themeColor="text1"/>
        </w:rPr>
        <w:t xml:space="preserve">Rozporządzenie Parlamentu Europejskiego i Rady (UE) 2021/1139 z dnia 7 lipca 2021 r. ustanawiające Europejski Fundusz Morski, Rybacki i Akwakultury oraz zmieniające rozporządzenie (UE) 2017/1004, Dz.U. L 247 z 13.7.2021, s.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1B7F" w14:textId="77777777" w:rsidR="00E73CE4" w:rsidRDefault="00E73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F2F4" w14:textId="77777777" w:rsidR="00E73CE4" w:rsidRDefault="00E73C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5467C" w14:textId="77777777" w:rsidR="00E73CE4" w:rsidRDefault="00E73C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749543494">
    <w:abstractNumId w:val="21"/>
    <w:lvlOverride w:ilvl="0">
      <w:startOverride w:val="1"/>
    </w:lvlOverride>
  </w:num>
  <w:num w:numId="46" w16cid:durableId="1170557897">
    <w:abstractNumId w:val="21"/>
    <w:lvlOverride w:ilvl="0">
      <w:startOverride w:val="1"/>
    </w:lvlOverride>
  </w:num>
  <w:num w:numId="47" w16cid:durableId="484050178">
    <w:abstractNumId w:val="21"/>
  </w:num>
  <w:num w:numId="48" w16cid:durableId="968287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73CE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307A"/>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73CE4"/>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791848"/>
  <w15:chartTrackingRefBased/>
  <w15:docId w15:val="{2CE3C171-8A75-49B0-927A-45D67AE1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CE4"/>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73CE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73CE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73CE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73CE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73C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3C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3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3C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3C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3CE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73CE4"/>
    <w:rPr>
      <w:i/>
      <w:iCs/>
      <w:color w:val="365F91" w:themeColor="accent1" w:themeShade="BF"/>
    </w:rPr>
  </w:style>
  <w:style w:type="paragraph" w:styleId="IntenseQuote">
    <w:name w:val="Intense Quote"/>
    <w:basedOn w:val="Normal"/>
    <w:next w:val="Normal"/>
    <w:link w:val="IntenseQuoteChar"/>
    <w:uiPriority w:val="30"/>
    <w:qFormat/>
    <w:rsid w:val="00E73C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73CE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73CE4"/>
    <w:rPr>
      <w:b/>
      <w:bCs/>
      <w:smallCaps/>
      <w:color w:val="365F91" w:themeColor="accent1" w:themeShade="BF"/>
      <w:spacing w:val="5"/>
    </w:rPr>
  </w:style>
  <w:style w:type="paragraph" w:styleId="Signature">
    <w:name w:val="Signature"/>
    <w:basedOn w:val="Normal"/>
    <w:link w:val="FootnoteReference"/>
    <w:uiPriority w:val="99"/>
    <w:rsid w:val="00E73CE4"/>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E73CE4"/>
    <w:rPr>
      <w:rFonts w:ascii="Times New Roman" w:hAnsi="Times New Roman" w:cs="Times New Roman"/>
      <w:kern w:val="0"/>
      <w:sz w:val="24"/>
      <w:lang w:val="pl-PL"/>
      <w14:ligatures w14:val="none"/>
    </w:rPr>
  </w:style>
  <w:style w:type="paragraph" w:customStyle="1" w:styleId="Text1">
    <w:name w:val="Text 1"/>
    <w:basedOn w:val="Normal"/>
    <w:rsid w:val="00E73CE4"/>
    <w:pPr>
      <w:ind w:left="850"/>
    </w:pPr>
  </w:style>
  <w:style w:type="paragraph" w:customStyle="1" w:styleId="Point1">
    <w:name w:val="Point 1"/>
    <w:basedOn w:val="Normal"/>
    <w:rsid w:val="00E73CE4"/>
    <w:pPr>
      <w:ind w:left="1417" w:hanging="567"/>
    </w:pPr>
  </w:style>
  <w:style w:type="paragraph" w:customStyle="1" w:styleId="Tiret0">
    <w:name w:val="Tiret 0"/>
    <w:basedOn w:val="Normal"/>
    <w:rsid w:val="00E73CE4"/>
    <w:pPr>
      <w:numPr>
        <w:numId w:val="45"/>
      </w:numPr>
    </w:pPr>
  </w:style>
  <w:style w:type="paragraph" w:customStyle="1" w:styleId="Tiret1">
    <w:name w:val="Tiret 1"/>
    <w:basedOn w:val="Point1"/>
    <w:rsid w:val="00E73CE4"/>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1650</Words>
  <Characters>11818</Characters>
  <DocSecurity>0</DocSecurity>
  <Lines>251</Lines>
  <Paragraphs>141</Paragraphs>
  <ScaleCrop>false</ScaleCrop>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2025-05-26T10:30:00Z</dcterms:created>
  <dcterms:modified xsi:type="dcterms:W3CDTF">2025-05-26T10:30:00Z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2025-05-26T10:30:54Z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4461a1bc-1817-4090-ace1-4ebb38780222</vt:lpwstr>
  </property>
  <property fmtid="{D5CDD505-2E9C-101B-9397-08002B2CF9AE}" pid="8" name="MSIP_Label_6bd9ddd1-4d20-43f6-abfa-fc3c07406f94_ContentBits">
    <vt:lpwstr>0</vt:lpwstr>
  </property>
</Properties>
</file>