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4F082" w14:textId="77777777" w:rsidR="002265F8" w:rsidRPr="006B5402" w:rsidRDefault="002265F8" w:rsidP="002265F8">
      <w:pPr>
        <w:pStyle w:val="ManualHeading1"/>
        <w:rPr>
          <w:noProof/>
        </w:rPr>
      </w:pPr>
      <w:r w:rsidRPr="006B5402">
        <w:rPr>
          <w:noProof/>
        </w:rPr>
        <w:t>2.3</w:t>
      </w:r>
      <w:r>
        <w:rPr>
          <w:noProof/>
        </w:rPr>
        <w:t>.</w:t>
      </w:r>
      <w:r w:rsidRPr="006B5402">
        <w:rPr>
          <w:noProof/>
        </w:rPr>
        <w:t xml:space="preserve"> FORMULIER AANVULLENDE INFORMATIE INZAKE STEUN VOOR INVESTERINGEN IN VEILIGHEIDSBEVORDERENDE UITRUSTING, MET INBEGRIP VAN UITRUSTING WAARMEE VAARTUIGEN HUN VISSERIJZONES KUNNEN UITBREIDEN, VOOR DE KLEINSCHALIGE KUSTVISSERIJ IN ULTRAPERIFERE GEBIEDEN</w:t>
      </w:r>
    </w:p>
    <w:p w14:paraId="4A7B7BC6" w14:textId="77777777" w:rsidR="002265F8" w:rsidRPr="006B5402" w:rsidRDefault="002265F8" w:rsidP="002265F8">
      <w:pPr>
        <w:spacing w:before="360" w:after="0"/>
        <w:rPr>
          <w:rFonts w:eastAsia="Times New Roman"/>
          <w:i/>
          <w:noProof/>
          <w:szCs w:val="24"/>
        </w:rPr>
      </w:pPr>
      <w:r w:rsidRPr="006B5402">
        <w:rPr>
          <w:i/>
          <w:noProof/>
        </w:rPr>
        <w:t>De lidstaten moeten dit formulier gebruiken voor de aanmelding van steun voor investeringen in veiligheidsbevorderende uitrusting, met inbegrip van uitrusting waarmee vaartuigen hun visserijzones kunnen uitbreiden, voor de kleinschalige kustvisserij in ultraperifere gebieden zoals omschreven in deel II, hoofdstuk 2, afdeling 2.3, van de richtsnoeren voor staatssteun in de visserij- en aquacultuursector</w:t>
      </w:r>
      <w:r w:rsidRPr="006B5402">
        <w:rPr>
          <w:rStyle w:val="FootnoteReference"/>
          <w:rFonts w:eastAsia="Times New Roman"/>
          <w:i/>
          <w:noProof/>
          <w:szCs w:val="24"/>
          <w:lang w:eastAsia="en-GB"/>
        </w:rPr>
        <w:footnoteReference w:id="1"/>
      </w:r>
      <w:r w:rsidRPr="006B5402">
        <w:rPr>
          <w:i/>
          <w:noProof/>
        </w:rPr>
        <w:t xml:space="preserve"> (“de richtsnoeren”).</w:t>
      </w:r>
    </w:p>
    <w:p w14:paraId="7E483EE1" w14:textId="77777777" w:rsidR="002265F8" w:rsidRPr="006B5402" w:rsidRDefault="002265F8" w:rsidP="002265F8">
      <w:pPr>
        <w:pStyle w:val="ManualNumPar1"/>
        <w:rPr>
          <w:rFonts w:eastAsia="Times New Roman"/>
          <w:noProof/>
          <w:szCs w:val="24"/>
        </w:rPr>
      </w:pPr>
      <w:r w:rsidRPr="00EF56DB">
        <w:rPr>
          <w:noProof/>
        </w:rPr>
        <w:t>1.</w:t>
      </w:r>
      <w:r w:rsidRPr="00EF56DB">
        <w:rPr>
          <w:noProof/>
        </w:rPr>
        <w:tab/>
      </w:r>
      <w:r w:rsidRPr="006B5402">
        <w:rPr>
          <w:noProof/>
        </w:rPr>
        <w:t>Vermeld op welk ultraperifeer gebied of welke ultraperifere gebieden als genoemd in artikel 349 van het Verdrag de maatregel betrekking heeft.</w:t>
      </w:r>
    </w:p>
    <w:p w14:paraId="34A149C8" w14:textId="77777777" w:rsidR="002265F8" w:rsidRPr="006B5402" w:rsidRDefault="002265F8" w:rsidP="002265F8">
      <w:pPr>
        <w:pStyle w:val="Text1"/>
        <w:rPr>
          <w:noProof/>
        </w:rPr>
      </w:pPr>
      <w:r w:rsidRPr="006B5402">
        <w:rPr>
          <w:noProof/>
        </w:rPr>
        <w:t>…………………………………………………………………………………….</w:t>
      </w:r>
    </w:p>
    <w:p w14:paraId="2A9843DE" w14:textId="77777777" w:rsidR="002265F8" w:rsidRPr="006B5402" w:rsidRDefault="002265F8" w:rsidP="002265F8">
      <w:pPr>
        <w:pStyle w:val="ManualNumPar1"/>
        <w:rPr>
          <w:rFonts w:eastAsia="Times New Roman"/>
          <w:noProof/>
          <w:szCs w:val="24"/>
        </w:rPr>
      </w:pPr>
      <w:r w:rsidRPr="00EF56DB">
        <w:rPr>
          <w:noProof/>
        </w:rPr>
        <w:t>2.</w:t>
      </w:r>
      <w:r w:rsidRPr="00EF56DB">
        <w:rPr>
          <w:noProof/>
        </w:rPr>
        <w:tab/>
      </w:r>
      <w:r w:rsidRPr="006B5402">
        <w:rPr>
          <w:noProof/>
        </w:rPr>
        <w:t>Leg uit hoe de maatregel er in de kleinschalige visserij voor zorgt dat economisch, sociaal en ecologisch duurzame visserijactiviteiten worden versterkt, de veiligheid en de arbeidsomstandigheden aan boord worden verbeterd en, indien van toepassing, vissersvaartuigen hun visserijzones kunnen uitbreiden tot 20 mijl uit de kust.</w:t>
      </w:r>
    </w:p>
    <w:p w14:paraId="2E7056B1" w14:textId="77777777" w:rsidR="002265F8" w:rsidRPr="006B5402" w:rsidRDefault="002265F8" w:rsidP="002265F8">
      <w:pPr>
        <w:pStyle w:val="Text1"/>
        <w:rPr>
          <w:noProof/>
        </w:rPr>
      </w:pPr>
      <w:r w:rsidRPr="006B5402">
        <w:rPr>
          <w:noProof/>
        </w:rPr>
        <w:t>……………………………………………………………………………………….</w:t>
      </w:r>
    </w:p>
    <w:p w14:paraId="26BAA33D" w14:textId="77777777" w:rsidR="002265F8" w:rsidRPr="006B5402" w:rsidRDefault="002265F8" w:rsidP="002265F8">
      <w:pPr>
        <w:pStyle w:val="ManualNumPar1"/>
        <w:rPr>
          <w:noProof/>
        </w:rPr>
      </w:pPr>
      <w:r w:rsidRPr="00EF56DB">
        <w:rPr>
          <w:noProof/>
        </w:rPr>
        <w:t>3.</w:t>
      </w:r>
      <w:r w:rsidRPr="00EF56DB">
        <w:rPr>
          <w:noProof/>
        </w:rPr>
        <w:tab/>
      </w:r>
      <w:r w:rsidRPr="006B5402">
        <w:rPr>
          <w:noProof/>
        </w:rPr>
        <w:t>Geef aan of in afwijking van punt 47 van de richtsnoeren steun kan worden verleend in het kader van de naleving van verplichte nationale of Unievereisten:</w:t>
      </w:r>
    </w:p>
    <w:p w14:paraId="611513F4" w14:textId="77777777" w:rsidR="002265F8" w:rsidRPr="006B5402" w:rsidRDefault="002265F8" w:rsidP="002265F8">
      <w:pPr>
        <w:pStyle w:val="Text1"/>
        <w:rPr>
          <w:noProof/>
        </w:rPr>
      </w:pPr>
      <w:sdt>
        <w:sdtPr>
          <w:rPr>
            <w:noProof/>
          </w:rPr>
          <w:id w:val="-148161133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720895852"/>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00AB6BB5" w14:textId="77777777" w:rsidR="002265F8" w:rsidRPr="006B5402" w:rsidRDefault="002265F8" w:rsidP="002265F8">
      <w:pPr>
        <w:pStyle w:val="ManualNumPar2"/>
        <w:rPr>
          <w:noProof/>
        </w:rPr>
      </w:pPr>
      <w:r w:rsidRPr="00EF56DB">
        <w:rPr>
          <w:noProof/>
        </w:rPr>
        <w:t>3.1.</w:t>
      </w:r>
      <w:r w:rsidRPr="00EF56DB">
        <w:rPr>
          <w:noProof/>
        </w:rPr>
        <w:tab/>
      </w:r>
      <w:r w:rsidRPr="006B5402">
        <w:rPr>
          <w:noProof/>
        </w:rPr>
        <w:t>Beschrijf de verplichte nationale of Unievereisten en leg uit waarom een dergelijke afwijking noodzakelijk is.</w:t>
      </w:r>
    </w:p>
    <w:p w14:paraId="4B4FC017" w14:textId="77777777" w:rsidR="002265F8" w:rsidRPr="006B5402" w:rsidRDefault="002265F8" w:rsidP="002265F8">
      <w:pPr>
        <w:pStyle w:val="Text1"/>
        <w:rPr>
          <w:noProof/>
        </w:rPr>
      </w:pPr>
      <w:r w:rsidRPr="006B5402">
        <w:rPr>
          <w:noProof/>
        </w:rPr>
        <w:t>……………………………………………………………………………………….</w:t>
      </w:r>
    </w:p>
    <w:p w14:paraId="4D891B2E" w14:textId="77777777" w:rsidR="002265F8" w:rsidRPr="006B5402" w:rsidRDefault="002265F8" w:rsidP="002265F8">
      <w:pPr>
        <w:pStyle w:val="ManualNumPar1"/>
        <w:rPr>
          <w:noProof/>
        </w:rPr>
      </w:pPr>
      <w:r w:rsidRPr="00EF56DB">
        <w:rPr>
          <w:noProof/>
        </w:rPr>
        <w:t>4.</w:t>
      </w:r>
      <w:r w:rsidRPr="00EF56DB">
        <w:rPr>
          <w:noProof/>
        </w:rPr>
        <w:tab/>
      </w:r>
      <w:r w:rsidRPr="006B5402">
        <w:rPr>
          <w:noProof/>
        </w:rPr>
        <w:t xml:space="preserve">Geef aan of de maatregel </w:t>
      </w:r>
      <w:r w:rsidRPr="006B5402">
        <w:rPr>
          <w:i/>
          <w:noProof/>
        </w:rPr>
        <w:t>geen</w:t>
      </w:r>
      <w:r w:rsidRPr="006B5402">
        <w:rPr>
          <w:noProof/>
        </w:rPr>
        <w:t xml:space="preserve"> betrekking heeft op:</w:t>
      </w:r>
    </w:p>
    <w:p w14:paraId="1FE49D70" w14:textId="77777777" w:rsidR="002265F8" w:rsidRPr="006B5402" w:rsidRDefault="002265F8" w:rsidP="002265F8">
      <w:pPr>
        <w:pStyle w:val="Tiret1"/>
        <w:rPr>
          <w:noProof/>
        </w:rPr>
      </w:pPr>
      <w:sdt>
        <w:sdtPr>
          <w:rPr>
            <w:rFonts w:ascii="MS Gothic" w:eastAsia="MS Gothic" w:hAnsi="MS Gothic"/>
            <w:noProof/>
          </w:rPr>
          <w:id w:val="877122908"/>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de vervanging of modernisering van een hoofd- of hulpmotor van een vissersvaartuig</w:t>
      </w:r>
    </w:p>
    <w:p w14:paraId="2078907B" w14:textId="77777777" w:rsidR="002265F8" w:rsidRPr="006B5402" w:rsidRDefault="002265F8" w:rsidP="002265F8">
      <w:pPr>
        <w:pStyle w:val="Tiret1"/>
        <w:rPr>
          <w:noProof/>
        </w:rPr>
      </w:pPr>
      <w:sdt>
        <w:sdtPr>
          <w:rPr>
            <w:rFonts w:ascii="MS Gothic" w:eastAsia="MS Gothic" w:hAnsi="MS Gothic"/>
            <w:noProof/>
          </w:rPr>
          <w:id w:val="-1817335607"/>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een verhoging van de brutotonnage van een vissersvaartuig.</w:t>
      </w:r>
    </w:p>
    <w:p w14:paraId="4C4B7A67" w14:textId="77777777" w:rsidR="002265F8" w:rsidRPr="006B5402" w:rsidRDefault="002265F8" w:rsidP="002265F8">
      <w:pPr>
        <w:pStyle w:val="Text2"/>
        <w:rPr>
          <w:rFonts w:eastAsia="Times New Roman"/>
          <w:noProof/>
          <w:szCs w:val="24"/>
        </w:rPr>
      </w:pPr>
      <w:r w:rsidRPr="006B5402">
        <w:rPr>
          <w:noProof/>
        </w:rPr>
        <w:t xml:space="preserve">Op grond van de punten 235 en 236 van de richtsnoeren kan steun voor investeringen ter vervanging of modernisering van een hoofd- of hulpmotor van een vissersvaartuig alleen in aanmerking komen op grond van artikel 18 van Verordening (EU) 2021/1139 of op grond van deel II, hoofdstuk 3, afdeling 3.2, van deze richtsnoeren en kan steun voor investeringen die leiden tot een verhoging van de brutotonnage van een vissersvaartuig, alleen in aanmerking komen op grond van artikel 19 van Verordening (EU) 2021/1139 of op grond van deel II, hoofdstuk 3, afdeling 3.3, van de richtsnoeren. </w:t>
      </w:r>
    </w:p>
    <w:p w14:paraId="06A39258" w14:textId="77777777" w:rsidR="002265F8" w:rsidRPr="006B5402" w:rsidRDefault="002265F8" w:rsidP="002265F8">
      <w:pPr>
        <w:pStyle w:val="ManualNumPar1"/>
        <w:rPr>
          <w:rFonts w:eastAsia="Times New Roman"/>
          <w:noProof/>
          <w:szCs w:val="24"/>
        </w:rPr>
      </w:pPr>
      <w:r w:rsidRPr="00EF56DB">
        <w:rPr>
          <w:noProof/>
        </w:rPr>
        <w:t>5.</w:t>
      </w:r>
      <w:r w:rsidRPr="00EF56DB">
        <w:rPr>
          <w:noProof/>
        </w:rPr>
        <w:tab/>
      </w:r>
      <w:r w:rsidRPr="006B5402">
        <w:rPr>
          <w:noProof/>
        </w:rPr>
        <w:t>Geef een nadere beschrijving van de kosten die in het kader van de maatregel in aanmerking komen.</w:t>
      </w:r>
    </w:p>
    <w:p w14:paraId="4C31F40A" w14:textId="77777777" w:rsidR="002265F8" w:rsidRPr="006B5402" w:rsidRDefault="002265F8" w:rsidP="002265F8">
      <w:pPr>
        <w:pStyle w:val="Text1"/>
        <w:rPr>
          <w:noProof/>
        </w:rPr>
      </w:pPr>
      <w:r w:rsidRPr="006B5402">
        <w:rPr>
          <w:noProof/>
        </w:rPr>
        <w:t>………………………………………………………………………………….</w:t>
      </w:r>
    </w:p>
    <w:p w14:paraId="336BF4B5" w14:textId="77777777" w:rsidR="002265F8" w:rsidRPr="006B5402" w:rsidRDefault="002265F8" w:rsidP="002265F8">
      <w:pPr>
        <w:pStyle w:val="ManualNumPar1"/>
        <w:rPr>
          <w:noProof/>
        </w:rPr>
      </w:pPr>
      <w:r w:rsidRPr="00EF56DB">
        <w:rPr>
          <w:noProof/>
        </w:rPr>
        <w:lastRenderedPageBreak/>
        <w:t>6.</w:t>
      </w:r>
      <w:r w:rsidRPr="00EF56DB">
        <w:rPr>
          <w:noProof/>
        </w:rPr>
        <w:tab/>
      </w:r>
      <w:r w:rsidRPr="006B5402">
        <w:rPr>
          <w:noProof/>
        </w:rPr>
        <w:t>Geef aan of de maatregel voorschrijft dat de maximale steunintensiteit niet hoger is dan 100 % van de in aanmerking komende kosten.</w:t>
      </w:r>
    </w:p>
    <w:p w14:paraId="4F978BC2" w14:textId="77777777" w:rsidR="002265F8" w:rsidRPr="006B5402" w:rsidRDefault="002265F8" w:rsidP="002265F8">
      <w:pPr>
        <w:pStyle w:val="Text1"/>
        <w:rPr>
          <w:noProof/>
        </w:rPr>
      </w:pPr>
      <w:r w:rsidRPr="006B5402">
        <w:rPr>
          <w:noProof/>
        </w:rPr>
        <w:t>………………………………………………………………………………….</w:t>
      </w:r>
    </w:p>
    <w:p w14:paraId="03D980AD" w14:textId="77777777" w:rsidR="002265F8" w:rsidRPr="006B5402" w:rsidRDefault="002265F8" w:rsidP="002265F8">
      <w:pPr>
        <w:pStyle w:val="ManualNumPar2"/>
        <w:rPr>
          <w:rFonts w:eastAsia="Times New Roman"/>
          <w:noProof/>
          <w:szCs w:val="24"/>
        </w:rPr>
      </w:pPr>
      <w:r w:rsidRPr="00EF56DB">
        <w:rPr>
          <w:noProof/>
        </w:rPr>
        <w:t>6.1.</w:t>
      </w:r>
      <w:r w:rsidRPr="00EF56DB">
        <w:rPr>
          <w:noProof/>
        </w:rPr>
        <w:tab/>
      </w:r>
      <w:r w:rsidRPr="006B5402">
        <w:rPr>
          <w:noProof/>
        </w:rPr>
        <w:t>Vermeld de maximale steunintensiteit(en) die in het kader van de maatregel van toepassing is (zijn).</w:t>
      </w:r>
    </w:p>
    <w:p w14:paraId="4A2A0F3D" w14:textId="77777777" w:rsidR="002265F8" w:rsidRPr="006B5402" w:rsidRDefault="002265F8" w:rsidP="002265F8">
      <w:pPr>
        <w:pStyle w:val="Text1"/>
        <w:rPr>
          <w:noProof/>
        </w:rPr>
      </w:pPr>
      <w:r w:rsidRPr="006B5402">
        <w:rPr>
          <w:noProof/>
        </w:rPr>
        <w:t>………………………………………………………………………………….</w:t>
      </w:r>
    </w:p>
    <w:p w14:paraId="4A977F4F" w14:textId="77777777" w:rsidR="002265F8" w:rsidRPr="006B5402" w:rsidRDefault="002265F8" w:rsidP="002265F8">
      <w:pPr>
        <w:pStyle w:val="ManualNumPar2"/>
        <w:rPr>
          <w:noProof/>
        </w:rPr>
      </w:pPr>
      <w:r w:rsidRPr="00EF56DB">
        <w:rPr>
          <w:noProof/>
        </w:rPr>
        <w:t>6.2.</w:t>
      </w:r>
      <w:r w:rsidRPr="00EF56DB">
        <w:rPr>
          <w:noProof/>
        </w:rPr>
        <w:tab/>
      </w:r>
      <w:r w:rsidRPr="006B5402">
        <w:rPr>
          <w:noProof/>
        </w:rPr>
        <w:t>Geef aan in welke bepaling(en) van de rechtsgrondslag de maximale steunintensiteit(en) in het kader van de maatregel is (zijn) vermeld.</w:t>
      </w:r>
    </w:p>
    <w:p w14:paraId="30FBE5F9" w14:textId="77777777" w:rsidR="002265F8" w:rsidRPr="006B5402" w:rsidRDefault="002265F8" w:rsidP="002265F8">
      <w:pPr>
        <w:pStyle w:val="Text1"/>
        <w:rPr>
          <w:noProof/>
        </w:rPr>
      </w:pPr>
      <w:r w:rsidRPr="006B5402">
        <w:rPr>
          <w:noProof/>
        </w:rPr>
        <w:t>…………………………………………………………………………………….</w:t>
      </w:r>
    </w:p>
    <w:p w14:paraId="4AB246FD" w14:textId="77777777" w:rsidR="002265F8" w:rsidRPr="006B5402" w:rsidRDefault="002265F8" w:rsidP="002265F8">
      <w:pPr>
        <w:pStyle w:val="ManualHeading4"/>
        <w:rPr>
          <w:noProof/>
        </w:rPr>
      </w:pPr>
      <w:r w:rsidRPr="006B5402">
        <w:rPr>
          <w:noProof/>
        </w:rPr>
        <w:t>OVERIGE INFORMATIE</w:t>
      </w:r>
    </w:p>
    <w:p w14:paraId="345A4754" w14:textId="77777777" w:rsidR="002265F8" w:rsidRPr="006B5402" w:rsidRDefault="002265F8" w:rsidP="002265F8">
      <w:pPr>
        <w:pStyle w:val="ManualNumPar1"/>
        <w:rPr>
          <w:noProof/>
        </w:rPr>
      </w:pPr>
      <w:r w:rsidRPr="00EF56DB">
        <w:rPr>
          <w:noProof/>
        </w:rPr>
        <w:t>7.</w:t>
      </w:r>
      <w:r w:rsidRPr="00EF56DB">
        <w:rPr>
          <w:noProof/>
        </w:rPr>
        <w:tab/>
      </w:r>
      <w:r w:rsidRPr="006B5402">
        <w:rPr>
          <w:noProof/>
        </w:rPr>
        <w:t>Hier kunt u alle andere informatie verstrekken die u van belang acht voor de toetsing van de maatregel aan deze afdeling van de richtsnoeren.</w:t>
      </w:r>
    </w:p>
    <w:p w14:paraId="066F3F2E" w14:textId="77777777" w:rsidR="002265F8" w:rsidRPr="006B5402" w:rsidRDefault="002265F8" w:rsidP="002265F8">
      <w:pPr>
        <w:pStyle w:val="Text1"/>
        <w:rPr>
          <w:noProof/>
        </w:rPr>
      </w:pPr>
      <w:r w:rsidRPr="006B5402">
        <w:rPr>
          <w:noProof/>
        </w:rPr>
        <w:t>…………………………………………………………………………………….</w:t>
      </w:r>
    </w:p>
    <w:p w14:paraId="235C3233"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5C904" w14:textId="77777777" w:rsidR="002265F8" w:rsidRDefault="002265F8" w:rsidP="002265F8">
      <w:pPr>
        <w:spacing w:before="0" w:after="0"/>
      </w:pPr>
      <w:r>
        <w:separator/>
      </w:r>
    </w:p>
  </w:endnote>
  <w:endnote w:type="continuationSeparator" w:id="0">
    <w:p w14:paraId="354532A7" w14:textId="77777777" w:rsidR="002265F8" w:rsidRDefault="002265F8" w:rsidP="002265F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88D1D" w14:textId="77777777" w:rsidR="002265F8" w:rsidRDefault="002265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6E2B2" w14:textId="1BF881EB" w:rsidR="002265F8" w:rsidRDefault="002265F8" w:rsidP="002265F8">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93635" w14:textId="77777777" w:rsidR="002265F8" w:rsidRDefault="002265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A9E559" w14:textId="77777777" w:rsidR="002265F8" w:rsidRDefault="002265F8" w:rsidP="002265F8">
      <w:pPr>
        <w:spacing w:before="0" w:after="0"/>
      </w:pPr>
      <w:r>
        <w:separator/>
      </w:r>
    </w:p>
  </w:footnote>
  <w:footnote w:type="continuationSeparator" w:id="0">
    <w:p w14:paraId="376A32D8" w14:textId="77777777" w:rsidR="002265F8" w:rsidRDefault="002265F8" w:rsidP="002265F8">
      <w:pPr>
        <w:spacing w:before="0" w:after="0"/>
      </w:pPr>
      <w:r>
        <w:continuationSeparator/>
      </w:r>
    </w:p>
  </w:footnote>
  <w:footnote w:id="1">
    <w:p w14:paraId="74D77D22" w14:textId="77777777" w:rsidR="002265F8" w:rsidRPr="00543C96" w:rsidRDefault="002265F8" w:rsidP="002265F8">
      <w:pPr>
        <w:pStyle w:val="FootnoteText"/>
      </w:pPr>
      <w:r>
        <w:rPr>
          <w:rStyle w:val="FootnoteReference"/>
        </w:rPr>
        <w:footnoteRef/>
      </w:r>
      <w:r>
        <w:tab/>
        <w:t>PB C 107 van 23.3.2023, blz.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53813" w14:textId="77777777" w:rsidR="002265F8" w:rsidRDefault="002265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D0C3" w14:textId="77777777" w:rsidR="002265F8" w:rsidRDefault="002265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DD491" w14:textId="77777777" w:rsidR="002265F8" w:rsidRDefault="002265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0881196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0548600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2265F8"/>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5F8"/>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228B"/>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0EC2F7E"/>
  <w15:chartTrackingRefBased/>
  <w15:docId w15:val="{3B0E4189-D003-4AF2-A978-11B648E71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65F8"/>
    <w:pPr>
      <w:spacing w:before="120" w:after="120" w:line="240" w:lineRule="auto"/>
      <w:jc w:val="both"/>
    </w:pPr>
    <w:rPr>
      <w:rFonts w:ascii="Times New Roman" w:hAnsi="Times New Roman" w:cs="Times New Roman"/>
      <w:kern w:val="0"/>
      <w:sz w:val="24"/>
      <w:lang w:val="nl-N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2265F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265F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2265F8"/>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2265F8"/>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2265F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265F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265F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265F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265F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265F8"/>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2265F8"/>
    <w:rPr>
      <w:i/>
      <w:iCs/>
      <w:color w:val="365F91" w:themeColor="accent1" w:themeShade="BF"/>
    </w:rPr>
  </w:style>
  <w:style w:type="paragraph" w:styleId="IntenseQuote">
    <w:name w:val="Intense Quote"/>
    <w:basedOn w:val="Normal"/>
    <w:next w:val="Normal"/>
    <w:link w:val="IntenseQuoteChar"/>
    <w:uiPriority w:val="30"/>
    <w:qFormat/>
    <w:rsid w:val="002265F8"/>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2265F8"/>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2265F8"/>
    <w:rPr>
      <w:b/>
      <w:bCs/>
      <w:smallCaps/>
      <w:color w:val="365F91" w:themeColor="accent1" w:themeShade="BF"/>
      <w:spacing w:val="5"/>
    </w:rPr>
  </w:style>
  <w:style w:type="paragraph" w:styleId="Signature">
    <w:name w:val="Signature"/>
    <w:basedOn w:val="Normal"/>
    <w:link w:val="FootnoteReference"/>
    <w:uiPriority w:val="99"/>
    <w:rsid w:val="002265F8"/>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2265F8"/>
    <w:rPr>
      <w:rFonts w:ascii="Times New Roman" w:hAnsi="Times New Roman" w:cs="Times New Roman"/>
      <w:kern w:val="0"/>
      <w:sz w:val="24"/>
      <w:lang w:val="nl-NL"/>
      <w14:ligatures w14:val="none"/>
    </w:rPr>
  </w:style>
  <w:style w:type="paragraph" w:customStyle="1" w:styleId="Text1">
    <w:name w:val="Text 1"/>
    <w:basedOn w:val="Normal"/>
    <w:rsid w:val="002265F8"/>
    <w:pPr>
      <w:ind w:left="850"/>
    </w:pPr>
  </w:style>
  <w:style w:type="paragraph" w:customStyle="1" w:styleId="Text2">
    <w:name w:val="Text 2"/>
    <w:basedOn w:val="Normal"/>
    <w:rsid w:val="002265F8"/>
    <w:pPr>
      <w:ind w:left="1417"/>
    </w:pPr>
  </w:style>
  <w:style w:type="paragraph" w:customStyle="1" w:styleId="Tiret1">
    <w:name w:val="Tiret 1"/>
    <w:basedOn w:val="Normal"/>
    <w:rsid w:val="002265F8"/>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453</Words>
  <Characters>2706</Characters>
  <DocSecurity>0</DocSecurity>
  <Lines>52</Lines>
  <Paragraphs>30</Paragraphs>
  <ScaleCrop>false</ScaleCrop>
  <LinksUpToDate>false</LinksUpToDate>
  <CharactersWithSpaces>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2025-05-26T09:46:00Z</dcterms:created>
  <dcterms:modified xsi:type="dcterms:W3CDTF">2025-05-26T09:46:00Z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2025-05-26T09:46:56Z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97c1ca86-5a26-478d-97e9-f212fe4fa6fc</vt:lpwstr>
  </property>
  <property fmtid="{D5CDD505-2E9C-101B-9397-08002B2CF9AE}" pid="8" name="MSIP_Label_6bd9ddd1-4d20-43f6-abfa-fc3c07406f94_ContentBits">
    <vt:lpwstr>0</vt:lpwstr>
  </property>
</Properties>
</file>