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4BE4" w14:textId="77777777" w:rsidR="004E59FE" w:rsidRPr="00623C28" w:rsidRDefault="004E59FE" w:rsidP="004E59FE">
      <w:pPr>
        <w:pStyle w:val="ManualHeading1"/>
        <w:rPr>
          <w:noProof/>
        </w:rPr>
      </w:pPr>
      <w:r w:rsidRPr="00623C28">
        <w:rPr>
          <w:noProof/>
        </w:rPr>
        <w:t>1.2 DOPLŇKOVÝ INFORMAČNÍ LIST K PODPOŘE NA NÁHRADU ŠKOD ZPŮSOBENÝCH NEPŘÍZNIVÝMI KLIMATICKÝMI JEVY, KTERÉ MOHOU BÝT PŘIROVNÁNY K PŘÍRODNÍ POHROMĚ</w:t>
      </w:r>
    </w:p>
    <w:p w14:paraId="75A33DE5" w14:textId="77777777" w:rsidR="004E59FE" w:rsidRPr="00623C28" w:rsidRDefault="004E59FE" w:rsidP="004E59FE">
      <w:pPr>
        <w:spacing w:after="0"/>
        <w:rPr>
          <w:rFonts w:eastAsia="Times New Roman"/>
          <w:i/>
          <w:noProof/>
          <w:szCs w:val="24"/>
        </w:rPr>
      </w:pPr>
      <w:r w:rsidRPr="00623C28">
        <w:rPr>
          <w:i/>
          <w:noProof/>
        </w:rPr>
        <w:t>Tento formulář musí členské státy používat pro oznamování případné státní podpory na náhradu škod způsobených nepříznivými klimatickými jevy, které mohou být přirovnány k přírodní pohromě, jak je popsáno v oddíle 1.2 kapitoly 1 části II Pokynů ke státní podpoře v odvětví rybolovu a akvakultury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1"/>
      </w:r>
      <w:r w:rsidRPr="00623C28">
        <w:rPr>
          <w:i/>
          <w:noProof/>
        </w:rPr>
        <w:t xml:space="preserve"> (dále jen „pokyny“).</w:t>
      </w:r>
    </w:p>
    <w:p w14:paraId="128A72C1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 xml:space="preserve">Je opatření rámcovým režimem </w:t>
      </w:r>
      <w:r w:rsidRPr="00623C28">
        <w:rPr>
          <w:i/>
          <w:noProof/>
        </w:rPr>
        <w:t>ex ante</w:t>
      </w:r>
      <w:r w:rsidRPr="00623C28">
        <w:rPr>
          <w:noProof/>
        </w:rPr>
        <w:t xml:space="preserve"> pro náhradu škod způsobených nepříznivými klimatickými jevy, které mohou být přirovnány k přírodní pohromě?</w:t>
      </w:r>
    </w:p>
    <w:p w14:paraId="646113A1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812906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836389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B3AE632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Pokud ano, neberte v úvahu otázky 10 a 11.</w:t>
      </w:r>
    </w:p>
    <w:p w14:paraId="1D9DFCC9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Podle bodu 167 pokynů musí být podpora poskytnutá na náhradu škod způsobených jinými druhy nepříznivých klimatických jevů, které mohou být přirovnány k přírodní pohromě, neuvedenými v bodě 161 pokynů oznámena Komisi samostatně.</w:t>
      </w:r>
    </w:p>
    <w:p w14:paraId="50F75ECB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 xml:space="preserve">V případě rámcových režimů </w:t>
      </w:r>
      <w:r w:rsidRPr="00623C28">
        <w:rPr>
          <w:i/>
          <w:noProof/>
        </w:rPr>
        <w:t>ex ante</w:t>
      </w:r>
      <w:r w:rsidRPr="00623C28">
        <w:rPr>
          <w:noProof/>
        </w:rPr>
        <w:t xml:space="preserve"> potvrďte, že členský stát bude dodržovat povinnost podávat zprávy uvedené v bodě 345 pokynů.</w:t>
      </w:r>
    </w:p>
    <w:p w14:paraId="3CFC7F4B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1409653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045676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DAC2927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 xml:space="preserve">Uveďte druh nepříznivého klimatického jevu, který může být přirovnán k přírodní pohromě, jenž způsobil – nebo v případě rámcového režimu </w:t>
      </w:r>
      <w:r w:rsidRPr="00623C28">
        <w:rPr>
          <w:i/>
          <w:noProof/>
        </w:rPr>
        <w:t>ex ante</w:t>
      </w:r>
      <w:r w:rsidRPr="00623C28">
        <w:rPr>
          <w:noProof/>
        </w:rPr>
        <w:t xml:space="preserve"> mohl způsobit – škodu, za kterou je poskytována náhrada?</w:t>
      </w:r>
    </w:p>
    <w:p w14:paraId="10B38CE5" w14:textId="77777777" w:rsidR="004E59FE" w:rsidRPr="004274B8" w:rsidRDefault="004E59FE" w:rsidP="004E59FE">
      <w:pPr>
        <w:pStyle w:val="Point1"/>
        <w:keepNext/>
        <w:keepLines/>
        <w:ind w:left="1418"/>
        <w:rPr>
          <w:noProof/>
        </w:rPr>
      </w:pPr>
      <w:r w:rsidRPr="004274B8">
        <w:rPr>
          <w:rFonts w:eastAsia="MS Gothic"/>
          <w:noProof/>
        </w:rPr>
        <w:t>a)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558365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bouře;</w:t>
      </w:r>
    </w:p>
    <w:p w14:paraId="5330EADB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b)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676031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poryvy větru způsobující mimořádně vysoké vlny;</w:t>
      </w:r>
    </w:p>
    <w:p w14:paraId="16AEC035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c)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629971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silný a dlouhotrvající déšť;</w:t>
      </w:r>
    </w:p>
    <w:p w14:paraId="49107344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d)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842314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záplavy;</w:t>
      </w:r>
    </w:p>
    <w:p w14:paraId="1722D285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e)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904143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mimořádně zvýšené teploty vod po delší období;</w:t>
      </w:r>
    </w:p>
    <w:p w14:paraId="2DF2F17D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noProof/>
        </w:rPr>
        <w:t>f)</w:t>
      </w:r>
      <w:r w:rsidRPr="004274B8">
        <w:rPr>
          <w:noProof/>
        </w:rPr>
        <w:tab/>
      </w:r>
      <w:sdt>
        <w:sdtPr>
          <w:rPr>
            <w:noProof/>
          </w:rPr>
          <w:id w:val="1152489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mráz;</w:t>
      </w:r>
    </w:p>
    <w:p w14:paraId="5C271296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g)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251815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krupobití;</w:t>
      </w:r>
    </w:p>
    <w:p w14:paraId="6200FDF3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noProof/>
        </w:rPr>
        <w:t>h)</w:t>
      </w:r>
      <w:r w:rsidRPr="004274B8">
        <w:rPr>
          <w:noProof/>
        </w:rPr>
        <w:tab/>
      </w:r>
      <w:sdt>
        <w:sdtPr>
          <w:rPr>
            <w:noProof/>
          </w:rPr>
          <w:id w:val="-1993467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led;</w:t>
      </w:r>
    </w:p>
    <w:p w14:paraId="5B1B3DF9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i)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312519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velké sucho;</w:t>
      </w:r>
    </w:p>
    <w:p w14:paraId="3F256C79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j)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570922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jiné nepříznivé klimatické jevy, které mohou být přirovnány k přírodní pohromě.</w:t>
      </w:r>
    </w:p>
    <w:p w14:paraId="19BF30D5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3.1.</w:t>
      </w:r>
      <w:r w:rsidRPr="00045BF3">
        <w:rPr>
          <w:noProof/>
        </w:rPr>
        <w:tab/>
      </w:r>
      <w:r w:rsidRPr="00623C28">
        <w:rPr>
          <w:noProof/>
        </w:rPr>
        <w:t xml:space="preserve">Podrobně popište daný nepříznivý klimatický jev. </w:t>
      </w:r>
    </w:p>
    <w:p w14:paraId="56C10ACF" w14:textId="77777777" w:rsidR="004E59FE" w:rsidRPr="00623C28" w:rsidRDefault="004E59FE" w:rsidP="004E59FE">
      <w:pPr>
        <w:pStyle w:val="Text1"/>
        <w:rPr>
          <w:i/>
          <w:noProof/>
        </w:rPr>
      </w:pPr>
      <w:r w:rsidRPr="00623C28">
        <w:rPr>
          <w:noProof/>
        </w:rPr>
        <w:t>……………………………………………………………………………………</w:t>
      </w:r>
      <w:r w:rsidRPr="00623C28">
        <w:rPr>
          <w:i/>
          <w:noProof/>
        </w:rPr>
        <w:t xml:space="preserve"> </w:t>
      </w:r>
    </w:p>
    <w:p w14:paraId="46C88037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4.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stanoví, že škoda způsobená nepříznivým klimatickým jevem, který může být přirovnán k přírodní pohromě, musí činit více než 30 % průměrné roční produkce vypočítané na základě předcházejících tří kalendářních let nebo </w:t>
      </w:r>
      <w:r w:rsidRPr="00623C28">
        <w:rPr>
          <w:noProof/>
        </w:rPr>
        <w:lastRenderedPageBreak/>
        <w:t>tříletého průměru stanoveného na základě pětiletého období předcházejícího nepříznivému klimatickému jevu, který může být přirovnán k přírodní pohromě, s vyloučením nejvyšší a nejnižší hodnoty.</w:t>
      </w:r>
    </w:p>
    <w:p w14:paraId="14EB8FBB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-145925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321116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BF5B2EE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4.1.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BDE1E92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3476CCD" w14:textId="77777777" w:rsidR="004E59FE" w:rsidRPr="00623C28" w:rsidRDefault="004E59FE" w:rsidP="004E59FE">
      <w:pPr>
        <w:pStyle w:val="ManualNumPar1"/>
        <w:rPr>
          <w:rFonts w:eastAsia="Times New Roman"/>
          <w:bCs/>
          <w:noProof/>
          <w:szCs w:val="24"/>
        </w:rPr>
      </w:pPr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musí existovat přímá příčinná souvislost mezi nepříznivým klimatickým jevem, který může být přirovnán k přírodní pohromě, a škodou, která podniku vznikla.</w:t>
      </w:r>
    </w:p>
    <w:p w14:paraId="4625E34B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-832753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05760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68D8086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5.1.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6D886B12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25807BF0" w14:textId="77777777" w:rsidR="004E59FE" w:rsidRPr="00623C28" w:rsidRDefault="004E59FE" w:rsidP="004E59FE">
      <w:pPr>
        <w:pStyle w:val="ManualNumPar1"/>
        <w:rPr>
          <w:rFonts w:eastAsia="Times New Roman"/>
          <w:bCs/>
          <w:noProof/>
          <w:szCs w:val="24"/>
        </w:rPr>
      </w:pPr>
      <w:r w:rsidRPr="00045BF3">
        <w:rPr>
          <w:noProof/>
        </w:rPr>
        <w:t>6.</w:t>
      </w:r>
      <w:r w:rsidRPr="00045BF3">
        <w:rPr>
          <w:noProof/>
        </w:rPr>
        <w:tab/>
      </w:r>
      <w:r w:rsidRPr="00623C28">
        <w:rPr>
          <w:noProof/>
        </w:rPr>
        <w:t>Prokažte přímou příčinnou souvislost mezi nepříznivým klimatickým jevem, který může být přirovnán k přírodní pohromě, a škodou, která podniku vznikla.</w:t>
      </w:r>
    </w:p>
    <w:p w14:paraId="4D1F7D54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4C17E2DF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7.</w:t>
      </w:r>
      <w:r w:rsidRPr="00045BF3">
        <w:rPr>
          <w:noProof/>
        </w:rPr>
        <w:tab/>
      </w:r>
      <w:r w:rsidRPr="00623C28">
        <w:rPr>
          <w:noProof/>
        </w:rPr>
        <w:t>V případě ztrát způsobených nepříznivými klimatickými jevy, které mohou být přirovnány k přírodní pohromě, jež by mohly být kryty ze vzájemných fondů financovaných prostřednictvím nařízení (EU) 2021/1139, odůvodněte, proč hodláte poskytnout podporu, a nikoli finanční náhradu vyplácenou prostřednictvím těchto vzájemných fondů.</w:t>
      </w:r>
    </w:p>
    <w:p w14:paraId="4B67594E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56D9EC70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8.</w:t>
      </w:r>
      <w:r w:rsidRPr="00045BF3">
        <w:rPr>
          <w:noProof/>
        </w:rPr>
        <w:tab/>
      </w:r>
      <w:r w:rsidRPr="00623C28">
        <w:rPr>
          <w:noProof/>
        </w:rPr>
        <w:t>Potvrďte, že podpora musí být vyplacena přímo:</w:t>
      </w:r>
    </w:p>
    <w:p w14:paraId="01505C22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a)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788192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dotčenému podniku;</w:t>
      </w:r>
    </w:p>
    <w:p w14:paraId="02EB36DB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b)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066078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seskupení či organizaci producentů, jichž je tento podnik členem.</w:t>
      </w:r>
    </w:p>
    <w:p w14:paraId="14A4335F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9.</w:t>
      </w:r>
      <w:r w:rsidRPr="00045BF3">
        <w:rPr>
          <w:noProof/>
        </w:rPr>
        <w:tab/>
      </w:r>
      <w:r w:rsidRPr="00623C28">
        <w:rPr>
          <w:noProof/>
        </w:rPr>
        <w:t>Je-li podpora vyplacena seskupení či organizaci producentů, potvrďte, že výše podpory nesmí přesáhnout částku, na niž má dotčený podnik nárok.</w:t>
      </w:r>
    </w:p>
    <w:p w14:paraId="7A53913F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1635523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606702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2F8053F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9.1.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2FEE44F0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2D77930" w14:textId="77777777" w:rsidR="004E59FE" w:rsidRPr="00623C28" w:rsidRDefault="004E59FE" w:rsidP="004E59FE">
      <w:pPr>
        <w:pStyle w:val="ManualNumPar1"/>
        <w:rPr>
          <w:i/>
          <w:noProof/>
        </w:rPr>
      </w:pPr>
      <w:bookmarkStart w:id="0" w:name="_Hlk127295459"/>
      <w:r w:rsidRPr="00045BF3">
        <w:rPr>
          <w:noProof/>
        </w:rPr>
        <w:t>10.</w:t>
      </w:r>
      <w:r w:rsidRPr="00045BF3">
        <w:rPr>
          <w:noProof/>
        </w:rPr>
        <w:tab/>
      </w:r>
      <w:r w:rsidRPr="00623C28">
        <w:rPr>
          <w:noProof/>
        </w:rPr>
        <w:t>Vysvětlete, kdy k události došlo, včetně data jejího začátku a konce (je-li to relevantní).</w:t>
      </w:r>
    </w:p>
    <w:p w14:paraId="7F5103A5" w14:textId="77777777" w:rsidR="004E59FE" w:rsidRPr="00623C28" w:rsidRDefault="004E59FE" w:rsidP="004E59FE">
      <w:pPr>
        <w:pStyle w:val="Text1"/>
        <w:rPr>
          <w:rFonts w:eastAsia="Times New Roman"/>
          <w:i/>
          <w:noProof/>
          <w:szCs w:val="24"/>
        </w:rPr>
      </w:pPr>
      <w:r w:rsidRPr="00623C28">
        <w:rPr>
          <w:noProof/>
        </w:rPr>
        <w:t>………………………………………………………………………………………</w:t>
      </w:r>
      <w:r w:rsidRPr="00623C28">
        <w:rPr>
          <w:i/>
          <w:noProof/>
        </w:rPr>
        <w:t xml:space="preserve"> </w:t>
      </w:r>
    </w:p>
    <w:bookmarkEnd w:id="0"/>
    <w:p w14:paraId="6205CFA5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11.</w:t>
      </w:r>
      <w:r w:rsidRPr="00045BF3">
        <w:rPr>
          <w:noProof/>
        </w:rPr>
        <w:tab/>
      </w:r>
      <w:r w:rsidRPr="00623C28">
        <w:rPr>
          <w:noProof/>
        </w:rPr>
        <w:t>Potvrďte, že opatření je zavedeno do tří let ode dne, kdy k dané události došlo.</w:t>
      </w:r>
    </w:p>
    <w:p w14:paraId="13FBCCC7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-989865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450229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DEBADFC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11.1.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157E5F29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2C156DBB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12.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bude vyplacena do čtyř let ode dne, kdy k dané události došlo.</w:t>
      </w:r>
    </w:p>
    <w:p w14:paraId="4D1F5D80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-243566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220123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752C4AD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12.1.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4D4FFE22" w14:textId="77777777" w:rsidR="004E59FE" w:rsidRPr="00623C28" w:rsidRDefault="004E59FE" w:rsidP="004E59FE">
      <w:pPr>
        <w:pStyle w:val="Text1"/>
        <w:rPr>
          <w:rFonts w:eastAsia="Times New Roman"/>
          <w:iCs/>
          <w:noProof/>
          <w:szCs w:val="24"/>
        </w:rPr>
      </w:pPr>
      <w:r w:rsidRPr="00623C28">
        <w:rPr>
          <w:noProof/>
        </w:rPr>
        <w:t>……………………………………………………………………………………</w:t>
      </w:r>
    </w:p>
    <w:p w14:paraId="10D53DAA" w14:textId="77777777" w:rsidR="004E59FE" w:rsidRPr="00623C28" w:rsidRDefault="004E59FE" w:rsidP="004E59FE">
      <w:pPr>
        <w:pStyle w:val="ManualNumPar1"/>
        <w:rPr>
          <w:rFonts w:eastAsia="Times New Roman"/>
          <w:bCs/>
          <w:noProof/>
          <w:szCs w:val="24"/>
        </w:rPr>
      </w:pPr>
      <w:r w:rsidRPr="00045BF3">
        <w:rPr>
          <w:noProof/>
        </w:rPr>
        <w:t>13.</w:t>
      </w:r>
      <w:r w:rsidRPr="00045BF3">
        <w:rPr>
          <w:noProof/>
        </w:rPr>
        <w:tab/>
      </w:r>
      <w:r w:rsidRPr="00623C28">
        <w:rPr>
          <w:noProof/>
        </w:rPr>
        <w:t>Potvrďte, že způsobilými náklady jsou náklady na náhradu škody vzniklé v přímém důsledku nepříznivého klimatického jevu, který může být přirovnán k přírodní pohromě.</w:t>
      </w:r>
    </w:p>
    <w:p w14:paraId="5FAB5808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-1401903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603547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B5D0A5D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13.1.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4B637B5C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………………………………………………………………………………………….</w:t>
      </w:r>
    </w:p>
    <w:p w14:paraId="42804FA3" w14:textId="77777777" w:rsidR="004E59FE" w:rsidRPr="00623C28" w:rsidRDefault="004E59FE" w:rsidP="004E59FE">
      <w:pPr>
        <w:pStyle w:val="ManualNumPar1"/>
        <w:rPr>
          <w:noProof/>
        </w:rPr>
      </w:pPr>
      <w:r w:rsidRPr="00045BF3">
        <w:rPr>
          <w:noProof/>
        </w:rPr>
        <w:t>14.</w:t>
      </w:r>
      <w:r w:rsidRPr="00045BF3">
        <w:rPr>
          <w:noProof/>
        </w:rPr>
        <w:tab/>
      </w:r>
      <w:r w:rsidRPr="00623C28">
        <w:rPr>
          <w:noProof/>
        </w:rPr>
        <w:t>Potvrďte, že škodu posoudí:</w:t>
      </w:r>
    </w:p>
    <w:p w14:paraId="4F7C0A8A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a)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089381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orgán veřejné moci;</w:t>
      </w:r>
    </w:p>
    <w:p w14:paraId="64AD204E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b)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69203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nezávislý odborník, který byl uznán orgánem poskytujícím podporu;</w:t>
      </w:r>
    </w:p>
    <w:p w14:paraId="60BD37CF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c)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4399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pojišťovna.</w:t>
      </w:r>
    </w:p>
    <w:p w14:paraId="5612FA7B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14.1.</w:t>
      </w:r>
      <w:r w:rsidRPr="00045BF3">
        <w:rPr>
          <w:noProof/>
        </w:rPr>
        <w:tab/>
      </w:r>
      <w:r w:rsidRPr="00623C28">
        <w:rPr>
          <w:noProof/>
        </w:rPr>
        <w:t>Uveďte orgán, který (orgány, které) škodu posoudí.</w:t>
      </w:r>
    </w:p>
    <w:p w14:paraId="31202B4F" w14:textId="77777777" w:rsidR="004E59FE" w:rsidRPr="00623C28" w:rsidRDefault="004E59FE" w:rsidP="004E59FE">
      <w:pPr>
        <w:pStyle w:val="Text1"/>
        <w:rPr>
          <w:rFonts w:eastAsia="Times New Roman"/>
          <w:noProof/>
          <w:szCs w:val="24"/>
        </w:rPr>
      </w:pPr>
      <w:r w:rsidRPr="00623C28">
        <w:rPr>
          <w:noProof/>
        </w:rPr>
        <w:t>……………………………………………………………………………………</w:t>
      </w:r>
    </w:p>
    <w:p w14:paraId="3A2A3B62" w14:textId="77777777" w:rsidR="004E59FE" w:rsidRPr="00623C28" w:rsidRDefault="004E59FE" w:rsidP="004E59FE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14.2.</w:t>
      </w:r>
      <w:r w:rsidRPr="00045BF3">
        <w:rPr>
          <w:noProof/>
        </w:rPr>
        <w:tab/>
      </w:r>
      <w:r w:rsidRPr="00623C28">
        <w:rPr>
          <w:noProof/>
        </w:rPr>
        <w:t>Potvrďte, zda škoda zahrnuje:</w:t>
      </w:r>
    </w:p>
    <w:p w14:paraId="0134F599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a)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211102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hmotné škody na majetku (např. na budovách, plavidlech, vybavení, strojích, zásobách a výrobních prostředcích);</w:t>
      </w:r>
    </w:p>
    <w:p w14:paraId="67BE9DA3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b)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98577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ztrátu příjmů v důsledku úplného nebo částečného zničení produkce rybolovu nebo akvakultury nebo odpovídajících výrobních prostředků;</w:t>
      </w:r>
    </w:p>
    <w:p w14:paraId="16B252C1" w14:textId="77777777" w:rsidR="004E59FE" w:rsidRPr="004274B8" w:rsidRDefault="004E59FE" w:rsidP="004E59FE">
      <w:pPr>
        <w:pStyle w:val="Point1"/>
        <w:rPr>
          <w:noProof/>
        </w:rPr>
      </w:pPr>
      <w:r w:rsidRPr="004274B8">
        <w:rPr>
          <w:rFonts w:eastAsia="MS Gothic"/>
          <w:noProof/>
        </w:rPr>
        <w:t>c)</w:t>
      </w:r>
      <w:r w:rsidRPr="004274B8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692036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274B8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274B8">
        <w:rPr>
          <w:noProof/>
        </w:rPr>
        <w:t xml:space="preserve"> obojí, tj. škoda zahrnuje písmena a) i b).</w:t>
      </w:r>
    </w:p>
    <w:p w14:paraId="521D8191" w14:textId="77777777" w:rsidR="004E59FE" w:rsidRPr="00623C28" w:rsidRDefault="004E59FE" w:rsidP="004E59FE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14.3.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odpovídá (která odpovídají) políčku vybranému v odpovědi na otázku.</w:t>
      </w:r>
    </w:p>
    <w:p w14:paraId="51006E24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188E4C73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15.</w:t>
      </w:r>
      <w:r w:rsidRPr="00045BF3">
        <w:rPr>
          <w:noProof/>
        </w:rPr>
        <w:tab/>
      </w:r>
      <w:r w:rsidRPr="00623C28">
        <w:rPr>
          <w:noProof/>
        </w:rPr>
        <w:t xml:space="preserve">Předložte co nejpřesnější posouzení druhu a rozsahu škody, která podnikům vznikla – nebo která by v případě rámcových režimů </w:t>
      </w:r>
      <w:r w:rsidRPr="00623C28">
        <w:rPr>
          <w:i/>
          <w:noProof/>
        </w:rPr>
        <w:t>ex ante</w:t>
      </w:r>
      <w:r w:rsidRPr="00623C28">
        <w:rPr>
          <w:noProof/>
        </w:rPr>
        <w:t xml:space="preserve"> mohla vzniknout.</w:t>
      </w:r>
    </w:p>
    <w:p w14:paraId="26178470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F407A0D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16.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výše škody se vypočítá na úrovni jednotlivého příjemce.</w:t>
      </w:r>
    </w:p>
    <w:p w14:paraId="17973BDD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1606995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899208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FE03992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16.1.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780D56ED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32CCA77A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17.</w:t>
      </w:r>
      <w:r w:rsidRPr="00045BF3">
        <w:rPr>
          <w:noProof/>
        </w:rPr>
        <w:tab/>
      </w:r>
      <w:r w:rsidRPr="00623C28">
        <w:rPr>
          <w:noProof/>
        </w:rPr>
        <w:t>V případě, že způsobilé náklady zahrnují hmotnou škodu na majetku, potvrďte, že opatření stanoví, že škoda musí vést ke ztrátě převyšující 30 % průměrné roční produkce vypočítané na základě předcházejících tří kalendářních let nebo tříletého průměru stanoveného na základě pětiletého období předcházejícího nepříznivému klimatickému jevu, který může být přirovnán k přírodní pohromě, s vyloučením nejvyšší a nejnižší hodnoty.</w:t>
      </w:r>
    </w:p>
    <w:p w14:paraId="7041C404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13909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072804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609BF59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17.1.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5EFE7067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22B0CA9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18.</w:t>
      </w:r>
      <w:r w:rsidRPr="00045BF3">
        <w:rPr>
          <w:noProof/>
        </w:rPr>
        <w:tab/>
      </w:r>
      <w:r w:rsidRPr="00623C28">
        <w:rPr>
          <w:noProof/>
        </w:rPr>
        <w:t>V případě, že způsobilé náklady zahrnují hmotné škody na majetku, potvrďte, že výpočet hmotné škody vychází z nákladů na opravu nebo z ekonomické hodnoty poškozeného majetku před výskytem nepříznivého klimatického jevu, který může být přirovnán k přírodní pohromě.</w:t>
      </w:r>
    </w:p>
    <w:p w14:paraId="2891A928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-882167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8737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7131D5F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18.1.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35ACE68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3DAD403A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19.</w:t>
      </w:r>
      <w:r w:rsidRPr="00045BF3">
        <w:rPr>
          <w:noProof/>
        </w:rPr>
        <w:tab/>
      </w:r>
      <w:r w:rsidRPr="00623C28">
        <w:rPr>
          <w:noProof/>
        </w:rPr>
        <w:t>V případě, že způsobilé náklady zahrnují hmotnou škodu na majetku, potvrďte, že výpočet hmotné škody nesmí přesáhnout náklady na opravu nebo částku, o niž se v důsledku nepříznivého klimatického jevu, který může být přirovnán k přírodní pohromě, snížila reálná tržní hodnota majetku, tj. rozdíl mezi hodnotou majetku bezprostředně před nepříznivým klimatickým jevem, který může být přirovnán k přírodní pohromě, a bezprostředně po něm.</w:t>
      </w:r>
    </w:p>
    <w:p w14:paraId="3A85BFBF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73098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634257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819D196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19.1.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518A411B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3FF08BF0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20.</w:t>
      </w:r>
      <w:r w:rsidRPr="00045BF3">
        <w:rPr>
          <w:noProof/>
        </w:rPr>
        <w:tab/>
      </w:r>
      <w:r w:rsidRPr="00623C28">
        <w:rPr>
          <w:noProof/>
        </w:rPr>
        <w:t>V případě, že způsobilé náklady zahrnují ztrátu příjmů, potvrďte, že se vypočítají podle bodu 173 pokynů, tj. tak, že se odečte: a) výsledek získaný vynásobením množství produktů rybolovu a akvakultury vyprodukovaných v roce, v němž se nepříznivý klimatický jev, který může být přirovnán k přírodní pohromě, vyskytl, nebo v každém následujícím roce ovlivněném úplným nebo částečným zničením výrobních prostředků, průměrnou prodejní cenou dosaženou během daného roku od b) výsledku získaného vynásobením průměrného ročního množství produktů rybolovu a akvakultury vyprodukovaných v tříletém období, jež výskytu nepříznivého klimatického jevu, který může být přirovnán k přírodní pohromě, předcházelo, nebo tříletého průměru stanoveného na základě pětiletého období, jež výskytu nepříznivého klimatického jevu, který může být přirovnán k přírodní pohromě, předcházelo, s vyloučením nejvyšší a nejnižší hodnoty, dosaženou průměrnou prodejní cenou.</w:t>
      </w:r>
    </w:p>
    <w:p w14:paraId="0A355BF2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-50915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183519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C14F9A7" w14:textId="77777777" w:rsidR="004E59FE" w:rsidRPr="00623C28" w:rsidRDefault="004E59FE" w:rsidP="004E59FE">
      <w:pPr>
        <w:pStyle w:val="ManualNumPar2"/>
        <w:rPr>
          <w:rFonts w:eastAsia="Times New Roman"/>
          <w:noProof/>
          <w:szCs w:val="24"/>
        </w:rPr>
      </w:pPr>
      <w:bookmarkStart w:id="1" w:name="_Hlk126945242"/>
      <w:r w:rsidRPr="00045BF3">
        <w:rPr>
          <w:noProof/>
        </w:rPr>
        <w:t>20.1.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BBA51FD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  <w:bookmarkEnd w:id="1"/>
    </w:p>
    <w:p w14:paraId="05E813FB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21.</w:t>
      </w:r>
      <w:r w:rsidRPr="00045BF3">
        <w:rPr>
          <w:noProof/>
        </w:rPr>
        <w:tab/>
      </w:r>
      <w:r w:rsidRPr="00623C28">
        <w:rPr>
          <w:noProof/>
        </w:rPr>
        <w:t>Potvrďte, zda může být částka náhrady navýšena o další náklady, které přijímajícímu podniku vznikly v důsledku nepříznivého klimatického jevu, který může být přirovnán k přírodní pohromě.</w:t>
      </w:r>
    </w:p>
    <w:bookmarkStart w:id="2" w:name="_Hlk127294896"/>
    <w:p w14:paraId="33533916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-210878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94057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AC1BD9D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21.1.</w:t>
      </w:r>
      <w:r w:rsidRPr="00045BF3">
        <w:rPr>
          <w:noProof/>
        </w:rPr>
        <w:tab/>
      </w:r>
      <w:r w:rsidRPr="00623C28">
        <w:rPr>
          <w:noProof/>
        </w:rPr>
        <w:t xml:space="preserve">Pokud ano, </w:t>
      </w:r>
      <w:bookmarkStart w:id="3" w:name="_Hlk126945164"/>
      <w:r w:rsidRPr="00623C28">
        <w:rPr>
          <w:noProof/>
        </w:rPr>
        <w:t>uveďte příslušné náklady.</w:t>
      </w:r>
      <w:bookmarkEnd w:id="3"/>
      <w:r w:rsidRPr="00623C28">
        <w:rPr>
          <w:noProof/>
        </w:rPr>
        <w:t xml:space="preserve"> </w:t>
      </w:r>
    </w:p>
    <w:p w14:paraId="1593E17E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53E4DC0" w14:textId="77777777" w:rsidR="004E59FE" w:rsidRPr="00623C28" w:rsidRDefault="004E59FE" w:rsidP="004E59FE">
      <w:pPr>
        <w:pStyle w:val="ManualNumPar2"/>
        <w:rPr>
          <w:rFonts w:eastAsia="Times New Roman"/>
          <w:noProof/>
          <w:szCs w:val="24"/>
        </w:rPr>
      </w:pPr>
      <w:bookmarkStart w:id="4" w:name="_Hlk126945121"/>
      <w:r w:rsidRPr="00045BF3">
        <w:rPr>
          <w:noProof/>
        </w:rPr>
        <w:lastRenderedPageBreak/>
        <w:t>21.2.</w:t>
      </w:r>
      <w:r w:rsidRPr="00045BF3">
        <w:rPr>
          <w:noProof/>
        </w:rPr>
        <w:tab/>
      </w:r>
      <w:r w:rsidRPr="00623C28">
        <w:rPr>
          <w:noProof/>
        </w:rPr>
        <w:t xml:space="preserve"> Pokud ano, uveďte příslušné ustanovení (příslušná ustanovení) v právním základu.</w:t>
      </w:r>
    </w:p>
    <w:p w14:paraId="2239BAAF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………………………………………………………………………………………….</w:t>
      </w:r>
      <w:bookmarkEnd w:id="2"/>
      <w:bookmarkEnd w:id="4"/>
    </w:p>
    <w:p w14:paraId="1BBB8FB0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22.</w:t>
      </w:r>
      <w:r w:rsidRPr="00045BF3">
        <w:rPr>
          <w:noProof/>
        </w:rPr>
        <w:tab/>
      </w:r>
      <w:r w:rsidRPr="00623C28">
        <w:rPr>
          <w:noProof/>
        </w:rPr>
        <w:t>Potvrďte, že částka náhrady musí být snížena o veškeré náklady, jež v důsledku nepříznivého klimatického jevu, který může být přirovnán k přírodní pohromě, nevznikly a které by jinak přijímajícímu podniku vznikly.</w:t>
      </w:r>
    </w:p>
    <w:bookmarkStart w:id="5" w:name="_Hlk127293317"/>
    <w:p w14:paraId="05840AB0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1872952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137849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59ABACF" w14:textId="77777777" w:rsidR="004E59FE" w:rsidRPr="00623C28" w:rsidRDefault="004E59FE" w:rsidP="004E59FE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22.1.</w:t>
      </w:r>
      <w:r w:rsidRPr="00045BF3">
        <w:rPr>
          <w:noProof/>
        </w:rPr>
        <w:tab/>
      </w:r>
      <w:r w:rsidRPr="00623C28">
        <w:rPr>
          <w:noProof/>
        </w:rPr>
        <w:t xml:space="preserve">Pokud ano, uveďte příslušné náklady. </w:t>
      </w:r>
    </w:p>
    <w:p w14:paraId="0BFD6BDF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1420073B" w14:textId="77777777" w:rsidR="004E59FE" w:rsidRPr="00623C28" w:rsidRDefault="004E59FE" w:rsidP="004E59FE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22.2.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2BC22545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  <w:bookmarkEnd w:id="5"/>
    </w:p>
    <w:p w14:paraId="521CA2CE" w14:textId="77777777" w:rsidR="004E59FE" w:rsidRPr="00623C28" w:rsidRDefault="004E59FE" w:rsidP="004E59FE">
      <w:pPr>
        <w:pStyle w:val="ManualNumPar1"/>
        <w:rPr>
          <w:noProof/>
        </w:rPr>
      </w:pPr>
      <w:r w:rsidRPr="00045BF3">
        <w:rPr>
          <w:noProof/>
        </w:rPr>
        <w:t>23.</w:t>
      </w:r>
      <w:r w:rsidRPr="00045BF3">
        <w:rPr>
          <w:noProof/>
        </w:rPr>
        <w:tab/>
      </w:r>
      <w:r w:rsidRPr="00623C28">
        <w:rPr>
          <w:noProof/>
        </w:rPr>
        <w:t>Podle bodu 175 pokynů může Komise uznat i jiné metody výpočtu, pokud jsou tyto metody reprezentativní, nezakládají se na nezvykle vysokých úlovcích nebo výnosech a nevedou k nadměrné náhradě pro žádný přijímající podnik.</w:t>
      </w:r>
    </w:p>
    <w:p w14:paraId="2F9E9167" w14:textId="77777777" w:rsidR="004E59FE" w:rsidRPr="00623C28" w:rsidRDefault="004E59FE" w:rsidP="004E59FE">
      <w:pPr>
        <w:pStyle w:val="Text1"/>
        <w:rPr>
          <w:rFonts w:eastAsia="Times New Roman"/>
          <w:noProof/>
          <w:szCs w:val="24"/>
        </w:rPr>
      </w:pPr>
      <w:r w:rsidRPr="00623C28">
        <w:rPr>
          <w:noProof/>
        </w:rPr>
        <w:t>Pokud oznamující členský stát hodlá navrhnout alternativní metodu výpočtu, uveďte důvody, proč metoda stanovená v pokynech není v daném případě vhodná, a vysvětlete, jak alternativní metoda výpočtu lépe řeší zjištěné potřeby:</w:t>
      </w:r>
      <w:r w:rsidRPr="00623C28">
        <w:rPr>
          <w:noProof/>
        </w:rPr>
        <w:tab/>
        <w:t xml:space="preserve"> ………………………………………………………………………………..</w:t>
      </w:r>
    </w:p>
    <w:p w14:paraId="713CEAB7" w14:textId="77777777" w:rsidR="004E59FE" w:rsidRPr="00623C28" w:rsidRDefault="004E59FE" w:rsidP="004E59FE">
      <w:pPr>
        <w:pStyle w:val="Text1"/>
        <w:rPr>
          <w:rFonts w:eastAsia="Times New Roman"/>
          <w:noProof/>
          <w:szCs w:val="24"/>
        </w:rPr>
      </w:pPr>
      <w:r w:rsidRPr="00623C28">
        <w:rPr>
          <w:i/>
          <w:noProof/>
        </w:rPr>
        <w:t>Tuto alternativní navrhovanou metodu předložte jako přílohu k oznámení společně s důkazem, že je reprezentativní, nezakládá se na nezvykle vysokých úlovcích/výnosech a nevede k nadměrné náhradě pro žádného příjemce</w:t>
      </w:r>
      <w:r w:rsidRPr="00623C28">
        <w:rPr>
          <w:noProof/>
        </w:rPr>
        <w:t xml:space="preserve">. </w:t>
      </w:r>
    </w:p>
    <w:p w14:paraId="49056790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F62ED88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24.</w:t>
      </w:r>
      <w:r w:rsidRPr="00045BF3">
        <w:rPr>
          <w:noProof/>
        </w:rPr>
        <w:tab/>
      </w:r>
      <w:r w:rsidRPr="00623C28">
        <w:rPr>
          <w:noProof/>
        </w:rPr>
        <w:t>Potvrďte, zda opatření stanoví, že pokud byl malý nebo střední podnik založen méně než tři roky přede dnem, kdy došlo k nepříznivému klimatickému jevu, který může být přirovnán k přírodní pohromě, odkaz na tříleté nebo pětileté období uvedené v bodě 163 písm. a), bodě 171 a bodě 173 písm. b) je třeba chápat tak, že se vztahuje k množství vyprodukovanému a prodanému průměrným podnikem téže velikosti jako žadatel, tedy mikropodnikem či malým nebo středním podnikem, ve vnitrostátním nebo regionálním odvětví, jež bylo nepříznivým klimatickým jevem, který může být přirovnán k přírodní pohromě, postiženo.</w:t>
      </w:r>
    </w:p>
    <w:p w14:paraId="413F5BAA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-729148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848789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6AC59E8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24.1.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D01E842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1D37F0B0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25.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a veškeré další platby obdržené za účelem náhrady škod, včetně plateb na základě pojistných smluv, musí být omezeny na 100 % způsobilých nákladů.</w:t>
      </w:r>
    </w:p>
    <w:bookmarkStart w:id="6" w:name="_Hlk127263963"/>
    <w:p w14:paraId="06195912" w14:textId="77777777" w:rsidR="004E59FE" w:rsidRPr="00623C28" w:rsidRDefault="004E59FE" w:rsidP="004E59FE">
      <w:pPr>
        <w:pStyle w:val="Text1"/>
        <w:rPr>
          <w:noProof/>
        </w:rPr>
      </w:pPr>
      <w:sdt>
        <w:sdtPr>
          <w:rPr>
            <w:noProof/>
          </w:rPr>
          <w:id w:val="84830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666121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57AC5CF" w14:textId="77777777" w:rsidR="004E59FE" w:rsidRPr="00623C28" w:rsidRDefault="004E59FE" w:rsidP="004E59FE">
      <w:pPr>
        <w:pStyle w:val="ManualNumPar2"/>
        <w:rPr>
          <w:noProof/>
        </w:rPr>
      </w:pPr>
      <w:r w:rsidRPr="00045BF3">
        <w:rPr>
          <w:noProof/>
        </w:rPr>
        <w:t>25.1.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22034781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72DAE744" w14:textId="77777777" w:rsidR="004E59FE" w:rsidRPr="00623C28" w:rsidRDefault="004E59FE" w:rsidP="004E59FE">
      <w:pPr>
        <w:pStyle w:val="ManualNumPar2"/>
        <w:rPr>
          <w:rFonts w:eastAsia="Times New Roman"/>
          <w:noProof/>
          <w:szCs w:val="24"/>
        </w:rPr>
      </w:pPr>
      <w:bookmarkStart w:id="7" w:name="_Hlk126945926"/>
      <w:r w:rsidRPr="00045BF3">
        <w:rPr>
          <w:noProof/>
        </w:rPr>
        <w:t>25.2.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omezení na 100 % a maximální intenzity podpory v rámci opatření.</w:t>
      </w:r>
    </w:p>
    <w:p w14:paraId="52E71FE0" w14:textId="77777777" w:rsidR="004E59FE" w:rsidRPr="00623C28" w:rsidRDefault="004E59FE" w:rsidP="004E59FE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07BEBE1A" w14:textId="77777777" w:rsidR="004E59FE" w:rsidRPr="00623C28" w:rsidRDefault="004E59FE" w:rsidP="004E59FE">
      <w:pPr>
        <w:pStyle w:val="ManualHeading4"/>
        <w:rPr>
          <w:noProof/>
        </w:rPr>
      </w:pPr>
      <w:bookmarkStart w:id="8" w:name="_Hlk126945935"/>
      <w:bookmarkEnd w:id="6"/>
      <w:bookmarkEnd w:id="7"/>
      <w:r w:rsidRPr="00623C28">
        <w:rPr>
          <w:noProof/>
        </w:rPr>
        <w:lastRenderedPageBreak/>
        <w:t>DALŠÍ INFORMACE</w:t>
      </w:r>
    </w:p>
    <w:p w14:paraId="3B8FAA3C" w14:textId="77777777" w:rsidR="004E59FE" w:rsidRPr="00623C28" w:rsidRDefault="004E59FE" w:rsidP="004E59FE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26.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1182A1E2" w14:textId="77777777" w:rsidR="004E59FE" w:rsidRPr="00623C28" w:rsidRDefault="004E59FE" w:rsidP="004E59FE">
      <w:pPr>
        <w:pStyle w:val="Text1"/>
        <w:rPr>
          <w:i/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  <w:bookmarkEnd w:id="8"/>
    </w:p>
    <w:p w14:paraId="13D297D2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451F2" w14:textId="77777777" w:rsidR="004E59FE" w:rsidRDefault="004E59FE" w:rsidP="004E59FE">
      <w:pPr>
        <w:spacing w:before="0" w:after="0"/>
      </w:pPr>
      <w:r>
        <w:separator/>
      </w:r>
    </w:p>
  </w:endnote>
  <w:endnote w:type="continuationSeparator" w:id="0">
    <w:p w14:paraId="451B7D50" w14:textId="77777777" w:rsidR="004E59FE" w:rsidRDefault="004E59FE" w:rsidP="004E59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3D3D" w14:textId="77777777" w:rsidR="004E59FE" w:rsidRDefault="004E59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1EC02" w14:textId="20DB1313" w:rsidR="004E59FE" w:rsidRDefault="004E59FE" w:rsidP="004E59F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F27FD" w14:textId="77777777" w:rsidR="004E59FE" w:rsidRDefault="004E59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CDDAF" w14:textId="77777777" w:rsidR="004E59FE" w:rsidRDefault="004E59FE" w:rsidP="004E59FE">
      <w:pPr>
        <w:spacing w:before="0" w:after="0"/>
      </w:pPr>
      <w:r>
        <w:separator/>
      </w:r>
    </w:p>
  </w:footnote>
  <w:footnote w:type="continuationSeparator" w:id="0">
    <w:p w14:paraId="6A4C4FE6" w14:textId="77777777" w:rsidR="004E59FE" w:rsidRDefault="004E59FE" w:rsidP="004E59FE">
      <w:pPr>
        <w:spacing w:before="0" w:after="0"/>
      </w:pPr>
      <w:r>
        <w:continuationSeparator/>
      </w:r>
    </w:p>
  </w:footnote>
  <w:footnote w:id="1">
    <w:p w14:paraId="5B8905A9" w14:textId="77777777" w:rsidR="004E59FE" w:rsidRPr="002F672F" w:rsidRDefault="004E59FE" w:rsidP="004E59FE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3248D" w14:textId="77777777" w:rsidR="004E59FE" w:rsidRDefault="004E59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3F20C" w14:textId="77777777" w:rsidR="004E59FE" w:rsidRDefault="004E59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C5464" w14:textId="77777777" w:rsidR="004E59FE" w:rsidRDefault="004E59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749843254">
    <w:abstractNumId w:val="20"/>
    <w:lvlOverride w:ilvl="0">
      <w:startOverride w:val="1"/>
    </w:lvlOverride>
  </w:num>
  <w:num w:numId="46" w16cid:durableId="19696965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E59F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59FE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A468AA"/>
  <w15:chartTrackingRefBased/>
  <w15:docId w15:val="{54B3E4E2-9772-476B-AAC8-1877A8EC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9F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59F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59F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4E59F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59F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E59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5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59F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59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59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59F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4E59F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59F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59F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4E59FE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4E59FE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4E59FE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4E59FE"/>
    <w:pPr>
      <w:ind w:left="850"/>
    </w:pPr>
  </w:style>
  <w:style w:type="paragraph" w:customStyle="1" w:styleId="Point1">
    <w:name w:val="Point 1"/>
    <w:basedOn w:val="Normal"/>
    <w:rsid w:val="004E59FE"/>
    <w:pPr>
      <w:ind w:left="1417" w:hanging="567"/>
    </w:pPr>
  </w:style>
  <w:style w:type="paragraph" w:customStyle="1" w:styleId="Tiret0">
    <w:name w:val="Tiret 0"/>
    <w:basedOn w:val="Normal"/>
    <w:rsid w:val="004E59FE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1540</Words>
  <Characters>9675</Characters>
  <DocSecurity>0</DocSecurity>
  <Lines>205</Lines>
  <Paragraphs>99</Paragraphs>
  <ScaleCrop>false</ScaleCrop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2025-05-23T14:40:00Z</dcterms:created>
  <dcterms:modified xsi:type="dcterms:W3CDTF">2025-05-23T14:40:00Z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2025-05-23T14:40:44Z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72545614-b1eb-4247-a3a1-2b9b04e8e74c</vt:lpwstr>
  </property>
  <property fmtid="{D5CDD505-2E9C-101B-9397-08002B2CF9AE}" pid="8" name="MSIP_Label_6bd9ddd1-4d20-43f6-abfa-fc3c07406f94_ContentBits">
    <vt:lpwstr>0</vt:lpwstr>
  </property>
</Properties>
</file>