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11D2B" w14:textId="77777777" w:rsidR="0078729E" w:rsidRPr="00627AAC" w:rsidRDefault="0078729E" w:rsidP="0078729E">
      <w:pPr>
        <w:pStyle w:val="ManualHeading1"/>
        <w:tabs>
          <w:tab w:val="clear" w:pos="850"/>
          <w:tab w:val="left" w:pos="567"/>
        </w:tabs>
        <w:ind w:left="426" w:hanging="426"/>
        <w:rPr>
          <w:noProof/>
        </w:rPr>
      </w:pPr>
      <w:r w:rsidRPr="00627AAC">
        <w:rPr>
          <w:noProof/>
        </w:rPr>
        <w:t>1.3. FORMULÁR DOPLŇUJÚCICH INFORMÁCIÍ O POMOCI NA NÁKLADY NA PREVENCIU, KONTROLU A ERADIKÁCIU CHORÔB ZVIERAT V AKVAKULTÚRE A NAPADNUTÍ INVÁZNYMI NEPÔVODNÝMI DRUHMI A POMOCI NA NÁHRADU ŠKÔD SPÔSOBENÝCH TÝMITO CHOROBAMI ZVIERAT A NAPADNUTIAMI</w:t>
      </w:r>
    </w:p>
    <w:p w14:paraId="38A8CC12" w14:textId="77777777" w:rsidR="0078729E" w:rsidRPr="00627AAC" w:rsidRDefault="0078729E" w:rsidP="0078729E">
      <w:pPr>
        <w:spacing w:after="0"/>
        <w:rPr>
          <w:rFonts w:eastAsia="Times New Roman"/>
          <w:i/>
          <w:noProof/>
          <w:szCs w:val="24"/>
        </w:rPr>
      </w:pPr>
      <w:bookmarkStart w:id="0" w:name="_Hlk127279862"/>
      <w:r w:rsidRPr="00627AAC">
        <w:rPr>
          <w:i/>
          <w:noProof/>
        </w:rPr>
        <w:t>Tento formulár musia členské štáty použiť na notifikáciu akejkoľvek pomoci na náklady na prevenciu, kontrolu a eradikáciu chorôb zvierat v akvakultúre a napadnutí inváznymi nepôvodnými druhmi a pomoci na náhradu škôd spôsobených týmito chorobami zvierat a napadnutiami podľa časti II kapitoly 1 oddielu 1.3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3EA99306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bookmarkStart w:id="1" w:name="_Hlk127280491"/>
      <w:bookmarkEnd w:id="0"/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Je opatrenie rámcovou schémou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na podporu nákladov súvisiacich s prevenciou, kontrolou a eradikáciou chorôb zvierat v akvakultúre a s napadnutiami inváznymi nepôvodnými druhmi?</w:t>
      </w:r>
    </w:p>
    <w:bookmarkEnd w:id="1"/>
    <w:p w14:paraId="0A7A27C6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-912616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054512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B547B33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Ak ste odpovedali áno, môžete vynechať otázky 10 a 12.</w:t>
      </w:r>
    </w:p>
    <w:p w14:paraId="430703B5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 xml:space="preserve">V prípade rámcových schém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potvrďte, že členský štát dodrží povinnosť podávať správy podľa bodu 345 usmernení:</w:t>
      </w:r>
    </w:p>
    <w:bookmarkStart w:id="2" w:name="_Ref126939654"/>
    <w:p w14:paraId="7F2608B9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1867329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739932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1299678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Potvrďte, že pomoc sa poskytuje v prípade chorôb zvierat a/alebo napadnutí inváznymi nepôvodnými druhmi, pre ktoré existujú predpisy Únie alebo vnútroštátne predpisy, a to bez ohľadu na to, či sa stanovujú v zákone, inom právnom predpise alebo správnom opatrení:</w:t>
      </w:r>
      <w:bookmarkEnd w:id="2"/>
    </w:p>
    <w:p w14:paraId="637E5DC5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910347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183938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1E0493A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predpisy Únie alebo vnútroštátne predpisy:</w:t>
      </w:r>
    </w:p>
    <w:p w14:paraId="1465F6D0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6BA3AA5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3.2.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chorobu (-y) a/alebo napadnutie (-a), na ktoré sa opatrenie zameriava, a podrobne opíšte príčiny a šírenie choroby alebo napadnutia:</w:t>
      </w:r>
    </w:p>
    <w:p w14:paraId="51689572" w14:textId="77777777" w:rsidR="0078729E" w:rsidRPr="003E521E" w:rsidRDefault="0078729E" w:rsidP="0078729E">
      <w:pPr>
        <w:pStyle w:val="Text1"/>
        <w:rPr>
          <w:noProof/>
        </w:rPr>
      </w:pPr>
      <w:bookmarkStart w:id="3" w:name="_Hlk127280643"/>
      <w:r w:rsidRPr="003E521E">
        <w:rPr>
          <w:noProof/>
        </w:rPr>
        <w:t>…………………………………………………………………………………….</w:t>
      </w:r>
      <w:bookmarkEnd w:id="3"/>
    </w:p>
    <w:p w14:paraId="343A1786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pomoc sa poskytuje ako súčasť:</w:t>
      </w:r>
    </w:p>
    <w:p w14:paraId="33A532BE" w14:textId="77777777" w:rsidR="0078729E" w:rsidRPr="003E521E" w:rsidRDefault="0078729E" w:rsidP="0078729E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1711065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verejného programu na úrovni Únie, na vnútroštátnej alebo regionálnej úrovni, zameraného na prevenciu, kontrolu alebo eradikáciu chorôb zvierat</w:t>
      </w:r>
    </w:p>
    <w:p w14:paraId="63986C4D" w14:textId="77777777" w:rsidR="0078729E" w:rsidRPr="003E521E" w:rsidRDefault="0078729E" w:rsidP="0078729E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972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núdzových opatrení, ktoré uložil príslušný vnútroštátny orgán</w:t>
      </w:r>
    </w:p>
    <w:p w14:paraId="697FB889" w14:textId="77777777" w:rsidR="0078729E" w:rsidRPr="003E521E" w:rsidRDefault="0078729E" w:rsidP="0078729E">
      <w:pPr>
        <w:pStyle w:val="Tiret1"/>
        <w:rPr>
          <w:noProof/>
        </w:rPr>
      </w:pPr>
      <w:sdt>
        <w:sdtPr>
          <w:rPr>
            <w:rFonts w:eastAsia="MS Gothic"/>
            <w:noProof/>
          </w:rPr>
          <w:id w:val="-2001650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opatrení zameraných na eradikáciu alebo obmedzenie výskytu inváznych nepôvodných druhov vykonaných v súlade s nariadením (EÚ) č. 1143/2014</w:t>
      </w:r>
    </w:p>
    <w:p w14:paraId="63D7558E" w14:textId="77777777" w:rsidR="0078729E" w:rsidRPr="003E521E" w:rsidRDefault="0078729E" w:rsidP="0078729E">
      <w:pPr>
        <w:pStyle w:val="ManualNumPar2"/>
        <w:rPr>
          <w:rFonts w:eastAsia="Times New Roman"/>
          <w:bCs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Uveďte príslušný (-é) program (-y) alebo ustanovenie (-a) podľa políčka, ktoré ste označili v odpovedi na danú otázku:</w:t>
      </w:r>
    </w:p>
    <w:p w14:paraId="56FA171B" w14:textId="77777777" w:rsidR="0078729E" w:rsidRPr="003E521E" w:rsidRDefault="0078729E" w:rsidP="0078729E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53553D93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5.</w:t>
      </w:r>
      <w:r w:rsidRPr="00FE0A90">
        <w:rPr>
          <w:noProof/>
        </w:rPr>
        <w:tab/>
      </w:r>
      <w:r w:rsidRPr="003E521E">
        <w:rPr>
          <w:noProof/>
        </w:rPr>
        <w:t>Potvrďte, že príslušný (-é) program (-y) alebo opatrenie (-a) obsahuje (-ú) opis dotknutých opatrení na prevenciu, kontrolu a eradikáciu:</w:t>
      </w:r>
    </w:p>
    <w:p w14:paraId="08281748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99916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300455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511E7B2" w14:textId="77777777" w:rsidR="0078729E" w:rsidRPr="003E521E" w:rsidRDefault="0078729E" w:rsidP="0078729E">
      <w:pPr>
        <w:pStyle w:val="ManualNumPar2"/>
        <w:rPr>
          <w:rFonts w:eastAsia="Times New Roman"/>
          <w:bCs/>
          <w:noProof/>
          <w:szCs w:val="24"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Uveďte príslušné ustanovenia (-a) v programe (-och) a opatrení (-iach):</w:t>
      </w:r>
    </w:p>
    <w:p w14:paraId="1AF25688" w14:textId="77777777" w:rsidR="0078729E" w:rsidRPr="003E521E" w:rsidRDefault="0078729E" w:rsidP="0078729E">
      <w:pPr>
        <w:ind w:left="502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…………………………………………………………………………………………..</w:t>
      </w:r>
    </w:p>
    <w:p w14:paraId="5DEE6217" w14:textId="77777777" w:rsidR="0078729E" w:rsidRPr="003E521E" w:rsidRDefault="0078729E" w:rsidP="0078729E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Potvrďte, že pomoc sa nevzťahuje na opatrenia, v súvislosti s ktorými sa v právnych predpisoch Únie stanovuje, že náklady na takéto opatrenia znáša prijímajúci podnik, pokiaľ náklady na tieto opatrenia pomoci nie sú úplne vykompenzované povinnými poplatkami prijímajúcich podnikov:</w:t>
      </w:r>
    </w:p>
    <w:p w14:paraId="1D35FF86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-571659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8390425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B987220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Potvrďte, že pomoc sa musí vyplatiť priamo:</w:t>
      </w:r>
    </w:p>
    <w:p w14:paraId="625F032D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442049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dotknutému podniku </w:t>
      </w:r>
    </w:p>
    <w:p w14:paraId="7209AF1C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bCs/>
          <w:noProof/>
        </w:rPr>
        <w:t>b)</w:t>
      </w:r>
      <w:r w:rsidRPr="003E521E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-1221671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skupine alebo organizácii výrobcov, ktorej je tento podnik členom</w:t>
      </w:r>
    </w:p>
    <w:p w14:paraId="788FB63C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Ak sa pomoc vypláca skupine a organizácii výrobcov, potvrďte, že výška pomoci nesmie presiahnuť výšku pomoci, na ktorú je daný podnik oprávnený:</w:t>
      </w:r>
    </w:p>
    <w:p w14:paraId="3C4F1FBF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-188994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729230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281B748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8.1.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5611748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8C6DBA0" w14:textId="77777777" w:rsidR="0078729E" w:rsidRPr="003E521E" w:rsidRDefault="0078729E" w:rsidP="0078729E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žiadna individuálna pomoc sa neposkytne, ak sa preukáže, že daná choroba zvierat alebo napadnutie inváznym nepôvodným druhom boli spôsobené úmyselne alebo z nedbanlivosti prijímajúceho podniku:</w:t>
      </w:r>
    </w:p>
    <w:p w14:paraId="7FE48B59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510418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47344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DC2C9D8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34C64EB1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6C5B371" w14:textId="77777777" w:rsidR="0078729E" w:rsidRPr="003E521E" w:rsidRDefault="0078729E" w:rsidP="0078729E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Uveďte príslušnú (-é) kategóriu (-e), v súvislosti s ktorou (-ými) sa môže pomoc poskytnúť:</w:t>
      </w:r>
    </w:p>
    <w:p w14:paraId="5981D968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724022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choroby vodných živočíchov uvedené v článku 5 ods. 1 nariadenia Európskeho parlamentu a Rady (EÚ) 2016/429</w:t>
      </w:r>
      <w:r w:rsidRPr="003E521E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2"/>
      </w:r>
      <w:r w:rsidRPr="003E521E">
        <w:rPr>
          <w:noProof/>
        </w:rPr>
        <w:t xml:space="preserve"> alebo v zozname chorôb zvierat Kódexu zdravia vodných živočíchov vypracovaného Svetovou organizáciou pre zdravie zvierat</w:t>
      </w:r>
      <w:r w:rsidRPr="003E521E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3"/>
      </w:r>
    </w:p>
    <w:p w14:paraId="657E3F13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157840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zoonózy vodných živočíchov uvedené v bode 2 prílohy III k nariadeniu Európskeho parlamentu a Rady (EÚ) 2021/690</w:t>
      </w:r>
      <w:r w:rsidRPr="003E521E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</w:p>
    <w:p w14:paraId="3746A301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lastRenderedPageBreak/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722556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objavujúce sa choroby, ktoré spĺňajú podmienky stanovené v článku 6 ods. 2 nariadenia (EÚ) 2016/429</w:t>
      </w:r>
    </w:p>
    <w:p w14:paraId="2BE834CE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62979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iné choroby, ako sú choroby uvedené v článku 9 ods. 1 písm. d) nariadenia (EÚ) 2016/429, a ktoré spĺňajú kritériá stanovené v článku 226 uvedeného nariadenia.</w:t>
      </w:r>
    </w:p>
    <w:p w14:paraId="063E9BB4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10.1.</w:t>
      </w:r>
      <w:r w:rsidRPr="00FE0A90">
        <w:rPr>
          <w:noProof/>
        </w:rPr>
        <w:tab/>
      </w:r>
      <w:r w:rsidRPr="003E521E">
        <w:rPr>
          <w:noProof/>
        </w:rPr>
        <w:t xml:space="preserve"> Uveďte príslušnú kategóriu choroby/zoonózy:</w:t>
      </w:r>
    </w:p>
    <w:p w14:paraId="2AE80C34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2328E921" w14:textId="77777777" w:rsidR="0078729E" w:rsidRPr="00627AAC" w:rsidRDefault="0078729E" w:rsidP="0078729E">
      <w:pPr>
        <w:pStyle w:val="ManualNumPar1"/>
        <w:rPr>
          <w:rFonts w:eastAsia="Times New Roman"/>
          <w:i/>
          <w:noProof/>
          <w:szCs w:val="24"/>
        </w:rPr>
      </w:pPr>
      <w:r w:rsidRPr="00FE0A90">
        <w:rPr>
          <w:noProof/>
        </w:rPr>
        <w:t>11.</w:t>
      </w:r>
      <w:r w:rsidRPr="00FE0A90">
        <w:rPr>
          <w:noProof/>
        </w:rPr>
        <w:tab/>
      </w:r>
      <w:r w:rsidRPr="003E521E">
        <w:rPr>
          <w:noProof/>
        </w:rPr>
        <w:t>Vysvetlite, kedy k výskytu choroby zvierat alebo napadnutiu došlo, a prípadne uveďte aj dátumy ich začiatku a konca:</w:t>
      </w:r>
    </w:p>
    <w:p w14:paraId="73846057" w14:textId="77777777" w:rsidR="0078729E" w:rsidRPr="00627AAC" w:rsidRDefault="0078729E" w:rsidP="0078729E">
      <w:pPr>
        <w:pStyle w:val="Text1"/>
        <w:rPr>
          <w:rFonts w:eastAsia="Times New Roman"/>
          <w:i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…………………………………………………………………………………………</w:t>
      </w:r>
      <w:r w:rsidRPr="00627AAC">
        <w:rPr>
          <w:i/>
          <w:noProof/>
        </w:rPr>
        <w:t xml:space="preserve"> </w:t>
      </w:r>
    </w:p>
    <w:p w14:paraId="3870E324" w14:textId="77777777" w:rsidR="0078729E" w:rsidRPr="00627AAC" w:rsidRDefault="0078729E" w:rsidP="0078729E">
      <w:pPr>
        <w:rPr>
          <w:i/>
          <w:iCs/>
          <w:noProof/>
        </w:rPr>
      </w:pPr>
      <w:r w:rsidRPr="00627AAC">
        <w:rPr>
          <w:i/>
          <w:noProof/>
        </w:rPr>
        <w:t>Ak je účelom opatrenia prevencia, otázka sa neuplatňuje.</w:t>
      </w:r>
    </w:p>
    <w:p w14:paraId="5DC6A788" w14:textId="77777777" w:rsidR="0078729E" w:rsidRPr="003E521E" w:rsidRDefault="0078729E" w:rsidP="0078729E">
      <w:pPr>
        <w:pStyle w:val="ManualNumPar1"/>
        <w:rPr>
          <w:rFonts w:eastAsia="Times New Roman"/>
          <w:bCs/>
          <w:noProof/>
          <w:szCs w:val="24"/>
        </w:rPr>
      </w:pPr>
      <w:bookmarkStart w:id="4" w:name="_Ref126941550"/>
      <w:r w:rsidRPr="00FE0A90">
        <w:rPr>
          <w:noProof/>
        </w:rPr>
        <w:t>12.</w:t>
      </w:r>
      <w:r w:rsidRPr="00FE0A90">
        <w:rPr>
          <w:noProof/>
        </w:rPr>
        <w:tab/>
      </w:r>
      <w:r w:rsidRPr="003E521E">
        <w:rPr>
          <w:noProof/>
        </w:rPr>
        <w:t>Potvrďte, že schéma pomoci je zavedená do troch rokov odo dňa vzniku nákladov alebo škôd spôsobených chorobou zvierat alebo napadnutím inváznym nepôvodným druhom:</w:t>
      </w:r>
      <w:bookmarkEnd w:id="4"/>
      <w:r w:rsidRPr="003E521E">
        <w:rPr>
          <w:noProof/>
        </w:rPr>
        <w:t xml:space="preserve"> </w:t>
      </w:r>
    </w:p>
    <w:p w14:paraId="2915E2E0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20939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116203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7AD7661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Upozorňujeme, že táto podmienka sa nevzťahuje na náklady vynaložené na účely prevencie, ako sa uvádzajú v bode 188 usmernení.</w:t>
      </w:r>
    </w:p>
    <w:p w14:paraId="64A33A42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12.1.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4FED9B4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FF2C587" w14:textId="77777777" w:rsidR="0078729E" w:rsidRPr="003E521E" w:rsidRDefault="0078729E" w:rsidP="0078729E">
      <w:pPr>
        <w:pStyle w:val="ManualNumPar1"/>
        <w:rPr>
          <w:rFonts w:eastAsia="Times New Roman"/>
          <w:bCs/>
          <w:noProof/>
          <w:szCs w:val="24"/>
        </w:rPr>
      </w:pPr>
      <w:bookmarkStart w:id="5" w:name="_Ref126941551"/>
      <w:r w:rsidRPr="00FE0A90">
        <w:rPr>
          <w:noProof/>
        </w:rPr>
        <w:t>13.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musí vyplatiť do štyroch rokov odo dňa vzniku nákladov alebo škôd spôsobených chorobou zvierat alebo napadnutím inváznym nepôvodným druhom:</w:t>
      </w:r>
      <w:bookmarkEnd w:id="5"/>
    </w:p>
    <w:p w14:paraId="3F909E8A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1583565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853303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A1EED73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13.1.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F881C08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3A85525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Upozorňujeme, že táto podmienka sa nevzťahuje na náklady vynaložené na účely prevencie, ako sa uvádzajú v bode 188 usmernení.</w:t>
      </w:r>
    </w:p>
    <w:p w14:paraId="0BD73833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14.</w:t>
      </w:r>
      <w:r w:rsidRPr="00FE0A90">
        <w:rPr>
          <w:noProof/>
        </w:rPr>
        <w:tab/>
      </w:r>
      <w:r w:rsidRPr="003E521E">
        <w:rPr>
          <w:noProof/>
        </w:rPr>
        <w:t xml:space="preserve">Predložte čo najpresnejšie posúdenie druhu a rozsahu škody, ktorá podnikom vznikla alebo ktorá by v prípade rámcových schém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mohla vzniknúť:</w:t>
      </w:r>
    </w:p>
    <w:p w14:paraId="5A93A224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6CC01FF5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bookmarkStart w:id="6" w:name="_Ref126945435"/>
      <w:r w:rsidRPr="00FE0A90">
        <w:rPr>
          <w:noProof/>
        </w:rPr>
        <w:t>15.</w:t>
      </w:r>
      <w:r w:rsidRPr="00FE0A90">
        <w:rPr>
          <w:noProof/>
        </w:rPr>
        <w:tab/>
      </w:r>
      <w:r w:rsidRPr="003E521E">
        <w:rPr>
          <w:noProof/>
        </w:rPr>
        <w:t>Uveďte oprávnené náklady, na ktoré sa opatrenie vzťahuje:</w:t>
      </w:r>
      <w:bookmarkEnd w:id="6"/>
      <w:r w:rsidRPr="003E521E">
        <w:rPr>
          <w:noProof/>
        </w:rPr>
        <w:t xml:space="preserve"> </w:t>
      </w:r>
    </w:p>
    <w:p w14:paraId="2196F4E3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207328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zdravotné kontroly, analýzy, testy a iné skríningové opatrenia</w:t>
      </w:r>
    </w:p>
    <w:p w14:paraId="373D7E1C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20404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zlepšenie opatrení biologickej bezpečnosti</w:t>
      </w:r>
    </w:p>
    <w:p w14:paraId="4D1BC340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522237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nákup, uskladnenie, podávanie alebo distribúcia vakcín, liekov a prípravkov na liečbu zvierat</w:t>
      </w:r>
    </w:p>
    <w:p w14:paraId="3D1E483D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lastRenderedPageBreak/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966921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nákup, uskladnenie, zavádzanie a distribúcia prípravkov na ochranu alebo iného vybavenia na boj proti napadnutiam inváznymi nepôvodnými druhmi</w:t>
      </w:r>
    </w:p>
    <w:p w14:paraId="4DC62BC5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e)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579344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zabitie, vyradenie z chovu a likvidácia zvierat</w:t>
      </w:r>
    </w:p>
    <w:p w14:paraId="4689F5B7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f)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476109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likvidácia živočíšnych produktov a produktov súvisiacich so zvieratami</w:t>
      </w:r>
    </w:p>
    <w:p w14:paraId="35A43C75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g)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5507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čistenie a dezinfekcia podniku alebo vybavenia</w:t>
      </w:r>
    </w:p>
    <w:p w14:paraId="78B01936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h)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5682002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škody, ktoré vznikli v dôsledku zabitia zvierat, vyradenia zvierat z chovu alebo likvidácie zvierat, živočíšnych produktov a produktov súvisiacich so zvieratami</w:t>
      </w:r>
    </w:p>
    <w:p w14:paraId="16C41C1D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i)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59770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iné náklady, ktoré vznikli v dôsledku chorôb zvierat v akvakultúre alebo napadnutí inváznymi nepôvodnými druhmi. Spresnite:</w:t>
      </w:r>
      <w:r w:rsidRPr="003E521E">
        <w:rPr>
          <w:noProof/>
        </w:rPr>
        <w:tab/>
        <w:t xml:space="preserve"> ………………………………………………………</w:t>
      </w:r>
    </w:p>
    <w:p w14:paraId="7C7742CC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15.1.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sa venuje (-ú) oprávneným nákladom:</w:t>
      </w:r>
    </w:p>
    <w:p w14:paraId="064A8A25" w14:textId="77777777" w:rsidR="0078729E" w:rsidRPr="003E521E" w:rsidRDefault="0078729E" w:rsidP="0078729E">
      <w:pPr>
        <w:pStyle w:val="Text1"/>
        <w:rPr>
          <w:bCs/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74A24EA2" w14:textId="77777777" w:rsidR="0078729E" w:rsidRPr="003E521E" w:rsidRDefault="0078729E" w:rsidP="0078729E">
      <w:pPr>
        <w:pStyle w:val="ManualNumPar1"/>
        <w:rPr>
          <w:noProof/>
        </w:rPr>
      </w:pPr>
      <w:r w:rsidRPr="00FE0A90">
        <w:rPr>
          <w:noProof/>
        </w:rPr>
        <w:t>16.</w:t>
      </w:r>
      <w:r w:rsidRPr="00FE0A90">
        <w:rPr>
          <w:noProof/>
        </w:rPr>
        <w:tab/>
      </w:r>
      <w:r w:rsidRPr="003E521E">
        <w:rPr>
          <w:noProof/>
        </w:rPr>
        <w:t>Potvrďte, že pomoc v súvislosti so zdravotnými kontrolami, analýzami, testami a inými skríningovými opatreniami sa poskytuje formou vecného plnenia a vypláca sa poskytovateľom služieb:</w:t>
      </w:r>
    </w:p>
    <w:p w14:paraId="11AF889A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212950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104340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6183737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16.1.</w:t>
      </w:r>
      <w:r w:rsidRPr="00FE0A90">
        <w:rPr>
          <w:noProof/>
        </w:rPr>
        <w:tab/>
      </w:r>
      <w:r w:rsidRPr="003E521E">
        <w:rPr>
          <w:noProof/>
        </w:rPr>
        <w:t>Ak ste odpovedali „nie“, potvrďte, že v opatrení sa stanovuje, že prijímajúce podniky už majú vlastné kapacity vhodné na tieto účely:</w:t>
      </w:r>
    </w:p>
    <w:p w14:paraId="3A0B0675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-158799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715546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403894C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16.2.</w:t>
      </w:r>
      <w:r w:rsidRPr="00FE0A90">
        <w:rPr>
          <w:noProof/>
        </w:rPr>
        <w:tab/>
      </w:r>
      <w:r w:rsidRPr="003E521E">
        <w:rPr>
          <w:noProof/>
        </w:rPr>
        <w:t>Ak ste na otázku 16.1 odpovedali „áno“, uveďte príslušné ustanovenie (-a) v právnom základe:</w:t>
      </w:r>
    </w:p>
    <w:p w14:paraId="26B71DCD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9FEF83E" w14:textId="77777777" w:rsidR="0078729E" w:rsidRPr="003E521E" w:rsidRDefault="0078729E" w:rsidP="0078729E">
      <w:pPr>
        <w:pStyle w:val="ManualNumPar1"/>
        <w:rPr>
          <w:rFonts w:eastAsia="Times New Roman"/>
          <w:iCs/>
          <w:noProof/>
          <w:szCs w:val="24"/>
        </w:rPr>
      </w:pPr>
      <w:bookmarkStart w:id="7" w:name="_Ref127267544"/>
      <w:r w:rsidRPr="00FE0A90">
        <w:rPr>
          <w:noProof/>
        </w:rPr>
        <w:t>17.</w:t>
      </w:r>
      <w:r w:rsidRPr="00FE0A90">
        <w:rPr>
          <w:noProof/>
        </w:rPr>
        <w:tab/>
      </w:r>
      <w:r w:rsidRPr="003E521E">
        <w:rPr>
          <w:noProof/>
        </w:rPr>
        <w:t>V prípade, že oprávnené náklady zahŕňajú pomoc na náhradu škôd uvedených v bode 188 písm. h) usmernení, ktoré boli spôsobené chorobami zvierat alebo napadnutiami inváznymi nepôvodnými druhmi, potvrďte, že v opatrení sa stanovuje, že náhrada sa musí vypočítať iba vo vzťahu k:</w:t>
      </w:r>
      <w:bookmarkEnd w:id="7"/>
    </w:p>
    <w:p w14:paraId="25865A43" w14:textId="77777777" w:rsidR="0078729E" w:rsidRPr="003E521E" w:rsidRDefault="0078729E" w:rsidP="0078729E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603037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trhovej hodnote zabitých zvierat, zvierat vyradených z chovu alebo uhynutých zvierat či zlikvidovaných produktov:</w:t>
      </w:r>
    </w:p>
    <w:p w14:paraId="2E4179DB" w14:textId="77777777" w:rsidR="0078729E" w:rsidRPr="003E521E" w:rsidRDefault="0078729E" w:rsidP="0078729E">
      <w:pPr>
        <w:pStyle w:val="Tiret2"/>
        <w:rPr>
          <w:noProof/>
        </w:rPr>
      </w:pPr>
      <w:sdt>
        <w:sdtPr>
          <w:rPr>
            <w:rFonts w:eastAsia="MS Gothic"/>
            <w:bCs/>
            <w:noProof/>
          </w:rPr>
          <w:id w:val="1611475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 dôsledku choroby zvierat alebo napadnutia inváznym nepôvodným druhom </w:t>
      </w:r>
    </w:p>
    <w:p w14:paraId="20ECA545" w14:textId="77777777" w:rsidR="0078729E" w:rsidRPr="003E521E" w:rsidRDefault="0078729E" w:rsidP="0078729E">
      <w:pPr>
        <w:pStyle w:val="Tiret2"/>
        <w:rPr>
          <w:noProof/>
        </w:rPr>
      </w:pPr>
      <w:sdt>
        <w:sdtPr>
          <w:rPr>
            <w:rFonts w:eastAsia="MS Gothic"/>
            <w:bCs/>
            <w:noProof/>
          </w:rPr>
          <w:id w:val="-1631695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ako súčasť verejného programu alebo opatrenia uvedeného v bode 180 písm. b) usmernení</w:t>
      </w:r>
    </w:p>
    <w:p w14:paraId="318D1252" w14:textId="77777777" w:rsidR="0078729E" w:rsidRPr="003E521E" w:rsidRDefault="0078729E" w:rsidP="0078729E">
      <w:pPr>
        <w:pStyle w:val="Point1"/>
        <w:rPr>
          <w:rFonts w:eastAsia="Times New Roman"/>
          <w:noProof/>
          <w:szCs w:val="24"/>
        </w:rPr>
      </w:pPr>
      <w:r w:rsidRPr="003E521E">
        <w:rPr>
          <w:rFonts w:eastAsia="Times New Roman"/>
          <w:noProof/>
          <w:szCs w:val="24"/>
        </w:rPr>
        <w:t>b)</w:t>
      </w:r>
      <w:r w:rsidRPr="003E521E">
        <w:rPr>
          <w:rFonts w:eastAsia="Times New Roman"/>
          <w:noProof/>
          <w:szCs w:val="24"/>
        </w:rPr>
        <w:tab/>
      </w:r>
      <w:sdt>
        <w:sdtPr>
          <w:rPr>
            <w:rFonts w:eastAsia="Times New Roman"/>
            <w:noProof/>
            <w:szCs w:val="24"/>
          </w:rPr>
          <w:id w:val="-1727994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3E521E">
        <w:rPr>
          <w:noProof/>
        </w:rPr>
        <w:t xml:space="preserve"> strate príjmov v dôsledku karanténnych povinností a ťažkostí pri opätovnom zarybňovaní</w:t>
      </w:r>
    </w:p>
    <w:p w14:paraId="0C04ADDB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17.1.</w:t>
      </w:r>
      <w:r w:rsidRPr="00FE0A90">
        <w:rPr>
          <w:noProof/>
        </w:rPr>
        <w:tab/>
      </w:r>
      <w:r w:rsidRPr="003E521E">
        <w:rPr>
          <w:noProof/>
        </w:rPr>
        <w:t>Uveďte príslušné ustanovenie (-a) v právnom základe:</w:t>
      </w:r>
    </w:p>
    <w:p w14:paraId="2A8E6AC6" w14:textId="77777777" w:rsidR="0078729E" w:rsidRPr="003E521E" w:rsidRDefault="0078729E" w:rsidP="0078729E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.………………………………………………………………………………….</w:t>
      </w:r>
    </w:p>
    <w:p w14:paraId="34A2FAF5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18.</w:t>
      </w:r>
      <w:r w:rsidRPr="00FE0A90">
        <w:rPr>
          <w:noProof/>
        </w:rPr>
        <w:tab/>
      </w:r>
      <w:r w:rsidRPr="003E521E">
        <w:rPr>
          <w:noProof/>
        </w:rPr>
        <w:t>Ak ste v odpovedi na otázku 17 zvolili písmeno a), potvrďte, že v opatrení sa stanovuje, že trhová hodnota sa musí určiť na základe hodnoty zvierat bezprostredne pred vznikom alebo potvrdením akéhokoľvek podozrenia na chorobu zvierat alebo napadnutie inváznym nepôvodným druhom a tak, ako keby neboli zasiahnuté chorobou alebo napadnutím:</w:t>
      </w:r>
    </w:p>
    <w:p w14:paraId="6B82585A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21449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0203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2845C40" w14:textId="77777777" w:rsidR="0078729E" w:rsidRPr="003E521E" w:rsidRDefault="0078729E" w:rsidP="0078729E">
      <w:pPr>
        <w:pStyle w:val="ManualNumPar2"/>
        <w:rPr>
          <w:noProof/>
        </w:rPr>
      </w:pPr>
      <w:r w:rsidRPr="00FE0A90">
        <w:rPr>
          <w:noProof/>
        </w:rPr>
        <w:t>18.1.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AD3B7ED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1743CD2E" w14:textId="77777777" w:rsidR="0078729E" w:rsidRPr="003E521E" w:rsidRDefault="0078729E" w:rsidP="0078729E">
      <w:pPr>
        <w:pStyle w:val="ManualNumPar1"/>
        <w:rPr>
          <w:rFonts w:eastAsia="Times New Roman"/>
          <w:iCs/>
          <w:noProof/>
          <w:szCs w:val="24"/>
        </w:rPr>
      </w:pPr>
      <w:bookmarkStart w:id="8" w:name="_Ref126945112"/>
      <w:r w:rsidRPr="00FE0A90">
        <w:rPr>
          <w:noProof/>
        </w:rPr>
        <w:t>19.</w:t>
      </w:r>
      <w:r w:rsidRPr="00FE0A90">
        <w:rPr>
          <w:noProof/>
        </w:rPr>
        <w:tab/>
      </w:r>
      <w:r w:rsidRPr="003E521E">
        <w:rPr>
          <w:noProof/>
        </w:rPr>
        <w:t>Potvrďte, že výška kompenzácie sa musí znížiť o všetky náklady, ktoré nevznikli priamo v dôsledku choroby zvierat alebo napadnutia inváznym nepôvodným druhom a ktoré by inak prijímajúcemu podniku vznikli:</w:t>
      </w:r>
      <w:bookmarkEnd w:id="8"/>
    </w:p>
    <w:p w14:paraId="1F230C2B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1957443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634767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E9698C7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náklady:</w:t>
      </w:r>
    </w:p>
    <w:p w14:paraId="126FC4E4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64E113F3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19.2.</w:t>
      </w:r>
      <w:r w:rsidRPr="00FE0A90">
        <w:rPr>
          <w:noProof/>
        </w:rPr>
        <w:tab/>
      </w:r>
      <w:r w:rsidRPr="003E521E">
        <w:rPr>
          <w:noProof/>
        </w:rPr>
        <w:t xml:space="preserve"> Ak ste odpovedali „áno“, uveďte príslušné ustanovenie (-a) v právnom základe:</w:t>
      </w:r>
    </w:p>
    <w:p w14:paraId="29C7492A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5D4E9BB6" w14:textId="77777777" w:rsidR="0078729E" w:rsidRPr="003E521E" w:rsidRDefault="0078729E" w:rsidP="0078729E">
      <w:pPr>
        <w:pStyle w:val="ManualNumPar1"/>
        <w:rPr>
          <w:rFonts w:eastAsia="Times New Roman"/>
          <w:iCs/>
          <w:noProof/>
          <w:szCs w:val="24"/>
        </w:rPr>
      </w:pPr>
      <w:r w:rsidRPr="00FE0A90">
        <w:rPr>
          <w:noProof/>
        </w:rPr>
        <w:t>20.</w:t>
      </w:r>
      <w:r w:rsidRPr="00FE0A90">
        <w:rPr>
          <w:noProof/>
        </w:rPr>
        <w:tab/>
      </w:r>
      <w:r w:rsidRPr="003E521E">
        <w:rPr>
          <w:noProof/>
        </w:rPr>
        <w:t>Potvrďte, že výška kompenzácie sa musí znížiť o akýkoľvek príjem z predaja produktov súvisiacich so zvieratami zabitými, vyradenými z chovu alebo zlikvidovanými na účely prevencie alebo eradikácie:</w:t>
      </w:r>
    </w:p>
    <w:p w14:paraId="2BB86B96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-649902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836603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D04247E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20.1.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2F8EF29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2FBB543" w14:textId="77777777" w:rsidR="0078729E" w:rsidRPr="003E521E" w:rsidRDefault="0078729E" w:rsidP="0078729E">
      <w:pPr>
        <w:pStyle w:val="ManualNumPar1"/>
        <w:rPr>
          <w:rFonts w:eastAsia="Times New Roman"/>
          <w:iCs/>
          <w:noProof/>
          <w:szCs w:val="24"/>
        </w:rPr>
      </w:pPr>
      <w:r w:rsidRPr="00FE0A90">
        <w:rPr>
          <w:noProof/>
        </w:rPr>
        <w:t>21.</w:t>
      </w:r>
      <w:r w:rsidRPr="00FE0A90">
        <w:rPr>
          <w:noProof/>
        </w:rPr>
        <w:tab/>
      </w:r>
      <w:r w:rsidRPr="003E521E">
        <w:rPr>
          <w:noProof/>
        </w:rPr>
        <w:t>Ak notifikujúci členský štát zvolil v otázke 15 písmeno i), podrobne odôvodnite, prečo by tieto iné náklady mali byť oprávnené:</w:t>
      </w:r>
    </w:p>
    <w:p w14:paraId="2D659C1E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E22EE09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22.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pomoc, ako aj akékoľvek iné platby, ktoré prijímajúci podnik prijal v súvislosti s rovnakými oprávnenými nákladmi vrátane platieb vyplývajúcich z iných vnútroštátnych opatrení alebo opatrení Únie, prípadne poistných zmlúv alebo vzájomných fondov, sa musí obmedziť na 100 % oprávnených nákladov:</w:t>
      </w:r>
    </w:p>
    <w:p w14:paraId="0D129F85" w14:textId="77777777" w:rsidR="0078729E" w:rsidRPr="003E521E" w:rsidRDefault="0078729E" w:rsidP="0078729E">
      <w:pPr>
        <w:pStyle w:val="Text1"/>
        <w:rPr>
          <w:noProof/>
        </w:rPr>
      </w:pPr>
      <w:sdt>
        <w:sdtPr>
          <w:rPr>
            <w:noProof/>
          </w:rPr>
          <w:id w:val="-245950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33548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E7E7966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22.1.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75040DDA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7944F32" w14:textId="77777777" w:rsidR="0078729E" w:rsidRPr="003E521E" w:rsidRDefault="0078729E" w:rsidP="0078729E">
      <w:pPr>
        <w:pStyle w:val="ManualNumPar2"/>
        <w:rPr>
          <w:rFonts w:eastAsia="Times New Roman"/>
          <w:noProof/>
          <w:szCs w:val="24"/>
        </w:rPr>
      </w:pPr>
      <w:bookmarkStart w:id="9" w:name="_Hlk127282519"/>
      <w:r w:rsidRPr="00FE0A90">
        <w:rPr>
          <w:noProof/>
        </w:rPr>
        <w:t>22.2.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obmedzenie na 100 % a maximálna (-e) intenzita (-y) pomoci uplatniteľná (-é) v rámci opatrenia:</w:t>
      </w:r>
    </w:p>
    <w:p w14:paraId="4FAEF353" w14:textId="77777777" w:rsidR="0078729E" w:rsidRPr="003E521E" w:rsidRDefault="0078729E" w:rsidP="0078729E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…………………………………………………………………………….</w:t>
      </w:r>
    </w:p>
    <w:p w14:paraId="05B99FE8" w14:textId="77777777" w:rsidR="0078729E" w:rsidRPr="003E521E" w:rsidRDefault="0078729E" w:rsidP="0078729E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3D383836" w14:textId="77777777" w:rsidR="0078729E" w:rsidRPr="003E521E" w:rsidRDefault="0078729E" w:rsidP="0078729E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23.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30D13A8C" w14:textId="77777777" w:rsidR="0078729E" w:rsidRPr="00627AAC" w:rsidRDefault="0078729E" w:rsidP="0078729E">
      <w:pPr>
        <w:pStyle w:val="Text1"/>
        <w:rPr>
          <w:i/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………………………………………………………………………………….</w:t>
      </w:r>
      <w:bookmarkEnd w:id="9"/>
    </w:p>
    <w:p w14:paraId="668554B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D857" w14:textId="77777777" w:rsidR="0078729E" w:rsidRDefault="0078729E" w:rsidP="0078729E">
      <w:pPr>
        <w:spacing w:before="0" w:after="0"/>
      </w:pPr>
      <w:r>
        <w:separator/>
      </w:r>
    </w:p>
  </w:endnote>
  <w:endnote w:type="continuationSeparator" w:id="0">
    <w:p w14:paraId="471A2097" w14:textId="77777777" w:rsidR="0078729E" w:rsidRDefault="0078729E" w:rsidP="007872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B612" w14:textId="77777777" w:rsidR="0078729E" w:rsidRDefault="007872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CD13" w14:textId="39F984AB" w:rsidR="0078729E" w:rsidRDefault="0078729E" w:rsidP="0078729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04181" w14:textId="77777777" w:rsidR="0078729E" w:rsidRDefault="007872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12A8" w14:textId="77777777" w:rsidR="0078729E" w:rsidRDefault="0078729E" w:rsidP="0078729E">
      <w:pPr>
        <w:spacing w:before="0" w:after="0"/>
      </w:pPr>
      <w:r>
        <w:separator/>
      </w:r>
    </w:p>
  </w:footnote>
  <w:footnote w:type="continuationSeparator" w:id="0">
    <w:p w14:paraId="72D68951" w14:textId="77777777" w:rsidR="0078729E" w:rsidRDefault="0078729E" w:rsidP="0078729E">
      <w:pPr>
        <w:spacing w:before="0" w:after="0"/>
      </w:pPr>
      <w:r>
        <w:continuationSeparator/>
      </w:r>
    </w:p>
  </w:footnote>
  <w:footnote w:id="1">
    <w:p w14:paraId="65BFD8E9" w14:textId="77777777" w:rsidR="0078729E" w:rsidRPr="001A5BD6" w:rsidRDefault="0078729E" w:rsidP="0078729E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0BF14A80" w14:textId="77777777" w:rsidR="0078729E" w:rsidRPr="001A5BD6" w:rsidRDefault="0078729E" w:rsidP="0078729E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Nariadenie Európskeho parlamentu a Rady (EÚ) 2016/429 z 9. marca 2016 o prenosných chorobách zvierat a zmene a zrušení určitých aktov v oblasti zdravia zvierat („právna úprava v oblasti zdravia zvierat“) (Ú. v. EÚ L 84, 31.3.2016, s. 1).</w:t>
      </w:r>
    </w:p>
  </w:footnote>
  <w:footnote w:id="3">
    <w:p w14:paraId="42C3BA89" w14:textId="77777777" w:rsidR="0078729E" w:rsidRPr="001A5BD6" w:rsidRDefault="0078729E" w:rsidP="0078729E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Pozri https://www.oie.int/en/what-we-do/standards/codes-and-manuals/aquatic-code-online-access/.</w:t>
      </w:r>
    </w:p>
  </w:footnote>
  <w:footnote w:id="4">
    <w:p w14:paraId="69D7EFC9" w14:textId="77777777" w:rsidR="0078729E" w:rsidRPr="001A5BD6" w:rsidRDefault="0078729E" w:rsidP="0078729E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Nariadenie Európskeho parlamentu a Rady (EÚ) 2021/690 z 28. apríla 2021, ktorým sa zriaďuje Program pre vnútorný trh, konkurencieschopnosť podnikov vrátane malých a stredných podnikov, oblasť rastlín, zvierat, potravín a krmív a európsku štatistiku (Program pre jednotný trh) a ktorým sa zrušujú nariadenia (EÚ) č. 99/2013, (EÚ) č. 1287/2013, (EÚ) č. 254/2014 a (EÚ) č. 652/2014 (Ú. v. EÚ L 153, 3.5.2021,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4AC3" w14:textId="77777777" w:rsidR="0078729E" w:rsidRDefault="007872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247D" w14:textId="77777777" w:rsidR="0078729E" w:rsidRDefault="007872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42E26" w14:textId="77777777" w:rsidR="0078729E" w:rsidRDefault="00787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4"/>
  </w:num>
  <w:num w:numId="16" w16cid:durableId="892229723">
    <w:abstractNumId w:val="22"/>
  </w:num>
  <w:num w:numId="17" w16cid:durableId="1119881883">
    <w:abstractNumId w:val="22"/>
  </w:num>
  <w:num w:numId="18" w16cid:durableId="599681503">
    <w:abstractNumId w:val="22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1"/>
    <w:lvlOverride w:ilvl="0">
      <w:startOverride w:val="1"/>
    </w:lvlOverride>
  </w:num>
  <w:num w:numId="46" w16cid:durableId="100224067">
    <w:abstractNumId w:val="14"/>
    <w:lvlOverride w:ilvl="0">
      <w:startOverride w:val="1"/>
    </w:lvlOverride>
  </w:num>
  <w:num w:numId="47" w16cid:durableId="548997535">
    <w:abstractNumId w:val="21"/>
  </w:num>
  <w:num w:numId="48" w16cid:durableId="1674142400">
    <w:abstractNumId w:val="14"/>
  </w:num>
  <w:num w:numId="49" w16cid:durableId="108764898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8729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8729E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8F97A8"/>
  <w15:chartTrackingRefBased/>
  <w15:docId w15:val="{D198E350-AC47-441A-B509-7C1A03D3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29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29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29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8729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29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872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7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29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72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2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729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8729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29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29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8729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78729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78729E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78729E"/>
    <w:pPr>
      <w:ind w:left="850"/>
    </w:pPr>
  </w:style>
  <w:style w:type="paragraph" w:customStyle="1" w:styleId="Point1">
    <w:name w:val="Point 1"/>
    <w:basedOn w:val="Normal"/>
    <w:rsid w:val="0078729E"/>
    <w:pPr>
      <w:ind w:left="1417" w:hanging="567"/>
    </w:pPr>
  </w:style>
  <w:style w:type="paragraph" w:customStyle="1" w:styleId="Tiret0">
    <w:name w:val="Tiret 0"/>
    <w:basedOn w:val="Normal"/>
    <w:rsid w:val="0078729E"/>
    <w:pPr>
      <w:numPr>
        <w:numId w:val="45"/>
      </w:numPr>
    </w:pPr>
  </w:style>
  <w:style w:type="paragraph" w:customStyle="1" w:styleId="Tiret1">
    <w:name w:val="Tiret 1"/>
    <w:basedOn w:val="Point1"/>
    <w:rsid w:val="0078729E"/>
    <w:pPr>
      <w:numPr>
        <w:numId w:val="46"/>
      </w:numPr>
    </w:pPr>
  </w:style>
  <w:style w:type="paragraph" w:customStyle="1" w:styleId="Tiret2">
    <w:name w:val="Tiret 2"/>
    <w:basedOn w:val="Normal"/>
    <w:rsid w:val="0078729E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1398</Words>
  <Characters>8864</Characters>
  <DocSecurity>0</DocSecurity>
  <Lines>177</Lines>
  <Paragraphs>106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2025-05-26T12:12:00Z</dcterms:created>
  <dcterms:modified xsi:type="dcterms:W3CDTF">2025-05-26T12:12:00Z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2025-05-26T12:12:47Z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04ecccf4-d17d-40da-af32-2b9979168f5c</vt:lpwstr>
  </property>
  <property fmtid="{D5CDD505-2E9C-101B-9397-08002B2CF9AE}" pid="8" name="MSIP_Label_6bd9ddd1-4d20-43f6-abfa-fc3c07406f94_ContentBits">
    <vt:lpwstr>0</vt:lpwstr>
  </property>
</Properties>
</file>