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6D592" w14:textId="77777777" w:rsidR="00785660" w:rsidRPr="00EB2273" w:rsidRDefault="00785660" w:rsidP="00785660">
      <w:pPr>
        <w:pStyle w:val="ManualHeading1"/>
        <w:rPr>
          <w:rFonts w:eastAsia="Times New Roman"/>
          <w:noProof/>
          <w:szCs w:val="24"/>
        </w:rPr>
      </w:pPr>
      <w:r w:rsidRPr="00EB2273">
        <w:rPr>
          <w:noProof/>
        </w:rPr>
        <w:t>1.5. FORMULÄR FÖR KOMPLETTERANDE UPPLYSNINGAR OM STÖD TILL INVESTERINGAR FÖR ATT MOTVERKA OCH MINIMERA SKADOR ORSAKADE AV RISKHÄNDELSER</w:t>
      </w:r>
    </w:p>
    <w:p w14:paraId="174C1117" w14:textId="77777777" w:rsidR="00785660" w:rsidRPr="00EB2273" w:rsidRDefault="00785660" w:rsidP="00785660">
      <w:pPr>
        <w:spacing w:after="0"/>
        <w:rPr>
          <w:rFonts w:eastAsia="Times New Roman"/>
          <w:i/>
          <w:noProof/>
          <w:szCs w:val="24"/>
        </w:rPr>
      </w:pPr>
      <w:r w:rsidRPr="00EB2273">
        <w:rPr>
          <w:i/>
          <w:noProof/>
        </w:rPr>
        <w:t>Detta formulär ska användas av medlemsstaterna för anmälan av stöd till investeringar för att motverka och minimera skador orsakade av riskhändelser enligt beskrivningen i del II kapitel 1 avsnitt 1.5 i Europeiska unionens riktlinjer för statligt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5C386B08" w14:textId="77777777" w:rsidR="00785660" w:rsidRPr="00EB2273" w:rsidRDefault="00785660" w:rsidP="00785660">
      <w:pPr>
        <w:pStyle w:val="ManualNumPar1"/>
        <w:rPr>
          <w:rFonts w:eastAsia="Times New Roman"/>
          <w:noProof/>
          <w:szCs w:val="24"/>
        </w:rPr>
      </w:pPr>
      <w:r w:rsidRPr="00520927">
        <w:rPr>
          <w:noProof/>
        </w:rPr>
        <w:t>1.</w:t>
      </w:r>
      <w:r w:rsidRPr="00520927">
        <w:rPr>
          <w:noProof/>
        </w:rPr>
        <w:tab/>
      </w:r>
      <w:r w:rsidRPr="00EB2273">
        <w:rPr>
          <w:noProof/>
        </w:rPr>
        <w:t>Bekräfta att det i åtgärden föreskrivs att investeringen i första hand ska syfta till att förebygga eller lindra skador orsakade av skyddade djur inom fiskerisektorn och att investeringen måste syfta till att förebygga och begränsa predation eller skador på fiskeredskap eller annan utrustning.</w:t>
      </w:r>
    </w:p>
    <w:p w14:paraId="7B6EFD46" w14:textId="77777777" w:rsidR="00785660" w:rsidRPr="00EB2273" w:rsidRDefault="00785660" w:rsidP="00785660">
      <w:pPr>
        <w:pStyle w:val="Text1"/>
        <w:rPr>
          <w:noProof/>
        </w:rPr>
      </w:pPr>
      <w:sdt>
        <w:sdtPr>
          <w:rPr>
            <w:noProof/>
          </w:rPr>
          <w:id w:val="142399807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3754965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BF771CB" w14:textId="77777777" w:rsidR="00785660" w:rsidRPr="00EB2273" w:rsidRDefault="00785660" w:rsidP="00785660">
      <w:pPr>
        <w:pStyle w:val="ManualNumPar2"/>
        <w:rPr>
          <w:rFonts w:eastAsia="Times New Roman"/>
          <w:noProof/>
          <w:szCs w:val="24"/>
        </w:rPr>
      </w:pPr>
      <w:r w:rsidRPr="00520927">
        <w:rPr>
          <w:noProof/>
        </w:rPr>
        <w:t>1.1.</w:t>
      </w:r>
      <w:r w:rsidRPr="00520927">
        <w:rPr>
          <w:noProof/>
        </w:rPr>
        <w:tab/>
      </w:r>
      <w:r w:rsidRPr="00EB2273">
        <w:rPr>
          <w:noProof/>
        </w:rPr>
        <w:t>Om svaret är ”Ja”, ange den eller de relevanta bestämmelserna i den rättsliga grunden.</w:t>
      </w:r>
    </w:p>
    <w:p w14:paraId="0ED57342" w14:textId="77777777" w:rsidR="00785660" w:rsidRPr="00EB2273" w:rsidRDefault="00785660" w:rsidP="00785660">
      <w:pPr>
        <w:pStyle w:val="Text1"/>
        <w:rPr>
          <w:noProof/>
        </w:rPr>
      </w:pPr>
      <w:r w:rsidRPr="00EB2273">
        <w:rPr>
          <w:noProof/>
        </w:rPr>
        <w:t>………………………………………………………………………………….</w:t>
      </w:r>
    </w:p>
    <w:p w14:paraId="2DB35DDB" w14:textId="77777777" w:rsidR="00785660" w:rsidRPr="00EB2273" w:rsidRDefault="00785660" w:rsidP="00785660">
      <w:pPr>
        <w:pStyle w:val="ManualNumPar1"/>
        <w:rPr>
          <w:rFonts w:eastAsia="Times New Roman"/>
          <w:noProof/>
          <w:szCs w:val="24"/>
        </w:rPr>
      </w:pPr>
      <w:r w:rsidRPr="00520927">
        <w:rPr>
          <w:noProof/>
        </w:rPr>
        <w:t>2.</w:t>
      </w:r>
      <w:r w:rsidRPr="00520927">
        <w:rPr>
          <w:noProof/>
        </w:rPr>
        <w:tab/>
      </w:r>
      <w:r w:rsidRPr="00EB2273">
        <w:rPr>
          <w:noProof/>
        </w:rPr>
        <w:t>Om investeringen kräver en miljökonsekvensbedömning enligt Europaparlamentets och rådets direktiv 2011/92/EU</w:t>
      </w:r>
      <w:r w:rsidRPr="00EB2273">
        <w:rPr>
          <w:rStyle w:val="FootnoteReference"/>
          <w:rFonts w:eastAsia="Times New Roman"/>
          <w:noProof/>
          <w:szCs w:val="24"/>
          <w:lang w:eastAsia="en-GB"/>
        </w:rPr>
        <w:footnoteReference w:id="2"/>
      </w:r>
      <w:r w:rsidRPr="00EB2273">
        <w:rPr>
          <w:noProof/>
        </w:rPr>
        <w:t>, bekräfta då att stödet enligt ordningen beviljas på villkor om att en sådan bedömning har genomförts och tillståndet ska ha beviljats för det berörda investeringsprojektet före den dag då det individuella stödet beviljas.</w:t>
      </w:r>
    </w:p>
    <w:p w14:paraId="55245AD9" w14:textId="77777777" w:rsidR="00785660" w:rsidRPr="00EB2273" w:rsidRDefault="00785660" w:rsidP="00785660">
      <w:pPr>
        <w:pStyle w:val="Text1"/>
        <w:rPr>
          <w:noProof/>
        </w:rPr>
      </w:pPr>
      <w:sdt>
        <w:sdtPr>
          <w:rPr>
            <w:noProof/>
          </w:rPr>
          <w:id w:val="100663699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1109469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EBE0AD3" w14:textId="77777777" w:rsidR="00785660" w:rsidRPr="00EB2273" w:rsidRDefault="00785660" w:rsidP="00785660">
      <w:pPr>
        <w:pStyle w:val="ManualNumPar2"/>
        <w:rPr>
          <w:rFonts w:eastAsia="Times New Roman"/>
          <w:noProof/>
          <w:szCs w:val="24"/>
        </w:rPr>
      </w:pPr>
      <w:r w:rsidRPr="00520927">
        <w:rPr>
          <w:noProof/>
        </w:rPr>
        <w:t>2.1.</w:t>
      </w:r>
      <w:r w:rsidRPr="00520927">
        <w:rPr>
          <w:noProof/>
        </w:rPr>
        <w:tab/>
      </w:r>
      <w:r w:rsidRPr="00EB2273">
        <w:rPr>
          <w:noProof/>
        </w:rPr>
        <w:t>Om svaret är ”Ja”, ange den eller de relevanta bestämmelserna i den rättsliga grunden.</w:t>
      </w:r>
    </w:p>
    <w:p w14:paraId="0BB2323F" w14:textId="77777777" w:rsidR="00785660" w:rsidRPr="00EB2273" w:rsidRDefault="00785660" w:rsidP="00785660">
      <w:pPr>
        <w:pStyle w:val="Text1"/>
        <w:rPr>
          <w:noProof/>
        </w:rPr>
      </w:pPr>
      <w:r w:rsidRPr="00EB2273">
        <w:rPr>
          <w:noProof/>
        </w:rPr>
        <w:t>………………………………………………………………………………….</w:t>
      </w:r>
    </w:p>
    <w:p w14:paraId="4E3E5C73" w14:textId="77777777" w:rsidR="00785660" w:rsidRPr="00EB2273" w:rsidRDefault="00785660" w:rsidP="00785660">
      <w:pPr>
        <w:pStyle w:val="ManualNumPar1"/>
        <w:rPr>
          <w:rFonts w:eastAsia="Times New Roman"/>
          <w:noProof/>
          <w:szCs w:val="24"/>
        </w:rPr>
      </w:pPr>
      <w:r w:rsidRPr="00520927">
        <w:rPr>
          <w:noProof/>
        </w:rPr>
        <w:t>3.</w:t>
      </w:r>
      <w:r w:rsidRPr="00520927">
        <w:rPr>
          <w:noProof/>
        </w:rPr>
        <w:tab/>
      </w:r>
      <w:r w:rsidRPr="00EB2273">
        <w:rPr>
          <w:noProof/>
        </w:rPr>
        <w:t>Bekräfta att åtgärden endast omfattar stödberättigande kostnader som är direkta och specifika för förebyggande åtgärder.</w:t>
      </w:r>
    </w:p>
    <w:p w14:paraId="496D7F25" w14:textId="77777777" w:rsidR="00785660" w:rsidRPr="00EB2273" w:rsidRDefault="00785660" w:rsidP="00785660">
      <w:pPr>
        <w:pStyle w:val="Text1"/>
        <w:rPr>
          <w:noProof/>
        </w:rPr>
      </w:pPr>
      <w:sdt>
        <w:sdtPr>
          <w:rPr>
            <w:noProof/>
          </w:rPr>
          <w:id w:val="159335884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2894354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8B38057" w14:textId="77777777" w:rsidR="00785660" w:rsidRPr="00EB2273" w:rsidRDefault="00785660" w:rsidP="00785660">
      <w:pPr>
        <w:pStyle w:val="ManualNumPar2"/>
        <w:rPr>
          <w:rFonts w:eastAsia="Times New Roman"/>
          <w:noProof/>
          <w:szCs w:val="24"/>
        </w:rPr>
      </w:pPr>
      <w:r w:rsidRPr="00520927">
        <w:rPr>
          <w:noProof/>
        </w:rPr>
        <w:t>3.1.</w:t>
      </w:r>
      <w:r w:rsidRPr="00520927">
        <w:rPr>
          <w:noProof/>
        </w:rPr>
        <w:tab/>
      </w:r>
      <w:r w:rsidRPr="00EB2273">
        <w:rPr>
          <w:noProof/>
        </w:rPr>
        <w:t>Om svaret är ”Ja”, ange den eller de relevanta bestämmelserna i den rättsliga grunden.</w:t>
      </w:r>
    </w:p>
    <w:p w14:paraId="694F5189" w14:textId="77777777" w:rsidR="00785660" w:rsidRPr="00EB2273" w:rsidRDefault="00785660" w:rsidP="00785660">
      <w:pPr>
        <w:pStyle w:val="Text1"/>
        <w:rPr>
          <w:noProof/>
        </w:rPr>
      </w:pPr>
      <w:r w:rsidRPr="00EB2273">
        <w:rPr>
          <w:noProof/>
        </w:rPr>
        <w:t>…………………………………………………………………………………….</w:t>
      </w:r>
    </w:p>
    <w:p w14:paraId="22F7DCFF" w14:textId="77777777" w:rsidR="00785660" w:rsidRPr="00EB2273" w:rsidRDefault="00785660" w:rsidP="00785660">
      <w:pPr>
        <w:pStyle w:val="ManualNumPar1"/>
        <w:rPr>
          <w:rFonts w:eastAsia="Times New Roman"/>
          <w:noProof/>
          <w:szCs w:val="24"/>
        </w:rPr>
      </w:pPr>
      <w:r w:rsidRPr="00520927">
        <w:rPr>
          <w:noProof/>
        </w:rPr>
        <w:t>4.</w:t>
      </w:r>
      <w:r w:rsidRPr="00520927">
        <w:rPr>
          <w:noProof/>
        </w:rPr>
        <w:tab/>
      </w:r>
      <w:r w:rsidRPr="00EB2273">
        <w:rPr>
          <w:noProof/>
        </w:rPr>
        <w:t xml:space="preserve">Bekräfta om de stödberättigande kostnaderna omfattar följande: </w:t>
      </w:r>
    </w:p>
    <w:p w14:paraId="19E5EF84" w14:textId="77777777" w:rsidR="00785660" w:rsidRPr="00EB2273" w:rsidRDefault="00785660" w:rsidP="00785660">
      <w:pPr>
        <w:pStyle w:val="Point1"/>
        <w:rPr>
          <w:noProof/>
        </w:rPr>
      </w:pPr>
      <w:r w:rsidRPr="00520927">
        <w:rPr>
          <w:noProof/>
        </w:rPr>
        <w:t>(a)</w:t>
      </w:r>
      <w:r w:rsidRPr="00520927">
        <w:rPr>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Uppförande, förvärv, inklusive leasing, eller upprustning av fast egendom.</w:t>
      </w:r>
    </w:p>
    <w:p w14:paraId="25225C5E" w14:textId="77777777" w:rsidR="00785660" w:rsidRPr="00EB2273" w:rsidRDefault="00785660" w:rsidP="00785660">
      <w:pPr>
        <w:pStyle w:val="Point1"/>
        <w:rPr>
          <w:noProof/>
        </w:rPr>
      </w:pPr>
      <w:r w:rsidRPr="00520927">
        <w:rPr>
          <w:noProof/>
        </w:rPr>
        <w:t>(b)</w:t>
      </w:r>
      <w:r w:rsidRPr="00520927">
        <w:rPr>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Inköp eller hyrköp av maskiner och utrustning upp till tillgångens marknadsvärde.</w:t>
      </w:r>
    </w:p>
    <w:p w14:paraId="323E4B94" w14:textId="77777777" w:rsidR="00785660" w:rsidRPr="00EB2273" w:rsidRDefault="00785660" w:rsidP="00785660">
      <w:pPr>
        <w:pStyle w:val="Point1"/>
        <w:rPr>
          <w:noProof/>
        </w:rPr>
      </w:pPr>
      <w:r w:rsidRPr="00520927">
        <w:rPr>
          <w:noProof/>
        </w:rPr>
        <w:t>(c)</w:t>
      </w:r>
      <w:r w:rsidRPr="00520927">
        <w:rPr>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w:t>
      </w:r>
      <w:bookmarkStart w:id="0" w:name="_Hlk127279234"/>
      <w:r w:rsidRPr="00EB2273">
        <w:rPr>
          <w:noProof/>
        </w:rPr>
        <w:t xml:space="preserve">Bådadera, dvs. skadan omfattar både </w:t>
      </w:r>
      <w:bookmarkStart w:id="1" w:name="_Hlk127279297"/>
      <w:r w:rsidRPr="00EB2273">
        <w:rPr>
          <w:noProof/>
        </w:rPr>
        <w:t>a) och b)</w:t>
      </w:r>
      <w:bookmarkEnd w:id="0"/>
      <w:bookmarkEnd w:id="1"/>
    </w:p>
    <w:p w14:paraId="1AE646E8" w14:textId="77777777" w:rsidR="00785660" w:rsidRPr="00EB2273" w:rsidRDefault="00785660" w:rsidP="00785660">
      <w:pPr>
        <w:pStyle w:val="ManualNumPar2"/>
        <w:rPr>
          <w:rFonts w:eastAsia="Times New Roman"/>
          <w:noProof/>
          <w:szCs w:val="24"/>
        </w:rPr>
      </w:pPr>
      <w:r w:rsidRPr="00520927">
        <w:rPr>
          <w:noProof/>
        </w:rPr>
        <w:lastRenderedPageBreak/>
        <w:t>4.1.</w:t>
      </w:r>
      <w:r w:rsidRPr="00520927">
        <w:rPr>
          <w:noProof/>
        </w:rPr>
        <w:tab/>
      </w:r>
      <w:r w:rsidRPr="00EB2273">
        <w:rPr>
          <w:noProof/>
        </w:rPr>
        <w:t>Ange vilken eller vilka bestämmelser i den rättsliga grunden som överensstämmer med de stödberättigande kostnaderna:</w:t>
      </w:r>
    </w:p>
    <w:p w14:paraId="0F3AF977" w14:textId="77777777" w:rsidR="00785660" w:rsidRPr="00EB2273" w:rsidRDefault="00785660" w:rsidP="00785660">
      <w:pPr>
        <w:pStyle w:val="Text1"/>
        <w:rPr>
          <w:noProof/>
        </w:rPr>
      </w:pPr>
      <w:r w:rsidRPr="00EB2273">
        <w:rPr>
          <w:noProof/>
        </w:rPr>
        <w:t>………………………………………………………………………………….</w:t>
      </w:r>
    </w:p>
    <w:p w14:paraId="64811322" w14:textId="77777777" w:rsidR="00785660" w:rsidRPr="00EB2273" w:rsidRDefault="00785660" w:rsidP="00785660">
      <w:pPr>
        <w:pStyle w:val="ManualNumPar2"/>
        <w:rPr>
          <w:rFonts w:eastAsia="Times New Roman"/>
          <w:noProof/>
          <w:szCs w:val="24"/>
        </w:rPr>
      </w:pPr>
      <w:r w:rsidRPr="00520927">
        <w:rPr>
          <w:noProof/>
        </w:rPr>
        <w:t>4.2.</w:t>
      </w:r>
      <w:r w:rsidRPr="00520927">
        <w:rPr>
          <w:noProof/>
        </w:rPr>
        <w:tab/>
      </w:r>
      <w:r w:rsidRPr="00EB2273">
        <w:rPr>
          <w:noProof/>
        </w:rPr>
        <w:t>Lämna en ingående redogörelse för de kostnader inom ramen för åtgärden som är stödberättigande.</w:t>
      </w:r>
    </w:p>
    <w:p w14:paraId="46C7F570" w14:textId="77777777" w:rsidR="00785660" w:rsidRPr="00EB2273" w:rsidRDefault="00785660" w:rsidP="00785660">
      <w:pPr>
        <w:pStyle w:val="Text1"/>
        <w:rPr>
          <w:noProof/>
        </w:rPr>
      </w:pPr>
      <w:r w:rsidRPr="00EB2273">
        <w:rPr>
          <w:noProof/>
        </w:rPr>
        <w:t>……………………………………………………………………………….</w:t>
      </w:r>
    </w:p>
    <w:p w14:paraId="001FADB9" w14:textId="77777777" w:rsidR="00785660" w:rsidRPr="00EB2273" w:rsidRDefault="00785660" w:rsidP="00785660">
      <w:pPr>
        <w:pStyle w:val="ManualNumPar1"/>
        <w:rPr>
          <w:rFonts w:eastAsia="Times New Roman"/>
          <w:noProof/>
          <w:szCs w:val="24"/>
        </w:rPr>
      </w:pPr>
      <w:r w:rsidRPr="00520927">
        <w:rPr>
          <w:noProof/>
        </w:rPr>
        <w:t>5.</w:t>
      </w:r>
      <w:r w:rsidRPr="00520927">
        <w:rPr>
          <w:noProof/>
        </w:rPr>
        <w:tab/>
      </w:r>
      <w:r w:rsidRPr="00EB2273">
        <w:rPr>
          <w:noProof/>
        </w:rPr>
        <w:t>Bekräfta att det i åtgärden föreskrivs att den högsta stödnivån inte får överstiga 100 % av de stödberättigande kostnaderna.</w:t>
      </w:r>
    </w:p>
    <w:p w14:paraId="5A583220" w14:textId="77777777" w:rsidR="00785660" w:rsidRPr="00EB2273" w:rsidRDefault="00785660" w:rsidP="00785660">
      <w:pPr>
        <w:pStyle w:val="Text1"/>
        <w:rPr>
          <w:noProof/>
        </w:rPr>
      </w:pPr>
      <w:sdt>
        <w:sdtPr>
          <w:rPr>
            <w:noProof/>
          </w:rPr>
          <w:id w:val="-10033454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23646514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487DE01" w14:textId="77777777" w:rsidR="00785660" w:rsidRPr="00EB2273" w:rsidRDefault="00785660" w:rsidP="00785660">
      <w:pPr>
        <w:pStyle w:val="ManualNumPar2"/>
        <w:rPr>
          <w:rFonts w:eastAsia="Times New Roman"/>
          <w:noProof/>
          <w:szCs w:val="24"/>
        </w:rPr>
      </w:pPr>
      <w:r w:rsidRPr="00520927">
        <w:rPr>
          <w:noProof/>
        </w:rPr>
        <w:t>5.1.</w:t>
      </w:r>
      <w:r w:rsidRPr="00520927">
        <w:rPr>
          <w:noProof/>
        </w:rPr>
        <w:tab/>
      </w:r>
      <w:r w:rsidRPr="00EB2273">
        <w:rPr>
          <w:noProof/>
        </w:rPr>
        <w:t>Ange den eller de högsta stödnivåer som är tillämpliga inom ramen för åtgärden.</w:t>
      </w:r>
    </w:p>
    <w:p w14:paraId="6B5C8F32" w14:textId="77777777" w:rsidR="00785660" w:rsidRPr="00EB2273" w:rsidRDefault="00785660" w:rsidP="00785660">
      <w:pPr>
        <w:pStyle w:val="Text1"/>
        <w:rPr>
          <w:noProof/>
        </w:rPr>
      </w:pPr>
      <w:r w:rsidRPr="00EB2273">
        <w:rPr>
          <w:noProof/>
        </w:rPr>
        <w:t>………………………………………………………………………………….</w:t>
      </w:r>
    </w:p>
    <w:p w14:paraId="58EE7244" w14:textId="77777777" w:rsidR="00785660" w:rsidRPr="00EB2273" w:rsidRDefault="00785660" w:rsidP="00785660">
      <w:pPr>
        <w:pStyle w:val="ManualNumPar2"/>
        <w:rPr>
          <w:noProof/>
        </w:rPr>
      </w:pPr>
      <w:r w:rsidRPr="00520927">
        <w:rPr>
          <w:noProof/>
        </w:rPr>
        <w:t>5.2.</w:t>
      </w:r>
      <w:r w:rsidRPr="00520927">
        <w:rPr>
          <w:noProof/>
        </w:rPr>
        <w:tab/>
      </w:r>
      <w:r w:rsidRPr="00EB2273">
        <w:rPr>
          <w:noProof/>
        </w:rPr>
        <w:t>Ange vilken eller vilka bestämmelser i den rättsliga grunden som anger den eller de högsta stödnivåerna inom ramen för åtgärden.</w:t>
      </w:r>
    </w:p>
    <w:p w14:paraId="4EA27358" w14:textId="77777777" w:rsidR="00785660" w:rsidRPr="00EB2273" w:rsidRDefault="00785660" w:rsidP="00785660">
      <w:pPr>
        <w:pStyle w:val="Text1"/>
        <w:rPr>
          <w:noProof/>
        </w:rPr>
      </w:pPr>
      <w:r w:rsidRPr="00EB2273">
        <w:rPr>
          <w:noProof/>
        </w:rPr>
        <w:t>……………………………………………………………………………….</w:t>
      </w:r>
    </w:p>
    <w:p w14:paraId="492FCC3D" w14:textId="77777777" w:rsidR="00785660" w:rsidRPr="00EB2273" w:rsidRDefault="00785660" w:rsidP="00785660">
      <w:pPr>
        <w:pStyle w:val="ManualHeading4"/>
        <w:rPr>
          <w:noProof/>
        </w:rPr>
      </w:pPr>
      <w:r w:rsidRPr="00EB2273">
        <w:rPr>
          <w:noProof/>
        </w:rPr>
        <w:t>ÖVRIGA UPPGIFTER</w:t>
      </w:r>
    </w:p>
    <w:p w14:paraId="49BB0EC2" w14:textId="77777777" w:rsidR="00785660" w:rsidRPr="00EB2273" w:rsidRDefault="00785660" w:rsidP="00785660">
      <w:pPr>
        <w:pStyle w:val="ManualNumPar1"/>
        <w:rPr>
          <w:noProof/>
        </w:rPr>
      </w:pPr>
      <w:r w:rsidRPr="00520927">
        <w:rPr>
          <w:noProof/>
        </w:rPr>
        <w:t>6.</w:t>
      </w:r>
      <w:r w:rsidRPr="00520927">
        <w:rPr>
          <w:noProof/>
        </w:rPr>
        <w:tab/>
      </w:r>
      <w:r w:rsidRPr="00EB2273">
        <w:rPr>
          <w:noProof/>
        </w:rPr>
        <w:t>Lämna eventuella andra upplysningar som ni anser vara nödvändiga för bedömningen av åtgärden enligt detta avsnitt av riktlinjerna.</w:t>
      </w:r>
    </w:p>
    <w:p w14:paraId="28321713" w14:textId="77777777" w:rsidR="00785660" w:rsidRPr="00EB2273" w:rsidRDefault="00785660" w:rsidP="00785660">
      <w:pPr>
        <w:pStyle w:val="Text1"/>
        <w:rPr>
          <w:noProof/>
        </w:rPr>
      </w:pPr>
      <w:r w:rsidRPr="00EB2273">
        <w:rPr>
          <w:noProof/>
        </w:rPr>
        <w:t>………………………………………………………………………………….</w:t>
      </w:r>
    </w:p>
    <w:p w14:paraId="44C7D88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C5E4A" w14:textId="77777777" w:rsidR="00785660" w:rsidRDefault="00785660" w:rsidP="00785660">
      <w:pPr>
        <w:spacing w:before="0" w:after="0"/>
      </w:pPr>
      <w:r>
        <w:separator/>
      </w:r>
    </w:p>
  </w:endnote>
  <w:endnote w:type="continuationSeparator" w:id="0">
    <w:p w14:paraId="10BD684C" w14:textId="77777777" w:rsidR="00785660" w:rsidRDefault="00785660" w:rsidP="007856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4A404" w14:textId="77777777" w:rsidR="00785660" w:rsidRDefault="00785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D721" w14:textId="598FA4C8" w:rsidR="00785660" w:rsidRDefault="00785660" w:rsidP="0078566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1746" w14:textId="77777777" w:rsidR="00785660" w:rsidRDefault="00785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1A545" w14:textId="77777777" w:rsidR="00785660" w:rsidRDefault="00785660" w:rsidP="00785660">
      <w:pPr>
        <w:spacing w:before="0" w:after="0"/>
      </w:pPr>
      <w:r>
        <w:separator/>
      </w:r>
    </w:p>
  </w:footnote>
  <w:footnote w:type="continuationSeparator" w:id="0">
    <w:p w14:paraId="2E22A52B" w14:textId="77777777" w:rsidR="00785660" w:rsidRDefault="00785660" w:rsidP="00785660">
      <w:pPr>
        <w:spacing w:before="0" w:after="0"/>
      </w:pPr>
      <w:r>
        <w:continuationSeparator/>
      </w:r>
    </w:p>
  </w:footnote>
  <w:footnote w:id="1">
    <w:p w14:paraId="24ABEB47" w14:textId="77777777" w:rsidR="00785660" w:rsidRPr="00EB2273" w:rsidRDefault="00785660" w:rsidP="00785660">
      <w:pPr>
        <w:pStyle w:val="FootnoteText"/>
        <w:rPr>
          <w:lang w:val="fr-BE"/>
        </w:rPr>
      </w:pPr>
      <w:r>
        <w:rPr>
          <w:rStyle w:val="FootnoteReference"/>
        </w:rPr>
        <w:footnoteRef/>
      </w:r>
      <w:r w:rsidRPr="00EB2273">
        <w:rPr>
          <w:lang w:val="fr-BE"/>
        </w:rPr>
        <w:tab/>
        <w:t>EUT C 107, 23.3.2023, s. 1.</w:t>
      </w:r>
    </w:p>
  </w:footnote>
  <w:footnote w:id="2">
    <w:p w14:paraId="726DBF2F" w14:textId="77777777" w:rsidR="00785660" w:rsidRPr="00EB2273" w:rsidRDefault="00785660" w:rsidP="00785660">
      <w:pPr>
        <w:pStyle w:val="FootnoteText"/>
      </w:pPr>
      <w:r>
        <w:rPr>
          <w:rStyle w:val="FootnoteReference"/>
        </w:rPr>
        <w:footnoteRef/>
      </w:r>
      <w:r w:rsidRPr="00EB2273">
        <w:tab/>
        <w:t>Europaparlamentets och rådets direktiv 2011/92/EU av den 13 december 2011 om bedömning av inverkan på miljön av vissa offentliga och privata projekt (Text av betydelse för EES) (EUT L 26, 28.1.2012,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9C59D" w14:textId="77777777" w:rsidR="00785660" w:rsidRDefault="007856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07AE8" w14:textId="77777777" w:rsidR="00785660" w:rsidRDefault="007856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A3E9C" w14:textId="77777777" w:rsidR="00785660" w:rsidRDefault="00785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8566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85660"/>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58E6A7"/>
  <w15:chartTrackingRefBased/>
  <w15:docId w15:val="{1F213B5E-A39E-4C99-9469-FBB2D6C84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660"/>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8566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8566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8566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8566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85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66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8566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85660"/>
    <w:rPr>
      <w:i/>
      <w:iCs/>
      <w:color w:val="365F91" w:themeColor="accent1" w:themeShade="BF"/>
    </w:rPr>
  </w:style>
  <w:style w:type="paragraph" w:styleId="IntenseQuote">
    <w:name w:val="Intense Quote"/>
    <w:basedOn w:val="Normal"/>
    <w:next w:val="Normal"/>
    <w:link w:val="IntenseQuoteChar"/>
    <w:uiPriority w:val="30"/>
    <w:qFormat/>
    <w:rsid w:val="0078566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8566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85660"/>
    <w:rPr>
      <w:b/>
      <w:bCs/>
      <w:smallCaps/>
      <w:color w:val="365F91" w:themeColor="accent1" w:themeShade="BF"/>
      <w:spacing w:val="5"/>
    </w:rPr>
  </w:style>
  <w:style w:type="paragraph" w:styleId="Signature">
    <w:name w:val="Signature"/>
    <w:basedOn w:val="Normal"/>
    <w:link w:val="FootnoteReference"/>
    <w:uiPriority w:val="99"/>
    <w:rsid w:val="0078566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85660"/>
    <w:rPr>
      <w:rFonts w:ascii="Times New Roman" w:hAnsi="Times New Roman" w:cs="Times New Roman"/>
      <w:kern w:val="0"/>
      <w:sz w:val="24"/>
      <w:lang w:val="sv-SE"/>
      <w14:ligatures w14:val="none"/>
    </w:rPr>
  </w:style>
  <w:style w:type="paragraph" w:customStyle="1" w:styleId="Text1">
    <w:name w:val="Text 1"/>
    <w:basedOn w:val="Normal"/>
    <w:rsid w:val="00785660"/>
    <w:pPr>
      <w:ind w:left="850"/>
    </w:pPr>
  </w:style>
  <w:style w:type="paragraph" w:customStyle="1" w:styleId="Point1">
    <w:name w:val="Point 1"/>
    <w:basedOn w:val="Normal"/>
    <w:rsid w:val="00785660"/>
    <w:pPr>
      <w:ind w:left="1417" w:hanging="567"/>
    </w:pPr>
  </w:style>
  <w:style w:type="paragraph" w:customStyle="1" w:styleId="Point0number">
    <w:name w:val="Point 0 (number)"/>
    <w:basedOn w:val="Normal"/>
    <w:rsid w:val="00785660"/>
    <w:pPr>
      <w:numPr>
        <w:numId w:val="45"/>
      </w:numPr>
    </w:pPr>
  </w:style>
  <w:style w:type="paragraph" w:customStyle="1" w:styleId="Point1number">
    <w:name w:val="Point 1 (number)"/>
    <w:basedOn w:val="Normal"/>
    <w:rsid w:val="00785660"/>
    <w:pPr>
      <w:numPr>
        <w:ilvl w:val="2"/>
        <w:numId w:val="45"/>
      </w:numPr>
    </w:pPr>
  </w:style>
  <w:style w:type="paragraph" w:customStyle="1" w:styleId="Point2number">
    <w:name w:val="Point 2 (number)"/>
    <w:basedOn w:val="Normal"/>
    <w:rsid w:val="00785660"/>
    <w:pPr>
      <w:numPr>
        <w:ilvl w:val="4"/>
        <w:numId w:val="45"/>
      </w:numPr>
    </w:pPr>
  </w:style>
  <w:style w:type="paragraph" w:customStyle="1" w:styleId="Point3number">
    <w:name w:val="Point 3 (number)"/>
    <w:basedOn w:val="Normal"/>
    <w:rsid w:val="00785660"/>
    <w:pPr>
      <w:numPr>
        <w:ilvl w:val="6"/>
        <w:numId w:val="45"/>
      </w:numPr>
    </w:pPr>
  </w:style>
  <w:style w:type="paragraph" w:customStyle="1" w:styleId="Point0letter">
    <w:name w:val="Point 0 (letter)"/>
    <w:basedOn w:val="Normal"/>
    <w:rsid w:val="00785660"/>
    <w:pPr>
      <w:numPr>
        <w:ilvl w:val="1"/>
        <w:numId w:val="45"/>
      </w:numPr>
    </w:pPr>
  </w:style>
  <w:style w:type="paragraph" w:customStyle="1" w:styleId="Point1letter">
    <w:name w:val="Point 1 (letter)"/>
    <w:basedOn w:val="Normal"/>
    <w:rsid w:val="00785660"/>
    <w:pPr>
      <w:numPr>
        <w:ilvl w:val="3"/>
        <w:numId w:val="45"/>
      </w:numPr>
    </w:pPr>
  </w:style>
  <w:style w:type="paragraph" w:customStyle="1" w:styleId="Point2letter">
    <w:name w:val="Point 2 (letter)"/>
    <w:basedOn w:val="Normal"/>
    <w:rsid w:val="00785660"/>
    <w:pPr>
      <w:numPr>
        <w:ilvl w:val="5"/>
        <w:numId w:val="45"/>
      </w:numPr>
    </w:pPr>
  </w:style>
  <w:style w:type="paragraph" w:customStyle="1" w:styleId="Point3letter">
    <w:name w:val="Point 3 (letter)"/>
    <w:basedOn w:val="Normal"/>
    <w:rsid w:val="00785660"/>
    <w:pPr>
      <w:numPr>
        <w:ilvl w:val="7"/>
        <w:numId w:val="45"/>
      </w:numPr>
    </w:pPr>
  </w:style>
  <w:style w:type="paragraph" w:customStyle="1" w:styleId="Point4letter">
    <w:name w:val="Point 4 (letter)"/>
    <w:basedOn w:val="Normal"/>
    <w:rsid w:val="0078566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2445</Characters>
  <DocSecurity>0</DocSecurity>
  <Lines>43</Lines>
  <Paragraphs>22</Paragraphs>
  <ScaleCrop>false</ScaleCrop>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2025-05-26T12:57:00Z</dcterms:created>
  <dcterms:modified xsi:type="dcterms:W3CDTF">2025-05-26T12:57:00Z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2025-05-26T12:57:34Z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4ff7e5d8-1ae0-4fce-95df-be04a037fb5a</vt:lpwstr>
  </property>
  <property fmtid="{D5CDD505-2E9C-101B-9397-08002B2CF9AE}" pid="8" name="MSIP_Label_6bd9ddd1-4d20-43f6-abfa-fc3c07406f94_ContentBits">
    <vt:lpwstr>0</vt:lpwstr>
  </property>
</Properties>
</file>