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2D0C08" w:rsidRDefault="005615D7" w:rsidP="002D0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1941A873" w:rsidR="005615D7" w:rsidRPr="001E103F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3.4</w:t>
      </w:r>
    </w:p>
    <w:p w14:paraId="7788A656" w14:textId="5AA11F8A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Skeda ta’ informazzjoni supplimentari dwar</w:t>
      </w:r>
      <w:r>
        <w:t xml:space="preserve">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għajnuna mogħtija għall-waqfien permanenti tal-attivitajiet tas-sajd</w:t>
      </w:r>
    </w:p>
    <w:p w14:paraId="62847046" w14:textId="77777777" w:rsidR="002D0C08" w:rsidRPr="001E103F" w:rsidRDefault="002D0C08" w:rsidP="002D0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255873" w14:textId="77777777" w:rsidR="009D3BF2" w:rsidRPr="005615D7" w:rsidRDefault="009D3BF2" w:rsidP="009D3B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7FD9ABC3" w:rsidR="005615D7" w:rsidRPr="001E103F" w:rsidRDefault="009D3BF2" w:rsidP="009D3BF2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Din il-formola trid tintuża mill-Istati Membri għan-notifika ta’ kull għajnuna mill-Istat għall-waqfien permanenti tal-attivitajiet tas-sajd, kif deskritt fit-Taqsima 3.4 tal-Kapitolu 3 tal-Parti II tal-Linji Gwida għall-għajnuna mill-Istat fis-settur tas-sajd u tal-akkwakultura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(“il-Linji Gwida”).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43C099D0" w:rsidR="007D193E" w:rsidRDefault="007D193E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l-bastimenti tas-sajd tal-Unjoni li fir-rigward tagħhom tingħata l-għajnuna ma jiġux trasferiti jew jingħataw bandiera ġdida barra mill-Unjoni għal mill-inqas ħames snin mill-ħlas finali tal-għajnuna.</w:t>
      </w:r>
      <w:r>
        <w:rPr>
          <w:sz w:val="24"/>
          <w:rFonts w:ascii="Times New Roman" w:hAnsi="Times New Roman"/>
        </w:rPr>
        <w:t xml:space="preserve"> </w:t>
      </w:r>
    </w:p>
    <w:p w14:paraId="7F4A8FD6" w14:textId="6ED5D19C" w:rsidR="007B3E6C" w:rsidRDefault="007B3E6C" w:rsidP="007B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44BB95" w14:textId="77777777" w:rsidR="007D193E" w:rsidRPr="001E103F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1E103F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56802EE5" w14:textId="1E6E497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6C71C65C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31CC4F12" w14:textId="77777777" w:rsidR="00C25FCA" w:rsidRDefault="00C25FCA" w:rsidP="00C25FC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3C410C0" w14:textId="0355EC79" w:rsidR="009D3BF2" w:rsidRPr="007B3E6C" w:rsidRDefault="009D3BF2" w:rsidP="009D3BF2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Jekk il-miżura tinvolvi biss l-iskrappjar ta’ bastimenti tas-sajd, din il-kwistjoni ma tapplikax.</w:t>
      </w:r>
    </w:p>
    <w:p w14:paraId="36312EFD" w14:textId="77777777" w:rsidR="00114BDD" w:rsidRPr="001E103F" w:rsidRDefault="00114BD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IE" w:eastAsia="en-GB"/>
        </w:rPr>
      </w:pPr>
    </w:p>
    <w:p w14:paraId="7487B342" w14:textId="79326F0E" w:rsidR="006F53A8" w:rsidRPr="001E103F" w:rsidRDefault="006F53A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l-waqfien huwa previst bħala għodda ta’ pjan ta’ azzjoni msemmi fl-Artikolu 22(4) tar-Regolament (UE) Nru 1380/2013.</w:t>
      </w:r>
    </w:p>
    <w:p w14:paraId="1EDB6ADE" w14:textId="629F8703" w:rsidR="008A02E0" w:rsidRPr="001E103F" w:rsidRDefault="008A02E0" w:rsidP="0026001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18E82E" w14:textId="77777777" w:rsidR="006F53A8" w:rsidRPr="001E103F" w:rsidRDefault="006F53A8" w:rsidP="006F53A8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63BC3664" w14:textId="2D47827A" w:rsidR="006F53A8" w:rsidRDefault="006F53A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654E39" w14:textId="76EC9089" w:rsidR="009D3BF2" w:rsidRPr="001E103F" w:rsidRDefault="009D3BF2" w:rsidP="009D3BF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Jekk il-miżura ssegwi kunsiderazzjonijiet ta’ natura ekonomika jew kunsiderazzjonijiet oħra relatati mal-konservazzjoni tar-riżorsi bijoloġiċi tal-baħar skont il-punt (277) tal-Linji Gwida, din il-kwistjoni ma tapplikax.</w:t>
      </w:r>
      <w:r>
        <w:rPr>
          <w:i/>
          <w:sz w:val="24"/>
          <w:rFonts w:ascii="Times New Roman" w:hAnsi="Times New Roman"/>
        </w:rPr>
        <w:t xml:space="preserve"> </w:t>
      </w:r>
      <w:r>
        <w:rPr>
          <w:i/>
          <w:sz w:val="24"/>
          <w:rFonts w:ascii="Times New Roman" w:hAnsi="Times New Roman"/>
        </w:rPr>
        <w:t xml:space="preserve">Bl-istess mod, jekk il-miżura tikkonċerna s-sajd fl-ilmijiet interni, din il-kwistjoni ma tapplikax.</w:t>
      </w:r>
    </w:p>
    <w:p w14:paraId="2B86F57A" w14:textId="77777777" w:rsidR="008A02E0" w:rsidRPr="001E103F" w:rsidRDefault="008A02E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BFE442" w14:textId="2E655AF6" w:rsidR="006F53A8" w:rsidRPr="001E103F" w:rsidRDefault="006F53A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l-waqfien permanenti tal-attivitajiet tas-sajd se jinkiseb permezz ta’:</w:t>
      </w:r>
    </w:p>
    <w:p w14:paraId="350BC0A9" w14:textId="77777777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EAD70F" w14:textId="6F06A7B6" w:rsidR="006F53A8" w:rsidRPr="001E103F" w:rsidRDefault="006F53A8" w:rsidP="00114BD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id-demolizzjoni tal-bastiment tas-sajd;</w:t>
      </w:r>
    </w:p>
    <w:p w14:paraId="784E27A9" w14:textId="69546AAA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9CF969" w14:textId="4F27A440" w:rsidR="006F53A8" w:rsidRPr="001E103F" w:rsidRDefault="006F53A8" w:rsidP="00114BD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id-dekummissjonar u l-modifika retroattiva ta’ bastimenti tas-sajd għal attivitajiet oħra għajr is-sajd kummerċjali;</w:t>
      </w:r>
    </w:p>
    <w:p w14:paraId="57DFB028" w14:textId="3B75DE06" w:rsidR="006F53A8" w:rsidRPr="001E103F" w:rsidRDefault="006F53A8" w:rsidP="002600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D1508A" w14:textId="5AFA46F8" w:rsidR="006F53A8" w:rsidRPr="001E103F" w:rsidRDefault="006F53A8" w:rsidP="00114BD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it-tnejn, jiġifieri, il-waqfien permanenti se jinkiseb permezz tal-iskrappjar u d-dekummissjonar u l-modifika retroattiva tal-bastiment tas-sajd</w:t>
      </w:r>
    </w:p>
    <w:p w14:paraId="0724B14A" w14:textId="4CB38FE4" w:rsidR="006F53A8" w:rsidRDefault="006F53A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583ABF" w14:textId="4B2C381E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Identifika d-dispożizzjoni/d-dispożizzjonijiet tal-bażi ġuridika li tirrifletti/jirriflettu l-għażla tiegħek.</w:t>
      </w:r>
    </w:p>
    <w:p w14:paraId="2CD28190" w14:textId="77777777" w:rsidR="00C25FCA" w:rsidRDefault="00C25FCA" w:rsidP="00C25FC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FA3F1AD" w14:textId="77777777" w:rsidR="00C25FCA" w:rsidRDefault="00C25F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36523E" w14:textId="77777777" w:rsidR="00772CC2" w:rsidRPr="001E103F" w:rsidRDefault="00772CC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CE7332" w14:textId="749B5829" w:rsidR="006F53A8" w:rsidRPr="001E103F" w:rsidRDefault="006F53A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l-bastimenti tas-sajd iridu jkunu rreġistrati bħala attivi u jkunu wettqu attivitajiet tas-sajd għal mill-inqas 90 jum fis-sena matul l-aħħar sentejn kalendarji ta’ qabel id-data tal-preżentazzjoni tal-applikazzjoni għall-għajnuna.</w:t>
      </w:r>
    </w:p>
    <w:p w14:paraId="7403400D" w14:textId="3BBD3626" w:rsidR="006F53A8" w:rsidRPr="001E103F" w:rsidRDefault="006F53A8" w:rsidP="006F53A8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5DAEBB" w14:textId="63DE6B8C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03D5C7FC" w14:textId="65A5E1B2" w:rsidR="006F53A8" w:rsidRDefault="006F53A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888C6E" w14:textId="7A71A379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69CB2E03" w14:textId="41B58B64" w:rsidR="00114BDD" w:rsidRPr="001E103F" w:rsidRDefault="00693BB6" w:rsidP="009D3BF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6A1D0B6" w14:textId="5F4C26EF" w:rsidR="00114BDD" w:rsidRPr="001E103F" w:rsidRDefault="00114BDD" w:rsidP="009D3BF2">
      <w:pPr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Hlk125376374"/>
      <w:r>
        <w:rPr>
          <w:sz w:val="24"/>
          <w:rFonts w:ascii="Times New Roman" w:hAnsi="Times New Roman"/>
        </w:rPr>
        <w:t xml:space="preserve">Meta l-attività tas-sajd inkwistjoni tkun ta’ natura li ma tistax titwettaq matul is-sena kalendarja kollha, ir-rekwiżit minimu tal-attività tas-sajd stabbilit fil-punt (275)(c) tal-Linji Gwida jista’ jitnaqqas sakemm il-proporzjon bejn l-għadd ta’ jiem ta’ attività u l-għadd ta’ jiem ta’ sajd ikun l-istess bħall-proporzjon bejn l-għadd ta’ jiem ta’ attività u l-għadd ta’ jiem kalendarji kull sena għall-impriżi benefiċjarji li jistadu matul is-sena.</w:t>
      </w:r>
      <w:r>
        <w:rPr>
          <w:sz w:val="24"/>
          <w:rFonts w:ascii="Times New Roman" w:hAnsi="Times New Roman"/>
        </w:rPr>
        <w:t xml:space="preserve"> </w:t>
      </w:r>
    </w:p>
    <w:p w14:paraId="4DE3BDF3" w14:textId="02125272" w:rsidR="00114BDD" w:rsidRPr="001E103F" w:rsidRDefault="00114BDD" w:rsidP="009D3BF2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F’każ bħal dan, iddeskrivi fid-dettall in-natura tal-attività tas-sajd ikkonċernata mill-miżura, spjega kif ir-rekwiżit minimu tal-attività tas-sajd ġie kkalkulat u identifika d-dispożizzjoni/d-dispożizzjonijiet rilevanti fil-bażi ġuridika.</w:t>
      </w:r>
    </w:p>
    <w:p w14:paraId="18D4D02B" w14:textId="13F19FEE" w:rsidR="00114BDD" w:rsidRDefault="003F6C33" w:rsidP="009D3BF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0"/>
    </w:p>
    <w:p w14:paraId="78141983" w14:textId="77777777" w:rsidR="00693BB6" w:rsidRPr="001E103F" w:rsidRDefault="00693BB6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5E64B4" w14:textId="1E7EF860" w:rsidR="0092025C" w:rsidRDefault="0092025C" w:rsidP="009D3BF2">
      <w:pPr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Meta l-miżura tikkonċerna bastimenti tas-sajd fl-ilmijiet interni u bastimenti tas-sajd ikunu attivi fil-qabda ta’ diversi speċijiet li għalihom huwa permess għadd differenti ta’ jiem li jistgħu jintużaw għas-sajd fl-ilmijiet interni, l-għadd ta’ jiem ta’ sajd biex jiġi kkalkulat il-proporzjon stabbilit fil-punt (276) tal-Linji Gwida, huwa l-medja tal-għadd ta’ jiem li jistgħu jintużaw għas-sajd permessi għall-qabdiet ta’ dak il-bastiment.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Innota li, madankollu, l-għadd minimu ta’ jiem ta’ attivitajiet tas-sajd li jirriżulta minn tali aġġustament fl-ebda każ ma għandu jkun inqas minn 30 jum jew aktar minn 90 jum.</w:t>
      </w:r>
    </w:p>
    <w:p w14:paraId="26293B18" w14:textId="37E9FECF" w:rsidR="001E103F" w:rsidRPr="001E103F" w:rsidRDefault="001E103F" w:rsidP="009D3BF2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hAnsi="Times New Roman"/>
        </w:rPr>
      </w:pPr>
      <w:bookmarkStart w:id="1" w:name="_Hlk125377419"/>
      <w:r>
        <w:rPr>
          <w:sz w:val="24"/>
          <w:rFonts w:ascii="Times New Roman" w:hAnsi="Times New Roman"/>
        </w:rPr>
        <w:t xml:space="preserve">F’każ bħal dan, iddeskrivi fid-dettall il-qafas legali u/jew amministrattiv applikabbli għas-sajd fl-ilmijiet interni kkonċernat, spjega kif ġie kkalkulat ir-rekwiżit minimu tal-attività tas-sajd u identifika d-dispożizzjoni/d-dispożizzjonijiet rilevanti fil-bażi ġuridika.</w:t>
      </w:r>
    </w:p>
    <w:p w14:paraId="6D993831" w14:textId="26E10A97" w:rsidR="0092025C" w:rsidRPr="001E103F" w:rsidRDefault="001E103F" w:rsidP="009D3BF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"/>
    </w:p>
    <w:p w14:paraId="69D56BBB" w14:textId="77777777" w:rsidR="0092025C" w:rsidRPr="001E103F" w:rsidRDefault="0092025C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B88945" w14:textId="6F92834F" w:rsidR="006F53A8" w:rsidRPr="001E103F" w:rsidRDefault="00114BDD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kapaċità tas-sajd ekwivalenti se titneħħa b’mod permanenti mir-reġistru tal-flotta tas-sajd tal-Unjoni, u li tali kapaċità mhux se tiġi mibdula.</w:t>
      </w:r>
    </w:p>
    <w:p w14:paraId="40E27588" w14:textId="34086B5D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58A299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51034BF3" w14:textId="62C45F83" w:rsidR="006F53A8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1989B" w14:textId="655E1A15" w:rsidR="009D3BF2" w:rsidRDefault="009D3BF2" w:rsidP="009D3BF2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l-miżura tikkonċerna sajd fl-ilmijiet interni, ikkonferma li l-kundizzjoni tapplika b’referenza għar-reġistru nazzjonali tal-flotta rilevanti, jekk disponibbli skont il-liġi nazzjonali, minflok ir-reġistru tal-flotta tal-Unjoni.</w:t>
      </w:r>
    </w:p>
    <w:p w14:paraId="661B816D" w14:textId="77777777" w:rsidR="00814101" w:rsidRDefault="00814101" w:rsidP="0081410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770DEE" w14:textId="77777777" w:rsidR="00814101" w:rsidRPr="001E103F" w:rsidRDefault="00814101" w:rsidP="0081410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3FADF404" w14:textId="77777777" w:rsidR="00814101" w:rsidRPr="009D3BF2" w:rsidRDefault="00814101" w:rsidP="00814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DD417C" w14:textId="77777777" w:rsidR="009D3BF2" w:rsidRPr="001E103F" w:rsidRDefault="009D3BF2" w:rsidP="009D3BF2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i/>
          <w:iCs/>
          <w:sz w:val="24"/>
          <w:szCs w:val="24"/>
          <w:lang w:eastAsia="en-GB"/>
        </w:rPr>
      </w:pPr>
    </w:p>
    <w:p w14:paraId="65892D9F" w14:textId="7DD93540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għall-mistoqsija 5 jew 5.1 hija “iva”, identifika d-dispożizzjoni/d-dispożizzjonijiet rilevanti fil-bażi ġuridika.</w:t>
      </w:r>
    </w:p>
    <w:p w14:paraId="5AA82C37" w14:textId="77777777" w:rsidR="00693BB6" w:rsidRDefault="00693BB6" w:rsidP="00693BB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76B8351" w14:textId="3CFE0511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1524A7" w14:textId="79EBE9A1" w:rsidR="00114BDD" w:rsidRPr="001E103F" w:rsidRDefault="00114BDD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l-liċenzji tas-sajd rispettivi u l-awtorizzazzjonijiet tas-sajd se jiġu rtirati b’mod permanenti.</w:t>
      </w:r>
    </w:p>
    <w:p w14:paraId="5EB35BE0" w14:textId="3F8D1BD5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B13278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0A1FDDD0" w14:textId="6A6ECDB5" w:rsidR="00114BDD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134A2F" w14:textId="10DCDA7B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37D67B49" w14:textId="03B64879" w:rsidR="00693BB6" w:rsidRPr="001E103F" w:rsidRDefault="00693BB6" w:rsidP="0081410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BE0BB4D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285EC5" w14:textId="61EB5EA7" w:rsidR="00114BDD" w:rsidRPr="001E103F" w:rsidRDefault="00114BDD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l-impriżi benefiċjarji ma jirreġistraw l-ebda bastiment tas-sajd fi żmien ħames snin minn meta jirċievu l-għajnuna.</w:t>
      </w:r>
    </w:p>
    <w:p w14:paraId="59144263" w14:textId="47D22ED6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3BE03C" w14:textId="77777777" w:rsidR="0092025C" w:rsidRPr="001E103F" w:rsidRDefault="0092025C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92BCF7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32F01FDB" w14:textId="33A0A2C0" w:rsidR="00114BDD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BBD72A" w14:textId="23557262" w:rsidR="00814101" w:rsidRDefault="00814101" w:rsidP="0081410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l-miżura tikkonċerna sajd fl-ilmijiet interni, ikkonferma li l-kundizzjoni tapplika b’referenza għar-reġistru nazzjonali tal-flotta rilevanti, jekk disponibbli skont il-liġi nazzjonali, minflok ir-reġistru tal-flotta tal-Unjoni.</w:t>
      </w:r>
    </w:p>
    <w:p w14:paraId="4A1DD355" w14:textId="77777777" w:rsidR="00814101" w:rsidRDefault="00814101" w:rsidP="00814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2011E129" w14:textId="75413EEA" w:rsidR="00814101" w:rsidRDefault="00814101" w:rsidP="008141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58182456" w14:textId="77777777" w:rsidR="00814101" w:rsidRPr="00814101" w:rsidRDefault="00814101" w:rsidP="0081410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825AD7" w14:textId="332A9F00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għall-mistoqsija 7 jew 7.1 hija “iva”, identifika d-dispożizzjoni/d-dispożizzjonijiet rilevanti fil-bażi ġuridika.</w:t>
      </w:r>
    </w:p>
    <w:p w14:paraId="34906596" w14:textId="052294FA" w:rsidR="00693BB6" w:rsidRPr="001E103F" w:rsidRDefault="00693BB6" w:rsidP="0081410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61F2C25" w14:textId="49DBD36D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5D675E" w14:textId="09A5601E" w:rsidR="00247C79" w:rsidRDefault="008A02E0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il-miżura ssegwi kunsiderazzjonijiet ta’ natura ekonomika jew kunsiderazzjonijiet oħra relatati mal-konservazzjoni tar-riżorsi bijoloġiċi tal-baħar skont il-punt (277) tal-Linji Gwida, jew jekk il-miżura tikkonċerna s-sajd fl-ilmijiet interni skont il-punt (280) tagħhom, indirizza dan li ġej:</w:t>
      </w:r>
    </w:p>
    <w:p w14:paraId="71D40ED7" w14:textId="5EDEF5C4" w:rsidR="003E1E24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EB79C6" w14:textId="4C6DD0B1" w:rsidR="003E1E24" w:rsidRPr="001E103F" w:rsidRDefault="003E1E24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5107693"/>
      <w:r>
        <w:rPr>
          <w:sz w:val="24"/>
          <w:rFonts w:ascii="Times New Roman" w:hAnsi="Times New Roman"/>
        </w:rPr>
        <w:t xml:space="preserve">Spjega fid-dettall iċ-ċirkostanzi li jiġġustifikaw il-waqfien permanenti</w:t>
      </w:r>
      <w:bookmarkEnd w:id="2"/>
      <w:r>
        <w:rPr>
          <w:sz w:val="24"/>
          <w:rFonts w:ascii="Times New Roman" w:hAnsi="Times New Roman"/>
        </w:rPr>
        <w:t xml:space="preserve">, billi tistabbilixxi pereżempju l-kunsiderazzjonijiet ekonomiċi jew ambjentali segwiti.</w:t>
      </w:r>
    </w:p>
    <w:p w14:paraId="728C6C06" w14:textId="77777777" w:rsidR="003E1E24" w:rsidRPr="001E103F" w:rsidRDefault="003E1E24" w:rsidP="003E1E2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C4E18C5" w14:textId="7F14B4A6" w:rsidR="003E1E24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BFA244" w14:textId="77777777" w:rsidR="003E1E24" w:rsidRPr="001E103F" w:rsidRDefault="003E1E24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76717"/>
      <w:r>
        <w:rPr>
          <w:sz w:val="24"/>
          <w:rFonts w:ascii="Times New Roman" w:hAnsi="Times New Roman"/>
        </w:rPr>
        <w:t xml:space="preserve">Identifika l-għan tal-miżura:</w:t>
      </w:r>
    </w:p>
    <w:p w14:paraId="78C0F76C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E0D995" w14:textId="447873C9" w:rsidR="003E1E24" w:rsidRPr="001E103F" w:rsidRDefault="003E1E24" w:rsidP="001E50D6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miżuri ta’ konservazzjoni appoġġati minn evidenza xjentifika</w:t>
      </w:r>
    </w:p>
    <w:p w14:paraId="0633FD28" w14:textId="5BFEAC87" w:rsidR="003E1E24" w:rsidRPr="001E103F" w:rsidRDefault="003E1E24" w:rsidP="003E1E24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kunsiderazzjonijiet ta’ natura ekonomika</w:t>
      </w:r>
    </w:p>
    <w:bookmarkEnd w:id="3"/>
    <w:p w14:paraId="1383A5F3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821A84" w14:textId="3518857B" w:rsidR="003E1E24" w:rsidRPr="001E103F" w:rsidRDefault="003E1E24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Hlk125377676"/>
      <w:r>
        <w:rPr>
          <w:sz w:val="24"/>
          <w:rFonts w:ascii="Times New Roman" w:hAnsi="Times New Roman"/>
        </w:rPr>
        <w:t xml:space="preserve">F’każ ta’ miżuri ta’ konservazzjoni, ipprovdi sommarju tal-miżura ta’ sostenn tal-evidenza xjentifika.</w:t>
      </w:r>
      <w:r>
        <w:rPr>
          <w:sz w:val="24"/>
          <w:rFonts w:ascii="Times New Roman" w:hAnsi="Times New Roman"/>
        </w:rPr>
        <w:t xml:space="preserve"> </w:t>
      </w:r>
    </w:p>
    <w:p w14:paraId="4504903E" w14:textId="77777777" w:rsidR="003E1E24" w:rsidRPr="001E103F" w:rsidRDefault="003E1E24" w:rsidP="003E1E2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4"/>
    <w:p w14:paraId="5B1E7D34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B61632" w14:textId="08CC8ACC" w:rsidR="003E1E24" w:rsidRPr="001E103F" w:rsidRDefault="003E1E24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F’każ ta’ kunsiderazzjonijiet ta’ natura ekonomika, spjega fid-dettall ir-raġunament ekonomiku tal-waqfien permanenti (sakemm ma jkunx diġà deskritt bi tweġiba għall-mistqosija 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_Ref125107693 \r \h  \* MERGEFORMAT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t xml:space="preserve">8.1</w:t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).</w:t>
      </w:r>
      <w:r>
        <w:rPr>
          <w:sz w:val="24"/>
          <w:rFonts w:ascii="Times New Roman" w:hAnsi="Times New Roman"/>
        </w:rPr>
        <w:t xml:space="preserve"> </w:t>
      </w:r>
    </w:p>
    <w:p w14:paraId="32822158" w14:textId="77777777" w:rsidR="003E1E24" w:rsidRPr="001E103F" w:rsidRDefault="003E1E24" w:rsidP="003E1E2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F9B1CC6" w14:textId="77777777" w:rsidR="003E1E24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20CF4E" w14:textId="2014EDC0" w:rsidR="003E1E24" w:rsidRPr="001E103F" w:rsidRDefault="003E1E24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5376523"/>
      <w:r>
        <w:rPr>
          <w:sz w:val="24"/>
          <w:rFonts w:ascii="Times New Roman" w:hAnsi="Times New Roman"/>
        </w:rPr>
        <w:t xml:space="preserve">Fir-rigward tas-sajd fl-ilmijiet interni, ikkonferma li l-għajnuna skont il-miżura tista’ tingħata biss lil impriżi benefiċjarji li joperaw esklużivament fl-ilmijiet interni.</w:t>
      </w:r>
    </w:p>
    <w:p w14:paraId="22BDBB14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BEBCA4" w14:textId="73D63CE0" w:rsidR="003E1E24" w:rsidRDefault="003E1E24" w:rsidP="003E1E24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7CEA6597" w14:textId="47485AC0" w:rsidR="00693BB6" w:rsidRDefault="00693BB6" w:rsidP="00693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2488CB0" w14:textId="29321EF4" w:rsidR="00693BB6" w:rsidRDefault="00693BB6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bookmarkEnd w:id="5"/>
    <w:p w14:paraId="144A3792" w14:textId="77777777" w:rsidR="00693BB6" w:rsidRDefault="00693BB6" w:rsidP="00693BB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05B289A" w14:textId="36BFDA9C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6681DF" w14:textId="14F45606" w:rsidR="00114BDD" w:rsidRPr="001E103F" w:rsidRDefault="00247C79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l-impriżi benefiċjarji jimpenjaw ruħhom li ma jżidux il-kapaċità tas-sajd attiva tagħhom miż-żmien tal-applikazzjoni għall-għajnuna sa ħames snin wara l-ħlas tal-għajnuna.</w:t>
      </w:r>
      <w:r>
        <w:rPr>
          <w:sz w:val="24"/>
          <w:rFonts w:ascii="Times New Roman" w:hAnsi="Times New Roman"/>
        </w:rPr>
        <w:t xml:space="preserve"> </w:t>
      </w:r>
    </w:p>
    <w:p w14:paraId="33D7F95A" w14:textId="7F85BA99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0D2FD9" w14:textId="77777777" w:rsidR="00247C79" w:rsidRPr="001E103F" w:rsidRDefault="00247C79" w:rsidP="00247C7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73E8C7CC" w14:textId="7C63F5D6" w:rsidR="00247C79" w:rsidRDefault="00247C79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CD064D" w14:textId="29F567BD" w:rsidR="006741CF" w:rsidRDefault="006741CF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5B778D2A" w14:textId="77777777" w:rsidR="006741CF" w:rsidRDefault="006741CF" w:rsidP="006741C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0EAADF1" w14:textId="77777777" w:rsidR="006741CF" w:rsidRPr="001E103F" w:rsidRDefault="006741CF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8D6BBA" w14:textId="0873736F" w:rsidR="00247C79" w:rsidRPr="001E103F" w:rsidRDefault="00247C79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l-impriżi benefiċjarji jimpenjaw ruħhom ukoll li ma jużawx l-għajnuna biex jibdlu jew jimmodernizzaw il-magni tagħhom, sakemm ma jiġux issodisfati l-kundizzjonijiet stabbiliti fl-Artikolu 18 tar-Regolament (UE) 2021/1139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.</w:t>
      </w:r>
    </w:p>
    <w:p w14:paraId="638EADB8" w14:textId="5E20CB4C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0BBFCA" w14:textId="77777777" w:rsidR="00247C79" w:rsidRPr="001E103F" w:rsidRDefault="00247C79" w:rsidP="00247C7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2048A7EA" w14:textId="4737AAAB" w:rsidR="00247C79" w:rsidRDefault="00247C79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68718" w14:textId="30CDF969" w:rsidR="006741CF" w:rsidRDefault="006741CF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37998593" w14:textId="77777777" w:rsidR="006741CF" w:rsidRDefault="006741CF" w:rsidP="006741C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81A0280" w14:textId="77777777" w:rsidR="006741CF" w:rsidRPr="001E103F" w:rsidRDefault="006741CF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A8510E" w14:textId="0BEFFBAB" w:rsidR="00247C79" w:rsidRDefault="00247C79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sena qabel in-notifika, Stat Membru jkun ta xi għajnuna jew operazzjonijiet implimentati permezz tal-Fond Ewropew Marittimu tas-Sajd (FEMS) jew il-Fond Ewropew Marittimu, tas-Sajd u l-Akkwakultura (FEMSA) li jwasslu għal żieda fil-kapaċità tas-sajd f’baċir tal-baħar, jew meta jkun inkluda tali operazzjonijiet fil-programm nazzjonali tal-FEMSA, l-Istat Membru kkonċernat irid jispjega sa liema punt l-għajnuna għall-waqfien permanenti f’dak l-istess baċir tal-baħar hija kompatibbli ma’ tali żieda fil-kapaċità tas-sajd u juri l-ġustifikazzjoni għall-għajnuna u l-indispensabbiltà tagħha.</w:t>
      </w:r>
    </w:p>
    <w:p w14:paraId="64B83106" w14:textId="567A8E3C" w:rsidR="003E1E24" w:rsidRDefault="003E1E24" w:rsidP="0026001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33AB70" w14:textId="77777777" w:rsidR="00247C79" w:rsidRPr="001E103F" w:rsidRDefault="00247C79" w:rsidP="00247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64242A7" w14:textId="469B24A9" w:rsidR="00814101" w:rsidRPr="003E1E24" w:rsidRDefault="00814101" w:rsidP="00814101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Meta l-miżura tikkonċerna s-sajd fl-ilmijiet interni, din il-mistoqsija ma tapplikax.</w:t>
      </w:r>
    </w:p>
    <w:p w14:paraId="4696EF65" w14:textId="17C75B38" w:rsidR="00D25398" w:rsidRDefault="00D2539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033235" w14:textId="77777777" w:rsidR="004F33BC" w:rsidRPr="001E103F" w:rsidRDefault="004F33BC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A80F0F" w14:textId="09B2D1BC" w:rsidR="00D25398" w:rsidRDefault="00683B6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l-benefiċjarji tal-għajnuna:</w:t>
      </w:r>
    </w:p>
    <w:p w14:paraId="13125B66" w14:textId="5414CA6B" w:rsidR="00683B68" w:rsidRDefault="00683B6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B6BB29" w14:textId="3F80CEB0" w:rsidR="00683B68" w:rsidRPr="001E103F" w:rsidRDefault="00683B68" w:rsidP="001E50D6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sidien tal-bastimenti tas-sajd tal-Unjoni kkonċernati mill-waqfien permanenti</w:t>
      </w:r>
    </w:p>
    <w:p w14:paraId="0F36EBF0" w14:textId="4572D9E1" w:rsidR="00683B68" w:rsidRPr="001E103F" w:rsidRDefault="00683B68" w:rsidP="001E50D6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sajjieda li jkunu ħadmu abbord bastiment tas-sajd tal-Unjoni kkonċernat mill-waqfien permanenti għal mill-inqas 90 jum fis-sena matul l-aħħar sentejn kalendarji ta’ qabel is-sena tas-sottomissjoni tal-applikazzjoni għall-għajnuna</w:t>
      </w:r>
    </w:p>
    <w:p w14:paraId="3E8C9E38" w14:textId="66FB2E8C" w:rsidR="00683B68" w:rsidRPr="001E103F" w:rsidRDefault="00683B68" w:rsidP="00683B68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it-tnejn, jiġifieri, il-kategoriji ta’ benefiċjarji li jinkludu (a) u (b)</w:t>
      </w:r>
    </w:p>
    <w:p w14:paraId="3BA0B28D" w14:textId="0376BA20" w:rsidR="00683B68" w:rsidRDefault="00683B6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83DFB8" w14:textId="6E33F4AD" w:rsidR="0026001A" w:rsidRDefault="0026001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Identifika d-dispożizzjoni/d-dispożizzjonijiet tal-bażi ġuridika li tirrifletti/jirriflettu l-għażla tiegħek.</w:t>
      </w:r>
    </w:p>
    <w:p w14:paraId="552A79DF" w14:textId="77777777" w:rsidR="0026001A" w:rsidRDefault="0026001A" w:rsidP="0026001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EE0720A" w14:textId="77777777" w:rsidR="0026001A" w:rsidRDefault="0026001A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176CD3" w14:textId="41FBFEB0" w:rsidR="00683B68" w:rsidRDefault="006D57B3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Spjega kif ġie kkalkulat l-għadd minimu ta’ 90 jum stabbilit hawn fuq għas-sajjieda, f’każ li xi aġġustament kien applikabbli għall-bastimenti tas-sajd rispettivi, filwaqt li jitqiesu l-punti (283), (276) u 281) tal-Linji Gwida.</w:t>
      </w:r>
    </w:p>
    <w:p w14:paraId="7A69CAEE" w14:textId="77777777" w:rsidR="006D57B3" w:rsidRPr="001E103F" w:rsidRDefault="006D57B3" w:rsidP="006D57B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8C02AB" w14:textId="77777777" w:rsidR="000E6ABB" w:rsidRPr="001E103F" w:rsidRDefault="000E6ABB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8D4D59" w14:textId="67EEC7BB" w:rsidR="00D25398" w:rsidRPr="001E103F" w:rsidRDefault="006D57B3" w:rsidP="00E0325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s-sajjieda jwaqqfu l-attivitajiet kollha tas-sajd għal ħames snin wara li jirċievu l-għajnuna, u li - jekk sajjied jerġa’ lura għall-attivitajiet tas-sajd f’dak il-perjodu - l-ammonti mħallsa indebitament fir-rigward tal-għajnuna jiġu rkuprati f’ammont proporzjonat għall-perjodu li matulu dik il-kundizzjoni ma tkunx ġiet issodisfata.</w:t>
      </w:r>
    </w:p>
    <w:p w14:paraId="3B33B84C" w14:textId="033C14E6" w:rsidR="00247C79" w:rsidRDefault="00247C79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AFFA2F" w14:textId="77777777" w:rsidR="006D57B3" w:rsidRPr="001E103F" w:rsidRDefault="006D57B3" w:rsidP="006D57B3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1F831ADB" w14:textId="033F030E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A13DC3" w14:textId="69B4A365" w:rsidR="000E6ABB" w:rsidRDefault="000E6ABB" w:rsidP="00E0325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2364EB6E" w14:textId="51ED5699" w:rsidR="000E6ABB" w:rsidRDefault="000E6ABB" w:rsidP="00E0325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D11C7F0" w14:textId="1E301E94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1C5D2" w14:textId="14A9EA36" w:rsidR="006D57B3" w:rsidRDefault="006D57B3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Iddeskrivi fi-dettall il-mekkaniżmi ta’ kontroll u infurzar fis-seħħ biex jiggarantixxu l-konformità mal-kundizzjonijiet konnessi mal-waqfien permanenti, inkluż biex jiżguraw li l-kapaċità tiġi rtirata b’mod permanenti, u li l-bastiment jew is-sajjieda kkonċernati jkunu waqqfu kwalunkwe attività tas-sajd wara l-miżura.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Innota li fin-nuqqas ta’ reġistru tal-flotta nazzjonali applikabbli għall-ilmijiet interni, l-Istati Membri jeħtiġilhom juru wkoll li tali mekkaniżmi ta’ kontroll u infurzar jiżguraw ġestjoni tal-kapaċità komparabbli ma’ dik applikabbli għas-sajd bil-baħar.</w:t>
      </w:r>
    </w:p>
    <w:p w14:paraId="1B3938AE" w14:textId="77777777" w:rsidR="006D57B3" w:rsidRPr="001E103F" w:rsidRDefault="006D57B3" w:rsidP="00F117E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0EAE6A1" w14:textId="3582C8BF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5C2AAA" w14:textId="77777777" w:rsidR="00DF06B6" w:rsidRDefault="00DF06B6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1EE4F" w14:textId="052C6A6E" w:rsidR="006D57B3" w:rsidRDefault="006D57B3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l-kostijiet eliġibbli jridu jiġu kkalkolati fil-livell tal-benefiċjarju individwali.</w:t>
      </w:r>
    </w:p>
    <w:p w14:paraId="35981A8C" w14:textId="273F425B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ABBD88" w14:textId="77777777" w:rsidR="006D57B3" w:rsidRPr="001E103F" w:rsidRDefault="006D57B3" w:rsidP="006D57B3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73E44955" w14:textId="0E0E1C11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3C347E" w14:textId="191FFD8E" w:rsidR="00F117EF" w:rsidRDefault="00F117EF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4E57826E" w14:textId="7B4EFF7B" w:rsidR="00F117EF" w:rsidRDefault="00F117EF" w:rsidP="00E0325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6DA2220" w14:textId="295C14D2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97850B" w14:textId="7673BBC8" w:rsidR="006D57B3" w:rsidRDefault="006D57B3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l-kostijiet eliġibbli:</w:t>
      </w:r>
    </w:p>
    <w:p w14:paraId="53987AB6" w14:textId="1BA88417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32FE26" w14:textId="77777777" w:rsidR="00E0325E" w:rsidRDefault="006C0203" w:rsidP="00091B7A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f’każ ta’ skreppjar tal-bastiment tas-sajd:</w:t>
      </w:r>
    </w:p>
    <w:p w14:paraId="33430DB0" w14:textId="77777777" w:rsidR="00E0325E" w:rsidRDefault="00E0325E" w:rsidP="00E0325E">
      <w:pPr>
        <w:spacing w:after="120" w:line="240" w:lineRule="auto"/>
        <w:ind w:left="144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il-kostijiet għall-iskreppjar tal-bastiment tas-sajd</w:t>
      </w:r>
      <w:r>
        <w:rPr>
          <w:sz w:val="24"/>
          <w:rFonts w:ascii="Times New Roman" w:hAnsi="Times New Roman"/>
        </w:rPr>
        <w:t xml:space="preserve"> </w:t>
      </w:r>
    </w:p>
    <w:p w14:paraId="459E0D44" w14:textId="2E70EA29" w:rsidR="006C0203" w:rsidRPr="001E103F" w:rsidRDefault="00E0325E" w:rsidP="00E0325E">
      <w:pPr>
        <w:spacing w:after="120" w:line="240" w:lineRule="auto"/>
        <w:ind w:left="144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kumpens għat-telf tal-valur tal-bastimenti tas-sajd imkejjel bħala l-valur tal-bejgħ attwali tiegħu</w:t>
      </w:r>
    </w:p>
    <w:p w14:paraId="7391D27F" w14:textId="1D8E8659" w:rsidR="006C0203" w:rsidRPr="001E103F" w:rsidRDefault="006C0203" w:rsidP="00091B7A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f’każ ta’ dekummissjonar u ta’ modifika retroattiva għal attivitajiet għajr is-sajd kummerċjali: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il-kostijiet ta’ investiment relatati mal-konverżjoni tal-bastiment tas-sajd għall-finijiet ta’ attivitajiet ekonomiċi oħra</w:t>
      </w:r>
    </w:p>
    <w:p w14:paraId="4DD79CB5" w14:textId="303F1DD8" w:rsidR="006C0203" w:rsidRPr="001E103F" w:rsidRDefault="006C0203" w:rsidP="006C020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kostijiet relatati mas-sajjieda identifikati fil-punt li jistgħu jinkludu wkoll il-kostijiet soċjali obbligatorji li jirriżultaw mill-implimentazzjoni tal-waqfien permanenti sakemm ma jkunux koperti minn dispożizzjonijiet nazzjonali oħra f’każ ta’ waqfien ta’ attività kummerċjali</w:t>
      </w:r>
    </w:p>
    <w:p w14:paraId="6C032D66" w14:textId="3B54EA65" w:rsidR="006C0203" w:rsidRDefault="006C0203" w:rsidP="006C020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0DD5DB" w14:textId="6A1590FC" w:rsidR="00F117EF" w:rsidRPr="00E0325E" w:rsidRDefault="00F117EF" w:rsidP="00E0325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6" w:name="_Hlk125378825"/>
      <w:r>
        <w:rPr>
          <w:sz w:val="24"/>
          <w:rFonts w:ascii="Times New Roman" w:hAnsi="Times New Roman"/>
        </w:rPr>
        <w:t xml:space="preserve">Identifika d-dispożizzjoni/d-dispożizzjonijiet tal-bażi ġuridika li tirrifletti/jirriflettu l-għażla tiegħek.</w:t>
      </w:r>
    </w:p>
    <w:p w14:paraId="3ED215EA" w14:textId="6ADF8198" w:rsidR="00F117EF" w:rsidRDefault="00F117EF" w:rsidP="00F117E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CFE232" w14:textId="34AA4D57" w:rsidR="00E0325E" w:rsidRDefault="00E0325E" w:rsidP="008074E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Iddeskrivi fid-dettall il-kostijiet eliġibbli.</w:t>
      </w:r>
    </w:p>
    <w:p w14:paraId="54256244" w14:textId="77777777" w:rsidR="00E0325E" w:rsidRDefault="00E0325E" w:rsidP="00E0325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6"/>
    <w:p w14:paraId="76DA6870" w14:textId="293A33D2" w:rsidR="005B1262" w:rsidRDefault="005B1262" w:rsidP="0030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E2CBDE" w14:textId="0FBB4C42" w:rsidR="00091B7A" w:rsidRDefault="00091B7A" w:rsidP="008074E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7" w:name="_Ref127293339"/>
      <w:r>
        <w:rPr>
          <w:sz w:val="24"/>
          <w:rFonts w:ascii="Times New Roman" w:hAnsi="Times New Roman"/>
        </w:rPr>
        <w:t xml:space="preserve">Ikkonferma li l-kostijiet eliġibbli jridu jitnaqqsu bi kwalunkwe kost mhux imġarrab minħabba l-waqfien permanenti tal-attivitajiet tas-sajd, li inkella kien jiġġarrab mill-impriża benefiċjarja.</w:t>
      </w:r>
      <w:bookmarkEnd w:id="7"/>
    </w:p>
    <w:p w14:paraId="602E2E23" w14:textId="66ACCD5A" w:rsidR="00091B7A" w:rsidRDefault="00091B7A" w:rsidP="0030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3E5ED9" w14:textId="77777777" w:rsidR="00091B7A" w:rsidRDefault="00091B7A" w:rsidP="00091B7A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45C99C20" w14:textId="77777777" w:rsidR="00091B7A" w:rsidRPr="00955A87" w:rsidRDefault="00091B7A" w:rsidP="00091B7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27743AD" w14:textId="043FB075" w:rsidR="00091B7A" w:rsidRDefault="00091B7A" w:rsidP="00DB7B42">
      <w:pPr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l-kostijiet rilevanti.</w:t>
      </w:r>
      <w:r>
        <w:rPr>
          <w:sz w:val="24"/>
          <w:rFonts w:ascii="Times New Roman" w:hAnsi="Times New Roman"/>
        </w:rPr>
        <w:t xml:space="preserve"> </w:t>
      </w:r>
    </w:p>
    <w:p w14:paraId="146C2BB4" w14:textId="77777777" w:rsidR="00091B7A" w:rsidRPr="001C6F78" w:rsidRDefault="00091B7A" w:rsidP="00091B7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4D5426E" w14:textId="77777777" w:rsidR="00091B7A" w:rsidRDefault="00091B7A" w:rsidP="00091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62259D" w14:textId="5BC1CB8A" w:rsidR="00091B7A" w:rsidRDefault="00091B7A" w:rsidP="00DB7B42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5449E5F4" w14:textId="77777777" w:rsidR="00091B7A" w:rsidRDefault="00091B7A" w:rsidP="00091B7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1AF0784" w14:textId="77777777" w:rsidR="001E46DC" w:rsidRPr="001E103F" w:rsidRDefault="001E46DC" w:rsidP="0030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1403F5D3" w:rsidR="00252DEE" w:rsidRPr="001E103F" w:rsidRDefault="00252DEE" w:rsidP="008074E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8" w:name="_Hlk125379591"/>
      <w:r>
        <w:rPr>
          <w:sz w:val="24"/>
          <w:rFonts w:ascii="Times New Roman" w:hAnsi="Times New Roman"/>
        </w:rPr>
        <w:t xml:space="preserve">Ikkonferma li l-miżura tippreskrivi li l-intensità massima tal-għajnuna ma taqbiżx il-100 % tal-kostijiet eliġibbli.</w:t>
      </w:r>
    </w:p>
    <w:p w14:paraId="3E4A4032" w14:textId="77777777" w:rsidR="008074E7" w:rsidRDefault="008074E7" w:rsidP="00807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8D9442" w14:textId="77777777" w:rsidR="008074E7" w:rsidRPr="001E103F" w:rsidRDefault="008074E7" w:rsidP="008074E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6F7D7680" w14:textId="77777777" w:rsidR="008074E7" w:rsidRDefault="008074E7" w:rsidP="008074E7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5DDBF9" w14:textId="463C0343" w:rsidR="008074E7" w:rsidRDefault="008074E7" w:rsidP="00875BB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l-intensità/intensitajiet massima/(i) tal-għajnuna applikabbli skont il-miżura.</w:t>
      </w:r>
    </w:p>
    <w:p w14:paraId="28CCB5A0" w14:textId="77777777" w:rsidR="008074E7" w:rsidRDefault="008074E7" w:rsidP="008074E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780C2A9" w14:textId="4CC50B2B" w:rsidR="005B1262" w:rsidRPr="001E103F" w:rsidRDefault="005B1262" w:rsidP="008E7385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71B366" w14:textId="4B648B7D" w:rsidR="00A9369A" w:rsidRDefault="00A9369A" w:rsidP="00875BB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9" w:name="_Hlk125368675"/>
      <w:bookmarkEnd w:id="8"/>
      <w:r>
        <w:rPr>
          <w:sz w:val="24"/>
          <w:rFonts w:ascii="Times New Roman" w:hAnsi="Times New Roman"/>
        </w:rPr>
        <w:t xml:space="preserve">Identifika d-dispożizzjoni/d-dispożizzjonijiet tal-bażi ġuridika li tistabbilixxi/jistabbilixxu l-intensità/intensitajiet massima/(i) tal-għajnuna skont il-miżura.</w:t>
      </w:r>
    </w:p>
    <w:p w14:paraId="3FFC45D8" w14:textId="4CE99097" w:rsidR="00A9369A" w:rsidRDefault="00A9369A" w:rsidP="00A9369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9"/>
    </w:p>
    <w:p w14:paraId="00DADBFA" w14:textId="77777777" w:rsidR="00DB7B42" w:rsidRDefault="00DB7B42" w:rsidP="00DB7B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FD3CDC" w14:textId="585CB13A" w:rsidR="00DB7B42" w:rsidRPr="00DB7B42" w:rsidRDefault="00DB7B42" w:rsidP="0086479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Innota li l-Kummissjoni tista’ taċċetta metodi oħra ta’ kalkolu dment li tkun sodisfatta li dawn ikunu bbażati fuq kriterji oġġettivi u ma jirriżultawx f’kumpens żejjed ta’ xi impriża benefiċjarja.</w:t>
      </w:r>
      <w:r>
        <w:rPr>
          <w:sz w:val="24"/>
          <w:rFonts w:ascii="Times New Roman" w:hAnsi="Times New Roman"/>
        </w:rPr>
        <w:t xml:space="preserve"> </w:t>
      </w:r>
    </w:p>
    <w:p w14:paraId="20F1E7B0" w14:textId="77777777" w:rsidR="00DB7B42" w:rsidRDefault="00DB7B42" w:rsidP="00DB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203E1" w14:textId="7B6683D2" w:rsidR="00DB7B42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l-Istat Membru notifikanti biħsiebu jipproponi metodu ta’ kalkolu ieħor, ipprovdi r-raġunijiet għaliex il-metodu stabbilit fil-Linji Gwida mhuwiex xieraq f’dan il-każ u spjega kif il-metodu l-ieħor ta’ kalkolu jindirizza aħjar il-ħtiġijiet identifikati.</w:t>
      </w:r>
    </w:p>
    <w:p w14:paraId="146BD0BE" w14:textId="77777777" w:rsidR="00DB7B42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………………………………………………………………………………..</w:t>
      </w:r>
    </w:p>
    <w:p w14:paraId="0733C233" w14:textId="77777777" w:rsidR="00DB7B42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7ADC257" w14:textId="7CC3ABD9" w:rsidR="00DB7B42" w:rsidRPr="00025B80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bookmarkStart w:id="10" w:name="_Hlk126835995"/>
      <w:r>
        <w:rPr>
          <w:i/>
          <w:sz w:val="24"/>
          <w:rFonts w:ascii="Times New Roman" w:hAnsi="Times New Roman"/>
        </w:rPr>
        <w:t xml:space="preserve">Ippreżenta bħala anness għan-notifika l-metodoloġija l-oħra proposta, flimkien ma’ dimostrazzjoni li hija bbażata fuq kriterji oġġettivi u ma tirriżultax f’kumpens żejjed ta’ xi benefiċjarju.</w:t>
      </w:r>
      <w:r>
        <w:rPr>
          <w:i/>
          <w:sz w:val="24"/>
          <w:rFonts w:ascii="Times New Roman" w:hAnsi="Times New Roman"/>
        </w:rPr>
        <w:t xml:space="preserve"> </w:t>
      </w:r>
    </w:p>
    <w:bookmarkEnd w:id="10"/>
    <w:p w14:paraId="375CCEAB" w14:textId="462E4F3D" w:rsidR="00DB7B42" w:rsidRDefault="00DB7B42" w:rsidP="00A9369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50C1AC7B" w14:textId="77777777" w:rsidR="00F50DF3" w:rsidRPr="001E103F" w:rsidRDefault="00F50DF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INFORMAZZJONI OĦRA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79A4944C" w:rsidR="005615D7" w:rsidRPr="001E103F" w:rsidRDefault="005615D7" w:rsidP="0086479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Indika kull informazzjoni oħra meqjusa rilevanti għall-valutazzjoni tal-miżura kkonċernata f’din it-Taqsima tal-Linji Gwida.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C9F5113" w14:textId="60F73CBD" w:rsidR="002F32FD" w:rsidRPr="002F32FD" w:rsidRDefault="002F32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ĠU C 107, 23.03.2023, p 1</w:t>
      </w:r>
    </w:p>
  </w:footnote>
  <w:footnote w:id="2">
    <w:p w14:paraId="502011EF" w14:textId="780B8633" w:rsidR="00814101" w:rsidRPr="00814101" w:rsidRDefault="00814101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  <w:color w:val="000000" w:themeColor="text1"/>
        </w:rPr>
        <w:footnoteRef/>
      </w:r>
      <w:r>
        <w:rPr>
          <w:color w:val="000000" w:themeColor="text1"/>
          <w:rFonts w:ascii="Times New Roman" w:hAnsi="Times New Roman"/>
        </w:rPr>
        <w:t xml:space="preserve"> Ir-Regolament (UE) 2021/1139 tal-Parlament Ewropew u tal-Kunsill tas-7 ta’ Lulju 2021 li jistabbilixxi l-Fond Ewropew għall-Affarijiet Marittimi, is-Sajd u l-Akkwakultura u li jemenda r-Regolament (UE) 2017/1004 (ĠU L 247, 13.7.2021, p. 1).</w:t>
      </w:r>
      <w:r>
        <w:rPr>
          <w:color w:val="000000" w:themeColor="text1"/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5364B8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3A45C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C04A33"/>
    <w:multiLevelType w:val="multilevel"/>
    <w:tmpl w:val="7DFA7C10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3" w15:restartNumberingAfterBreak="0">
    <w:nsid w:val="52C76A4A"/>
    <w:multiLevelType w:val="multilevel"/>
    <w:tmpl w:val="E724F4F0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6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7"/>
  </w:num>
  <w:num w:numId="3" w16cid:durableId="1146971053">
    <w:abstractNumId w:val="5"/>
  </w:num>
  <w:num w:numId="4" w16cid:durableId="2129348874">
    <w:abstractNumId w:val="11"/>
  </w:num>
  <w:num w:numId="5" w16cid:durableId="209802491">
    <w:abstractNumId w:val="6"/>
  </w:num>
  <w:num w:numId="6" w16cid:durableId="1414428307">
    <w:abstractNumId w:val="14"/>
  </w:num>
  <w:num w:numId="7" w16cid:durableId="847254142">
    <w:abstractNumId w:val="12"/>
  </w:num>
  <w:num w:numId="8" w16cid:durableId="652174394">
    <w:abstractNumId w:val="16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10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5"/>
  </w:num>
  <w:num w:numId="15" w16cid:durableId="1060445496">
    <w:abstractNumId w:val="7"/>
  </w:num>
  <w:num w:numId="16" w16cid:durableId="1322584691">
    <w:abstractNumId w:val="8"/>
  </w:num>
  <w:num w:numId="17" w16cid:durableId="368535205">
    <w:abstractNumId w:val="13"/>
  </w:num>
  <w:num w:numId="18" w16cid:durableId="2081903535">
    <w:abstractNumId w:val="9"/>
  </w:num>
  <w:num w:numId="19" w16cid:durableId="889609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47C56"/>
    <w:rsid w:val="00091B7A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E50D6"/>
    <w:rsid w:val="001F0558"/>
    <w:rsid w:val="0020247E"/>
    <w:rsid w:val="00236AD9"/>
    <w:rsid w:val="00247C79"/>
    <w:rsid w:val="00252DEE"/>
    <w:rsid w:val="00256D84"/>
    <w:rsid w:val="0026001A"/>
    <w:rsid w:val="002627EB"/>
    <w:rsid w:val="0028375A"/>
    <w:rsid w:val="002C2F3E"/>
    <w:rsid w:val="002D0C08"/>
    <w:rsid w:val="002F32FD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51AE7"/>
    <w:rsid w:val="0066443A"/>
    <w:rsid w:val="006663B8"/>
    <w:rsid w:val="006741CF"/>
    <w:rsid w:val="00681BFA"/>
    <w:rsid w:val="00683B68"/>
    <w:rsid w:val="006914B0"/>
    <w:rsid w:val="00693BB6"/>
    <w:rsid w:val="00695183"/>
    <w:rsid w:val="006A575F"/>
    <w:rsid w:val="006A5AF5"/>
    <w:rsid w:val="006C0203"/>
    <w:rsid w:val="006C7549"/>
    <w:rsid w:val="006D57B3"/>
    <w:rsid w:val="006D64CF"/>
    <w:rsid w:val="006F53A8"/>
    <w:rsid w:val="00716026"/>
    <w:rsid w:val="00764F86"/>
    <w:rsid w:val="00765FFB"/>
    <w:rsid w:val="00772CC2"/>
    <w:rsid w:val="00792BE3"/>
    <w:rsid w:val="007B3E6C"/>
    <w:rsid w:val="007D193E"/>
    <w:rsid w:val="007E27BD"/>
    <w:rsid w:val="007F69E1"/>
    <w:rsid w:val="007F78A0"/>
    <w:rsid w:val="008004EF"/>
    <w:rsid w:val="00806E74"/>
    <w:rsid w:val="008074E7"/>
    <w:rsid w:val="008131D2"/>
    <w:rsid w:val="00814101"/>
    <w:rsid w:val="008258B7"/>
    <w:rsid w:val="008562B0"/>
    <w:rsid w:val="00864793"/>
    <w:rsid w:val="00865AD5"/>
    <w:rsid w:val="00875BBF"/>
    <w:rsid w:val="008A02E0"/>
    <w:rsid w:val="008C7C53"/>
    <w:rsid w:val="008E7385"/>
    <w:rsid w:val="0092025C"/>
    <w:rsid w:val="009725CF"/>
    <w:rsid w:val="009D3BF2"/>
    <w:rsid w:val="009E1F93"/>
    <w:rsid w:val="00A02D5E"/>
    <w:rsid w:val="00A13FFA"/>
    <w:rsid w:val="00A53414"/>
    <w:rsid w:val="00A56179"/>
    <w:rsid w:val="00A5779C"/>
    <w:rsid w:val="00A634A8"/>
    <w:rsid w:val="00A9369A"/>
    <w:rsid w:val="00A9378D"/>
    <w:rsid w:val="00A93E41"/>
    <w:rsid w:val="00AA2F26"/>
    <w:rsid w:val="00AC1CE4"/>
    <w:rsid w:val="00AC55F1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F55C4"/>
    <w:rsid w:val="00C11488"/>
    <w:rsid w:val="00C25FCA"/>
    <w:rsid w:val="00C300A7"/>
    <w:rsid w:val="00CB04AA"/>
    <w:rsid w:val="00CB185C"/>
    <w:rsid w:val="00CB2D84"/>
    <w:rsid w:val="00CC04F4"/>
    <w:rsid w:val="00CE214E"/>
    <w:rsid w:val="00D25398"/>
    <w:rsid w:val="00D54834"/>
    <w:rsid w:val="00D7395D"/>
    <w:rsid w:val="00DB7B42"/>
    <w:rsid w:val="00DF06B6"/>
    <w:rsid w:val="00E0325E"/>
    <w:rsid w:val="00E610A6"/>
    <w:rsid w:val="00E65A1F"/>
    <w:rsid w:val="00EE7462"/>
    <w:rsid w:val="00F117EF"/>
    <w:rsid w:val="00F3649F"/>
    <w:rsid w:val="00F37EC5"/>
    <w:rsid w:val="00F50DF3"/>
    <w:rsid w:val="00F56F54"/>
    <w:rsid w:val="00F92E4E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mt-MT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mt-MT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mt-MT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mt-MT"/>
    </w:rPr>
  </w:style>
  <w:style w:type="paragraph" w:customStyle="1" w:styleId="Default">
    <w:name w:val="Default"/>
    <w:rsid w:val="00DB7B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7</Pages>
  <Words>2018</Words>
  <Characters>11463</Characters>
  <Application>Microsoft Office Word</Application>
  <DocSecurity>0</DocSecurity>
  <Lines>309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65</cp:revision>
  <dcterms:created xsi:type="dcterms:W3CDTF">2023-01-05T14:31:00Z</dcterms:created>
  <dcterms:modified xsi:type="dcterms:W3CDTF">2024-05-31T08:07:00Z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