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0B0F12" w:rsidRDefault="005615D7" w:rsidP="005615D7">
      <w:pPr>
        <w:jc w:val="right"/>
        <w:rPr>
          <w:rFonts w:ascii="Times New Roman" w:eastAsia="Times New Roman" w:hAnsi="Times New Roman"/>
          <w:i/>
          <w:sz w:val="24"/>
          <w:szCs w:val="24"/>
          <w:lang w:eastAsia="en-GB"/>
        </w:rPr>
      </w:pPr>
    </w:p>
    <w:p w14:paraId="4B7235D9" w14:textId="310C6EC9" w:rsidR="005615D7" w:rsidRPr="000B0F12"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0B0F12">
        <w:rPr>
          <w:rFonts w:ascii="Times New Roman" w:hAnsi="Times New Roman"/>
          <w:b/>
          <w:smallCaps/>
          <w:sz w:val="24"/>
          <w:szCs w:val="24"/>
        </w:rPr>
        <w:t>2.3</w:t>
      </w:r>
    </w:p>
    <w:p w14:paraId="7788A656" w14:textId="75208F6C" w:rsidR="005615D7" w:rsidRPr="000B0F12"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0B0F12">
        <w:rPr>
          <w:rFonts w:ascii="Times New Roman" w:hAnsi="Times New Roman"/>
          <w:b/>
          <w:smallCaps/>
          <w:sz w:val="24"/>
          <w:szCs w:val="24"/>
        </w:rPr>
        <w:t>Ergänzender Fragebogen zu</w:t>
      </w:r>
      <w:r w:rsidRPr="000B0F12">
        <w:rPr>
          <w:rFonts w:ascii="Times New Roman" w:hAnsi="Times New Roman"/>
          <w:sz w:val="24"/>
          <w:szCs w:val="24"/>
        </w:rPr>
        <w:t xml:space="preserve"> </w:t>
      </w:r>
      <w:r w:rsidRPr="000B0F12">
        <w:rPr>
          <w:rFonts w:ascii="Times New Roman" w:hAnsi="Times New Roman"/>
          <w:sz w:val="24"/>
          <w:szCs w:val="24"/>
        </w:rPr>
        <w:br/>
      </w:r>
      <w:r w:rsidRPr="000B0F12">
        <w:rPr>
          <w:rFonts w:ascii="Times New Roman" w:hAnsi="Times New Roman"/>
          <w:b/>
          <w:smallCaps/>
          <w:sz w:val="24"/>
          <w:szCs w:val="24"/>
        </w:rPr>
        <w:t>Beihilfen für Investitionen in Ausrüstungen, die zur Erhöhung der Sicherheit beitragen, einschließlich Ausrüstung, die es Schiffen ermöglicht, ihre Fischereizonen zu erweitern, für die kleine Küstenfischerei in Gebieten in äußerster Randlage</w:t>
      </w:r>
    </w:p>
    <w:p w14:paraId="38E57BE1" w14:textId="3DDF483F" w:rsidR="005615D7" w:rsidRPr="000B0F12" w:rsidRDefault="00B41BB2" w:rsidP="00B41BB2">
      <w:pPr>
        <w:spacing w:before="360" w:after="0" w:line="240" w:lineRule="auto"/>
        <w:jc w:val="both"/>
        <w:rPr>
          <w:rFonts w:ascii="Times New Roman" w:eastAsia="Times New Roman" w:hAnsi="Times New Roman"/>
          <w:i/>
          <w:sz w:val="24"/>
          <w:szCs w:val="24"/>
        </w:rPr>
      </w:pPr>
      <w:r w:rsidRPr="000B0F12">
        <w:rPr>
          <w:rFonts w:ascii="Times New Roman" w:hAnsi="Times New Roman"/>
          <w:i/>
          <w:sz w:val="24"/>
          <w:szCs w:val="24"/>
        </w:rPr>
        <w:t>Gemäß Teil II Kapitel 2 Abschnitt 2.3 der Leitlinien für staatliche Beihilfen im Fischerei- und Aquakultursektor</w:t>
      </w:r>
      <w:r w:rsidRPr="000B0F12">
        <w:rPr>
          <w:rStyle w:val="FootnoteReference"/>
          <w:rFonts w:ascii="Times New Roman" w:eastAsia="Times New Roman" w:hAnsi="Times New Roman"/>
          <w:i/>
          <w:sz w:val="24"/>
          <w:szCs w:val="24"/>
          <w:lang w:eastAsia="en-GB"/>
        </w:rPr>
        <w:footnoteReference w:id="1"/>
      </w:r>
      <w:r w:rsidRPr="000B0F12">
        <w:rPr>
          <w:rFonts w:ascii="Times New Roman" w:hAnsi="Times New Roman"/>
          <w:i/>
          <w:sz w:val="24"/>
          <w:szCs w:val="24"/>
        </w:rPr>
        <w:t xml:space="preserve"> (im Folgenden „Leitlinien“) müssen die Mitgliedstaaten bei der Anmeldung von Beihilfen für Investitionen in Ausrüstungen, die zur Erhöhung der Sicherheit beitragen, einschließlich Ausrüstung, die es Schiffen ermöglichen, ihre Fischereizonen zu erweitern, für die kleine Küstenfischerei in Gebieten in äußerster Randlage dieses Formular verwenden.</w:t>
      </w:r>
    </w:p>
    <w:p w14:paraId="49D4C0CB" w14:textId="01F5025E" w:rsidR="003F4946" w:rsidRPr="000B0F12"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0B0F12" w:rsidRDefault="003F4946" w:rsidP="00712876">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0B0F12">
        <w:rPr>
          <w:rFonts w:ascii="Times New Roman" w:hAnsi="Times New Roman"/>
          <w:sz w:val="24"/>
          <w:szCs w:val="24"/>
        </w:rPr>
        <w:t>Bitte geben Sie an, welche Gebiete in äußerster Randlage nach Artikel 349 AEUV von der Maßnahme betroffen sind.</w:t>
      </w:r>
    </w:p>
    <w:p w14:paraId="265C4F2D" w14:textId="338DE00F" w:rsidR="00E934EF" w:rsidRPr="000B0F12" w:rsidRDefault="003F4946" w:rsidP="00B41BB2">
      <w:pPr>
        <w:rPr>
          <w:rFonts w:ascii="Times New Roman" w:eastAsia="Times New Roman" w:hAnsi="Times New Roman"/>
          <w:sz w:val="24"/>
          <w:szCs w:val="24"/>
        </w:rPr>
      </w:pPr>
      <w:r w:rsidRPr="000B0F12">
        <w:rPr>
          <w:rFonts w:ascii="Times New Roman" w:hAnsi="Times New Roman"/>
          <w:sz w:val="24"/>
          <w:szCs w:val="24"/>
        </w:rPr>
        <w:t>………………………………………………………………………………………………….</w:t>
      </w:r>
    </w:p>
    <w:p w14:paraId="2FA7B21E" w14:textId="13DD10AC" w:rsidR="00DD59E4" w:rsidRPr="000B0F12" w:rsidRDefault="00DD59E4" w:rsidP="00DD59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0B0F12">
        <w:rPr>
          <w:rFonts w:ascii="Times New Roman" w:hAnsi="Times New Roman"/>
          <w:sz w:val="24"/>
          <w:szCs w:val="24"/>
        </w:rPr>
        <w:t>Bitte erläutern Sie, wie die Maßnahme dazu beiträgt, wirtschaftlich, sozial und ökologisch nachhaltige Fischereitätigkeiten zu stärken und die Sicherheit und die Arbeitsbedingungen an Bord zu verbessern, damit Fischereifahrzeuge gegebenenfalls ihre Fischereizonen für die kleine Küstenfischerei auf bis zu 20 Seemeilen von der Küste ausdehnen können.</w:t>
      </w:r>
    </w:p>
    <w:p w14:paraId="13824094" w14:textId="6F70CE6A" w:rsidR="0098313D" w:rsidRPr="000B0F12" w:rsidRDefault="00DD59E4" w:rsidP="00D147BD">
      <w:pPr>
        <w:rPr>
          <w:rFonts w:ascii="Times New Roman" w:eastAsia="Times New Roman" w:hAnsi="Times New Roman"/>
          <w:sz w:val="24"/>
          <w:szCs w:val="24"/>
        </w:rPr>
      </w:pPr>
      <w:r w:rsidRPr="000B0F12">
        <w:rPr>
          <w:rFonts w:ascii="Times New Roman" w:hAnsi="Times New Roman"/>
          <w:sz w:val="24"/>
          <w:szCs w:val="24"/>
        </w:rPr>
        <w:t>………………………………………………………………………………………………….</w:t>
      </w:r>
    </w:p>
    <w:p w14:paraId="5BE06FEF" w14:textId="2F516B5C" w:rsidR="00DD59E4" w:rsidRPr="000B0F12"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0B0F12">
        <w:rPr>
          <w:rFonts w:ascii="Times New Roman" w:hAnsi="Times New Roman"/>
          <w:sz w:val="24"/>
          <w:szCs w:val="24"/>
        </w:rPr>
        <w:t>Bitte bestätigen Sie, ob abweichend von Randnummer 47 der Rahmenregelung Beihilfen gewährt werden können, um verbindliche Anforderungen der Union oder der Mitgliedstaaten zu erfüllen:</w:t>
      </w:r>
    </w:p>
    <w:p w14:paraId="05D09E31" w14:textId="77777777" w:rsidR="007B7FA6" w:rsidRPr="000B0F12"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Pr="000B0F12" w:rsidRDefault="00D147BD" w:rsidP="00D147BD">
      <w:pPr>
        <w:autoSpaceDE w:val="0"/>
        <w:autoSpaceDN w:val="0"/>
        <w:adjustRightInd w:val="0"/>
        <w:spacing w:after="0" w:line="240" w:lineRule="auto"/>
        <w:ind w:left="567"/>
        <w:jc w:val="both"/>
        <w:rPr>
          <w:rFonts w:ascii="Times New Roman" w:eastAsia="Times New Roman" w:hAnsi="Times New Roman"/>
          <w:noProof/>
          <w:sz w:val="24"/>
          <w:szCs w:val="24"/>
        </w:rPr>
      </w:pPr>
      <w:r w:rsidRPr="000B0F12">
        <w:rPr>
          <w:rFonts w:ascii="Times New Roman" w:eastAsia="Times New Roman" w:hAnsi="Times New Roman"/>
          <w:b/>
          <w:sz w:val="24"/>
          <w:szCs w:val="24"/>
        </w:rPr>
        <w:fldChar w:fldCharType="begin">
          <w:ffData>
            <w:name w:val="Check1"/>
            <w:enabled/>
            <w:calcOnExit w:val="0"/>
            <w:checkBox>
              <w:sizeAuto/>
              <w:default w:val="0"/>
            </w:checkBox>
          </w:ffData>
        </w:fldChar>
      </w:r>
      <w:r w:rsidRPr="000B0F12">
        <w:rPr>
          <w:rFonts w:ascii="Times New Roman" w:eastAsia="Times New Roman" w:hAnsi="Times New Roman"/>
          <w:b/>
          <w:sz w:val="24"/>
          <w:szCs w:val="24"/>
        </w:rPr>
        <w:instrText xml:space="preserve"> FORMCHECKBOX </w:instrText>
      </w:r>
      <w:r w:rsidR="000C1E3C">
        <w:rPr>
          <w:rFonts w:ascii="Times New Roman" w:eastAsia="Times New Roman" w:hAnsi="Times New Roman"/>
          <w:b/>
          <w:sz w:val="24"/>
          <w:szCs w:val="24"/>
        </w:rPr>
      </w:r>
      <w:r w:rsidR="000C1E3C">
        <w:rPr>
          <w:rFonts w:ascii="Times New Roman" w:eastAsia="Times New Roman" w:hAnsi="Times New Roman"/>
          <w:b/>
          <w:sz w:val="24"/>
          <w:szCs w:val="24"/>
        </w:rPr>
        <w:fldChar w:fldCharType="separate"/>
      </w:r>
      <w:r w:rsidRPr="000B0F12">
        <w:rPr>
          <w:rFonts w:ascii="Times New Roman" w:eastAsia="Times New Roman" w:hAnsi="Times New Roman"/>
          <w:b/>
          <w:sz w:val="24"/>
          <w:szCs w:val="24"/>
        </w:rPr>
        <w:fldChar w:fldCharType="end"/>
      </w:r>
      <w:r w:rsidRPr="000B0F12">
        <w:rPr>
          <w:rFonts w:ascii="Times New Roman" w:hAnsi="Times New Roman"/>
          <w:sz w:val="24"/>
          <w:szCs w:val="24"/>
        </w:rPr>
        <w:tab/>
        <w:t>ja</w:t>
      </w:r>
      <w:r w:rsidRPr="000B0F12">
        <w:rPr>
          <w:rFonts w:ascii="Times New Roman" w:hAnsi="Times New Roman"/>
          <w:sz w:val="24"/>
          <w:szCs w:val="24"/>
        </w:rPr>
        <w:tab/>
      </w:r>
      <w:r w:rsidRPr="000B0F12">
        <w:rPr>
          <w:rFonts w:ascii="Times New Roman" w:hAnsi="Times New Roman"/>
          <w:sz w:val="24"/>
          <w:szCs w:val="24"/>
        </w:rPr>
        <w:tab/>
      </w:r>
      <w:r w:rsidRPr="000B0F12">
        <w:rPr>
          <w:rFonts w:ascii="Times New Roman" w:hAnsi="Times New Roman"/>
          <w:sz w:val="24"/>
          <w:szCs w:val="24"/>
        </w:rPr>
        <w:tab/>
      </w:r>
      <w:r w:rsidRPr="000B0F12">
        <w:rPr>
          <w:rFonts w:ascii="Times New Roman" w:hAnsi="Times New Roman"/>
          <w:sz w:val="24"/>
          <w:szCs w:val="24"/>
        </w:rPr>
        <w:tab/>
      </w:r>
      <w:r w:rsidRPr="000B0F12">
        <w:rPr>
          <w:rFonts w:ascii="Times New Roman" w:eastAsia="Times New Roman" w:hAnsi="Times New Roman"/>
          <w:b/>
          <w:sz w:val="24"/>
          <w:szCs w:val="24"/>
        </w:rPr>
        <w:fldChar w:fldCharType="begin">
          <w:ffData>
            <w:name w:val="Check1"/>
            <w:enabled/>
            <w:calcOnExit w:val="0"/>
            <w:checkBox>
              <w:sizeAuto/>
              <w:default w:val="0"/>
            </w:checkBox>
          </w:ffData>
        </w:fldChar>
      </w:r>
      <w:r w:rsidRPr="000B0F12">
        <w:rPr>
          <w:rFonts w:ascii="Times New Roman" w:eastAsia="Times New Roman" w:hAnsi="Times New Roman"/>
          <w:b/>
          <w:sz w:val="24"/>
          <w:szCs w:val="24"/>
        </w:rPr>
        <w:instrText xml:space="preserve"> FORMCHECKBOX </w:instrText>
      </w:r>
      <w:r w:rsidR="000C1E3C">
        <w:rPr>
          <w:rFonts w:ascii="Times New Roman" w:eastAsia="Times New Roman" w:hAnsi="Times New Roman"/>
          <w:b/>
          <w:sz w:val="24"/>
          <w:szCs w:val="24"/>
        </w:rPr>
      </w:r>
      <w:r w:rsidR="000C1E3C">
        <w:rPr>
          <w:rFonts w:ascii="Times New Roman" w:eastAsia="Times New Roman" w:hAnsi="Times New Roman"/>
          <w:b/>
          <w:sz w:val="24"/>
          <w:szCs w:val="24"/>
        </w:rPr>
        <w:fldChar w:fldCharType="separate"/>
      </w:r>
      <w:r w:rsidRPr="000B0F12">
        <w:rPr>
          <w:rFonts w:ascii="Times New Roman" w:eastAsia="Times New Roman" w:hAnsi="Times New Roman"/>
          <w:b/>
          <w:sz w:val="24"/>
          <w:szCs w:val="24"/>
        </w:rPr>
        <w:fldChar w:fldCharType="end"/>
      </w:r>
      <w:r w:rsidRPr="000B0F12">
        <w:rPr>
          <w:rFonts w:ascii="Times New Roman" w:hAnsi="Times New Roman"/>
          <w:sz w:val="24"/>
          <w:szCs w:val="24"/>
        </w:rPr>
        <w:tab/>
        <w:t>nein</w:t>
      </w:r>
    </w:p>
    <w:p w14:paraId="3451A840" w14:textId="3FB23F81" w:rsidR="0098313D" w:rsidRPr="000B0F12"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Pr="000B0F12" w:rsidRDefault="00D147BD" w:rsidP="007B7FA6">
      <w:pPr>
        <w:numPr>
          <w:ilvl w:val="1"/>
          <w:numId w:val="15"/>
        </w:numPr>
        <w:spacing w:after="0" w:line="240" w:lineRule="auto"/>
        <w:rPr>
          <w:rFonts w:ascii="Times New Roman" w:eastAsia="Times New Roman" w:hAnsi="Times New Roman"/>
          <w:sz w:val="24"/>
          <w:szCs w:val="24"/>
        </w:rPr>
      </w:pPr>
      <w:r w:rsidRPr="000B0F12">
        <w:rPr>
          <w:rFonts w:ascii="Times New Roman" w:hAnsi="Times New Roman"/>
          <w:sz w:val="24"/>
          <w:szCs w:val="24"/>
        </w:rPr>
        <w:t>Bitte beschreiben Sie die betreffenden verbindlichen Anforderungen der Union oder der Mitgliedstaaten und begründen Sie, warum eine solche Ausnahme erforderlich ist.</w:t>
      </w:r>
    </w:p>
    <w:p w14:paraId="4C3A6625" w14:textId="77777777" w:rsidR="00D147BD" w:rsidRPr="000B0F12" w:rsidRDefault="00D147BD" w:rsidP="00D147BD">
      <w:pPr>
        <w:rPr>
          <w:rFonts w:ascii="Times New Roman" w:eastAsia="Times New Roman" w:hAnsi="Times New Roman"/>
          <w:sz w:val="24"/>
          <w:szCs w:val="24"/>
        </w:rPr>
      </w:pPr>
      <w:r w:rsidRPr="000B0F12">
        <w:rPr>
          <w:rFonts w:ascii="Times New Roman" w:hAnsi="Times New Roman"/>
          <w:sz w:val="24"/>
          <w:szCs w:val="24"/>
        </w:rPr>
        <w:t>………………………………………………………………………………………………….</w:t>
      </w:r>
    </w:p>
    <w:p w14:paraId="683E136D" w14:textId="19F910F5" w:rsidR="0098313D" w:rsidRPr="000B0F12"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0B0F12">
        <w:rPr>
          <w:rFonts w:ascii="Times New Roman" w:hAnsi="Times New Roman"/>
          <w:sz w:val="24"/>
          <w:szCs w:val="24"/>
        </w:rPr>
        <w:t xml:space="preserve">Bitte bestätigen Sie, dass es bei der Maßnahme </w:t>
      </w:r>
      <w:r w:rsidRPr="000B0F12">
        <w:rPr>
          <w:rFonts w:ascii="Times New Roman" w:hAnsi="Times New Roman"/>
          <w:i/>
          <w:sz w:val="24"/>
          <w:szCs w:val="24"/>
        </w:rPr>
        <w:t>nicht</w:t>
      </w:r>
      <w:r w:rsidRPr="000B0F12">
        <w:rPr>
          <w:rFonts w:ascii="Times New Roman" w:hAnsi="Times New Roman"/>
          <w:sz w:val="24"/>
          <w:szCs w:val="24"/>
        </w:rPr>
        <w:t xml:space="preserve"> um Folgendes geht:</w:t>
      </w:r>
    </w:p>
    <w:p w14:paraId="2604FAE0" w14:textId="77777777" w:rsidR="0098313D" w:rsidRPr="000B0F12"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Pr="000B0F12" w:rsidRDefault="007B7FA6" w:rsidP="007B7FA6">
      <w:pPr>
        <w:spacing w:after="120" w:line="240" w:lineRule="auto"/>
        <w:rPr>
          <w:rFonts w:ascii="Times New Roman" w:eastAsia="Times New Roman" w:hAnsi="Times New Roman"/>
          <w:sz w:val="24"/>
          <w:szCs w:val="24"/>
        </w:rPr>
      </w:pPr>
      <w:r w:rsidRPr="000B0F12">
        <w:rPr>
          <w:rFonts w:ascii="Times New Roman" w:eastAsia="Times New Roman" w:hAnsi="Times New Roman"/>
          <w:b/>
          <w:sz w:val="24"/>
          <w:szCs w:val="24"/>
        </w:rPr>
        <w:fldChar w:fldCharType="begin">
          <w:ffData>
            <w:name w:val="Check1"/>
            <w:enabled/>
            <w:calcOnExit w:val="0"/>
            <w:checkBox>
              <w:sizeAuto/>
              <w:default w:val="0"/>
            </w:checkBox>
          </w:ffData>
        </w:fldChar>
      </w:r>
      <w:r w:rsidRPr="000B0F12">
        <w:rPr>
          <w:rFonts w:ascii="Times New Roman" w:eastAsia="Times New Roman" w:hAnsi="Times New Roman"/>
          <w:b/>
          <w:sz w:val="24"/>
          <w:szCs w:val="24"/>
        </w:rPr>
        <w:instrText xml:space="preserve"> FORMCHECKBOX </w:instrText>
      </w:r>
      <w:r w:rsidR="000C1E3C">
        <w:rPr>
          <w:rFonts w:ascii="Times New Roman" w:eastAsia="Times New Roman" w:hAnsi="Times New Roman"/>
          <w:b/>
          <w:sz w:val="24"/>
          <w:szCs w:val="24"/>
        </w:rPr>
      </w:r>
      <w:r w:rsidR="000C1E3C">
        <w:rPr>
          <w:rFonts w:ascii="Times New Roman" w:eastAsia="Times New Roman" w:hAnsi="Times New Roman"/>
          <w:b/>
          <w:sz w:val="24"/>
          <w:szCs w:val="24"/>
        </w:rPr>
        <w:fldChar w:fldCharType="separate"/>
      </w:r>
      <w:r w:rsidRPr="000B0F12">
        <w:rPr>
          <w:rFonts w:ascii="Times New Roman" w:eastAsia="Times New Roman" w:hAnsi="Times New Roman"/>
          <w:b/>
          <w:sz w:val="24"/>
          <w:szCs w:val="24"/>
        </w:rPr>
        <w:fldChar w:fldCharType="end"/>
      </w:r>
      <w:r w:rsidRPr="000B0F12">
        <w:rPr>
          <w:rFonts w:ascii="Times New Roman" w:hAnsi="Times New Roman"/>
          <w:sz w:val="24"/>
          <w:szCs w:val="24"/>
        </w:rPr>
        <w:t xml:space="preserve"> den Austausch oder die Modernisierung einer Haupt- oder Hilfsmaschine eines Fischereifahrzeugs</w:t>
      </w:r>
    </w:p>
    <w:p w14:paraId="58153E5A" w14:textId="77777777" w:rsidR="007B7FA6" w:rsidRPr="000B0F12"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Pr="000B0F12" w:rsidRDefault="007B7FA6" w:rsidP="007B7FA6">
      <w:pPr>
        <w:spacing w:after="120" w:line="240" w:lineRule="auto"/>
        <w:rPr>
          <w:rFonts w:ascii="Times New Roman" w:eastAsia="Times New Roman" w:hAnsi="Times New Roman"/>
          <w:sz w:val="24"/>
          <w:szCs w:val="24"/>
        </w:rPr>
      </w:pPr>
      <w:r w:rsidRPr="000B0F12">
        <w:rPr>
          <w:rFonts w:ascii="Times New Roman" w:eastAsia="Times New Roman" w:hAnsi="Times New Roman"/>
          <w:b/>
          <w:sz w:val="24"/>
          <w:szCs w:val="24"/>
        </w:rPr>
        <w:fldChar w:fldCharType="begin">
          <w:ffData>
            <w:name w:val="Check1"/>
            <w:enabled/>
            <w:calcOnExit w:val="0"/>
            <w:checkBox>
              <w:sizeAuto/>
              <w:default w:val="0"/>
            </w:checkBox>
          </w:ffData>
        </w:fldChar>
      </w:r>
      <w:r w:rsidRPr="000B0F12">
        <w:rPr>
          <w:rFonts w:ascii="Times New Roman" w:eastAsia="Times New Roman" w:hAnsi="Times New Roman"/>
          <w:b/>
          <w:sz w:val="24"/>
          <w:szCs w:val="24"/>
        </w:rPr>
        <w:instrText xml:space="preserve"> FORMCHECKBOX </w:instrText>
      </w:r>
      <w:r w:rsidR="000C1E3C">
        <w:rPr>
          <w:rFonts w:ascii="Times New Roman" w:eastAsia="Times New Roman" w:hAnsi="Times New Roman"/>
          <w:b/>
          <w:sz w:val="24"/>
          <w:szCs w:val="24"/>
        </w:rPr>
      </w:r>
      <w:r w:rsidR="000C1E3C">
        <w:rPr>
          <w:rFonts w:ascii="Times New Roman" w:eastAsia="Times New Roman" w:hAnsi="Times New Roman"/>
          <w:b/>
          <w:sz w:val="24"/>
          <w:szCs w:val="24"/>
        </w:rPr>
        <w:fldChar w:fldCharType="separate"/>
      </w:r>
      <w:r w:rsidRPr="000B0F12">
        <w:rPr>
          <w:rFonts w:ascii="Times New Roman" w:eastAsia="Times New Roman" w:hAnsi="Times New Roman"/>
          <w:b/>
          <w:sz w:val="24"/>
          <w:szCs w:val="24"/>
        </w:rPr>
        <w:fldChar w:fldCharType="end"/>
      </w:r>
      <w:r w:rsidRPr="000B0F12">
        <w:rPr>
          <w:rFonts w:ascii="Times New Roman" w:hAnsi="Times New Roman"/>
          <w:sz w:val="24"/>
          <w:szCs w:val="24"/>
        </w:rPr>
        <w:t xml:space="preserve"> die Erhöhung der Bruttoraumzahl eines Fischereifahrzeugs.</w:t>
      </w:r>
    </w:p>
    <w:p w14:paraId="7D6C48C3" w14:textId="528D968F" w:rsidR="007B7FA6" w:rsidRPr="000B0F12" w:rsidRDefault="007B7FA6" w:rsidP="007B7FA6">
      <w:pPr>
        <w:spacing w:after="0" w:line="240" w:lineRule="auto"/>
        <w:jc w:val="both"/>
        <w:rPr>
          <w:rFonts w:ascii="Times New Roman" w:eastAsia="Times New Roman" w:hAnsi="Times New Roman"/>
          <w:sz w:val="24"/>
          <w:szCs w:val="24"/>
        </w:rPr>
      </w:pPr>
      <w:r w:rsidRPr="000B0F12">
        <w:rPr>
          <w:rFonts w:ascii="Times New Roman" w:hAnsi="Times New Roman"/>
          <w:i/>
          <w:sz w:val="24"/>
          <w:szCs w:val="24"/>
        </w:rPr>
        <w:t>Bitte beachten Sie, dass gemäß den Randnummern 235 und 236 der Leitlinien Beihilfen für Investitionen zum Austausch oder zur Modernisierung einer Haupt- oder Hilfsmaschine eines Fischereifahrzeugs nur gemäß Artikel 18 der Verordnung (EU) 2021/1139 oder gemäß Teil II Kapitel 3 Abschnitt 3.2 der Leitlinien beihilfefähig sind</w:t>
      </w:r>
      <w:r w:rsidRPr="000B0F12">
        <w:rPr>
          <w:rFonts w:ascii="Times New Roman" w:hAnsi="Times New Roman"/>
          <w:i/>
          <w:color w:val="000000"/>
          <w:sz w:val="24"/>
          <w:szCs w:val="24"/>
        </w:rPr>
        <w:t xml:space="preserve"> und Beihilfen für Investitionen, die zu </w:t>
      </w:r>
      <w:r w:rsidRPr="000B0F12">
        <w:rPr>
          <w:rFonts w:ascii="Times New Roman" w:hAnsi="Times New Roman"/>
          <w:i/>
          <w:color w:val="000000"/>
          <w:sz w:val="24"/>
          <w:szCs w:val="24"/>
        </w:rPr>
        <w:lastRenderedPageBreak/>
        <w:t xml:space="preserve">einer Erhöhung der Bruttoraumzahl eines Fischereifahrzeugs führen, nur gemäß Artikel 19 der Verordnung (EU) 2021/1139 oder gemäß Teil II Kapitel 3 Abschnitt  3.3 der Leitlinien beihilfefähig sind. </w:t>
      </w:r>
    </w:p>
    <w:p w14:paraId="7DE57E2C" w14:textId="77777777" w:rsidR="0098313D" w:rsidRPr="000B0F12"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Pr="000B0F12"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0B0F12">
        <w:rPr>
          <w:rFonts w:ascii="Times New Roman" w:hAnsi="Times New Roman"/>
          <w:sz w:val="24"/>
          <w:szCs w:val="24"/>
        </w:rPr>
        <w:t>Bitte beschreiben Sie ausführlich die im Rahmen der Maßnahme förderfähigen Kosten.</w:t>
      </w:r>
    </w:p>
    <w:p w14:paraId="74434B51" w14:textId="77777777" w:rsidR="0098313D" w:rsidRPr="000B0F12" w:rsidRDefault="0098313D" w:rsidP="0098313D">
      <w:pPr>
        <w:rPr>
          <w:rFonts w:ascii="Times New Roman" w:eastAsia="Times New Roman" w:hAnsi="Times New Roman"/>
          <w:sz w:val="24"/>
          <w:szCs w:val="24"/>
        </w:rPr>
      </w:pPr>
      <w:r w:rsidRPr="000B0F12">
        <w:rPr>
          <w:rFonts w:ascii="Times New Roman" w:hAnsi="Times New Roman"/>
          <w:sz w:val="24"/>
          <w:szCs w:val="24"/>
        </w:rPr>
        <w:t>………………………………………………………………………………………………….</w:t>
      </w:r>
    </w:p>
    <w:p w14:paraId="54AD4AA6" w14:textId="77777777" w:rsidR="0098313D" w:rsidRPr="000B0F12"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C6D4AB5" w:rsidR="0098313D" w:rsidRPr="000B0F12"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0B0F12">
        <w:rPr>
          <w:rFonts w:ascii="Times New Roman" w:hAnsi="Times New Roman"/>
          <w:sz w:val="24"/>
          <w:szCs w:val="24"/>
        </w:rPr>
        <w:t>Bitte bestätigen Sie, dass in der Maßnahme vorgeschrieben ist, dass die Beihilfehöchstintensität auf 100 % der förderfähigen Kosten begrenzt ist.</w:t>
      </w:r>
    </w:p>
    <w:p w14:paraId="183319C1" w14:textId="77777777" w:rsidR="0098313D" w:rsidRPr="000B0F12" w:rsidRDefault="0098313D" w:rsidP="0098313D">
      <w:pPr>
        <w:rPr>
          <w:rFonts w:ascii="Times New Roman" w:eastAsia="Times New Roman" w:hAnsi="Times New Roman"/>
          <w:sz w:val="24"/>
          <w:szCs w:val="24"/>
        </w:rPr>
      </w:pPr>
      <w:r w:rsidRPr="000B0F12">
        <w:rPr>
          <w:rFonts w:ascii="Times New Roman" w:hAnsi="Times New Roman"/>
          <w:sz w:val="24"/>
          <w:szCs w:val="24"/>
        </w:rPr>
        <w:t>………………………………………………………………………………………………….</w:t>
      </w:r>
    </w:p>
    <w:p w14:paraId="4C8773FD" w14:textId="77777777" w:rsidR="00AF6D28" w:rsidRPr="000B0F12" w:rsidRDefault="00AF6D28" w:rsidP="0098313D">
      <w:pPr>
        <w:rPr>
          <w:rFonts w:ascii="Times New Roman" w:eastAsia="Times New Roman" w:hAnsi="Times New Roman"/>
          <w:sz w:val="24"/>
          <w:szCs w:val="24"/>
          <w:lang w:eastAsia="en-GB"/>
        </w:rPr>
      </w:pPr>
    </w:p>
    <w:p w14:paraId="25422023" w14:textId="77777777" w:rsidR="00AF6D28" w:rsidRPr="000B0F12" w:rsidRDefault="00AF6D28" w:rsidP="00AF6D28">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0B0F12">
        <w:rPr>
          <w:rFonts w:ascii="Times New Roman" w:hAnsi="Times New Roman"/>
          <w:sz w:val="24"/>
          <w:szCs w:val="24"/>
        </w:rPr>
        <w:t>Bitte geben Sie die im Rahmen der Maßnahme geltende(n) Beihilfehöchstintensität(en) an.</w:t>
      </w:r>
    </w:p>
    <w:p w14:paraId="74D79D94" w14:textId="77777777" w:rsidR="00AF6D28" w:rsidRPr="000B0F12" w:rsidRDefault="00AF6D28" w:rsidP="00AF6D28">
      <w:pPr>
        <w:rPr>
          <w:rFonts w:ascii="Times New Roman" w:eastAsia="Times New Roman" w:hAnsi="Times New Roman"/>
          <w:sz w:val="24"/>
          <w:szCs w:val="24"/>
        </w:rPr>
      </w:pPr>
      <w:r w:rsidRPr="000B0F12">
        <w:rPr>
          <w:rFonts w:ascii="Times New Roman" w:hAnsi="Times New Roman"/>
          <w:sz w:val="24"/>
          <w:szCs w:val="24"/>
        </w:rPr>
        <w:t>………………………………………………………………………………………………….</w:t>
      </w:r>
    </w:p>
    <w:p w14:paraId="7DA28BD2" w14:textId="77777777" w:rsidR="00AF6D28" w:rsidRPr="000B0F12" w:rsidRDefault="00AF6D28" w:rsidP="0098313D">
      <w:pPr>
        <w:rPr>
          <w:rFonts w:ascii="Times New Roman" w:eastAsia="Times New Roman" w:hAnsi="Times New Roman"/>
          <w:sz w:val="24"/>
          <w:szCs w:val="24"/>
          <w:lang w:eastAsia="en-GB"/>
        </w:rPr>
      </w:pPr>
    </w:p>
    <w:p w14:paraId="7B6FB543" w14:textId="21DC3D44" w:rsidR="0098313D" w:rsidRPr="000B0F12" w:rsidRDefault="0098313D" w:rsidP="0098313D">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0" w:name="_Hlk125368675"/>
      <w:r w:rsidRPr="000B0F12">
        <w:rPr>
          <w:rFonts w:ascii="Times New Roman" w:hAnsi="Times New Roman"/>
          <w:sz w:val="24"/>
          <w:szCs w:val="24"/>
        </w:rPr>
        <w:t>Bitte geben Sie die Bestimmung(en) der Rechtsgrundlage an, in der/denen die Beihilfehöchstintensität der Maßnahme angegeben ist.</w:t>
      </w:r>
    </w:p>
    <w:p w14:paraId="0E1683EF" w14:textId="1CD5C68A" w:rsidR="003F1D62" w:rsidRPr="000B0F12" w:rsidRDefault="0098313D" w:rsidP="007B7FA6">
      <w:pPr>
        <w:rPr>
          <w:rFonts w:ascii="Times New Roman" w:eastAsia="Times New Roman" w:hAnsi="Times New Roman"/>
          <w:sz w:val="24"/>
          <w:szCs w:val="24"/>
        </w:rPr>
      </w:pPr>
      <w:r w:rsidRPr="000B0F12">
        <w:rPr>
          <w:rFonts w:ascii="Times New Roman" w:hAnsi="Times New Roman"/>
          <w:sz w:val="24"/>
          <w:szCs w:val="24"/>
        </w:rPr>
        <w:t>………………………………………………………………………………………………….</w:t>
      </w:r>
      <w:bookmarkEnd w:id="0"/>
    </w:p>
    <w:p w14:paraId="6F48B044" w14:textId="77777777" w:rsidR="005615D7" w:rsidRPr="000B0F12"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0B0F12"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0B0F12">
        <w:rPr>
          <w:rFonts w:ascii="Times New Roman" w:hAnsi="Times New Roman"/>
          <w:b/>
          <w:sz w:val="24"/>
          <w:szCs w:val="24"/>
        </w:rPr>
        <w:t>SONSTIGE ANGABEN</w:t>
      </w:r>
    </w:p>
    <w:p w14:paraId="3BE10B7F" w14:textId="77777777" w:rsidR="005615D7" w:rsidRPr="000B0F12"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2E66C3" w:rsidR="005615D7" w:rsidRPr="000B0F12"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0B0F12">
        <w:rPr>
          <w:rFonts w:ascii="Times New Roman" w:hAnsi="Times New Roman"/>
          <w:sz w:val="24"/>
          <w:szCs w:val="24"/>
        </w:rPr>
        <w:t>Machen Sie hier bitte gegebenenfalls sonstige Angaben, die für die Würdigung der betreffenden Maßnahme nach diesem Abschnitt der Leitlinien von Belang sind:</w:t>
      </w:r>
    </w:p>
    <w:p w14:paraId="227C2D0E" w14:textId="77777777" w:rsidR="005615D7" w:rsidRPr="000B0F12" w:rsidRDefault="005615D7" w:rsidP="005615D7">
      <w:pPr>
        <w:rPr>
          <w:rFonts w:ascii="Times New Roman" w:eastAsia="Times New Roman" w:hAnsi="Times New Roman"/>
          <w:sz w:val="24"/>
          <w:szCs w:val="24"/>
        </w:rPr>
      </w:pPr>
      <w:r w:rsidRPr="000B0F12">
        <w:rPr>
          <w:rFonts w:ascii="Times New Roman" w:hAnsi="Times New Roman"/>
          <w:sz w:val="24"/>
          <w:szCs w:val="24"/>
        </w:rPr>
        <w:t>………………………………………………………………………………………………….</w:t>
      </w:r>
    </w:p>
    <w:p w14:paraId="10D940B0" w14:textId="77777777" w:rsidR="00453ADA" w:rsidRPr="000B0F12"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0B0F12">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65DD680D" w:rsidR="006E55F9" w:rsidRPr="000C1E3C" w:rsidRDefault="006E55F9">
      <w:pPr>
        <w:pStyle w:val="FootnoteText"/>
        <w:rPr>
          <w:rFonts w:ascii="Times New Roman" w:hAnsi="Times New Roman"/>
        </w:rPr>
      </w:pPr>
      <w:r w:rsidRPr="000C1E3C">
        <w:rPr>
          <w:rStyle w:val="FootnoteReference"/>
          <w:rFonts w:ascii="Times New Roman" w:hAnsi="Times New Roman"/>
        </w:rPr>
        <w:footnoteRef/>
      </w:r>
      <w:r w:rsidRPr="000C1E3C">
        <w:rPr>
          <w:rFonts w:ascii="Times New Roman" w:hAnsi="Times New Roman"/>
        </w:rPr>
        <w:t xml:space="preserve"> ABl. C 107 vom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5405"/>
    <w:rsid w:val="000B0F12"/>
    <w:rsid w:val="000C1E3C"/>
    <w:rsid w:val="000E2F1C"/>
    <w:rsid w:val="000E6ABB"/>
    <w:rsid w:val="00114BDD"/>
    <w:rsid w:val="00136501"/>
    <w:rsid w:val="001832DE"/>
    <w:rsid w:val="001A503C"/>
    <w:rsid w:val="001A718E"/>
    <w:rsid w:val="001B2BEF"/>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1CE4"/>
    <w:rsid w:val="00AC55F1"/>
    <w:rsid w:val="00AF6D2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934E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2946</Characters>
  <Application>Microsoft Office Word</Application>
  <DocSecurity>0</DocSecurity>
  <Lines>66</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BRALIC Mirna (DGT)</cp:lastModifiedBy>
  <cp:revision>73</cp:revision>
  <dcterms:created xsi:type="dcterms:W3CDTF">2023-01-05T14:31:00Z</dcterms:created>
  <dcterms:modified xsi:type="dcterms:W3CDTF">2024-07-12T10:43:00Z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