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1.5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Fiche d’information complémentaire concernant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les aides aux investissements visant à prévenir et à atténuer les dommages causés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par des événements liés à un risque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Le présent formulaire doit être utilisé par les États membres pour notifier les aides aux investissements visant à prévenir et à atténuer les dommages causés par des événements liés à un risque, telles que décrites dans la partie II, chapitre 1, section 1.5, des lignes directrices pour les aides d’État dans le secteur de la pêche et de l’aquaculture</w:t>
      </w:r>
      <w:r w:rsidR="000A26BB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(ci-après les «lignes directrices»).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Veuillez confirmer que la mesure prévoit que l’investissement doit viser principalement à prévenir et à atténuer les dommages causés par des événements liés à un risque et, en ce qui concerne plus spécifiquement le secteur de la pêche, que l’investissement doit viser à prévenir et à atténuer la déprédation ou les dommages causés aux engins de pêche ou à d’autres équipements.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oui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non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Si la réponse est «oui», veuillez indiquer la ou les dispositions applicables de la base juridique.</w:t>
      </w:r>
    </w:p>
    <w:p w14:paraId="690A0955" w14:textId="1DEAD5F6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Si l’investissement nécessite une évaluation de l’impact sur l’environnement en application de la directive 2011/92/UE du Parlement européen et du Conseil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, veuillez confirmer que la mesure subordonne l’aide à la condition que cette évaluation ait été réalisée et que l’autorisation ait été accordée pour le projet d’investissement concerné, avant la date d’octroi de l’aide individuelle.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oui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non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Si la réponse est «oui», veuillez mentionner la ou les dispositions applicables de la base juridique.</w:t>
      </w:r>
    </w:p>
    <w:p w14:paraId="383F00BA" w14:textId="42003B2C" w:rsidR="00A003E4" w:rsidRDefault="00A003E4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Veuillez confirmer que la mesure ne couvre que les coûts admissibles qui sont directs et spécifiques aux mesures préventives.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oui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non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Si la réponse est «oui», veuillez mentionner la ou les dispositions applicables de la base juridique.</w:t>
      </w:r>
    </w:p>
    <w:p w14:paraId="454EB868" w14:textId="77777777" w:rsidR="00676BC9" w:rsidRDefault="00676BC9" w:rsidP="00676BC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0E9C5C4" w14:textId="5354E8B0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0EFF1574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Veuillez confirmer que les coûts admissibles couvrent:</w:t>
      </w:r>
      <w:r>
        <w:rPr>
          <w:sz w:val="24"/>
          <w:rFonts w:ascii="Times New Roman" w:hAnsi="Times New Roman"/>
        </w:rPr>
        <w:t xml:space="preserve"> 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74F96DDD" w:rsidR="00034AF3" w:rsidRPr="005615D7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a) la construction, l’acquisition, y compris par voie de crédit-bail, ou la rénovation de biens immeubles</w:t>
      </w:r>
    </w:p>
    <w:p w14:paraId="1DA517CC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b) l’achat ou la location-vente de matériels et d’équipements jusqu’à concurrence de la valeur marchande du bien</w:t>
      </w:r>
    </w:p>
    <w:p w14:paraId="75CE9F5A" w14:textId="77777777" w:rsidR="00034AF3" w:rsidRPr="005615D7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Default="00034AF3" w:rsidP="00034AF3">
      <w:pPr>
        <w:spacing w:after="0" w:line="240" w:lineRule="auto"/>
        <w:ind w:left="1440" w:hanging="720"/>
        <w:jc w:val="both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c) </w:t>
      </w:r>
      <w:bookmarkStart w:id="0" w:name="_Hlk127279234"/>
      <w:r>
        <w:rPr>
          <w:sz w:val="24"/>
          <w:rFonts w:ascii="Times New Roman" w:hAnsi="Times New Roman"/>
        </w:rPr>
        <w:t xml:space="preserve">les deux types de coûts [soit les coûts admissibles mentionnés </w:t>
      </w:r>
      <w:bookmarkStart w:id="1" w:name="_Hlk127279297"/>
      <w:r>
        <w:rPr>
          <w:sz w:val="24"/>
          <w:rFonts w:ascii="Times New Roman" w:hAnsi="Times New Roman"/>
        </w:rPr>
        <w:t xml:space="preserve"> aux points a) et b)</w:t>
      </w:r>
      <w:bookmarkEnd w:id="0"/>
      <w:r>
        <w:t xml:space="preserve">]</w:t>
      </w:r>
      <w:bookmarkEnd w:id="1"/>
    </w:p>
    <w:p w14:paraId="092374C9" w14:textId="3E7EFA25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7E7B0C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956"/>
      <w:r>
        <w:rPr>
          <w:sz w:val="24"/>
          <w:rFonts w:ascii="Times New Roman" w:hAnsi="Times New Roman"/>
        </w:rPr>
        <w:t xml:space="preserve">Veuillez indiquer la ou les dispositions de la base juridique qui ont trait aux coûts admissibles.</w:t>
      </w:r>
    </w:p>
    <w:p w14:paraId="710D67BA" w14:textId="21C5DF66" w:rsidR="00A737D2" w:rsidRDefault="00034AF3" w:rsidP="00C40A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705B4726" w14:textId="2030AA84" w:rsidR="00DF0D4F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Veuillez fournir une description détaillée des coûts admissibles au titre de la mesure.</w:t>
      </w:r>
    </w:p>
    <w:p w14:paraId="08C02182" w14:textId="4F2A8087" w:rsidR="00A737D2" w:rsidRDefault="00DF0D4F" w:rsidP="001F65D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963CAF8" w14:textId="3B32D53D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Veuillez confirmer que la mesure prévoit une intensité d’aide maximale n’excédant pas 100 % des coûts admissibles.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oui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B475FE">
        <w:rPr>
          <w:b/>
          <w:sz w:val="24"/>
          <w:rFonts w:ascii="Times New Roman" w:eastAsia="Times New Roman" w:hAnsi="Times New Roman"/>
        </w:rPr>
      </w:r>
      <w:r w:rsidR="00B475FE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non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Veuillez indiquer l’intensité ou les intensités d’aide maximales applicables dans le cadre de la mesure.</w:t>
      </w:r>
    </w:p>
    <w:p w14:paraId="3ED7631E" w14:textId="77777777" w:rsidR="00EB5A2B" w:rsidRDefault="00EB5A2B" w:rsidP="00EB5A2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C6E8BE" w14:textId="77777777" w:rsidR="00EB5A2B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3" w:name="_Hlk125368675"/>
      <w:r>
        <w:rPr>
          <w:sz w:val="24"/>
          <w:rFonts w:ascii="Times New Roman" w:hAnsi="Times New Roman"/>
        </w:rPr>
        <w:t xml:space="preserve">Veuillez indiquer la ou les dispositions de la base juridique fixant la ou les intensités d’aide maximales dans le cadre de la mesure.</w:t>
      </w:r>
    </w:p>
    <w:p w14:paraId="18319FDD" w14:textId="1D4DE726" w:rsidR="00A91C65" w:rsidRPr="001E103F" w:rsidRDefault="00A91C65" w:rsidP="00AF6A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AUTRES INFORMATIONS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Veuillez fournir tout autre renseignement jugé utile pour l’appréciation de la mesure au regard de la section correspondante des lignes directrices.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365B5650" w:rsidR="000A26BB" w:rsidRPr="000A26BB" w:rsidRDefault="000A26BB" w:rsidP="000A26BB">
      <w:pPr>
        <w:pStyle w:val="FootnoteText"/>
        <w:spacing w:line="240" w:lineRule="auto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JO C 107 du 23.3.2023, p. 1.</w:t>
      </w:r>
    </w:p>
  </w:footnote>
  <w:footnote w:id="2">
    <w:p w14:paraId="12426400" w14:textId="3F1800B3" w:rsidR="00A003E4" w:rsidRPr="00A003E4" w:rsidRDefault="00A003E4" w:rsidP="000A26BB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Directive 2011/92/UE du Parlement européen et du Conseil du 13 décembre 2011 concernant l’évaluation des incidences de certains projets publics et privés sur l’environnement (Texte présentant de l’intérêt pour l’EEE) (JO L 26 du 28.1.2012, p. 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257A6"/>
    <w:rsid w:val="00865AD5"/>
    <w:rsid w:val="008A02E0"/>
    <w:rsid w:val="008C7C53"/>
    <w:rsid w:val="008E7385"/>
    <w:rsid w:val="0092025C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fr-FR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fr-FR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fr-FR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437</Words>
  <Characters>2529</Characters>
  <Application>Microsoft Office Word</Application>
  <DocSecurity>0</DocSecurity>
  <Lines>79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75</cp:revision>
  <dcterms:created xsi:type="dcterms:W3CDTF">2023-01-05T14:31:00Z</dcterms:created>
  <dcterms:modified xsi:type="dcterms:W3CDTF">2024-05-31T07:59:00Z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