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1E103F" w:rsidRDefault="005615D7" w:rsidP="005615D7">
      <w:pPr>
        <w:jc w:val="right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4B7235D9" w14:textId="310C6EC9" w:rsidR="005615D7" w:rsidRPr="001E103F" w:rsidRDefault="00E934EF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2.3</w:t>
      </w:r>
    </w:p>
    <w:p w14:paraId="7788A656" w14:textId="6171953D" w:rsidR="005615D7" w:rsidRPr="001E103F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Formularz informacji uzupełniających dotyczący</w:t>
      </w:r>
      <w:r>
        <w:t xml:space="preserve"> </w:t>
      </w:r>
      <w:r>
        <w:br/>
      </w:r>
      <w:r>
        <w:rPr>
          <w:rFonts w:ascii="Times New Roman" w:hAnsi="Times New Roman"/>
          <w:b/>
          <w:smallCaps/>
          <w:sz w:val="24"/>
        </w:rPr>
        <w:t>pomocy na inwestycje</w:t>
      </w:r>
      <w:r w:rsidR="004F7950">
        <w:rPr>
          <w:rFonts w:ascii="Times New Roman" w:hAnsi="Times New Roman"/>
          <w:b/>
          <w:smallCaps/>
          <w:sz w:val="24"/>
        </w:rPr>
        <w:t xml:space="preserve"> w spr</w:t>
      </w:r>
      <w:r>
        <w:rPr>
          <w:rFonts w:ascii="Times New Roman" w:hAnsi="Times New Roman"/>
          <w:b/>
          <w:smallCaps/>
          <w:sz w:val="24"/>
        </w:rPr>
        <w:t>zęt przyczyniający się do zwiększenia bezpieczeństwa,</w:t>
      </w:r>
      <w:r w:rsidR="004F7950">
        <w:rPr>
          <w:rFonts w:ascii="Times New Roman" w:hAnsi="Times New Roman"/>
          <w:b/>
          <w:smallCaps/>
          <w:sz w:val="24"/>
        </w:rPr>
        <w:t xml:space="preserve"> w tym</w:t>
      </w:r>
      <w:r>
        <w:rPr>
          <w:rFonts w:ascii="Times New Roman" w:hAnsi="Times New Roman"/>
          <w:b/>
          <w:smallCaps/>
          <w:sz w:val="24"/>
        </w:rPr>
        <w:t xml:space="preserve"> sprzęt umożliwiający statkom rybackim rozszerzenie ich obszarów połowowych,</w:t>
      </w:r>
      <w:r w:rsidR="004F7950">
        <w:rPr>
          <w:rFonts w:ascii="Times New Roman" w:hAnsi="Times New Roman"/>
          <w:b/>
          <w:smallCaps/>
          <w:sz w:val="24"/>
        </w:rPr>
        <w:t xml:space="preserve"> w prz</w:t>
      </w:r>
      <w:r>
        <w:rPr>
          <w:rFonts w:ascii="Times New Roman" w:hAnsi="Times New Roman"/>
          <w:b/>
          <w:smallCaps/>
          <w:sz w:val="24"/>
        </w:rPr>
        <w:t>ypadku łodziowego rybołówstwa przybrzeżnego</w:t>
      </w:r>
      <w:r w:rsidR="004F7950">
        <w:rPr>
          <w:rFonts w:ascii="Times New Roman" w:hAnsi="Times New Roman"/>
          <w:b/>
          <w:smallCaps/>
          <w:sz w:val="24"/>
        </w:rPr>
        <w:t xml:space="preserve"> w reg</w:t>
      </w:r>
      <w:r>
        <w:rPr>
          <w:rFonts w:ascii="Times New Roman" w:hAnsi="Times New Roman"/>
          <w:b/>
          <w:smallCaps/>
          <w:sz w:val="24"/>
        </w:rPr>
        <w:t>ionach najbardziej oddalonych</w:t>
      </w:r>
    </w:p>
    <w:p w14:paraId="38E57BE1" w14:textId="37234155" w:rsidR="005615D7" w:rsidRPr="00B41BB2" w:rsidRDefault="00B41BB2" w:rsidP="00B41BB2">
      <w:pPr>
        <w:spacing w:before="360"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>Niniejszy formularz służy do zgłaszania każdej pomocy na inwestycje</w:t>
      </w:r>
      <w:r w:rsidR="004F7950">
        <w:rPr>
          <w:rFonts w:ascii="Times New Roman" w:hAnsi="Times New Roman"/>
          <w:i/>
          <w:sz w:val="24"/>
        </w:rPr>
        <w:t xml:space="preserve"> w spr</w:t>
      </w:r>
      <w:r>
        <w:rPr>
          <w:rFonts w:ascii="Times New Roman" w:hAnsi="Times New Roman"/>
          <w:i/>
          <w:sz w:val="24"/>
        </w:rPr>
        <w:t>zęt przyczyniający się do zwiększenia bezpieczeństwa,</w:t>
      </w:r>
      <w:r w:rsidR="004F7950">
        <w:rPr>
          <w:rFonts w:ascii="Times New Roman" w:hAnsi="Times New Roman"/>
          <w:i/>
          <w:sz w:val="24"/>
        </w:rPr>
        <w:t xml:space="preserve"> w tym</w:t>
      </w:r>
      <w:r>
        <w:rPr>
          <w:rFonts w:ascii="Times New Roman" w:hAnsi="Times New Roman"/>
          <w:i/>
          <w:sz w:val="24"/>
        </w:rPr>
        <w:t xml:space="preserve"> sprzęt umożliwiający statkom rybackim rozszerzenie ich obszarów połowowych,</w:t>
      </w:r>
      <w:r w:rsidR="004F7950">
        <w:rPr>
          <w:rFonts w:ascii="Times New Roman" w:hAnsi="Times New Roman"/>
          <w:i/>
          <w:sz w:val="24"/>
        </w:rPr>
        <w:t xml:space="preserve"> w prz</w:t>
      </w:r>
      <w:r>
        <w:rPr>
          <w:rFonts w:ascii="Times New Roman" w:hAnsi="Times New Roman"/>
          <w:i/>
          <w:sz w:val="24"/>
        </w:rPr>
        <w:t>ypadku łodziowego rybołówstwa przybrzeżnego</w:t>
      </w:r>
      <w:r w:rsidR="004F7950">
        <w:rPr>
          <w:rFonts w:ascii="Times New Roman" w:hAnsi="Times New Roman"/>
          <w:i/>
          <w:sz w:val="24"/>
        </w:rPr>
        <w:t xml:space="preserve"> w reg</w:t>
      </w:r>
      <w:r>
        <w:rPr>
          <w:rFonts w:ascii="Times New Roman" w:hAnsi="Times New Roman"/>
          <w:i/>
          <w:sz w:val="24"/>
        </w:rPr>
        <w:t>ionach najbardziej oddalonych,</w:t>
      </w:r>
      <w:r w:rsidR="004F7950">
        <w:rPr>
          <w:rFonts w:ascii="Times New Roman" w:hAnsi="Times New Roman"/>
          <w:i/>
          <w:sz w:val="24"/>
        </w:rPr>
        <w:t xml:space="preserve"> o któ</w:t>
      </w:r>
      <w:r>
        <w:rPr>
          <w:rFonts w:ascii="Times New Roman" w:hAnsi="Times New Roman"/>
          <w:i/>
          <w:sz w:val="24"/>
        </w:rPr>
        <w:t>rej to pomocy mowa</w:t>
      </w:r>
      <w:r w:rsidR="004F7950">
        <w:rPr>
          <w:rFonts w:ascii="Times New Roman" w:hAnsi="Times New Roman"/>
          <w:i/>
          <w:sz w:val="24"/>
        </w:rPr>
        <w:t xml:space="preserve"> w czę</w:t>
      </w:r>
      <w:r>
        <w:rPr>
          <w:rFonts w:ascii="Times New Roman" w:hAnsi="Times New Roman"/>
          <w:i/>
          <w:sz w:val="24"/>
        </w:rPr>
        <w:t>ści II rozdział 2 sekcja 2.3 Wytycznych dotyczących pomocy państwa</w:t>
      </w:r>
      <w:r w:rsidR="004F7950">
        <w:rPr>
          <w:rFonts w:ascii="Times New Roman" w:hAnsi="Times New Roman"/>
          <w:i/>
          <w:sz w:val="24"/>
        </w:rPr>
        <w:t xml:space="preserve"> w sek</w:t>
      </w:r>
      <w:r>
        <w:rPr>
          <w:rFonts w:ascii="Times New Roman" w:hAnsi="Times New Roman"/>
          <w:i/>
          <w:sz w:val="24"/>
        </w:rPr>
        <w:t>torze rybołówstwa</w:t>
      </w:r>
      <w:r w:rsidR="004F7950">
        <w:rPr>
          <w:rFonts w:ascii="Times New Roman" w:hAnsi="Times New Roman"/>
          <w:i/>
          <w:sz w:val="24"/>
        </w:rPr>
        <w:t xml:space="preserve"> i akw</w:t>
      </w:r>
      <w:r>
        <w:rPr>
          <w:rFonts w:ascii="Times New Roman" w:hAnsi="Times New Roman"/>
          <w:i/>
          <w:sz w:val="24"/>
        </w:rPr>
        <w:t>akultury</w:t>
      </w:r>
      <w:r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rFonts w:ascii="Times New Roman" w:hAnsi="Times New Roman"/>
          <w:i/>
          <w:sz w:val="24"/>
        </w:rPr>
        <w:t xml:space="preserve"> („wytyczne”).</w:t>
      </w:r>
    </w:p>
    <w:p w14:paraId="49D4C0CB" w14:textId="01F5025E" w:rsidR="003F4946" w:rsidRDefault="003F4946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B67729D" w14:textId="60671DEE" w:rsidR="003F4946" w:rsidRPr="00B41BB2" w:rsidRDefault="003F4946" w:rsidP="0071287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wymienić regiony najbardziej oddalone,</w:t>
      </w:r>
      <w:r w:rsidR="004F7950">
        <w:rPr>
          <w:rFonts w:ascii="Times New Roman" w:hAnsi="Times New Roman"/>
          <w:sz w:val="24"/>
        </w:rPr>
        <w:t xml:space="preserve"> o któ</w:t>
      </w:r>
      <w:r>
        <w:rPr>
          <w:rFonts w:ascii="Times New Roman" w:hAnsi="Times New Roman"/>
          <w:sz w:val="24"/>
        </w:rPr>
        <w:t>rych mowa</w:t>
      </w:r>
      <w:r w:rsidR="004F7950">
        <w:rPr>
          <w:rFonts w:ascii="Times New Roman" w:hAnsi="Times New Roman"/>
          <w:sz w:val="24"/>
        </w:rPr>
        <w:t xml:space="preserve"> w </w:t>
      </w:r>
      <w:r w:rsidR="004F7950" w:rsidRPr="004F7950">
        <w:rPr>
          <w:rFonts w:ascii="Times New Roman" w:hAnsi="Times New Roman"/>
          <w:sz w:val="24"/>
        </w:rPr>
        <w:t>art</w:t>
      </w:r>
      <w:r w:rsidRPr="004F7950">
        <w:rPr>
          <w:rFonts w:ascii="Times New Roman" w:hAnsi="Times New Roman"/>
          <w:sz w:val="24"/>
        </w:rPr>
        <w:t>.</w:t>
      </w:r>
      <w:r w:rsidR="004F7950" w:rsidRPr="004F7950">
        <w:rPr>
          <w:rFonts w:ascii="Times New Roman" w:hAnsi="Times New Roman"/>
          <w:sz w:val="24"/>
        </w:rPr>
        <w:t> </w:t>
      </w:r>
      <w:r w:rsidRPr="004F7950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49 </w:t>
      </w:r>
      <w:proofErr w:type="spellStart"/>
      <w:r>
        <w:rPr>
          <w:rFonts w:ascii="Times New Roman" w:hAnsi="Times New Roman"/>
          <w:sz w:val="24"/>
        </w:rPr>
        <w:t>TFUE</w:t>
      </w:r>
      <w:proofErr w:type="spellEnd"/>
      <w:r>
        <w:rPr>
          <w:rFonts w:ascii="Times New Roman" w:hAnsi="Times New Roman"/>
          <w:sz w:val="24"/>
        </w:rPr>
        <w:t>, objęte zgłaszanym środkiem.</w:t>
      </w:r>
    </w:p>
    <w:p w14:paraId="265C4F2D" w14:textId="338DE00F" w:rsidR="00E934EF" w:rsidRDefault="003F4946" w:rsidP="00B41BB2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FA7B21E" w14:textId="28F3298D" w:rsidR="00DD59E4" w:rsidRDefault="00DD59E4" w:rsidP="00DD59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wyjaśnić,</w:t>
      </w:r>
      <w:r w:rsidR="004F7950">
        <w:rPr>
          <w:rFonts w:ascii="Times New Roman" w:hAnsi="Times New Roman"/>
          <w:sz w:val="24"/>
        </w:rPr>
        <w:t xml:space="preserve"> w jak</w:t>
      </w:r>
      <w:r>
        <w:rPr>
          <w:rFonts w:ascii="Times New Roman" w:hAnsi="Times New Roman"/>
          <w:sz w:val="24"/>
        </w:rPr>
        <w:t>i sposób zgłaszany środek przyczynia się do wzmocnienia działalności połowowej zrównoważonej pod względem gospodarczym, społecznym</w:t>
      </w:r>
      <w:r w:rsidR="004F7950">
        <w:rPr>
          <w:rFonts w:ascii="Times New Roman" w:hAnsi="Times New Roman"/>
          <w:sz w:val="24"/>
        </w:rPr>
        <w:t xml:space="preserve"> i śro</w:t>
      </w:r>
      <w:r>
        <w:rPr>
          <w:rFonts w:ascii="Times New Roman" w:hAnsi="Times New Roman"/>
          <w:sz w:val="24"/>
        </w:rPr>
        <w:t>dowiskowym, poprawy bezpieczeństwa</w:t>
      </w:r>
      <w:r w:rsidR="004F7950">
        <w:rPr>
          <w:rFonts w:ascii="Times New Roman" w:hAnsi="Times New Roman"/>
          <w:sz w:val="24"/>
        </w:rPr>
        <w:t xml:space="preserve"> i war</w:t>
      </w:r>
      <w:r>
        <w:rPr>
          <w:rFonts w:ascii="Times New Roman" w:hAnsi="Times New Roman"/>
          <w:sz w:val="24"/>
        </w:rPr>
        <w:t>unków pracy na statkach oraz –</w:t>
      </w:r>
      <w:r w:rsidR="004F7950">
        <w:rPr>
          <w:rFonts w:ascii="Times New Roman" w:hAnsi="Times New Roman"/>
          <w:sz w:val="24"/>
        </w:rPr>
        <w:t xml:space="preserve"> w sto</w:t>
      </w:r>
      <w:r>
        <w:rPr>
          <w:rFonts w:ascii="Times New Roman" w:hAnsi="Times New Roman"/>
          <w:sz w:val="24"/>
        </w:rPr>
        <w:t>sownych przypadkach – umożliwia statkom rybackim rozszerzenie ich obszarów połowowych do 20 mil od brzegu</w:t>
      </w:r>
      <w:r w:rsidR="004F7950">
        <w:rPr>
          <w:rFonts w:ascii="Times New Roman" w:hAnsi="Times New Roman"/>
          <w:sz w:val="24"/>
        </w:rPr>
        <w:t xml:space="preserve"> w prz</w:t>
      </w:r>
      <w:r>
        <w:rPr>
          <w:rFonts w:ascii="Times New Roman" w:hAnsi="Times New Roman"/>
          <w:sz w:val="24"/>
        </w:rPr>
        <w:t>ypadku łodziowego rybołówstwa przybrzeżnego.</w:t>
      </w:r>
    </w:p>
    <w:p w14:paraId="13824094" w14:textId="6F70CE6A" w:rsidR="0098313D" w:rsidRDefault="00DD59E4" w:rsidP="00D147BD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BE06FEF" w14:textId="4BFA86FC" w:rsidR="00DD59E4" w:rsidRDefault="0098313D" w:rsidP="0098313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Proszę wskazać, czy na zasadzie odstępstwa od </w:t>
      </w:r>
      <w:r w:rsidRPr="004F7950">
        <w:rPr>
          <w:rFonts w:ascii="Times New Roman" w:hAnsi="Times New Roman"/>
          <w:sz w:val="24"/>
        </w:rPr>
        <w:t>pkt</w:t>
      </w:r>
      <w:r w:rsidR="004F7950" w:rsidRPr="004F7950">
        <w:rPr>
          <w:rFonts w:ascii="Times New Roman" w:hAnsi="Times New Roman"/>
          <w:sz w:val="24"/>
        </w:rPr>
        <w:t> </w:t>
      </w:r>
      <w:r w:rsidRPr="004F7950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7 wytycznych pomoc można przyznać</w:t>
      </w:r>
      <w:r w:rsidR="004F7950">
        <w:rPr>
          <w:rFonts w:ascii="Times New Roman" w:hAnsi="Times New Roman"/>
          <w:sz w:val="24"/>
        </w:rPr>
        <w:t xml:space="preserve"> w cel</w:t>
      </w:r>
      <w:r>
        <w:rPr>
          <w:rFonts w:ascii="Times New Roman" w:hAnsi="Times New Roman"/>
          <w:sz w:val="24"/>
        </w:rPr>
        <w:t>u spełnienia obowiązkowych wymogów unijnych lub krajowych.</w:t>
      </w:r>
    </w:p>
    <w:p w14:paraId="05D09E31" w14:textId="77777777" w:rsidR="007B7FA6" w:rsidRDefault="007B7FA6" w:rsidP="007B7FA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08961E" w14:textId="77777777" w:rsidR="00D147BD" w:rsidRDefault="00D147BD" w:rsidP="00D147B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F7950">
        <w:rPr>
          <w:rFonts w:ascii="Times New Roman" w:eastAsia="Times New Roman" w:hAnsi="Times New Roman"/>
          <w:b/>
          <w:sz w:val="24"/>
        </w:rPr>
      </w:r>
      <w:r w:rsidR="004F7950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F7950">
        <w:rPr>
          <w:rFonts w:ascii="Times New Roman" w:eastAsia="Times New Roman" w:hAnsi="Times New Roman"/>
          <w:b/>
          <w:sz w:val="24"/>
        </w:rPr>
      </w:r>
      <w:r w:rsidR="004F7950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3451A840" w14:textId="3FB23F81" w:rsidR="0098313D" w:rsidRDefault="0098313D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CACA83" w14:textId="61906CAE" w:rsidR="007B7FA6" w:rsidRDefault="00D147BD" w:rsidP="007B7FA6">
      <w:pPr>
        <w:numPr>
          <w:ilvl w:val="1"/>
          <w:numId w:val="1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opisać odnośne wymogi unijne lub krajowe oraz uzasadnić, dlaczego takie odstępstwo jest konieczne.</w:t>
      </w:r>
    </w:p>
    <w:p w14:paraId="4C3A6625" w14:textId="77777777" w:rsidR="00D147BD" w:rsidRDefault="00D147BD" w:rsidP="00D147BD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83E136D" w14:textId="19F910F5" w:rsidR="0098313D" w:rsidRDefault="0098313D" w:rsidP="0098313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Proszę potwierdzić, że zgłaszany środek </w:t>
      </w:r>
      <w:r>
        <w:rPr>
          <w:rFonts w:ascii="Times New Roman" w:hAnsi="Times New Roman"/>
          <w:i/>
          <w:sz w:val="24"/>
        </w:rPr>
        <w:t>nie</w:t>
      </w:r>
      <w:r>
        <w:rPr>
          <w:rFonts w:ascii="Times New Roman" w:hAnsi="Times New Roman"/>
          <w:sz w:val="24"/>
        </w:rPr>
        <w:t xml:space="preserve"> obejmuje:</w:t>
      </w:r>
    </w:p>
    <w:p w14:paraId="2604FAE0" w14:textId="77777777" w:rsidR="0098313D" w:rsidRDefault="0098313D" w:rsidP="009831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8F7E055" w14:textId="18A3F4EF" w:rsidR="0098313D" w:rsidRDefault="007B7FA6" w:rsidP="007B7FA6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F7950">
        <w:rPr>
          <w:rFonts w:ascii="Times New Roman" w:eastAsia="Times New Roman" w:hAnsi="Times New Roman"/>
          <w:b/>
          <w:sz w:val="24"/>
        </w:rPr>
      </w:r>
      <w:r w:rsidR="004F7950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wymiany lub modernizacji głównego lub dodatkowego silnika statku rybackiego;</w:t>
      </w:r>
    </w:p>
    <w:p w14:paraId="58153E5A" w14:textId="77777777" w:rsidR="007B7FA6" w:rsidRDefault="007B7FA6" w:rsidP="007B7FA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18F1B08F" w14:textId="61E06821" w:rsidR="0098313D" w:rsidRDefault="007B7FA6" w:rsidP="007B7FA6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F7950">
        <w:rPr>
          <w:rFonts w:ascii="Times New Roman" w:eastAsia="Times New Roman" w:hAnsi="Times New Roman"/>
          <w:b/>
          <w:sz w:val="24"/>
        </w:rPr>
      </w:r>
      <w:r w:rsidR="004F7950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zwiększenia pojemności brutto statku rybackiego.</w:t>
      </w:r>
    </w:p>
    <w:p w14:paraId="7D6C48C3" w14:textId="320F91A0" w:rsidR="007B7FA6" w:rsidRPr="007B7FA6" w:rsidRDefault="007B7FA6" w:rsidP="007B7FA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i/>
        </w:rPr>
        <w:t>Proszę zwrócić uwagę, że zgodnie</w:t>
      </w:r>
      <w:r w:rsidR="004F7950">
        <w:rPr>
          <w:rFonts w:ascii="Times New Roman" w:hAnsi="Times New Roman"/>
          <w:i/>
        </w:rPr>
        <w:t xml:space="preserve"> z </w:t>
      </w:r>
      <w:r w:rsidR="004F7950" w:rsidRPr="004F7950">
        <w:rPr>
          <w:rFonts w:ascii="Times New Roman" w:hAnsi="Times New Roman"/>
          <w:i/>
        </w:rPr>
        <w:t>pkt </w:t>
      </w:r>
      <w:r w:rsidRPr="004F7950">
        <w:rPr>
          <w:rFonts w:ascii="Times New Roman" w:hAnsi="Times New Roman"/>
          <w:i/>
        </w:rPr>
        <w:t>2</w:t>
      </w:r>
      <w:r>
        <w:rPr>
          <w:rFonts w:ascii="Times New Roman" w:hAnsi="Times New Roman"/>
          <w:i/>
        </w:rPr>
        <w:t>35</w:t>
      </w:r>
      <w:r w:rsidR="004F7950">
        <w:rPr>
          <w:rFonts w:ascii="Times New Roman" w:hAnsi="Times New Roman"/>
          <w:i/>
        </w:rPr>
        <w:t xml:space="preserve"> i 2</w:t>
      </w:r>
      <w:r>
        <w:rPr>
          <w:rFonts w:ascii="Times New Roman" w:hAnsi="Times New Roman"/>
          <w:i/>
        </w:rPr>
        <w:t>36 wytycznych pomoc na inwestycje pociągające za sobą wymianę lub modernizację głównego lub dodatkowego silnika statku rybackiego może być kwalifikowalna wyłącznie na podstawie art. 18 rozporządzenia (UE) 2021/1139 lub na podstawie części II rozdział 3 sekcja 3.2 wytycznych,</w:t>
      </w:r>
      <w:r w:rsidR="004F7950">
        <w:rPr>
          <w:rFonts w:ascii="Times New Roman" w:hAnsi="Times New Roman"/>
          <w:i/>
          <w:color w:val="000000"/>
          <w:sz w:val="23"/>
        </w:rPr>
        <w:t xml:space="preserve"> a pom</w:t>
      </w:r>
      <w:r>
        <w:rPr>
          <w:rFonts w:ascii="Times New Roman" w:hAnsi="Times New Roman"/>
          <w:i/>
          <w:color w:val="000000"/>
          <w:sz w:val="23"/>
        </w:rPr>
        <w:t xml:space="preserve">oc na inwestycje prowadzące do zwiększenia </w:t>
      </w:r>
      <w:r>
        <w:rPr>
          <w:rFonts w:ascii="Times New Roman" w:hAnsi="Times New Roman"/>
          <w:i/>
          <w:color w:val="000000"/>
          <w:sz w:val="23"/>
        </w:rPr>
        <w:lastRenderedPageBreak/>
        <w:t xml:space="preserve">pojemności brutto statku rybackiego może być kwalifikowalna wyłącznie na podstawie art. 19 rozporządzenia (UE) 2021/1139 lub na podstawie części II rozdział 3 sekcja 3.3 wytycznych. </w:t>
      </w:r>
    </w:p>
    <w:p w14:paraId="7DE57E2C" w14:textId="77777777" w:rsidR="0098313D" w:rsidRDefault="0098313D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39B34C0" w14:textId="220B4478" w:rsidR="0098313D" w:rsidRDefault="0098313D" w:rsidP="0098313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szczegółowo opisać koszty, które są kwalifikowalne</w:t>
      </w:r>
      <w:r w:rsidR="004F7950">
        <w:rPr>
          <w:rFonts w:ascii="Times New Roman" w:hAnsi="Times New Roman"/>
          <w:sz w:val="24"/>
        </w:rPr>
        <w:t xml:space="preserve"> w ram</w:t>
      </w:r>
      <w:r>
        <w:rPr>
          <w:rFonts w:ascii="Times New Roman" w:hAnsi="Times New Roman"/>
          <w:sz w:val="24"/>
        </w:rPr>
        <w:t>ach zgłaszanego środka.</w:t>
      </w:r>
    </w:p>
    <w:p w14:paraId="74434B51" w14:textId="77777777" w:rsidR="0098313D" w:rsidRDefault="0098313D" w:rsidP="0098313D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4AD4AA6" w14:textId="77777777" w:rsidR="0098313D" w:rsidRDefault="0098313D" w:rsidP="00983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6E55D25" w14:textId="4C6D4AB5" w:rsidR="0098313D" w:rsidRDefault="0098313D" w:rsidP="0098313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potwierdzić, że środek przewiduje, że maksymalna intensywność pomocy nie przekracza 100 % kosztów kwalifikowalnych.</w:t>
      </w:r>
    </w:p>
    <w:p w14:paraId="183319C1" w14:textId="77777777" w:rsidR="0098313D" w:rsidRDefault="0098313D" w:rsidP="0098313D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C8773FD" w14:textId="77777777" w:rsidR="00AF6D28" w:rsidRDefault="00AF6D28" w:rsidP="0098313D">
      <w:pPr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5422023" w14:textId="65AE94F8" w:rsidR="00AF6D28" w:rsidRDefault="00AF6D28" w:rsidP="00AF6D28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podać maksymalny poziom (maksymalne poziomy) intensywności pomocy</w:t>
      </w:r>
      <w:r w:rsidR="004F7950">
        <w:rPr>
          <w:rFonts w:ascii="Times New Roman" w:hAnsi="Times New Roman"/>
          <w:sz w:val="24"/>
        </w:rPr>
        <w:t xml:space="preserve"> w ram</w:t>
      </w:r>
      <w:r>
        <w:rPr>
          <w:rFonts w:ascii="Times New Roman" w:hAnsi="Times New Roman"/>
          <w:sz w:val="24"/>
        </w:rPr>
        <w:t>ach środka.</w:t>
      </w:r>
    </w:p>
    <w:p w14:paraId="74D79D94" w14:textId="77777777" w:rsidR="00AF6D28" w:rsidRDefault="00AF6D28" w:rsidP="00AF6D28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DA28BD2" w14:textId="77777777" w:rsidR="00AF6D28" w:rsidRDefault="00AF6D28" w:rsidP="0098313D">
      <w:pPr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B6FB543" w14:textId="30CA0DCC" w:rsidR="0098313D" w:rsidRDefault="0098313D" w:rsidP="0098313D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Hlk125368675"/>
      <w:r>
        <w:rPr>
          <w:rFonts w:ascii="Times New Roman" w:hAnsi="Times New Roman"/>
          <w:sz w:val="24"/>
        </w:rPr>
        <w:t>Proszę wskazać przepisy podstawy prawnej,</w:t>
      </w:r>
      <w:r w:rsidR="004F7950">
        <w:rPr>
          <w:rFonts w:ascii="Times New Roman" w:hAnsi="Times New Roman"/>
          <w:sz w:val="24"/>
        </w:rPr>
        <w:t xml:space="preserve"> w któ</w:t>
      </w:r>
      <w:r>
        <w:rPr>
          <w:rFonts w:ascii="Times New Roman" w:hAnsi="Times New Roman"/>
          <w:sz w:val="24"/>
        </w:rPr>
        <w:t>rych ustanowiono maksymalny poziom (maksymalne poziomy) intensywności pomocy</w:t>
      </w:r>
      <w:r w:rsidR="004F7950">
        <w:rPr>
          <w:rFonts w:ascii="Times New Roman" w:hAnsi="Times New Roman"/>
          <w:sz w:val="24"/>
        </w:rPr>
        <w:t xml:space="preserve"> w ram</w:t>
      </w:r>
      <w:r>
        <w:rPr>
          <w:rFonts w:ascii="Times New Roman" w:hAnsi="Times New Roman"/>
          <w:sz w:val="24"/>
        </w:rPr>
        <w:t>ach środka.</w:t>
      </w:r>
    </w:p>
    <w:p w14:paraId="0E1683EF" w14:textId="1CD5C68A" w:rsidR="003F1D62" w:rsidRPr="001E103F" w:rsidRDefault="0098313D" w:rsidP="007B7FA6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0"/>
    </w:p>
    <w:p w14:paraId="6F48B044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1E103F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INNE INFORMACJE</w:t>
      </w:r>
    </w:p>
    <w:p w14:paraId="3BE10B7F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0F79A5A4" w:rsidR="005615D7" w:rsidRPr="001E103F" w:rsidRDefault="005615D7" w:rsidP="00F06A0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podać wszelkie inne informacje uznane za istotne dla oceny zgłaszanego środka</w:t>
      </w:r>
      <w:r w:rsidR="004F7950">
        <w:rPr>
          <w:rFonts w:ascii="Times New Roman" w:hAnsi="Times New Roman"/>
          <w:sz w:val="24"/>
        </w:rPr>
        <w:t xml:space="preserve"> w ram</w:t>
      </w:r>
      <w:r>
        <w:rPr>
          <w:rFonts w:ascii="Times New Roman" w:hAnsi="Times New Roman"/>
          <w:sz w:val="24"/>
        </w:rPr>
        <w:t>ach tej sekcji wytycznych.</w:t>
      </w:r>
    </w:p>
    <w:p w14:paraId="227C2D0E" w14:textId="77777777" w:rsidR="005615D7" w:rsidRPr="001E103F" w:rsidRDefault="005615D7" w:rsidP="005615D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0D940B0" w14:textId="77777777" w:rsidR="00453ADA" w:rsidRPr="001E103F" w:rsidRDefault="00453ADA" w:rsidP="003F49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53ADA" w:rsidRPr="001E103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30FC0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5F87103D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CE0E4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54BA8157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39E37E1E" w14:textId="2BA5B4BB" w:rsidR="006E55F9" w:rsidRPr="006E55F9" w:rsidRDefault="006E55F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Dz.U. C 107</w:t>
      </w:r>
      <w:r w:rsidR="004F7950">
        <w:rPr>
          <w:rFonts w:ascii="Times New Roman" w:hAnsi="Times New Roman"/>
        </w:rPr>
        <w:t xml:space="preserve"> z </w:t>
      </w:r>
      <w:proofErr w:type="gramStart"/>
      <w:r w:rsidR="004F7950">
        <w:rPr>
          <w:rFonts w:ascii="Times New Roman" w:hAnsi="Times New Roman"/>
        </w:rPr>
        <w:t>2</w:t>
      </w:r>
      <w:r>
        <w:rPr>
          <w:rFonts w:ascii="Times New Roman" w:hAnsi="Times New Roman"/>
        </w:rPr>
        <w:t>3.3.2023</w:t>
      </w:r>
      <w:proofErr w:type="gramEnd"/>
      <w:r>
        <w:rPr>
          <w:rFonts w:ascii="Times New Roman" w:hAnsi="Times New Roman"/>
        </w:rPr>
        <w:t>, s. 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E3AA2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1DFB5C8C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080002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6" w15:restartNumberingAfterBreak="0">
    <w:nsid w:val="2BFD4FD8"/>
    <w:multiLevelType w:val="hybridMultilevel"/>
    <w:tmpl w:val="CB421698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A632D14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9" w15:restartNumberingAfterBreak="0">
    <w:nsid w:val="3F111D9F"/>
    <w:multiLevelType w:val="hybridMultilevel"/>
    <w:tmpl w:val="225445B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2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B2C61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4FF116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5" w15:restartNumberingAfterBreak="0">
    <w:nsid w:val="71355BB7"/>
    <w:multiLevelType w:val="hybridMultilevel"/>
    <w:tmpl w:val="5D305EA8"/>
    <w:lvl w:ilvl="0" w:tplc="B686C1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C077DF9"/>
    <w:multiLevelType w:val="hybridMultilevel"/>
    <w:tmpl w:val="E6CCB11A"/>
    <w:lvl w:ilvl="0" w:tplc="A39AF858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0847367">
    <w:abstractNumId w:val="3"/>
  </w:num>
  <w:num w:numId="2" w16cid:durableId="504127747">
    <w:abstractNumId w:val="16"/>
  </w:num>
  <w:num w:numId="3" w16cid:durableId="1146971053">
    <w:abstractNumId w:val="4"/>
  </w:num>
  <w:num w:numId="4" w16cid:durableId="2129348874">
    <w:abstractNumId w:val="10"/>
  </w:num>
  <w:num w:numId="5" w16cid:durableId="209802491">
    <w:abstractNumId w:val="5"/>
  </w:num>
  <w:num w:numId="6" w16cid:durableId="1414428307">
    <w:abstractNumId w:val="12"/>
  </w:num>
  <w:num w:numId="7" w16cid:durableId="847254142">
    <w:abstractNumId w:val="11"/>
  </w:num>
  <w:num w:numId="8" w16cid:durableId="652174394">
    <w:abstractNumId w:val="15"/>
  </w:num>
  <w:num w:numId="9" w16cid:durableId="4834725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379192">
    <w:abstractNumId w:val="1"/>
  </w:num>
  <w:num w:numId="11" w16cid:durableId="566694116">
    <w:abstractNumId w:val="8"/>
  </w:num>
  <w:num w:numId="12" w16cid:durableId="363792905">
    <w:abstractNumId w:val="0"/>
  </w:num>
  <w:num w:numId="13" w16cid:durableId="312611056">
    <w:abstractNumId w:val="2"/>
  </w:num>
  <w:num w:numId="14" w16cid:durableId="1140073642">
    <w:abstractNumId w:val="14"/>
  </w:num>
  <w:num w:numId="15" w16cid:durableId="1060445496">
    <w:abstractNumId w:val="7"/>
  </w:num>
  <w:num w:numId="16" w16cid:durableId="814759880">
    <w:abstractNumId w:val="13"/>
  </w:num>
  <w:num w:numId="17" w16cid:durableId="1100642106">
    <w:abstractNumId w:val="9"/>
  </w:num>
  <w:num w:numId="18" w16cid:durableId="455803617">
    <w:abstractNumId w:val="6"/>
  </w:num>
  <w:num w:numId="19" w16cid:durableId="1279481958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5284"/>
    <w:rsid w:val="00034AF3"/>
    <w:rsid w:val="00047C56"/>
    <w:rsid w:val="000A5405"/>
    <w:rsid w:val="000E2F1C"/>
    <w:rsid w:val="000E6ABB"/>
    <w:rsid w:val="00114BDD"/>
    <w:rsid w:val="00136501"/>
    <w:rsid w:val="001832DE"/>
    <w:rsid w:val="001A503C"/>
    <w:rsid w:val="001A718E"/>
    <w:rsid w:val="001B2BEF"/>
    <w:rsid w:val="001D7707"/>
    <w:rsid w:val="001E09E4"/>
    <w:rsid w:val="001E103F"/>
    <w:rsid w:val="001E46DC"/>
    <w:rsid w:val="001F0558"/>
    <w:rsid w:val="0020247E"/>
    <w:rsid w:val="00236AD9"/>
    <w:rsid w:val="00247C79"/>
    <w:rsid w:val="00252DEE"/>
    <w:rsid w:val="00256D84"/>
    <w:rsid w:val="0026001A"/>
    <w:rsid w:val="002627EB"/>
    <w:rsid w:val="002C2F3E"/>
    <w:rsid w:val="003027AD"/>
    <w:rsid w:val="003649C9"/>
    <w:rsid w:val="00385658"/>
    <w:rsid w:val="00395D32"/>
    <w:rsid w:val="003E0993"/>
    <w:rsid w:val="003E1E24"/>
    <w:rsid w:val="003F1D62"/>
    <w:rsid w:val="003F4946"/>
    <w:rsid w:val="003F5366"/>
    <w:rsid w:val="003F6C33"/>
    <w:rsid w:val="004022E9"/>
    <w:rsid w:val="00413743"/>
    <w:rsid w:val="00453ADA"/>
    <w:rsid w:val="004565BB"/>
    <w:rsid w:val="0046170F"/>
    <w:rsid w:val="004629F3"/>
    <w:rsid w:val="004668F6"/>
    <w:rsid w:val="004A1EA0"/>
    <w:rsid w:val="004F33BC"/>
    <w:rsid w:val="004F7950"/>
    <w:rsid w:val="0050429C"/>
    <w:rsid w:val="005615D7"/>
    <w:rsid w:val="00564755"/>
    <w:rsid w:val="005B1262"/>
    <w:rsid w:val="005E58E1"/>
    <w:rsid w:val="00610BCF"/>
    <w:rsid w:val="00615953"/>
    <w:rsid w:val="00623D66"/>
    <w:rsid w:val="00651AE7"/>
    <w:rsid w:val="0066443A"/>
    <w:rsid w:val="006663B8"/>
    <w:rsid w:val="006741CF"/>
    <w:rsid w:val="00681BFA"/>
    <w:rsid w:val="00683B68"/>
    <w:rsid w:val="006914B0"/>
    <w:rsid w:val="00693BB6"/>
    <w:rsid w:val="006A575F"/>
    <w:rsid w:val="006A5AF5"/>
    <w:rsid w:val="006C0203"/>
    <w:rsid w:val="006C7549"/>
    <w:rsid w:val="006D57B3"/>
    <w:rsid w:val="006D64CF"/>
    <w:rsid w:val="006E55F9"/>
    <w:rsid w:val="006F53A8"/>
    <w:rsid w:val="00701F4B"/>
    <w:rsid w:val="00716026"/>
    <w:rsid w:val="007577B2"/>
    <w:rsid w:val="00764F86"/>
    <w:rsid w:val="00772CC2"/>
    <w:rsid w:val="00774407"/>
    <w:rsid w:val="00792BE3"/>
    <w:rsid w:val="007B3E6C"/>
    <w:rsid w:val="007B7FA6"/>
    <w:rsid w:val="007D193E"/>
    <w:rsid w:val="007E27BD"/>
    <w:rsid w:val="007F69E1"/>
    <w:rsid w:val="008004EF"/>
    <w:rsid w:val="00806E74"/>
    <w:rsid w:val="008131D2"/>
    <w:rsid w:val="00865AD5"/>
    <w:rsid w:val="008A02E0"/>
    <w:rsid w:val="008C7C53"/>
    <w:rsid w:val="008E7385"/>
    <w:rsid w:val="0092025C"/>
    <w:rsid w:val="009725CF"/>
    <w:rsid w:val="0098313D"/>
    <w:rsid w:val="009D7158"/>
    <w:rsid w:val="009E1F93"/>
    <w:rsid w:val="00A003E4"/>
    <w:rsid w:val="00A02D5E"/>
    <w:rsid w:val="00A13FFA"/>
    <w:rsid w:val="00A56179"/>
    <w:rsid w:val="00A5779C"/>
    <w:rsid w:val="00A634A8"/>
    <w:rsid w:val="00A737D2"/>
    <w:rsid w:val="00A91C65"/>
    <w:rsid w:val="00A9378D"/>
    <w:rsid w:val="00A93E41"/>
    <w:rsid w:val="00AA2F26"/>
    <w:rsid w:val="00AC1CE4"/>
    <w:rsid w:val="00AC55F1"/>
    <w:rsid w:val="00AF6D28"/>
    <w:rsid w:val="00B05450"/>
    <w:rsid w:val="00B12B1E"/>
    <w:rsid w:val="00B235B8"/>
    <w:rsid w:val="00B30B7F"/>
    <w:rsid w:val="00B37296"/>
    <w:rsid w:val="00B41BB2"/>
    <w:rsid w:val="00B41F35"/>
    <w:rsid w:val="00B4562D"/>
    <w:rsid w:val="00BA70E4"/>
    <w:rsid w:val="00BC48E2"/>
    <w:rsid w:val="00BD7CCD"/>
    <w:rsid w:val="00BF55C4"/>
    <w:rsid w:val="00C25FCA"/>
    <w:rsid w:val="00C300A7"/>
    <w:rsid w:val="00C800F0"/>
    <w:rsid w:val="00C948E8"/>
    <w:rsid w:val="00CB185C"/>
    <w:rsid w:val="00CB2D84"/>
    <w:rsid w:val="00CC04F4"/>
    <w:rsid w:val="00CE214E"/>
    <w:rsid w:val="00D147BD"/>
    <w:rsid w:val="00D25398"/>
    <w:rsid w:val="00D54834"/>
    <w:rsid w:val="00D6704F"/>
    <w:rsid w:val="00D7395D"/>
    <w:rsid w:val="00DA52D8"/>
    <w:rsid w:val="00DD59E4"/>
    <w:rsid w:val="00DF06B6"/>
    <w:rsid w:val="00DF0D4F"/>
    <w:rsid w:val="00E20F79"/>
    <w:rsid w:val="00E51CD7"/>
    <w:rsid w:val="00E610A6"/>
    <w:rsid w:val="00E65A1F"/>
    <w:rsid w:val="00E934EF"/>
    <w:rsid w:val="00EE7462"/>
    <w:rsid w:val="00F06A07"/>
    <w:rsid w:val="00F117EF"/>
    <w:rsid w:val="00F3649F"/>
    <w:rsid w:val="00F37EC5"/>
    <w:rsid w:val="00F50DF3"/>
    <w:rsid w:val="00F56F54"/>
    <w:rsid w:val="00FD2FC9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65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136501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3F1D62"/>
    <w:pPr>
      <w:ind w:left="720"/>
      <w:contextualSpacing/>
    </w:pPr>
  </w:style>
  <w:style w:type="paragraph" w:customStyle="1" w:styleId="Default">
    <w:name w:val="Default"/>
    <w:rsid w:val="00B41BB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Props1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2</Pages>
  <Words>392</Words>
  <Characters>2818</Characters>
  <Application>Microsoft Office Word</Application>
  <DocSecurity>0</DocSecurity>
  <Lines>65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BOCHNAR Adam (DGT)</cp:lastModifiedBy>
  <cp:revision>72</cp:revision>
  <dcterms:created xsi:type="dcterms:W3CDTF">2023-01-05T14:31:00Z</dcterms:created>
  <dcterms:modified xsi:type="dcterms:W3CDTF">2024-08-22T13:12:00Z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