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C3085" w14:textId="0A9E49B1" w:rsidR="00867DB3" w:rsidRDefault="00867DB3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0F706691" w14:textId="55A255CA" w:rsidR="00867DB3" w:rsidRPr="001E103F" w:rsidRDefault="00867DB3" w:rsidP="00867DB3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1.1</w:t>
      </w:r>
    </w:p>
    <w:p w14:paraId="661B9028" w14:textId="1A1728E7" w:rsidR="00867DB3" w:rsidRPr="001E103F" w:rsidRDefault="00867DB3" w:rsidP="00867DB3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 xml:space="preserve">Doplňkový informační list o </w:t>
      </w:r>
      <w:r>
        <w:rPr>
          <w:rFonts w:ascii="Times New Roman" w:hAnsi="Times New Roman"/>
          <w:b/>
          <w:smallCaps/>
          <w:sz w:val="24"/>
        </w:rPr>
        <w:br/>
        <w:t>podpoře na náhradu škod způsobených přírodními pohromami nebo mimořádnými událostmi</w:t>
      </w:r>
    </w:p>
    <w:p w14:paraId="4A76334F" w14:textId="77777777" w:rsidR="00867DB3" w:rsidRDefault="00867DB3" w:rsidP="00867D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9B434E" w14:textId="77777777" w:rsidR="00867DB3" w:rsidRPr="001E103F" w:rsidRDefault="00867DB3" w:rsidP="00867D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AF212C" w14:textId="7C66A301" w:rsidR="002F01D6" w:rsidRDefault="002F01D6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Hlk126836825"/>
      <w:r>
        <w:rPr>
          <w:rFonts w:ascii="Times New Roman" w:hAnsi="Times New Roman"/>
          <w:i/>
          <w:sz w:val="24"/>
        </w:rPr>
        <w:t>Tento formulář musí členské státy používat pro oznamování případné státní podpory na náhradu škod způsobených přírodními pohromami nebo mimořádnými událostmi, jak je popsáno v oddíle 1.1 kapitoly 1 části II pokynů ke státní podpoře v odvětví rybolovu a akvakultury</w:t>
      </w:r>
      <w:r w:rsidR="003775B9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(dále jen „pokyny“).</w:t>
      </w:r>
    </w:p>
    <w:bookmarkEnd w:id="0"/>
    <w:p w14:paraId="6C35102E" w14:textId="4ABA9465" w:rsidR="002F01D6" w:rsidRDefault="002F01D6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2DBBEE1" w14:textId="5FA720F2" w:rsidR="002F01D6" w:rsidRDefault="002F01D6" w:rsidP="002F01D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84BA026" w14:textId="52A3348B" w:rsidR="004415F3" w:rsidRDefault="004415F3" w:rsidP="001B7A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6836839"/>
      <w:r>
        <w:rPr>
          <w:rFonts w:ascii="Times New Roman" w:hAnsi="Times New Roman"/>
          <w:sz w:val="24"/>
        </w:rPr>
        <w:t xml:space="preserve">Je opatření rámcovým režimem </w:t>
      </w:r>
      <w:r>
        <w:rPr>
          <w:rFonts w:ascii="Times New Roman" w:hAnsi="Times New Roman"/>
          <w:i/>
          <w:sz w:val="24"/>
        </w:rPr>
        <w:t>ex ante</w:t>
      </w:r>
      <w:r>
        <w:rPr>
          <w:rFonts w:ascii="Times New Roman" w:hAnsi="Times New Roman"/>
          <w:sz w:val="24"/>
        </w:rPr>
        <w:t xml:space="preserve"> pro náhradu škod způsobených přírodními pohromami?</w:t>
      </w:r>
    </w:p>
    <w:p w14:paraId="3DB7F735" w14:textId="55937A8E" w:rsidR="001B7A08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6836878"/>
      <w:bookmarkEnd w:id="1"/>
    </w:p>
    <w:p w14:paraId="12553117" w14:textId="70AF842C" w:rsidR="001B7A08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Pokud ano, neberte v úvahu otázky </w:t>
      </w:r>
      <w:r w:rsidR="00C10616">
        <w:rPr>
          <w:rFonts w:ascii="Times New Roman" w:eastAsia="Times New Roman" w:hAnsi="Times New Roman"/>
          <w:i/>
          <w:sz w:val="24"/>
        </w:rPr>
        <w:fldChar w:fldCharType="begin"/>
      </w:r>
      <w:r w:rsidR="00C10616">
        <w:rPr>
          <w:rFonts w:ascii="Times New Roman" w:eastAsia="Times New Roman" w:hAnsi="Times New Roman"/>
          <w:i/>
          <w:sz w:val="24"/>
        </w:rPr>
        <w:instrText xml:space="preserve"> REF _Ref126833665 \r \h </w:instrText>
      </w:r>
      <w:r w:rsidR="00C10616">
        <w:rPr>
          <w:rFonts w:ascii="Times New Roman" w:eastAsia="Times New Roman" w:hAnsi="Times New Roman"/>
          <w:i/>
          <w:sz w:val="24"/>
        </w:rPr>
      </w:r>
      <w:r w:rsidR="00C10616">
        <w:rPr>
          <w:rFonts w:ascii="Times New Roman" w:eastAsia="Times New Roman" w:hAnsi="Times New Roman"/>
          <w:i/>
          <w:sz w:val="24"/>
        </w:rPr>
        <w:fldChar w:fldCharType="separate"/>
      </w:r>
      <w:r w:rsidR="002442BD">
        <w:rPr>
          <w:rFonts w:ascii="Times New Roman" w:eastAsia="Times New Roman" w:hAnsi="Times New Roman"/>
          <w:i/>
          <w:sz w:val="24"/>
        </w:rPr>
        <w:t>10</w:t>
      </w:r>
      <w:r w:rsidR="00C10616"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 xml:space="preserve"> a </w:t>
      </w:r>
      <w:r w:rsidR="00C10616">
        <w:rPr>
          <w:rFonts w:ascii="Times New Roman" w:eastAsia="Times New Roman" w:hAnsi="Times New Roman"/>
          <w:i/>
          <w:sz w:val="24"/>
        </w:rPr>
        <w:fldChar w:fldCharType="begin"/>
      </w:r>
      <w:r w:rsidR="00C10616">
        <w:rPr>
          <w:rFonts w:ascii="Times New Roman" w:eastAsia="Times New Roman" w:hAnsi="Times New Roman"/>
          <w:i/>
          <w:sz w:val="24"/>
        </w:rPr>
        <w:instrText xml:space="preserve"> REF _Ref126833775 \r \h </w:instrText>
      </w:r>
      <w:r w:rsidR="00C10616">
        <w:rPr>
          <w:rFonts w:ascii="Times New Roman" w:eastAsia="Times New Roman" w:hAnsi="Times New Roman"/>
          <w:i/>
          <w:sz w:val="24"/>
        </w:rPr>
      </w:r>
      <w:r w:rsidR="00C10616">
        <w:rPr>
          <w:rFonts w:ascii="Times New Roman" w:eastAsia="Times New Roman" w:hAnsi="Times New Roman"/>
          <w:i/>
          <w:sz w:val="24"/>
        </w:rPr>
        <w:fldChar w:fldCharType="separate"/>
      </w:r>
      <w:r w:rsidR="002442BD">
        <w:rPr>
          <w:rFonts w:ascii="Times New Roman" w:eastAsia="Times New Roman" w:hAnsi="Times New Roman"/>
          <w:i/>
          <w:sz w:val="24"/>
        </w:rPr>
        <w:t>11</w:t>
      </w:r>
      <w:r w:rsidR="00C10616"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>.</w:t>
      </w:r>
    </w:p>
    <w:p w14:paraId="6F15A112" w14:textId="77777777" w:rsidR="001B7A08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4BAA4B" w14:textId="77777777" w:rsidR="004415F3" w:rsidRPr="005C0F7B" w:rsidRDefault="004415F3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C0F7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0F7B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5C0F7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ano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C0F7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0F7B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5C0F7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bookmarkEnd w:id="2"/>
    <w:p w14:paraId="16C7FA16" w14:textId="10D1E8A0" w:rsidR="001B7A08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FD5F24D" w14:textId="569C98B6" w:rsidR="001B7A08" w:rsidRPr="002900F5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i/>
          <w:sz w:val="24"/>
        </w:rPr>
        <w:t>Podporu poskytnutou na náhradu škod způsobených jinými druhy přírodních pohrom, než jsou pohromy uvedené v bodě 141 pokynů, a škod způsobených mimořádnými událostmi nelze oznámit jako součást rámcového režimu ex ante a tato podpora musí být vždy oznámena Komisi samostatně. Rovněž připomínáme, že podle bodu 147 pokynů musí být opatření odchylující se od obecných pravidel týkajících se doby zavedení režimů a vyplacení podpory oznámena samostatně.</w:t>
      </w:r>
    </w:p>
    <w:p w14:paraId="64E62E7D" w14:textId="063EA6C4" w:rsidR="002900F5" w:rsidRDefault="002900F5" w:rsidP="005C0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76FC0B0" w14:textId="77777777" w:rsidR="002900F5" w:rsidRDefault="002900F5" w:rsidP="002900F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V případě rámcových režimů </w:t>
      </w:r>
      <w:r>
        <w:rPr>
          <w:rFonts w:ascii="Times New Roman" w:hAnsi="Times New Roman"/>
          <w:i/>
          <w:sz w:val="24"/>
        </w:rPr>
        <w:t>ex ante</w:t>
      </w:r>
      <w:r>
        <w:rPr>
          <w:rFonts w:ascii="Times New Roman" w:hAnsi="Times New Roman"/>
          <w:sz w:val="24"/>
        </w:rPr>
        <w:t xml:space="preserve"> potvrďte, že členský stát bude dodržovat povinnost podávat zprávy uvedené v bodě 345 pokynů.</w:t>
      </w:r>
    </w:p>
    <w:p w14:paraId="553FFCFF" w14:textId="77777777" w:rsidR="002900F5" w:rsidRDefault="002900F5" w:rsidP="00290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B368" w14:textId="77777777" w:rsidR="002900F5" w:rsidRPr="001E103F" w:rsidRDefault="002900F5" w:rsidP="002900F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b/>
          <w:sz w:val="24"/>
        </w:rPr>
      </w:r>
      <w:r w:rsidR="0068512E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ano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b/>
          <w:sz w:val="24"/>
        </w:rPr>
      </w:r>
      <w:r w:rsidR="0068512E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16B2FB61" w14:textId="6B626352" w:rsidR="001B7A08" w:rsidRDefault="001B7A08" w:rsidP="00A84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F1EB064" w14:textId="2E6488B3" w:rsidR="004415F3" w:rsidRDefault="00AE03E6" w:rsidP="001B7A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Uveďte druh přírodní pohromy nebo mimořádné události, která způsobila </w:t>
      </w:r>
      <w:bookmarkStart w:id="3" w:name="_Hlk126836996"/>
      <w:r>
        <w:rPr>
          <w:rFonts w:ascii="Times New Roman" w:hAnsi="Times New Roman"/>
          <w:sz w:val="24"/>
        </w:rPr>
        <w:t xml:space="preserve">– nebo v případě rámcového režimu </w:t>
      </w:r>
      <w:r>
        <w:rPr>
          <w:rFonts w:ascii="Times New Roman" w:hAnsi="Times New Roman"/>
          <w:i/>
          <w:sz w:val="24"/>
        </w:rPr>
        <w:t>ex ante</w:t>
      </w:r>
      <w:r>
        <w:rPr>
          <w:rFonts w:ascii="Times New Roman" w:hAnsi="Times New Roman"/>
          <w:sz w:val="24"/>
        </w:rPr>
        <w:t xml:space="preserve"> by mohla způsobit – </w:t>
      </w:r>
      <w:bookmarkEnd w:id="3"/>
      <w:r>
        <w:rPr>
          <w:rFonts w:ascii="Times New Roman" w:hAnsi="Times New Roman"/>
          <w:sz w:val="24"/>
        </w:rPr>
        <w:t>škodu, za kterou je poskytována náhrada.</w:t>
      </w:r>
    </w:p>
    <w:p w14:paraId="61DD0FEB" w14:textId="77777777" w:rsidR="001B7A08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61DA2C" w14:textId="77777777" w:rsidR="00AE03E6" w:rsidRDefault="00AE03E6" w:rsidP="00AE03E6">
      <w:pPr>
        <w:pStyle w:val="ListParagraph"/>
        <w:numPr>
          <w:ilvl w:val="2"/>
          <w:numId w:val="2"/>
        </w:numPr>
        <w:spacing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přírodní pohromy:</w:t>
      </w:r>
    </w:p>
    <w:p w14:paraId="5FFBAEE9" w14:textId="6F65E6E4" w:rsidR="00AE03E6" w:rsidRPr="00AE03E6" w:rsidRDefault="00AE03E6" w:rsidP="00AE03E6">
      <w:pPr>
        <w:pStyle w:val="ListParagraph"/>
        <w:spacing w:line="240" w:lineRule="auto"/>
        <w:ind w:left="1582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E03E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E03E6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AE03E6"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i) silné bouře;</w:t>
      </w:r>
    </w:p>
    <w:p w14:paraId="5572142F" w14:textId="3357B3A3" w:rsidR="00AE03E6" w:rsidRPr="00AE03E6" w:rsidRDefault="00AE03E6" w:rsidP="00AE03E6">
      <w:pPr>
        <w:pStyle w:val="ListParagraph"/>
        <w:spacing w:line="240" w:lineRule="auto"/>
        <w:ind w:left="1582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E03E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E03E6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AE03E6">
        <w:rPr>
          <w:rFonts w:ascii="Times New Roman" w:eastAsia="Times New Roman" w:hAnsi="Times New Roman"/>
          <w:sz w:val="24"/>
        </w:rPr>
        <w:fldChar w:fldCharType="end"/>
      </w:r>
      <w:r>
        <w:tab/>
      </w:r>
      <w:proofErr w:type="spellStart"/>
      <w:r>
        <w:rPr>
          <w:rFonts w:ascii="Times New Roman" w:hAnsi="Times New Roman"/>
          <w:sz w:val="24"/>
        </w:rPr>
        <w:t>ii</w:t>
      </w:r>
      <w:proofErr w:type="spellEnd"/>
      <w:r>
        <w:rPr>
          <w:rFonts w:ascii="Times New Roman" w:hAnsi="Times New Roman"/>
          <w:sz w:val="24"/>
        </w:rPr>
        <w:t>) rozsáhlé povodně;</w:t>
      </w:r>
    </w:p>
    <w:p w14:paraId="147D2C5D" w14:textId="469342F7" w:rsidR="00AE03E6" w:rsidRPr="00AE03E6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E03E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E03E6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AE03E6">
        <w:rPr>
          <w:rFonts w:ascii="Times New Roman" w:eastAsia="Times New Roman" w:hAnsi="Times New Roman"/>
          <w:sz w:val="24"/>
        </w:rPr>
        <w:fldChar w:fldCharType="end"/>
      </w:r>
      <w:r>
        <w:tab/>
      </w:r>
      <w:proofErr w:type="spellStart"/>
      <w:r>
        <w:rPr>
          <w:rFonts w:ascii="Times New Roman" w:hAnsi="Times New Roman"/>
          <w:sz w:val="24"/>
        </w:rPr>
        <w:t>iii</w:t>
      </w:r>
      <w:proofErr w:type="spellEnd"/>
      <w:r>
        <w:rPr>
          <w:rFonts w:ascii="Times New Roman" w:hAnsi="Times New Roman"/>
          <w:sz w:val="24"/>
        </w:rPr>
        <w:t>) zemětřesení;</w:t>
      </w:r>
    </w:p>
    <w:p w14:paraId="211BA4BC" w14:textId="1A7CD3E7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F28B1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28B1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F28B1">
        <w:rPr>
          <w:rFonts w:ascii="Times New Roman" w:eastAsia="Times New Roman" w:hAnsi="Times New Roman"/>
          <w:sz w:val="24"/>
        </w:rPr>
        <w:fldChar w:fldCharType="end"/>
      </w:r>
      <w:r>
        <w:tab/>
      </w:r>
      <w:proofErr w:type="spellStart"/>
      <w:r>
        <w:rPr>
          <w:rFonts w:ascii="Times New Roman" w:hAnsi="Times New Roman"/>
          <w:sz w:val="24"/>
        </w:rPr>
        <w:t>iv</w:t>
      </w:r>
      <w:proofErr w:type="spellEnd"/>
      <w:r>
        <w:rPr>
          <w:rFonts w:ascii="Times New Roman" w:hAnsi="Times New Roman"/>
          <w:sz w:val="24"/>
        </w:rPr>
        <w:t>) laviny;</w:t>
      </w:r>
    </w:p>
    <w:p w14:paraId="3C8B7592" w14:textId="41D9F40C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F28B1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28B1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F28B1"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v) sesuvy půdy;</w:t>
      </w:r>
    </w:p>
    <w:p w14:paraId="4D2A417F" w14:textId="617453DD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F28B1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28B1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F28B1">
        <w:rPr>
          <w:rFonts w:ascii="Times New Roman" w:eastAsia="Times New Roman" w:hAnsi="Times New Roman"/>
          <w:sz w:val="24"/>
        </w:rPr>
        <w:fldChar w:fldCharType="end"/>
      </w:r>
      <w:r>
        <w:tab/>
      </w:r>
      <w:proofErr w:type="spellStart"/>
      <w:r>
        <w:rPr>
          <w:rFonts w:ascii="Times New Roman" w:hAnsi="Times New Roman"/>
          <w:sz w:val="24"/>
        </w:rPr>
        <w:t>vi</w:t>
      </w:r>
      <w:proofErr w:type="spellEnd"/>
      <w:r>
        <w:rPr>
          <w:rFonts w:ascii="Times New Roman" w:hAnsi="Times New Roman"/>
          <w:sz w:val="24"/>
        </w:rPr>
        <w:t>) tornáda;</w:t>
      </w:r>
    </w:p>
    <w:p w14:paraId="691F8EB5" w14:textId="46C22784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F28B1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28B1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F28B1">
        <w:rPr>
          <w:rFonts w:ascii="Times New Roman" w:eastAsia="Times New Roman" w:hAnsi="Times New Roman"/>
          <w:sz w:val="24"/>
        </w:rPr>
        <w:fldChar w:fldCharType="end"/>
      </w:r>
      <w:r>
        <w:tab/>
      </w:r>
      <w:proofErr w:type="spellStart"/>
      <w:r>
        <w:rPr>
          <w:rFonts w:ascii="Times New Roman" w:hAnsi="Times New Roman"/>
          <w:sz w:val="24"/>
        </w:rPr>
        <w:t>vii</w:t>
      </w:r>
      <w:proofErr w:type="spellEnd"/>
      <w:r>
        <w:rPr>
          <w:rFonts w:ascii="Times New Roman" w:hAnsi="Times New Roman"/>
          <w:sz w:val="24"/>
        </w:rPr>
        <w:t>) hurikány;</w:t>
      </w:r>
    </w:p>
    <w:p w14:paraId="7AB2B355" w14:textId="2172D1D1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F28B1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28B1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F28B1">
        <w:rPr>
          <w:rFonts w:ascii="Times New Roman" w:eastAsia="Times New Roman" w:hAnsi="Times New Roman"/>
          <w:sz w:val="24"/>
        </w:rPr>
        <w:fldChar w:fldCharType="end"/>
      </w:r>
      <w:r>
        <w:tab/>
      </w:r>
      <w:proofErr w:type="spellStart"/>
      <w:r>
        <w:rPr>
          <w:rFonts w:ascii="Times New Roman" w:hAnsi="Times New Roman"/>
          <w:sz w:val="24"/>
        </w:rPr>
        <w:t>viii</w:t>
      </w:r>
      <w:proofErr w:type="spellEnd"/>
      <w:r>
        <w:rPr>
          <w:rFonts w:ascii="Times New Roman" w:hAnsi="Times New Roman"/>
          <w:sz w:val="24"/>
        </w:rPr>
        <w:t>) sopečné erupce;</w:t>
      </w:r>
    </w:p>
    <w:p w14:paraId="3496AE34" w14:textId="4CE7F0C1" w:rsidR="00AE03E6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b/>
          <w:sz w:val="24"/>
        </w:rPr>
      </w:r>
      <w:r w:rsidR="0068512E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proofErr w:type="spellStart"/>
      <w:r>
        <w:rPr>
          <w:rFonts w:ascii="Times New Roman" w:hAnsi="Times New Roman"/>
          <w:sz w:val="24"/>
        </w:rPr>
        <w:t>ix</w:t>
      </w:r>
      <w:proofErr w:type="spellEnd"/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samovolné přírodní požáry;</w:t>
      </w:r>
    </w:p>
    <w:p w14:paraId="13A5D124" w14:textId="52C9038A" w:rsidR="009927A7" w:rsidRDefault="009927A7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b/>
          <w:sz w:val="24"/>
        </w:rPr>
      </w:r>
      <w:r w:rsidR="0068512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x) jiné přírodní pohromy;</w:t>
      </w:r>
    </w:p>
    <w:p w14:paraId="5B551A28" w14:textId="77777777" w:rsidR="00AE03E6" w:rsidRDefault="00AE03E6" w:rsidP="00AE03E6">
      <w:pPr>
        <w:pStyle w:val="ListParagraph"/>
        <w:numPr>
          <w:ilvl w:val="2"/>
          <w:numId w:val="2"/>
        </w:numPr>
        <w:spacing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mimořádné události:</w:t>
      </w:r>
    </w:p>
    <w:p w14:paraId="6AD966B1" w14:textId="002B06AC" w:rsidR="009927A7" w:rsidRP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i) válka;</w:t>
      </w:r>
    </w:p>
    <w:p w14:paraId="31457F4D" w14:textId="0DAB99E1" w:rsidR="009927A7" w:rsidRP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tab/>
      </w:r>
      <w:proofErr w:type="spellStart"/>
      <w:r>
        <w:rPr>
          <w:rFonts w:ascii="Times New Roman" w:hAnsi="Times New Roman"/>
          <w:sz w:val="24"/>
        </w:rPr>
        <w:t>ii</w:t>
      </w:r>
      <w:proofErr w:type="spellEnd"/>
      <w:r>
        <w:rPr>
          <w:rFonts w:ascii="Times New Roman" w:hAnsi="Times New Roman"/>
          <w:sz w:val="24"/>
        </w:rPr>
        <w:t>) vnitřní nepokoje;</w:t>
      </w:r>
    </w:p>
    <w:p w14:paraId="52316F22" w14:textId="0B3AF25B" w:rsidR="00AE03E6" w:rsidRP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tab/>
      </w:r>
      <w:proofErr w:type="spellStart"/>
      <w:r>
        <w:rPr>
          <w:rFonts w:ascii="Times New Roman" w:hAnsi="Times New Roman"/>
          <w:sz w:val="24"/>
        </w:rPr>
        <w:t>iii</w:t>
      </w:r>
      <w:proofErr w:type="spellEnd"/>
      <w:r>
        <w:rPr>
          <w:rFonts w:ascii="Times New Roman" w:hAnsi="Times New Roman"/>
          <w:sz w:val="24"/>
        </w:rPr>
        <w:t>) stávky;</w:t>
      </w:r>
    </w:p>
    <w:p w14:paraId="4D81541A" w14:textId="6F7055F1" w:rsid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b/>
          <w:sz w:val="24"/>
        </w:rPr>
      </w:r>
      <w:r w:rsidR="0068512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proofErr w:type="spellStart"/>
      <w:r>
        <w:rPr>
          <w:rFonts w:ascii="Times New Roman" w:hAnsi="Times New Roman"/>
          <w:sz w:val="24"/>
        </w:rPr>
        <w:t>iv</w:t>
      </w:r>
      <w:proofErr w:type="spellEnd"/>
      <w:r>
        <w:rPr>
          <w:rFonts w:ascii="Times New Roman" w:hAnsi="Times New Roman"/>
          <w:sz w:val="24"/>
        </w:rPr>
        <w:t>) závažné průmyslové havárie;</w:t>
      </w:r>
    </w:p>
    <w:p w14:paraId="758440BC" w14:textId="439DFC7D" w:rsid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b/>
          <w:sz w:val="24"/>
        </w:rPr>
      </w:r>
      <w:r w:rsidR="0068512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v) závažné jaderné havárie;</w:t>
      </w:r>
    </w:p>
    <w:p w14:paraId="6DB45D96" w14:textId="1EEC0FB8" w:rsid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b/>
          <w:sz w:val="24"/>
        </w:rPr>
      </w:r>
      <w:r w:rsidR="0068512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proofErr w:type="spellStart"/>
      <w:r>
        <w:rPr>
          <w:rFonts w:ascii="Times New Roman" w:hAnsi="Times New Roman"/>
          <w:sz w:val="24"/>
        </w:rPr>
        <w:t>vi</w:t>
      </w:r>
      <w:proofErr w:type="spellEnd"/>
      <w:r>
        <w:rPr>
          <w:rFonts w:ascii="Times New Roman" w:hAnsi="Times New Roman"/>
          <w:sz w:val="24"/>
        </w:rPr>
        <w:t>) požáry, které způsobily velké ztráty;</w:t>
      </w:r>
    </w:p>
    <w:p w14:paraId="1E0C7CFC" w14:textId="6123C42F" w:rsidR="009732F4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b/>
          <w:sz w:val="24"/>
        </w:rPr>
      </w:r>
      <w:r w:rsidR="0068512E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proofErr w:type="spellStart"/>
      <w:r>
        <w:rPr>
          <w:rFonts w:ascii="Times New Roman" w:hAnsi="Times New Roman"/>
          <w:sz w:val="24"/>
        </w:rPr>
        <w:t>vii</w:t>
      </w:r>
      <w:proofErr w:type="spellEnd"/>
      <w:r>
        <w:rPr>
          <w:rFonts w:ascii="Times New Roman" w:hAnsi="Times New Roman"/>
          <w:sz w:val="24"/>
        </w:rPr>
        <w:t>) jiné mimořádné události.</w:t>
      </w:r>
    </w:p>
    <w:p w14:paraId="0FC0A0E8" w14:textId="5C8388E6" w:rsidR="00C10616" w:rsidRDefault="009927A7" w:rsidP="004212A1">
      <w:pPr>
        <w:spacing w:line="240" w:lineRule="auto"/>
        <w:ind w:left="18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Propuknutí nákazy zvířat nebo napadení rostlin škůdci nejsou v zásadě mimořádnou událostí.</w:t>
      </w:r>
    </w:p>
    <w:p w14:paraId="4CA7E19F" w14:textId="575D1C2D" w:rsidR="009927A7" w:rsidRPr="000D4C1B" w:rsidRDefault="000D4C1B" w:rsidP="000D4C1B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126837103"/>
      <w:r>
        <w:rPr>
          <w:rFonts w:ascii="Times New Roman" w:hAnsi="Times New Roman"/>
          <w:sz w:val="24"/>
        </w:rPr>
        <w:t xml:space="preserve">Podrobně popište přírodní pohromu nebo mimořádnou událost. </w:t>
      </w:r>
    </w:p>
    <w:p w14:paraId="67E0B553" w14:textId="330827F9" w:rsidR="004415F3" w:rsidRDefault="004415F3" w:rsidP="00C1061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bookmarkEnd w:id="4"/>
    <w:p w14:paraId="7A57B573" w14:textId="11D8E648" w:rsidR="00DC72C2" w:rsidRDefault="00DC72C2" w:rsidP="009E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F44A99D" w14:textId="7777777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Ref127264791"/>
      <w:r>
        <w:rPr>
          <w:rFonts w:ascii="Times New Roman" w:hAnsi="Times New Roman"/>
          <w:sz w:val="24"/>
        </w:rPr>
        <w:t>Potvrďte, že příslušný orgán (příslušné orgány) členského státu úředně uznal(y), že událost má povahu přírodní pohromy nebo mimořádné události.</w:t>
      </w:r>
      <w:bookmarkEnd w:id="5"/>
    </w:p>
    <w:p w14:paraId="482BBF0E" w14:textId="77777777" w:rsidR="00DC72C2" w:rsidRDefault="00DC72C2" w:rsidP="00DC7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14D5FD1" w14:textId="77777777" w:rsidR="00DC72C2" w:rsidRPr="00955A87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ano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2061A5B3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D1E9686" w14:textId="5D4BC687" w:rsidR="00DC72C2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79816BFE" w14:textId="77777777" w:rsidR="00DC72C2" w:rsidRPr="00955A87" w:rsidRDefault="00DC72C2" w:rsidP="00DC72C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E35DC29" w14:textId="434BCC8A" w:rsidR="00DC72C2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DF29416" w14:textId="3620AD2C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 xml:space="preserve">Pokud oznamující členské státy předem stanovily kritéria, na jejichž základě se úřední uznání uvedené v otázce 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_Ref127264791 \r \h </w:instrText>
      </w:r>
      <w:r>
        <w:rPr>
          <w:rFonts w:ascii="Times New Roman" w:eastAsia="Times New Roman" w:hAnsi="Times New Roman"/>
          <w:sz w:val="24"/>
        </w:rPr>
      </w:r>
      <w:r>
        <w:rPr>
          <w:rFonts w:ascii="Times New Roman" w:eastAsia="Times New Roman" w:hAnsi="Times New Roman"/>
          <w:sz w:val="24"/>
        </w:rPr>
        <w:fldChar w:fldCharType="separate"/>
      </w:r>
      <w:r w:rsidR="002442BD"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považuje za udělené, uveďte tato kritéria a uveďte vnitrostátní právní předpisy, které je stanoví.</w:t>
      </w:r>
    </w:p>
    <w:p w14:paraId="39D5E1A1" w14:textId="4EAA07B5" w:rsidR="00DC72C2" w:rsidRPr="000B1989" w:rsidRDefault="00DC72C2" w:rsidP="000B1989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077EE39" w14:textId="77777777" w:rsidR="00DC72C2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5DF0D24" w14:textId="7777777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6" w:name="_Hlk126837497"/>
      <w:r>
        <w:rPr>
          <w:rFonts w:ascii="Times New Roman" w:hAnsi="Times New Roman"/>
          <w:sz w:val="24"/>
        </w:rPr>
        <w:t>Potvrďte, že opatření stanoví, že existuje přímá příčinná souvislost mezi přírodní pohromou nebo mimořádnou událostí a škodou, která dotčenému podniku vznikla.</w:t>
      </w:r>
    </w:p>
    <w:p w14:paraId="6907F0B9" w14:textId="77777777" w:rsidR="00DC72C2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0AAD075" w14:textId="77777777" w:rsidR="00DC72C2" w:rsidRPr="00955A87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ano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640BFDE1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B1797CD" w14:textId="3F0C0BCD" w:rsidR="00DC72C2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53A46F92" w14:textId="33B80000" w:rsidR="00DC72C2" w:rsidRPr="009E02AF" w:rsidRDefault="00DC72C2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6"/>
    </w:p>
    <w:p w14:paraId="6659076F" w14:textId="0827847A" w:rsidR="00DC72C2" w:rsidRPr="00426A3E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7" w:name="_Hlk126837578"/>
      <w:r>
        <w:rPr>
          <w:rFonts w:ascii="Times New Roman" w:hAnsi="Times New Roman"/>
          <w:sz w:val="24"/>
        </w:rPr>
        <w:t>Prokažte přímou příčinnou souvislost mezi přírodní pohromou nebo mimořádnou událostí a škodou, která dotčeným podnikům vznikla:</w:t>
      </w:r>
    </w:p>
    <w:p w14:paraId="49CCE3D6" w14:textId="569226F0" w:rsidR="00DC72C2" w:rsidRPr="009E02AF" w:rsidRDefault="00DC72C2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7"/>
    </w:p>
    <w:p w14:paraId="23E60E7D" w14:textId="7777777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8" w:name="_Hlk126837698"/>
      <w:r>
        <w:rPr>
          <w:rFonts w:ascii="Times New Roman" w:hAnsi="Times New Roman"/>
          <w:sz w:val="24"/>
        </w:rPr>
        <w:t>Potvrďte, že podpora musí být vyplacena přímo:</w:t>
      </w:r>
    </w:p>
    <w:p w14:paraId="4BC6A255" w14:textId="77777777" w:rsidR="00DC72C2" w:rsidRDefault="00DC72C2" w:rsidP="00DC7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E4E7750" w14:textId="53B1EAC6" w:rsidR="00DC72C2" w:rsidRDefault="00DC72C2" w:rsidP="00DC72C2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b/>
          <w:sz w:val="24"/>
        </w:rPr>
      </w:r>
      <w:r w:rsidR="0068512E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dotčenému podniku; </w:t>
      </w:r>
    </w:p>
    <w:p w14:paraId="241F4BB9" w14:textId="6B888512" w:rsidR="00DC72C2" w:rsidRPr="00507B80" w:rsidRDefault="00DC72C2" w:rsidP="00507B80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b/>
          <w:sz w:val="24"/>
        </w:rPr>
      </w:r>
      <w:r w:rsidR="0068512E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seskupení či organizaci producentů, jichž je tento podnik členem.</w:t>
      </w:r>
    </w:p>
    <w:p w14:paraId="5FA8C109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8026563" w14:textId="7777777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Je-li podpora vyplacena seskupení či organizaci producentů, potvrďte, že výše podpory nesmí přesáhnout částku, na niž má dotčený podnik nárok.</w:t>
      </w:r>
    </w:p>
    <w:p w14:paraId="3EF86F1E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BCB97CE" w14:textId="77777777" w:rsidR="00DC72C2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ano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2C8BA5BC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461E65B" w14:textId="4C2D7A62" w:rsidR="00DC72C2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08BFE3FF" w14:textId="6BF690BB" w:rsidR="00C10616" w:rsidRPr="000B1989" w:rsidRDefault="00DC72C2" w:rsidP="000B198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8"/>
    </w:p>
    <w:p w14:paraId="13FD37B6" w14:textId="0A4A1B2F" w:rsidR="00C10616" w:rsidRPr="00C10616" w:rsidRDefault="00C10616" w:rsidP="00C1061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9" w:name="_Ref126833665"/>
      <w:bookmarkStart w:id="10" w:name="_Hlk126837144"/>
      <w:r>
        <w:rPr>
          <w:rFonts w:ascii="Times New Roman" w:hAnsi="Times New Roman"/>
          <w:sz w:val="24"/>
        </w:rPr>
        <w:t>Vysvětlete, kdy k události došlo, případně včetně data jejího vzniku a zániku.</w:t>
      </w:r>
      <w:bookmarkEnd w:id="9"/>
    </w:p>
    <w:p w14:paraId="247B778A" w14:textId="77777777" w:rsidR="00C10616" w:rsidRPr="00C10616" w:rsidRDefault="00C10616" w:rsidP="00C10616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p w14:paraId="17239933" w14:textId="77777777" w:rsidR="00C10616" w:rsidRPr="005D6ED9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2991961" w14:textId="29320873" w:rsidR="002C0679" w:rsidRDefault="00C10616" w:rsidP="00C1061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1" w:name="_Ref126833775"/>
      <w:bookmarkStart w:id="12" w:name="_Hlk126837185"/>
      <w:bookmarkEnd w:id="10"/>
      <w:r>
        <w:rPr>
          <w:rFonts w:ascii="Times New Roman" w:hAnsi="Times New Roman"/>
          <w:sz w:val="24"/>
        </w:rPr>
        <w:t xml:space="preserve">Potvrďte, že opatření je zavedeno do tří let ode dne, kdy došlo k dané </w:t>
      </w:r>
      <w:bookmarkEnd w:id="11"/>
      <w:r>
        <w:rPr>
          <w:rFonts w:ascii="Times New Roman" w:hAnsi="Times New Roman"/>
          <w:sz w:val="24"/>
        </w:rPr>
        <w:t>události.</w:t>
      </w:r>
    </w:p>
    <w:p w14:paraId="5B3A92BA" w14:textId="77777777" w:rsidR="00C10616" w:rsidRPr="007B605C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6F6B1E" w14:textId="77777777" w:rsidR="002C0679" w:rsidRPr="00AC5E4A" w:rsidRDefault="002C0679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AC5E4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5E4A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AC5E4A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ano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AC5E4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5E4A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AC5E4A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548E3D80" w14:textId="77777777" w:rsidR="00C10616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2DD796" w14:textId="07BCE350" w:rsidR="00C10616" w:rsidRDefault="00C10616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71FCCCEA" w14:textId="02B2556A" w:rsidR="00C10616" w:rsidRDefault="00C10616" w:rsidP="00507B8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2"/>
    </w:p>
    <w:p w14:paraId="11639D11" w14:textId="77777777" w:rsidR="0099177E" w:rsidRDefault="0099177E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1400EA" w14:textId="3BDAE961" w:rsidR="002C0679" w:rsidRDefault="00C10616" w:rsidP="009917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3" w:name="_Hlk126837269"/>
      <w:r>
        <w:rPr>
          <w:rFonts w:ascii="Times New Roman" w:hAnsi="Times New Roman"/>
          <w:sz w:val="24"/>
        </w:rPr>
        <w:t>Potvrďte, že opatření stanoví, že podpora bude vyplacena do čtyř let ode dne, kdy k události došlo.</w:t>
      </w:r>
    </w:p>
    <w:p w14:paraId="18DBBA8E" w14:textId="77777777" w:rsidR="0099177E" w:rsidRPr="007B605C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73D830" w14:textId="77777777" w:rsidR="002C0679" w:rsidRDefault="002C0679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 w:rsidRPr="007B60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b/>
          <w:sz w:val="24"/>
        </w:rPr>
      </w:r>
      <w:r w:rsidR="0068512E">
        <w:rPr>
          <w:rFonts w:ascii="Times New Roman" w:eastAsia="Times New Roman" w:hAnsi="Times New Roman"/>
          <w:b/>
          <w:sz w:val="24"/>
        </w:rPr>
        <w:fldChar w:fldCharType="separate"/>
      </w:r>
      <w:r w:rsidRPr="007B605C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ano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7B60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b/>
          <w:sz w:val="24"/>
        </w:rPr>
      </w:r>
      <w:r w:rsidR="0068512E">
        <w:rPr>
          <w:rFonts w:ascii="Times New Roman" w:eastAsia="Times New Roman" w:hAnsi="Times New Roman"/>
          <w:b/>
          <w:sz w:val="24"/>
        </w:rPr>
        <w:fldChar w:fldCharType="separate"/>
      </w:r>
      <w:r w:rsidRPr="007B605C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ne</w:t>
      </w:r>
    </w:p>
    <w:p w14:paraId="24197FFC" w14:textId="77777777" w:rsidR="00C10616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C99D8B" w14:textId="014652C7" w:rsidR="00C10616" w:rsidRDefault="00C10616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79ADB7C8" w14:textId="358D54DE" w:rsidR="00C10616" w:rsidRDefault="00C10616" w:rsidP="00C1061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3"/>
    <w:p w14:paraId="26D9E513" w14:textId="77777777" w:rsidR="0099177E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95CF8C" w14:textId="1D60A0BE" w:rsidR="0099177E" w:rsidRDefault="0099177E" w:rsidP="009917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V případě konkrétní přírodní pohromy nebo mimořádné události Komise schválí samostatně oznámenou podporu, jež se odchyluje od pravidla stanoveného v bodě 147 pokynů, a to v řádně odůvodněných případech (například z důvodu povahy a/nebo rozsahu této události anebo trvalé povahy škody či skutečnosti, že se škoda projeví až s časovým odstupem).</w:t>
      </w:r>
    </w:p>
    <w:p w14:paraId="1F035D96" w14:textId="5F29FEAF" w:rsidR="0099177E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691C6C71" w14:textId="3EECB8D4" w:rsidR="0099177E" w:rsidRDefault="0099177E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V takovém případě podrobně zdůvodněte, proč je odchylka od pravidla týkajícího se doby zavedení režimů a/nebo vyplacení podpory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oprávněná.</w:t>
      </w:r>
    </w:p>
    <w:p w14:paraId="7BD704CA" w14:textId="65B9569B" w:rsidR="00837F69" w:rsidRDefault="0099177E" w:rsidP="00340E58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C670D35" w14:textId="77777777" w:rsidR="002900F5" w:rsidRDefault="002900F5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C39785" w14:textId="6066A76A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14" w:name="_Hlk126837757"/>
      <w:r>
        <w:rPr>
          <w:rFonts w:ascii="Times New Roman" w:hAnsi="Times New Roman"/>
          <w:sz w:val="24"/>
        </w:rPr>
        <w:t>Potvrďte, že způsobilými náklady jsou náklady na náhradu škody vzniklé v přímém důsledku přírodní pohromy nebo mimořádné události.</w:t>
      </w:r>
    </w:p>
    <w:p w14:paraId="7016B76C" w14:textId="3287A5F1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bookmarkStart w:id="15" w:name="_Hlk127282032"/>
    <w:p w14:paraId="1856047E" w14:textId="77777777" w:rsidR="00837F69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ano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36F7085A" w14:textId="77777777" w:rsidR="00837F69" w:rsidRPr="00955A87" w:rsidRDefault="00837F69" w:rsidP="00837F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E082F79" w14:textId="01E23D7E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18F5E432" w14:textId="008A8F2A" w:rsidR="00837F69" w:rsidRPr="009E02AF" w:rsidRDefault="00837F69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5"/>
    </w:p>
    <w:p w14:paraId="3A739336" w14:textId="77777777" w:rsidR="002900F5" w:rsidRDefault="002900F5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2AEAD83" w14:textId="3E59937B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Potvrďte, že škodu posoudí:</w:t>
      </w:r>
    </w:p>
    <w:p w14:paraId="3BAB6519" w14:textId="77777777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9524BB8" w14:textId="2AFF5BC7" w:rsidR="00837F69" w:rsidRPr="009927A7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orgán veřejné moci;</w:t>
      </w:r>
    </w:p>
    <w:p w14:paraId="252FB14E" w14:textId="21709E36" w:rsidR="00837F69" w:rsidRPr="009927A7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nezávislý odborník, který byl uznán orgánem poskytujícím podporu;</w:t>
      </w:r>
    </w:p>
    <w:p w14:paraId="31B1C08C" w14:textId="78724AF1" w:rsidR="00837F69" w:rsidRPr="009927A7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pojišťovna.</w:t>
      </w:r>
    </w:p>
    <w:p w14:paraId="0B349214" w14:textId="77777777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AD4CD39" w14:textId="30D6C9BC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Uveďte orgán, který (orgány, které) škodu posoudí.</w:t>
      </w:r>
    </w:p>
    <w:p w14:paraId="50D1FA3E" w14:textId="77777777" w:rsidR="00837F69" w:rsidRPr="0023431F" w:rsidRDefault="00837F69" w:rsidP="00837F69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4"/>
    <w:p w14:paraId="1C086D92" w14:textId="0A602846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EFF5C4" w14:textId="3AFE2844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6" w:name="_Hlk126837829"/>
      <w:r>
        <w:rPr>
          <w:rFonts w:ascii="Times New Roman" w:hAnsi="Times New Roman"/>
          <w:sz w:val="24"/>
        </w:rPr>
        <w:t xml:space="preserve">Potvrďte, zda škoda </w:t>
      </w:r>
      <w:bookmarkEnd w:id="16"/>
      <w:r>
        <w:rPr>
          <w:rFonts w:ascii="Times New Roman" w:hAnsi="Times New Roman"/>
          <w:sz w:val="24"/>
        </w:rPr>
        <w:t>zahrnuje:</w:t>
      </w:r>
    </w:p>
    <w:p w14:paraId="24B418A0" w14:textId="77777777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C218359" w14:textId="342A1DB6" w:rsidR="00837F69" w:rsidRDefault="00837F69" w:rsidP="00837F69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a) hmotné škody na majetku (např. na budovách, vybavení, strojním zařízení, zásobách a výrobních prostředcích);</w:t>
      </w:r>
    </w:p>
    <w:p w14:paraId="1CB8C347" w14:textId="4A9A197E" w:rsidR="00837F69" w:rsidRDefault="00837F69" w:rsidP="00837F69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ztrátu příjmů v důsledku úplného nebo částečného zničení produkce rybolovu nebo akvakultury nebo odpovídajících výrobních prostředků;</w:t>
      </w:r>
    </w:p>
    <w:p w14:paraId="77283B61" w14:textId="14D0D81C" w:rsidR="00837F69" w:rsidRDefault="00837F69" w:rsidP="00837F69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obojí, tj. škoda zahrnuje písmena a) i b).</w:t>
      </w:r>
    </w:p>
    <w:p w14:paraId="6C197B7E" w14:textId="4FB068DB" w:rsidR="00837F69" w:rsidRPr="002442BD" w:rsidRDefault="00837F69" w:rsidP="004655C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7" w:name="_Hlk125368956"/>
      <w:r>
        <w:rPr>
          <w:rFonts w:ascii="Times New Roman" w:hAnsi="Times New Roman"/>
          <w:sz w:val="24"/>
        </w:rPr>
        <w:t>Uveďte ustanovení právního základu, ve kterém (ve kterých) se škoda odráží: ………………………………………………………………………………………</w:t>
      </w:r>
      <w:bookmarkEnd w:id="17"/>
    </w:p>
    <w:p w14:paraId="28A383B7" w14:textId="369EDD56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8" w:name="_Hlk126837900"/>
      <w:r>
        <w:rPr>
          <w:rFonts w:ascii="Times New Roman" w:hAnsi="Times New Roman"/>
          <w:sz w:val="24"/>
        </w:rPr>
        <w:t xml:space="preserve">Předložte co nejpřesnější posouzení druhu a rozsahu škody, která podnikům vznikla – nebo která by v případě rámcových režimů </w:t>
      </w:r>
      <w:r>
        <w:rPr>
          <w:rFonts w:ascii="Times New Roman" w:hAnsi="Times New Roman"/>
          <w:i/>
          <w:sz w:val="24"/>
        </w:rPr>
        <w:t>ex ante</w:t>
      </w:r>
      <w:r>
        <w:rPr>
          <w:rFonts w:ascii="Times New Roman" w:hAnsi="Times New Roman"/>
          <w:sz w:val="24"/>
        </w:rPr>
        <w:t xml:space="preserve"> mohla vzniknout.</w:t>
      </w:r>
    </w:p>
    <w:p w14:paraId="2400CF89" w14:textId="77777777" w:rsidR="00837F69" w:rsidRP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8"/>
    <w:p w14:paraId="4194BCD5" w14:textId="77777777" w:rsidR="00837F69" w:rsidRPr="005D6ED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E1DB4C" w14:textId="59F5D194" w:rsidR="0049552A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Potvrďte, že opatření stanoví, že výše škody se vypočítá na úrovni jednotlivého příjemce.</w:t>
      </w:r>
    </w:p>
    <w:p w14:paraId="467604F0" w14:textId="77777777" w:rsidR="00837F69" w:rsidRPr="00A90BA1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A0361A" w14:textId="77777777" w:rsidR="00837F69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ano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4C487D0E" w14:textId="77777777" w:rsidR="00837F69" w:rsidRPr="00955A87" w:rsidRDefault="00837F69" w:rsidP="00837F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3F2546F" w14:textId="74692224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Pokud ano, uveďte příslušné ustanovení (příslušná ustanovení) v právním základu.</w:t>
      </w:r>
    </w:p>
    <w:p w14:paraId="5BD14BB7" w14:textId="24951C83" w:rsidR="00913A51" w:rsidRPr="005523A3" w:rsidRDefault="00837F69" w:rsidP="005523A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DF1FC01" w14:textId="2EDF8A7C" w:rsidR="004415F3" w:rsidRDefault="004415F3" w:rsidP="008C2EC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9" w:name="_Hlk126838210"/>
      <w:r>
        <w:rPr>
          <w:rFonts w:ascii="Times New Roman" w:hAnsi="Times New Roman"/>
          <w:sz w:val="24"/>
        </w:rPr>
        <w:t>V případě, že způsobilé náklady zahrnují hmotné škody na majetku, potvrďte, že výpočet hmotné škody vychází z nákladů na opravu nebo z ekonomické hodnoty poškozeného majetku před přírodní pohromou nebo mimořádnou událostí.</w:t>
      </w:r>
    </w:p>
    <w:p w14:paraId="443D41C3" w14:textId="7D10B465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4DF493" w14:textId="77777777" w:rsidR="00837F69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ano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1DACA90F" w14:textId="77777777" w:rsidR="00837F69" w:rsidRPr="00955A87" w:rsidRDefault="00837F69" w:rsidP="00837F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3DE6F62" w14:textId="004FB41F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04E58FBD" w14:textId="2B39BE2F" w:rsidR="00837F69" w:rsidRDefault="00837F69" w:rsidP="002400E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4F536A6" w14:textId="1E3E27E4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726CE9E" w14:textId="655D702E" w:rsidR="004415F3" w:rsidRDefault="002900F5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 případě, že způsobilé náklady zahrnují hmotné škody na majetku, potvrďte, že výpočet hmotné škody nesmí přesáhnout výši nákladů na opravu nebo částku, o niž se v důsledku přírodní pohromy nebo mimořádné události snížila reálná tržní hodnota majetku, tj. rozdíl mezi hodnotou majetku bezprostředně před pohromou nebo mimořádnou událostí a bezprostředně po ní.</w:t>
      </w:r>
    </w:p>
    <w:p w14:paraId="49C0745B" w14:textId="172F4AD0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C8865D" w14:textId="77777777" w:rsidR="0095685D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ano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19D76E09" w14:textId="77777777" w:rsidR="0095685D" w:rsidRPr="00955A87" w:rsidRDefault="0095685D" w:rsidP="009568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8A51759" w14:textId="0CBDB240" w:rsidR="0095685D" w:rsidRDefault="0095685D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0C55DE57" w14:textId="6141D196" w:rsidR="0095685D" w:rsidRDefault="0095685D" w:rsidP="002400E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9"/>
    </w:p>
    <w:p w14:paraId="3A34E882" w14:textId="77777777" w:rsidR="0095685D" w:rsidRDefault="0095685D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F32009" w14:textId="26EFA0FC" w:rsidR="004415F3" w:rsidRDefault="002900F5" w:rsidP="007B1E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V případě, že způsobilé náklady zahrnují ztrátu příjmů, potvrďte, že se vypočítají podle bodu 154 pokynů, tj. tak, že se odečte: a) výsledek získaný vynásobením množství produktů rybolovu a akvakultury vyprodukovaných v roce, v němž k přírodní pohromě nebo mimořádné události došlo, nebo v každém následujícím roce ovlivněném úplným nebo částečným zničením výrobních prostředků, průměrnou prodejní cenou dosaženou během daného roku od b) výsledku získaného vynásobením průměrného ročního množství produktů rybolovu a akvakultury vyprodukovaných v tříletém období před přírodní pohromou nebo mimořádnou událostí, nebo tříletého průměru stanoveného na základě pětiletého období před přírodní pohromou nebo mimořádnou událostí, s vyloučením nejvyšší a nejnižší hodnoty, dosaženou průměrnou prodejní cenou.</w:t>
      </w:r>
    </w:p>
    <w:p w14:paraId="262FF238" w14:textId="186C04D2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20" w:name="_Hlk126838444"/>
    <w:p w14:paraId="3185323A" w14:textId="77777777" w:rsidR="0095685D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ano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5DE4AB2B" w14:textId="77777777" w:rsidR="0095685D" w:rsidRPr="00955A87" w:rsidRDefault="0095685D" w:rsidP="009568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8877121" w14:textId="646C0270" w:rsidR="0095685D" w:rsidRDefault="0095685D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6F0BD707" w14:textId="77777777" w:rsidR="0095685D" w:rsidRDefault="0095685D" w:rsidP="0095685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DB7DCD1" w14:textId="28C1B1BC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CC528A" w14:textId="72190DFF" w:rsidR="0095685D" w:rsidRDefault="0095685D" w:rsidP="009568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1" w:name="_Ref126836185"/>
      <w:r>
        <w:rPr>
          <w:rFonts w:ascii="Times New Roman" w:hAnsi="Times New Roman"/>
          <w:sz w:val="24"/>
        </w:rPr>
        <w:t>Potvrďte, zda může být částka náhrady navýšena o další náklady, které přijímajícímu podniku vznikly v důsledku přírodní pohromy nebo mimořádné události.</w:t>
      </w:r>
      <w:bookmarkEnd w:id="21"/>
    </w:p>
    <w:p w14:paraId="448C5B3B" w14:textId="116A0A71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4E409A" w14:textId="77777777" w:rsidR="0095685D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ano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0811368E" w14:textId="3994D994" w:rsidR="0095685D" w:rsidRDefault="0095685D" w:rsidP="009568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6B6323B" w14:textId="11C3598B" w:rsidR="00624F62" w:rsidRDefault="00624F62" w:rsidP="00624F6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 xml:space="preserve">Pokud ano, uveďte příslušné náklady. </w:t>
      </w:r>
    </w:p>
    <w:p w14:paraId="76B1E78F" w14:textId="77777777" w:rsidR="00624F62" w:rsidRPr="001C6F78" w:rsidRDefault="00624F62" w:rsidP="00624F6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2D1CD3B" w14:textId="77777777" w:rsidR="00624F62" w:rsidRPr="00624F62" w:rsidRDefault="00624F62" w:rsidP="00624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669A90" w14:textId="7948A023" w:rsidR="0095685D" w:rsidRDefault="00624F62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2CDBA8D8" w14:textId="50411675" w:rsidR="0095685D" w:rsidRDefault="0095685D" w:rsidP="002744B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7D7BAD4" w14:textId="0E2C3562" w:rsidR="0095685D" w:rsidRDefault="0095685D" w:rsidP="009568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2" w:name="_Ref126836142"/>
      <w:r>
        <w:rPr>
          <w:rFonts w:ascii="Times New Roman" w:hAnsi="Times New Roman"/>
          <w:sz w:val="24"/>
        </w:rPr>
        <w:t>Potvrďte, že se částka náhrady musí snížit o veškeré náklady, které nevznikly v důsledku přírodní pohromy nebo mimořádné události a které by jinak přijímajícímu podniku vznikly.</w:t>
      </w:r>
      <w:bookmarkEnd w:id="22"/>
    </w:p>
    <w:p w14:paraId="6C2E175E" w14:textId="3F435B52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59E04D" w14:textId="77777777" w:rsidR="001C6F78" w:rsidRDefault="001C6F78" w:rsidP="001C6F78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ano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sz w:val="24"/>
        </w:rPr>
      </w:r>
      <w:r w:rsidR="0068512E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39FEC6E2" w14:textId="77777777" w:rsidR="001C6F78" w:rsidRPr="00955A87" w:rsidRDefault="001C6F78" w:rsidP="001C6F7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BE31961" w14:textId="634407C3" w:rsidR="001C6F78" w:rsidRDefault="001C6F78" w:rsidP="001C6F7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Pokud ano, uveďte příslušné náklady. </w:t>
      </w:r>
    </w:p>
    <w:p w14:paraId="71EF5601" w14:textId="77777777" w:rsidR="001C6F78" w:rsidRPr="001C6F78" w:rsidRDefault="001C6F78" w:rsidP="001C6F7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CA3AFF5" w14:textId="77777777" w:rsidR="001C6F78" w:rsidRDefault="001C6F78" w:rsidP="001C6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E20AEEE" w14:textId="43EABA27" w:rsidR="001C6F78" w:rsidRDefault="001C6F78" w:rsidP="001C6F7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0CDD10A4" w14:textId="4A8C9456" w:rsidR="0095685D" w:rsidRDefault="001C6F78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F881C95" w14:textId="0F779F88" w:rsidR="0095685D" w:rsidRDefault="0095685D" w:rsidP="009568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Komise může uznat i jiné metody výpočtu, pokud jsou tyto metody reprezentativní, nezakládají se na nezvykle vysokých úlovcích nebo výnosech a nevedou k nadměrné náhradě pro žádný přijímající podnik.</w:t>
      </w:r>
    </w:p>
    <w:p w14:paraId="23BD7DF0" w14:textId="77777777" w:rsidR="0095685D" w:rsidRDefault="0095685D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74A748" w14:textId="13E57B65" w:rsidR="00FE71A3" w:rsidRDefault="0095685D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Pokud oznamující členský stát hodlá navrhnout alternativní metodu výpočtu, uveďte důvody, proč metoda stanovená v pokynech není v daném případě vhodná, a vysvětlete, jak alternativní metoda výpočtu lépe </w:t>
      </w:r>
      <w:proofErr w:type="gramStart"/>
      <w:r>
        <w:rPr>
          <w:rFonts w:ascii="Times New Roman" w:hAnsi="Times New Roman"/>
          <w:sz w:val="24"/>
        </w:rPr>
        <w:t>řeší</w:t>
      </w:r>
      <w:proofErr w:type="gramEnd"/>
      <w:r>
        <w:rPr>
          <w:rFonts w:ascii="Times New Roman" w:hAnsi="Times New Roman"/>
          <w:sz w:val="24"/>
        </w:rPr>
        <w:t xml:space="preserve"> zjištěné potřeby.........................................................................................................</w:t>
      </w:r>
      <w:bookmarkStart w:id="23" w:name="_Hlk126835995"/>
    </w:p>
    <w:p w14:paraId="65BB8491" w14:textId="77777777" w:rsidR="00FE71A3" w:rsidRDefault="00FE71A3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24BA05" w14:textId="3E42633A" w:rsidR="0095685D" w:rsidRPr="00025B80" w:rsidRDefault="00FE71A3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Tuto alternativní navrhovanou metodu předložte jako přílohu k oznámení společně s důkazem, že je reprezentativní, nezakládá se na nezvykle vysokých úlovcích/výnosech a nevede k nadměrné náhradě pro žádného příjemce. </w:t>
      </w:r>
    </w:p>
    <w:bookmarkEnd w:id="23"/>
    <w:p w14:paraId="1653B7F1" w14:textId="42335657" w:rsidR="0095685D" w:rsidRDefault="0095685D" w:rsidP="00AA238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0"/>
    </w:p>
    <w:p w14:paraId="05EB1B75" w14:textId="00D732CB" w:rsidR="00025B80" w:rsidRDefault="00025B80" w:rsidP="00025B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Potvrďte, zda opatření stanoví, že pokud byl malý nebo střední podnik založen </w:t>
      </w:r>
      <w:proofErr w:type="gramStart"/>
      <w:r>
        <w:rPr>
          <w:rFonts w:ascii="Times New Roman" w:hAnsi="Times New Roman"/>
          <w:sz w:val="24"/>
        </w:rPr>
        <w:t>méně</w:t>
      </w:r>
      <w:proofErr w:type="gramEnd"/>
      <w:r>
        <w:rPr>
          <w:rFonts w:ascii="Times New Roman" w:hAnsi="Times New Roman"/>
          <w:sz w:val="24"/>
        </w:rPr>
        <w:t xml:space="preserve"> než tři roky přede dnem, kdy k události došlo, odkaz na tříleté nebo pětileté období uvedené v bodě 154 písm. b) je třeba chápat tak, že se vztahuje k množství vyprodukovanému a prodanému průměrným podnikem téže velikosti jako žadatel, tedy mikropodnikem či malým nebo středním podnikem, ve vnitrostátním nebo regionálním odvětví, jež bylo přírodní pohromou nebo mimořádnou událostí postiženo.</w:t>
      </w:r>
    </w:p>
    <w:p w14:paraId="73FB0C23" w14:textId="010D8F62" w:rsidR="00025B80" w:rsidRDefault="00025B80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24" w:name="_Hlk126838600"/>
    <w:p w14:paraId="002E74C3" w14:textId="77777777" w:rsidR="00025B80" w:rsidRPr="001E103F" w:rsidRDefault="00025B80" w:rsidP="00025B8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b/>
          <w:sz w:val="24"/>
        </w:rPr>
      </w:r>
      <w:r w:rsidR="0068512E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ano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b/>
          <w:sz w:val="24"/>
        </w:rPr>
      </w:r>
      <w:r w:rsidR="0068512E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11420E25" w14:textId="77777777" w:rsidR="00025B80" w:rsidRDefault="00025B80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2568DA" w14:textId="5AC43CA2" w:rsidR="00025B80" w:rsidRDefault="00025B80" w:rsidP="00025B8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Pokud ano, uveďte příslušné ustanovení (příslušná ustanovení) v právním základu.</w:t>
      </w:r>
    </w:p>
    <w:p w14:paraId="65C631FE" w14:textId="3556F71C" w:rsidR="00025B80" w:rsidRDefault="00025B80" w:rsidP="0032416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Start w:id="25" w:name="_Hlk126838613"/>
      <w:bookmarkEnd w:id="24"/>
    </w:p>
    <w:p w14:paraId="556BE154" w14:textId="72B759D9" w:rsidR="00025B80" w:rsidRDefault="00025B80" w:rsidP="00B1388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6" w:name="_Hlk126838624"/>
      <w:bookmarkEnd w:id="25"/>
      <w:r>
        <w:rPr>
          <w:rFonts w:ascii="Times New Roman" w:hAnsi="Times New Roman"/>
          <w:sz w:val="24"/>
        </w:rPr>
        <w:lastRenderedPageBreak/>
        <w:t>Potvrďte, že opatření stanoví, že podpora a veškeré další platby obdržené za účelem náhrady škod, včetně plateb na základě pojistných smluv, musí být omezeny na 100 % způsobilých nákladů.</w:t>
      </w:r>
    </w:p>
    <w:p w14:paraId="4E6FDD40" w14:textId="6E637514" w:rsidR="00025B80" w:rsidRDefault="00025B80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F2A3FA" w14:textId="77777777" w:rsidR="00B1388F" w:rsidRPr="001E103F" w:rsidRDefault="00B1388F" w:rsidP="00B138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b/>
          <w:sz w:val="24"/>
        </w:rPr>
      </w:r>
      <w:r w:rsidR="0068512E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ano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68512E">
        <w:rPr>
          <w:rFonts w:ascii="Times New Roman" w:eastAsia="Times New Roman" w:hAnsi="Times New Roman"/>
          <w:b/>
          <w:sz w:val="24"/>
        </w:rPr>
      </w:r>
      <w:r w:rsidR="0068512E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</w:t>
      </w:r>
    </w:p>
    <w:p w14:paraId="203B3931" w14:textId="629391B9" w:rsidR="00B1388F" w:rsidRDefault="00B1388F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7D67F4" w14:textId="77777777" w:rsidR="00983B6C" w:rsidRDefault="00983B6C" w:rsidP="00983B6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maximální intenzity podpory použitelné v rámci opatření.</w:t>
      </w:r>
    </w:p>
    <w:p w14:paraId="0C09DE1A" w14:textId="77777777" w:rsidR="00983B6C" w:rsidRDefault="00983B6C" w:rsidP="00983B6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162D182" w14:textId="77777777" w:rsidR="00983B6C" w:rsidRDefault="00983B6C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886474" w14:textId="464D19CD" w:rsidR="008D1618" w:rsidRDefault="008D1618" w:rsidP="008D161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27" w:name="_Hlk125368675"/>
      <w:r>
        <w:rPr>
          <w:rFonts w:ascii="Times New Roman" w:hAnsi="Times New Roman"/>
          <w:sz w:val="24"/>
        </w:rPr>
        <w:t>Uveďte ustanovení právního základu, které (která) stanoví omezení na 100 % a maximální intenzity podpory v rámci opatření.</w:t>
      </w:r>
    </w:p>
    <w:p w14:paraId="5E2AA611" w14:textId="046113F8" w:rsidR="008D1618" w:rsidRDefault="008D1618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7"/>
      <w:bookmarkEnd w:id="26"/>
    </w:p>
    <w:p w14:paraId="682294BF" w14:textId="77777777" w:rsidR="00B1388F" w:rsidRPr="0054430D" w:rsidRDefault="00B1388F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45C9D5" w14:textId="77777777" w:rsidR="00B1388F" w:rsidRPr="001E103F" w:rsidRDefault="00B1388F" w:rsidP="00B13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28" w:name="_Hlk126838636"/>
      <w:r>
        <w:rPr>
          <w:rFonts w:ascii="Times New Roman" w:hAnsi="Times New Roman"/>
          <w:b/>
          <w:sz w:val="24"/>
        </w:rPr>
        <w:t>DALŠÍ INFORMACE</w:t>
      </w:r>
    </w:p>
    <w:p w14:paraId="345CF06F" w14:textId="77777777" w:rsidR="00B1388F" w:rsidRPr="001E103F" w:rsidRDefault="00B1388F" w:rsidP="00B1388F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809622" w14:textId="16ED57C8" w:rsidR="00B1388F" w:rsidRPr="001E103F" w:rsidRDefault="00B1388F" w:rsidP="00B1388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Uveďte jakékoli další informace, které považujete za důležité k posouzení opatření podle tohoto oddílu pokynů.</w:t>
      </w:r>
    </w:p>
    <w:p w14:paraId="1C0C7EF4" w14:textId="77777777" w:rsidR="00B1388F" w:rsidRPr="001E103F" w:rsidRDefault="00B1388F" w:rsidP="00B138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28"/>
    <w:p w14:paraId="5DAB7320" w14:textId="77777777" w:rsidR="004415F3" w:rsidRPr="004415F3" w:rsidRDefault="004415F3" w:rsidP="004415F3">
      <w:pPr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415F3" w:rsidRPr="004415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70097" w14:textId="77777777" w:rsidR="009F28B1" w:rsidRDefault="009F28B1" w:rsidP="009F28B1">
      <w:pPr>
        <w:spacing w:after="0" w:line="240" w:lineRule="auto"/>
      </w:pPr>
      <w:r>
        <w:separator/>
      </w:r>
    </w:p>
  </w:endnote>
  <w:endnote w:type="continuationSeparator" w:id="0">
    <w:p w14:paraId="377E0CAC" w14:textId="77777777" w:rsidR="009F28B1" w:rsidRDefault="009F28B1" w:rsidP="009F2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9B712" w14:textId="77777777" w:rsidR="009F28B1" w:rsidRDefault="009F28B1" w:rsidP="009F28B1">
      <w:pPr>
        <w:spacing w:after="0" w:line="240" w:lineRule="auto"/>
      </w:pPr>
      <w:r>
        <w:separator/>
      </w:r>
    </w:p>
  </w:footnote>
  <w:footnote w:type="continuationSeparator" w:id="0">
    <w:p w14:paraId="2333C813" w14:textId="77777777" w:rsidR="009F28B1" w:rsidRDefault="009F28B1" w:rsidP="009F28B1">
      <w:pPr>
        <w:spacing w:after="0" w:line="240" w:lineRule="auto"/>
      </w:pPr>
      <w:r>
        <w:continuationSeparator/>
      </w:r>
    </w:p>
  </w:footnote>
  <w:footnote w:id="1">
    <w:p w14:paraId="08884777" w14:textId="2782EBC5" w:rsidR="003775B9" w:rsidRPr="003775B9" w:rsidRDefault="003775B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rFonts w:ascii="Times New Roman" w:hAnsi="Times New Roman"/>
        </w:rPr>
        <w:t>Úř</w:t>
      </w:r>
      <w:proofErr w:type="spellEnd"/>
      <w:r>
        <w:rPr>
          <w:rFonts w:ascii="Times New Roman" w:hAnsi="Times New Roman"/>
        </w:rPr>
        <w:t>. </w:t>
      </w:r>
      <w:proofErr w:type="spellStart"/>
      <w:r>
        <w:rPr>
          <w:rFonts w:ascii="Times New Roman" w:hAnsi="Times New Roman"/>
        </w:rPr>
        <w:t>věst</w:t>
      </w:r>
      <w:proofErr w:type="spellEnd"/>
      <w:r>
        <w:rPr>
          <w:rFonts w:ascii="Times New Roman" w:hAnsi="Times New Roman"/>
        </w:rPr>
        <w:t>. C 107, 23.3.2023, s.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3148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7065ED"/>
    <w:multiLevelType w:val="hybridMultilevel"/>
    <w:tmpl w:val="4566EA98"/>
    <w:lvl w:ilvl="0" w:tplc="69C8A7D8">
      <w:start w:val="1"/>
      <w:numFmt w:val="lowerRoman"/>
      <w:lvlText w:val="(%1)"/>
      <w:lvlJc w:val="left"/>
      <w:pPr>
        <w:ind w:left="1584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05167BE"/>
    <w:multiLevelType w:val="multilevel"/>
    <w:tmpl w:val="6B6CAD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17363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47847082">
    <w:abstractNumId w:val="6"/>
  </w:num>
  <w:num w:numId="2" w16cid:durableId="1501461013">
    <w:abstractNumId w:val="4"/>
  </w:num>
  <w:num w:numId="3" w16cid:durableId="819006270">
    <w:abstractNumId w:val="1"/>
  </w:num>
  <w:num w:numId="4" w16cid:durableId="1546676003">
    <w:abstractNumId w:val="3"/>
  </w:num>
  <w:num w:numId="5" w16cid:durableId="864176925">
    <w:abstractNumId w:val="5"/>
  </w:num>
  <w:num w:numId="6" w16cid:durableId="332994742">
    <w:abstractNumId w:val="0"/>
  </w:num>
  <w:num w:numId="7" w16cid:durableId="157169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775F2"/>
    <w:rsid w:val="00025B80"/>
    <w:rsid w:val="00036BA3"/>
    <w:rsid w:val="000B1989"/>
    <w:rsid w:val="000D4C1B"/>
    <w:rsid w:val="00144AFC"/>
    <w:rsid w:val="001B2850"/>
    <w:rsid w:val="001B7A08"/>
    <w:rsid w:val="001C6F78"/>
    <w:rsid w:val="002218B5"/>
    <w:rsid w:val="0023431F"/>
    <w:rsid w:val="002400E9"/>
    <w:rsid w:val="002442BD"/>
    <w:rsid w:val="002744BA"/>
    <w:rsid w:val="00284A03"/>
    <w:rsid w:val="002900F5"/>
    <w:rsid w:val="002C0679"/>
    <w:rsid w:val="002F01D6"/>
    <w:rsid w:val="00313E17"/>
    <w:rsid w:val="00324165"/>
    <w:rsid w:val="00332A66"/>
    <w:rsid w:val="003365BF"/>
    <w:rsid w:val="00340E58"/>
    <w:rsid w:val="003775B9"/>
    <w:rsid w:val="003B26DB"/>
    <w:rsid w:val="003B6A30"/>
    <w:rsid w:val="003F01BC"/>
    <w:rsid w:val="00404DE2"/>
    <w:rsid w:val="00417559"/>
    <w:rsid w:val="004212A1"/>
    <w:rsid w:val="00426A3E"/>
    <w:rsid w:val="00432A41"/>
    <w:rsid w:val="004415F3"/>
    <w:rsid w:val="0049552A"/>
    <w:rsid w:val="004D28E2"/>
    <w:rsid w:val="00507B80"/>
    <w:rsid w:val="0054430D"/>
    <w:rsid w:val="005523A3"/>
    <w:rsid w:val="005C0F7B"/>
    <w:rsid w:val="005D6ED9"/>
    <w:rsid w:val="005F4228"/>
    <w:rsid w:val="0062032E"/>
    <w:rsid w:val="00624F62"/>
    <w:rsid w:val="00657776"/>
    <w:rsid w:val="006620CA"/>
    <w:rsid w:val="0068512E"/>
    <w:rsid w:val="006A6D55"/>
    <w:rsid w:val="00725F2A"/>
    <w:rsid w:val="007529CB"/>
    <w:rsid w:val="007C5ED7"/>
    <w:rsid w:val="007D0CF4"/>
    <w:rsid w:val="007F0325"/>
    <w:rsid w:val="00815BC9"/>
    <w:rsid w:val="00837F69"/>
    <w:rsid w:val="00867DB3"/>
    <w:rsid w:val="008775F2"/>
    <w:rsid w:val="008C6FA9"/>
    <w:rsid w:val="008D1618"/>
    <w:rsid w:val="00913A51"/>
    <w:rsid w:val="00955A87"/>
    <w:rsid w:val="0095685D"/>
    <w:rsid w:val="009732F4"/>
    <w:rsid w:val="00983B6C"/>
    <w:rsid w:val="0099177E"/>
    <w:rsid w:val="009927A7"/>
    <w:rsid w:val="009E02AF"/>
    <w:rsid w:val="009E2506"/>
    <w:rsid w:val="009F28B1"/>
    <w:rsid w:val="00A00DB3"/>
    <w:rsid w:val="00A84582"/>
    <w:rsid w:val="00AA2381"/>
    <w:rsid w:val="00AA2DB5"/>
    <w:rsid w:val="00AC14FE"/>
    <w:rsid w:val="00AC5E4A"/>
    <w:rsid w:val="00AE03E6"/>
    <w:rsid w:val="00B01471"/>
    <w:rsid w:val="00B1388F"/>
    <w:rsid w:val="00B44DCE"/>
    <w:rsid w:val="00B50FEA"/>
    <w:rsid w:val="00B87981"/>
    <w:rsid w:val="00C03D4E"/>
    <w:rsid w:val="00C10616"/>
    <w:rsid w:val="00D93436"/>
    <w:rsid w:val="00DC72C2"/>
    <w:rsid w:val="00E57FFE"/>
    <w:rsid w:val="00E64CF1"/>
    <w:rsid w:val="00E973A5"/>
    <w:rsid w:val="00EB5E66"/>
    <w:rsid w:val="00F25DE0"/>
    <w:rsid w:val="00FE3448"/>
    <w:rsid w:val="00FE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03409C9"/>
  <w15:chartTrackingRefBased/>
  <w15:docId w15:val="{F1795518-29A7-48A3-9746-D5D94165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5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5F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75B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75B9"/>
    <w:rPr>
      <w:rFonts w:ascii="Calibri" w:eastAsia="Calibri" w:hAnsi="Calibri" w:cs="Times New Roman"/>
      <w:sz w:val="20"/>
      <w:szCs w:val="20"/>
      <w:lang w:val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3775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B2958-F245-4ACE-86EF-35E57EAE9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7</Pages>
  <Words>1748</Words>
  <Characters>9737</Characters>
  <Application>Microsoft Office Word</Application>
  <DocSecurity>0</DocSecurity>
  <Lines>256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JIROUSEK Jan (DGT)</cp:lastModifiedBy>
  <cp:revision>96</cp:revision>
  <cp:lastPrinted>2023-03-09T09:06:00Z</cp:lastPrinted>
  <dcterms:created xsi:type="dcterms:W3CDTF">2023-01-19T14:58:00Z</dcterms:created>
  <dcterms:modified xsi:type="dcterms:W3CDTF">2024-07-05T13:47:00Z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2023-02-09T09:47:50Z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240549fc-c87a-4a10-90ea-7a093ffceab0</vt:lpwstr>
  </property>
  <property fmtid="{D5CDD505-2E9C-101B-9397-08002B2CF9AE}" pid="8" name="MSIP_Label_6bd9ddd1-4d20-43f6-abfa-fc3c07406f94_ContentBits">
    <vt:lpwstr>0</vt:lpwstr>
  </property>
</Properties>
</file>