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8228" w14:textId="77777777" w:rsidR="004E5664" w:rsidRPr="00D14959" w:rsidRDefault="004E5664" w:rsidP="004E56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BE604BC" w14:textId="4E9DD07E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2.1</w:t>
      </w:r>
    </w:p>
    <w:p w14:paraId="02506FBA" w14:textId="04E1E616" w:rsidR="004E5664" w:rsidRPr="001E103F" w:rsidRDefault="004E5664" w:rsidP="004E5664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b/>
          <w:smallCaps/>
          <w:sz w:val="24"/>
          <w:szCs w:val="24"/>
          <w:rFonts w:ascii="Times New Roman" w:eastAsia="Times New Roman" w:hAnsi="Times New Roman"/>
        </w:rPr>
      </w:pPr>
      <w:r>
        <w:rPr>
          <w:b/>
          <w:smallCaps/>
          <w:sz w:val="24"/>
          <w:rFonts w:ascii="Times New Roman" w:hAnsi="Times New Roman"/>
        </w:rPr>
        <w:t xml:space="preserve">Supplerende informationsskema om</w:t>
      </w:r>
      <w:r>
        <w:rPr>
          <w:b/>
          <w:smallCaps/>
          <w:sz w:val="24"/>
          <w:rFonts w:ascii="Times New Roman" w:hAnsi="Times New Roman"/>
        </w:rPr>
        <w:t xml:space="preserve"> </w:t>
      </w:r>
      <w:r>
        <w:rPr>
          <w:b/>
          <w:smallCaps/>
          <w:sz w:val="24"/>
          <w:rFonts w:ascii="Times New Roman" w:hAnsi="Times New Roman"/>
        </w:rPr>
        <w:br/>
      </w:r>
      <w:r>
        <w:rPr>
          <w:b/>
          <w:smallCaps/>
          <w:sz w:val="24"/>
          <w:rFonts w:ascii="Times New Roman" w:hAnsi="Times New Roman"/>
        </w:rPr>
        <w:t xml:space="preserve">driftsstøtte i regioner i den yderste periferi</w:t>
      </w:r>
    </w:p>
    <w:p w14:paraId="0011CA8F" w14:textId="173498AD" w:rsidR="004E5664" w:rsidRDefault="004E5664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B910AFC" w14:textId="1CE60285" w:rsidR="005B7B62" w:rsidRDefault="00877154" w:rsidP="005B7B62">
      <w:pPr>
        <w:spacing w:after="0" w:line="240" w:lineRule="auto"/>
        <w:ind w:left="357"/>
        <w:jc w:val="both"/>
        <w:rPr>
          <w:i/>
          <w:sz w:val="24"/>
          <w:szCs w:val="24"/>
          <w:rFonts w:ascii="Times New Roman" w:eastAsia="Times New Roman" w:hAnsi="Times New Roman" w:cs="Times New Roman"/>
        </w:rPr>
      </w:pPr>
      <w:r>
        <w:rPr>
          <w:i/>
          <w:sz w:val="24"/>
          <w:rFonts w:ascii="Times New Roman" w:hAnsi="Times New Roman"/>
        </w:rPr>
        <w:t xml:space="preserve">Medlemsstaterne anvender dette informationsskema ved anmeldelse af driftsstøtte i regioner i den yderste periferi som beskrevet i del II, kapitel 2, afsnit 2.1, i retningslinjerne for statsstøtte til fiskeri- og akvakultursektoren</w:t>
      </w:r>
      <w:r w:rsidR="00773515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i/>
          <w:sz w:val="24"/>
          <w:rFonts w:ascii="Times New Roman" w:hAnsi="Times New Roman"/>
        </w:rPr>
        <w:t xml:space="preserve"> ("retningslinjerne").</w:t>
      </w:r>
      <w:r>
        <w:rPr>
          <w:i/>
          <w:sz w:val="24"/>
          <w:rFonts w:ascii="Times New Roman" w:hAnsi="Times New Roman"/>
        </w:rPr>
        <w:t xml:space="preserve"> </w:t>
      </w:r>
      <w:r>
        <w:rPr>
          <w:i/>
          <w:sz w:val="24"/>
          <w:rFonts w:ascii="Times New Roman" w:hAnsi="Times New Roman"/>
        </w:rPr>
        <w:t xml:space="preserve">Bemærk, at i henhold til punkt (216) i retningslinjerne må støtten ikke være større, end hvad der er nødvendigt for at afhjælpe de specifikke begrænsninger i regionerne i den yderste periferi, som skyldes deres afsides beliggenhed, status som øsamfund og beliggenhed i Unionens yderste periferi.</w:t>
      </w:r>
    </w:p>
    <w:p w14:paraId="44488588" w14:textId="77777777" w:rsidR="00512201" w:rsidRDefault="00512201" w:rsidP="004E56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1A3C556" w14:textId="77777777" w:rsidR="00AA3244" w:rsidRDefault="00512201" w:rsidP="00B819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Angiv, hvilke regioner i den yderste periferi, jf. artikel 349 i TEUF, der er berørt af foranstaltningen:</w:t>
      </w:r>
    </w:p>
    <w:p w14:paraId="052EBD2E" w14:textId="52D638A7" w:rsidR="006507DC" w:rsidRDefault="00512201" w:rsidP="00AA324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F483249" w14:textId="77777777" w:rsidR="00AA3244" w:rsidRPr="00AA3244" w:rsidRDefault="00AA3244" w:rsidP="00AA3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03AC27" w14:textId="58221C27" w:rsidR="00512201" w:rsidRPr="00030F74" w:rsidRDefault="00512201" w:rsidP="007918D3">
      <w:pPr>
        <w:pStyle w:val="Default"/>
        <w:numPr>
          <w:ilvl w:val="0"/>
          <w:numId w:val="4"/>
        </w:numPr>
        <w:jc w:val="both"/>
        <w:rPr>
          <w:rFonts w:eastAsia="Times New Roman"/>
        </w:rPr>
      </w:pPr>
      <w:r>
        <w:t xml:space="preserve">Giv en detaljeret beskrivelse af de specifikke begrænsninger, der kendetegner den eller de berørte regioner i den yderste periferi (meget afsides beliggenhed, status som øsamfund) og redegør for, hvordan foranstaltningen afhjælper disse begrænsninger:</w:t>
      </w:r>
    </w:p>
    <w:p w14:paraId="050B3C78" w14:textId="1B1B6F50" w:rsidR="004C6027" w:rsidRDefault="004C6027" w:rsidP="007918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C2C388" w14:textId="3373D55B" w:rsidR="006507DC" w:rsidRDefault="00512201" w:rsidP="00354AF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3AA05B41" w14:textId="0B1D1FBB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Giv en detaljeret beskrivelse af den type af driftsstøtte, der ydes, og angiv, hvilke omkostninger der er støtteberettigede under foranstaltningen:</w:t>
      </w:r>
    </w:p>
    <w:p w14:paraId="5A3D2C80" w14:textId="7DCCE04B" w:rsidR="006507DC" w:rsidRDefault="006507DC" w:rsidP="00354AF1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72D8FF89" w14:textId="09FA5C30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Bekræft, at foranstaltningen idenholder bestemmelser om, at de støtteberettigede omkostninger skal følge af de specifikke begrænsninger, som kendetegner de berørte regioner i den yderste periferi:</w:t>
      </w:r>
    </w:p>
    <w:p w14:paraId="6DA78184" w14:textId="4E20A0CF" w:rsidR="006507DC" w:rsidRDefault="006507DC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1CA44D" w14:textId="77777777" w:rsidR="006507DC" w:rsidRDefault="006507DC" w:rsidP="006507DC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ja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nej</w:t>
      </w:r>
    </w:p>
    <w:p w14:paraId="24D7FF3B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D674B6F" w14:textId="3CF2C205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Hvis svaret er ja anføres de relevante bestemmelser i retsgrundlaget:</w:t>
      </w:r>
    </w:p>
    <w:p w14:paraId="0BF29037" w14:textId="5D6407EF" w:rsidR="006507DC" w:rsidRDefault="006507DC" w:rsidP="00483DD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8FC38A3" w14:textId="634BEFD3" w:rsidR="006507DC" w:rsidRDefault="006507DC" w:rsidP="006507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Bekræft, at foranstaltningen idenholder bestemmelser om, at støtten ikke må være støtte, end hvad der er nødvendigt for at afhjælpe de specifikke begrænsninger, som kendetegner de berørte regioner i den yderste periferi:</w:t>
      </w:r>
      <w:r>
        <w:rPr>
          <w:sz w:val="24"/>
          <w:rFonts w:ascii="Times New Roman" w:hAnsi="Times New Roman"/>
        </w:rPr>
        <w:t xml:space="preserve"> </w:t>
      </w:r>
    </w:p>
    <w:p w14:paraId="23B0011F" w14:textId="7152C4BD" w:rsidR="00512201" w:rsidRDefault="00512201" w:rsidP="00512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EE4E4A9" w14:textId="77777777" w:rsidR="006507DC" w:rsidRDefault="006507DC" w:rsidP="006507DC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ja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nej</w:t>
      </w:r>
    </w:p>
    <w:p w14:paraId="7E24E189" w14:textId="77777777" w:rsidR="006507DC" w:rsidRPr="00955A87" w:rsidRDefault="006507DC" w:rsidP="006507D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7ED432C" w14:textId="61913583" w:rsidR="006507DC" w:rsidRDefault="006507DC" w:rsidP="006507D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Hvis svaret er ja anføres de relevante bestemmelser i retsgrundlaget:</w:t>
      </w:r>
    </w:p>
    <w:p w14:paraId="00B55F0C" w14:textId="66F2F593" w:rsidR="006507DC" w:rsidRDefault="006507DC" w:rsidP="00742176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C5CE2D8" w14:textId="1A81DB75" w:rsidR="006507DC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Bekræft, at foranstaltningen indeholder bestemmelser om, at de støtteberettigede udgifter skal opgøres i overensstemmelse med kriterierne i Kommissionens delegerede forordning (EU) 2021/1972</w:t>
      </w:r>
      <w:r>
        <w:rPr>
          <w:rStyle w:val="FootnoteReference"/>
          <w:rFonts w:ascii="Times New Roman" w:eastAsia="Times New Roman" w:hAnsi="Times New Roman"/>
          <w:sz w:val="24"/>
          <w:szCs w:val="24"/>
          <w:lang w:eastAsia="en-GB"/>
        </w:rPr>
        <w:footnoteReference w:id="2"/>
      </w:r>
      <w:r>
        <w:rPr>
          <w:sz w:val="24"/>
          <w:rFonts w:ascii="Times New Roman" w:hAnsi="Times New Roman"/>
        </w:rPr>
        <w:t xml:space="preserve">.</w:t>
      </w:r>
    </w:p>
    <w:p w14:paraId="496AE335" w14:textId="249B465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5B19100" w14:textId="77777777" w:rsidR="004C6027" w:rsidRDefault="004C6027" w:rsidP="004C6027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ja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nej</w:t>
      </w:r>
    </w:p>
    <w:p w14:paraId="7814814B" w14:textId="77777777" w:rsidR="004C6027" w:rsidRPr="00955A8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5B10159" w14:textId="11C3E58B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Hvis svaret er ja anføres de relevante bestemmelser i retsgrundlaget:</w:t>
      </w:r>
    </w:p>
    <w:p w14:paraId="71803D89" w14:textId="1F91704A" w:rsidR="00534A1E" w:rsidRDefault="004C6027" w:rsidP="00F84B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6F027376" w14:textId="059E0BCB" w:rsidR="00534A1E" w:rsidRDefault="00534A1E" w:rsidP="00534A1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Giv en detaljeret beskrivelse af beregningsmetoden under foranstaltningen:</w:t>
      </w:r>
    </w:p>
    <w:p w14:paraId="59B6C5C9" w14:textId="298D8719" w:rsidR="004C6027" w:rsidRDefault="00534A1E" w:rsidP="00F84B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E9E21C7" w14:textId="676472EC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bookmarkStart w:id="0" w:name="_Ref127286747"/>
      <w:r>
        <w:rPr>
          <w:sz w:val="24"/>
          <w:rFonts w:ascii="Times New Roman" w:hAnsi="Times New Roman"/>
        </w:rPr>
        <w:t xml:space="preserve">Bekræft, at foranstaltningen tager hensyn til andre typer offentlige indgreb, herunder eventuel støtte til godtgørelse af operatørers meromkostninger ved fangst, opdræt, forarbejdning og afsætning af visse fiskevarer og akvakulturprodukter fra regionerne i den yderste periferi, der udbetales efter artikel 24 og 35-37 i forordning (EU) 2021/1139:</w:t>
      </w:r>
      <w:bookmarkEnd w:id="0"/>
    </w:p>
    <w:p w14:paraId="1399A76C" w14:textId="08B88BFE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D7F0B65" w14:textId="77777777" w:rsidR="004C6027" w:rsidRDefault="004C6027" w:rsidP="004C6027">
      <w:pPr>
        <w:spacing w:after="0" w:line="240" w:lineRule="auto"/>
        <w:ind w:left="641" w:firstLine="153"/>
        <w:rPr>
          <w:bCs/>
          <w:sz w:val="24"/>
          <w:szCs w:val="24"/>
          <w:rFonts w:ascii="Times New Roman" w:eastAsia="Times New Roman" w:hAnsi="Times New Roman"/>
        </w:rPr>
      </w:pP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ja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955A87">
        <w:rPr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sz w:val="24"/>
          <w:rFonts w:ascii="Times New Roman" w:eastAsia="Times New Roman" w:hAnsi="Times New Roman"/>
        </w:rPr>
      </w:r>
      <w:r w:rsidR="000D6A50">
        <w:rPr>
          <w:sz w:val="24"/>
          <w:rFonts w:ascii="Times New Roman" w:eastAsia="Times New Roman" w:hAnsi="Times New Roman"/>
        </w:rPr>
        <w:fldChar w:fldCharType="separate"/>
      </w:r>
      <w:r w:rsidRPr="00955A87">
        <w:rPr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nej</w:t>
      </w:r>
    </w:p>
    <w:p w14:paraId="5DE4CDBF" w14:textId="1B370C51" w:rsidR="004C6027" w:rsidRDefault="004C6027" w:rsidP="004C602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9E0414A" w14:textId="205D0DDC" w:rsidR="00534A1E" w:rsidRDefault="00534A1E" w:rsidP="00534A1E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bCs/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Hvis svaret er ja, beskrives de kontrolmekanismer, der skal sikre, at der ikke ydes overkompensation:</w:t>
      </w:r>
    </w:p>
    <w:p w14:paraId="75DA5522" w14:textId="617822FD" w:rsidR="00534A1E" w:rsidRPr="00F84BAB" w:rsidRDefault="00534A1E" w:rsidP="00F84B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DB61119" w14:textId="2CE963E0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Hvis svaret er ja anføres de relevante bestemmelser i retsgrundlaget:</w:t>
      </w:r>
    </w:p>
    <w:p w14:paraId="19C4FB56" w14:textId="58E33B0C" w:rsidR="004C6027" w:rsidRDefault="004C6027" w:rsidP="00F84BAB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45437EAC" w14:textId="5DC9E128" w:rsidR="00BA5179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Bekræft, at foranstaltningen indeholder bestemmelser om, at støtten sammen med andre betalinger, som den støttemodtagende virksomhed har modtaget til de samme støtteberettigede omkostninger, ikke må overstige 100 % af de støtteberettigede omkostninger:</w:t>
      </w:r>
    </w:p>
    <w:p w14:paraId="6BD130BA" w14:textId="534745CE" w:rsidR="00BA5179" w:rsidRDefault="00BA517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7E007F" w14:textId="77777777" w:rsidR="00CF2D39" w:rsidRDefault="00CF2D39" w:rsidP="00CF2D39">
      <w:pPr>
        <w:autoSpaceDE w:val="0"/>
        <w:autoSpaceDN w:val="0"/>
        <w:adjustRightInd w:val="0"/>
        <w:spacing w:after="0" w:line="240" w:lineRule="auto"/>
        <w:ind w:left="567"/>
        <w:jc w:val="both"/>
        <w:rPr>
          <w:noProof/>
          <w:sz w:val="24"/>
          <w:szCs w:val="24"/>
          <w:rFonts w:ascii="Times New Roman" w:eastAsia="Times New Roman" w:hAnsi="Times New Roman"/>
        </w:rPr>
      </w:pP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b/>
          <w:sz w:val="24"/>
          <w:rFonts w:ascii="Times New Roman" w:eastAsia="Times New Roman" w:hAnsi="Times New Roman"/>
        </w:rPr>
      </w:r>
      <w:r w:rsidR="000D6A50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ja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ab/>
      </w:r>
      <w:r w:rsidRPr="005615D7">
        <w:rPr>
          <w:b/>
          <w:sz w:val="24"/>
          <w:rFonts w:ascii="Times New Roman" w:eastAsia="Times New Roman" w:hAnsi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15D7">
        <w:rPr>
          <w:b/>
          <w:sz w:val="24"/>
          <w:rFonts w:ascii="Times New Roman" w:eastAsia="Times New Roman" w:hAnsi="Times New Roman"/>
        </w:rPr>
        <w:instrText xml:space="preserve"> FORMCHECKBOX </w:instrText>
      </w:r>
      <w:r w:rsidR="000D6A50">
        <w:rPr>
          <w:b/>
          <w:sz w:val="24"/>
          <w:rFonts w:ascii="Times New Roman" w:eastAsia="Times New Roman" w:hAnsi="Times New Roman"/>
        </w:rPr>
      </w:r>
      <w:r w:rsidR="000D6A50">
        <w:rPr>
          <w:b/>
          <w:sz w:val="24"/>
          <w:rFonts w:ascii="Times New Roman" w:eastAsia="Times New Roman" w:hAnsi="Times New Roman"/>
        </w:rPr>
        <w:fldChar w:fldCharType="separate"/>
      </w:r>
      <w:r w:rsidRPr="005615D7">
        <w:rPr>
          <w:b/>
          <w:sz w:val="24"/>
          <w:rFonts w:ascii="Times New Roman" w:eastAsia="Times New Roman" w:hAnsi="Times New Roman"/>
        </w:rPr>
        <w:fldChar w:fldCharType="end"/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nej</w:t>
      </w:r>
    </w:p>
    <w:p w14:paraId="3C3FF3F0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2D50CB3" w14:textId="77777777" w:rsidR="00CF2D39" w:rsidRDefault="00CF2D39" w:rsidP="00CF2D3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Angiv de maksimale støtteintensiteter, der gælder for foranstaltningen:</w:t>
      </w:r>
    </w:p>
    <w:p w14:paraId="6254E187" w14:textId="77777777" w:rsidR="00CF2D39" w:rsidRDefault="00CF2D39" w:rsidP="00CF2D39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p w14:paraId="2AE8CB1A" w14:textId="77777777" w:rsidR="00CF2D39" w:rsidRDefault="00CF2D39" w:rsidP="00BA5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A49BC7" w14:textId="2213F30F" w:rsidR="004C6027" w:rsidRDefault="004C6027" w:rsidP="004C602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sz w:val="24"/>
          <w:szCs w:val="24"/>
          <w:rFonts w:ascii="Times New Roman" w:eastAsia="Times New Roman" w:hAnsi="Times New Roman"/>
        </w:rPr>
      </w:pPr>
      <w:bookmarkStart w:id="1" w:name="_Hlk125368675"/>
      <w:r>
        <w:rPr>
          <w:sz w:val="24"/>
          <w:rFonts w:ascii="Times New Roman" w:hAnsi="Times New Roman"/>
        </w:rPr>
        <w:t xml:space="preserve">Angiv henvisning til de bestemmelser i retsgrundlaget, der fastsætter grænsen på 100 % og de maksimale støtteintensiteter under foranstaltningen:</w:t>
      </w:r>
    </w:p>
    <w:p w14:paraId="6DF8ED7E" w14:textId="77777777" w:rsidR="004C6027" w:rsidRDefault="004C6027" w:rsidP="004C602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  <w:bookmarkEnd w:id="1"/>
    </w:p>
    <w:p w14:paraId="22088C78" w14:textId="77777777" w:rsidR="004C6027" w:rsidRDefault="004C6027" w:rsidP="004C6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01AE5D" w14:textId="77777777" w:rsidR="004C6027" w:rsidRPr="001E103F" w:rsidRDefault="004C6027" w:rsidP="004C6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b/>
          <w:sz w:val="24"/>
          <w:szCs w:val="24"/>
          <w:rFonts w:ascii="Times New Roman" w:eastAsia="Times New Roman" w:hAnsi="Times New Roman"/>
        </w:rPr>
      </w:pPr>
      <w:r>
        <w:rPr>
          <w:b/>
          <w:sz w:val="24"/>
          <w:rFonts w:ascii="Times New Roman" w:hAnsi="Times New Roman"/>
        </w:rPr>
        <w:t xml:space="preserve">ANDRE OPLYSNINGER</w:t>
      </w:r>
    </w:p>
    <w:p w14:paraId="048AFD4E" w14:textId="77777777" w:rsidR="004C6027" w:rsidRPr="001E103F" w:rsidRDefault="004C6027" w:rsidP="004C602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32452CE" w14:textId="7FB0FB16" w:rsidR="004C6027" w:rsidRPr="001E103F" w:rsidRDefault="004C6027" w:rsidP="004C60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Angiv eventuelle andre oplysninger, der kan være relevante for vurderingen af den foranstaltning, der er omfattet af dette afsnit i retningslinjerne.</w:t>
      </w:r>
    </w:p>
    <w:p w14:paraId="5AFDA36E" w14:textId="2704934B" w:rsidR="00BA5179" w:rsidRPr="00BA5179" w:rsidRDefault="004C6027" w:rsidP="004C6027">
      <w:pPr>
        <w:rPr>
          <w:sz w:val="24"/>
          <w:szCs w:val="24"/>
          <w:rFonts w:ascii="Times New Roman" w:eastAsia="Times New Roman" w:hAnsi="Times New Roman"/>
        </w:rPr>
      </w:pPr>
      <w:r>
        <w:rPr>
          <w:sz w:val="24"/>
          <w:rFonts w:ascii="Times New Roman" w:hAnsi="Times New Roman"/>
        </w:rPr>
        <w:t xml:space="preserve">………………………………………………………………………………………………….</w:t>
      </w:r>
    </w:p>
    <w:sectPr w:rsidR="00BA5179" w:rsidRPr="00BA51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549F4" w14:textId="77777777" w:rsidR="004E5664" w:rsidRDefault="004E5664" w:rsidP="004E5664">
      <w:pPr>
        <w:spacing w:after="0" w:line="240" w:lineRule="auto"/>
      </w:pPr>
      <w:r>
        <w:separator/>
      </w:r>
    </w:p>
  </w:endnote>
  <w:endnote w:type="continuationSeparator" w:id="0">
    <w:p w14:paraId="0B4C4AAE" w14:textId="77777777" w:rsidR="004E5664" w:rsidRDefault="004E5664" w:rsidP="004E5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30000" w14:textId="77777777" w:rsidR="004E5664" w:rsidRDefault="004E5664" w:rsidP="004E5664">
      <w:pPr>
        <w:spacing w:after="0" w:line="240" w:lineRule="auto"/>
      </w:pPr>
      <w:r>
        <w:separator/>
      </w:r>
    </w:p>
  </w:footnote>
  <w:footnote w:type="continuationSeparator" w:id="0">
    <w:p w14:paraId="2B6F5E04" w14:textId="77777777" w:rsidR="004E5664" w:rsidRDefault="004E5664" w:rsidP="004E5664">
      <w:pPr>
        <w:spacing w:after="0" w:line="240" w:lineRule="auto"/>
      </w:pPr>
      <w:r>
        <w:continuationSeparator/>
      </w:r>
    </w:p>
  </w:footnote>
  <w:footnote w:id="1">
    <w:p w14:paraId="3EFB56EC" w14:textId="5B2658DB" w:rsidR="00773515" w:rsidRPr="00773515" w:rsidRDefault="00773515">
      <w:pPr>
        <w:pStyle w:val="FootnoteText"/>
      </w:pPr>
      <w:r>
        <w:rPr>
          <w:rStyle w:val="FootnoteReference"/>
        </w:rPr>
        <w:footnoteRef/>
      </w:r>
      <w:r>
        <w:t xml:space="preserve">        </w:t>
      </w:r>
      <w:r>
        <w:rPr>
          <w:rFonts w:ascii="Times New Roman" w:hAnsi="Times New Roman"/>
        </w:rPr>
        <w:t xml:space="preserve">EUT C 107 af 23.3.2023, s 1</w:t>
      </w:r>
    </w:p>
  </w:footnote>
  <w:footnote w:id="2">
    <w:p w14:paraId="02CCCE95" w14:textId="1C682E73" w:rsidR="004C6027" w:rsidRPr="004C6027" w:rsidRDefault="004C6027" w:rsidP="004C6027">
      <w:pPr>
        <w:pStyle w:val="FootnoteText"/>
        <w:ind w:left="426" w:hanging="284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Kommissionens delegerede forordning (EU) 2021/1972 af 11. august 2021 om supplerende regler til Europa-Parlamentets og Rådets forordning (EU) 2021/1139 om oprettelse af Den Europæiske Hav-, Fiskeri- og Akvakulturfond og om ændring af forordning (EU) 2017/1004 ved at fastlægge kriterierne for beregning af de meromkostninger, som operatørerne har ved fangst, opdræt, forarbejdning og afsætning af visse fiskevarer og akvakulturprodukter fra regionerne i den yderste periferi (EUT L 402 af 15.11.2021, s.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6E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8033437">
    <w:abstractNumId w:val="3"/>
  </w:num>
  <w:num w:numId="2" w16cid:durableId="2026517492">
    <w:abstractNumId w:val="2"/>
  </w:num>
  <w:num w:numId="3" w16cid:durableId="1729573479">
    <w:abstractNumId w:val="0"/>
  </w:num>
  <w:num w:numId="4" w16cid:durableId="1097291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dirty" w:grammar="dirty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D6"/>
    <w:rsid w:val="00030F74"/>
    <w:rsid w:val="00060C4E"/>
    <w:rsid w:val="000D6A50"/>
    <w:rsid w:val="001213D6"/>
    <w:rsid w:val="0015740B"/>
    <w:rsid w:val="001E10FB"/>
    <w:rsid w:val="002267D0"/>
    <w:rsid w:val="0026539D"/>
    <w:rsid w:val="002A4545"/>
    <w:rsid w:val="002B0AD7"/>
    <w:rsid w:val="00354AF1"/>
    <w:rsid w:val="00391BBA"/>
    <w:rsid w:val="00417559"/>
    <w:rsid w:val="00483DD9"/>
    <w:rsid w:val="004940B4"/>
    <w:rsid w:val="004C6027"/>
    <w:rsid w:val="004E5664"/>
    <w:rsid w:val="00512201"/>
    <w:rsid w:val="00534A1E"/>
    <w:rsid w:val="005B7B62"/>
    <w:rsid w:val="006507DC"/>
    <w:rsid w:val="00663137"/>
    <w:rsid w:val="00742176"/>
    <w:rsid w:val="00773515"/>
    <w:rsid w:val="007918D3"/>
    <w:rsid w:val="00877154"/>
    <w:rsid w:val="00A07DCE"/>
    <w:rsid w:val="00AA3244"/>
    <w:rsid w:val="00BA5179"/>
    <w:rsid w:val="00BB6E34"/>
    <w:rsid w:val="00C90ABD"/>
    <w:rsid w:val="00CF2D39"/>
    <w:rsid w:val="00D11093"/>
    <w:rsid w:val="00D86918"/>
    <w:rsid w:val="00D92120"/>
    <w:rsid w:val="00DA4432"/>
    <w:rsid w:val="00E71766"/>
    <w:rsid w:val="00EB5E66"/>
    <w:rsid w:val="00EE5472"/>
    <w:rsid w:val="00F8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,"/>
  <w14:docId w14:val="687ED006"/>
  <w15:chartTrackingRefBased/>
  <w15:docId w15:val="{28B3B8C8-D2E8-4D98-885B-B4E8E4BAF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0F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C60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60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6027"/>
    <w:rPr>
      <w:vertAlign w:val="superscript"/>
    </w:rPr>
  </w:style>
  <w:style w:type="paragraph" w:customStyle="1" w:styleId="Default">
    <w:name w:val="Default"/>
    <w:rsid w:val="006631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514</Words>
  <Characters>3152</Characters>
  <Application>Microsoft Office Word</Application>
  <DocSecurity>0</DocSecurity>
  <Lines>80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CILEA Andrea (COMP)</cp:lastModifiedBy>
  <cp:revision>49</cp:revision>
  <dcterms:created xsi:type="dcterms:W3CDTF">2023-02-14T14:12:00Z</dcterms:created>
  <dcterms:modified xsi:type="dcterms:W3CDTF">2024-05-31T08:00:00Z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2023-02-14T14:09:05Z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07050d1b-2956-49ba-a1aa-a3ef1212739b</vt:lpwstr>
  </property>
  <property fmtid="{D5CDD505-2E9C-101B-9397-08002B2CF9AE}" pid="8" name="MSIP_Label_6bd9ddd1-4d20-43f6-abfa-fc3c07406f94_ContentBits">
    <vt:lpwstr>0</vt:lpwstr>
  </property>
</Properties>
</file>