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7235D9" w14:textId="371E01FC" w:rsidR="005615D7" w:rsidRPr="001E103F" w:rsidRDefault="007D193E" w:rsidP="005615D7">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sz w:val="24"/>
          <w:szCs w:val="24"/>
          <w:rFonts w:ascii="Times New Roman" w:eastAsia="Times New Roman" w:hAnsi="Times New Roman"/>
        </w:rPr>
      </w:pPr>
      <w:bookmarkStart w:id="0" w:name="_Hlk126836680"/>
      <w:r>
        <w:rPr>
          <w:b/>
          <w:smallCaps/>
          <w:sz w:val="24"/>
          <w:rFonts w:ascii="Times New Roman" w:hAnsi="Times New Roman"/>
        </w:rPr>
        <w:t xml:space="preserve">3.5.</w:t>
      </w:r>
    </w:p>
    <w:p w14:paraId="7788A656" w14:textId="382DBAB1" w:rsidR="005615D7" w:rsidRPr="001E103F" w:rsidRDefault="005615D7" w:rsidP="005615D7">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b/>
          <w:smallCaps/>
          <w:sz w:val="24"/>
          <w:szCs w:val="24"/>
          <w:rFonts w:ascii="Times New Roman" w:eastAsia="Times New Roman" w:hAnsi="Times New Roman"/>
        </w:rPr>
      </w:pPr>
      <w:r>
        <w:rPr>
          <w:b/>
          <w:smallCaps/>
          <w:sz w:val="24"/>
          <w:rFonts w:ascii="Times New Roman" w:hAnsi="Times New Roman"/>
        </w:rPr>
        <w:t xml:space="preserve">Papildomos informacijos apie su laikinu žvejybos veiklos nutraukimu susijusią pagalbą pateikimo forma</w:t>
      </w:r>
    </w:p>
    <w:p w14:paraId="50622FA5" w14:textId="2F928013" w:rsidR="005615D7" w:rsidRDefault="005615D7" w:rsidP="005F3C29">
      <w:pPr>
        <w:spacing w:after="0" w:line="240" w:lineRule="auto"/>
        <w:rPr>
          <w:rFonts w:ascii="Times New Roman" w:eastAsia="Times New Roman" w:hAnsi="Times New Roman"/>
          <w:sz w:val="24"/>
          <w:szCs w:val="24"/>
          <w:lang w:eastAsia="en-GB"/>
        </w:rPr>
      </w:pPr>
    </w:p>
    <w:p w14:paraId="22481D64" w14:textId="77777777" w:rsidR="005F3C29" w:rsidRPr="001E103F" w:rsidRDefault="005F3C29" w:rsidP="005F3C29">
      <w:pPr>
        <w:spacing w:after="0" w:line="240" w:lineRule="auto"/>
        <w:rPr>
          <w:rFonts w:ascii="Times New Roman" w:eastAsia="Times New Roman" w:hAnsi="Times New Roman"/>
          <w:sz w:val="24"/>
          <w:szCs w:val="24"/>
          <w:lang w:eastAsia="en-GB"/>
        </w:rPr>
      </w:pPr>
    </w:p>
    <w:bookmarkEnd w:id="0"/>
    <w:p w14:paraId="61CAB743" w14:textId="76075221" w:rsidR="005615D7" w:rsidRPr="001E103F" w:rsidRDefault="00C5244F" w:rsidP="005F3C29">
      <w:pPr>
        <w:spacing w:after="0" w:line="240" w:lineRule="auto"/>
        <w:jc w:val="both"/>
        <w:rPr>
          <w:i/>
          <w:sz w:val="24"/>
          <w:szCs w:val="24"/>
          <w:rFonts w:ascii="Times New Roman" w:eastAsia="Times New Roman" w:hAnsi="Times New Roman"/>
        </w:rPr>
      </w:pPr>
      <w:r>
        <w:rPr>
          <w:i/>
          <w:sz w:val="24"/>
          <w:rFonts w:ascii="Times New Roman" w:hAnsi="Times New Roman"/>
        </w:rPr>
        <w:t xml:space="preserve">Šią formą valstybės narės turi naudoti pranešdamos apie bet kokią su laikinu žvejybos veiklos nutraukimu susijusią valstybės pagalbą, aprašytą Valstybės pagalbos žvejybos ir akvakultūros sektoriuje gairių</w:t>
      </w:r>
      <w:r>
        <w:rPr>
          <w:rStyle w:val="FootnoteReference"/>
          <w:rFonts w:ascii="Times New Roman" w:eastAsia="Times New Roman" w:hAnsi="Times New Roman"/>
          <w:i/>
          <w:sz w:val="24"/>
          <w:szCs w:val="24"/>
          <w:lang w:eastAsia="en-GB"/>
        </w:rPr>
        <w:footnoteReference w:id="1"/>
      </w:r>
      <w:r>
        <w:rPr>
          <w:i/>
          <w:sz w:val="24"/>
          <w:rFonts w:ascii="Times New Roman" w:hAnsi="Times New Roman"/>
        </w:rPr>
        <w:t xml:space="preserve"> (toliau – gairės) II dalies 3 skyriaus 3.5 skirsnyje.</w:t>
      </w:r>
    </w:p>
    <w:p w14:paraId="38E57BE1" w14:textId="77777777" w:rsidR="005615D7" w:rsidRPr="001E103F" w:rsidRDefault="005615D7" w:rsidP="005615D7">
      <w:pPr>
        <w:spacing w:after="0" w:line="240" w:lineRule="auto"/>
        <w:rPr>
          <w:rFonts w:ascii="Times New Roman" w:eastAsia="Times New Roman" w:hAnsi="Times New Roman"/>
          <w:sz w:val="24"/>
          <w:szCs w:val="24"/>
          <w:lang w:eastAsia="en-GB"/>
        </w:rPr>
      </w:pPr>
    </w:p>
    <w:p w14:paraId="296432B7" w14:textId="77777777" w:rsidR="009C33BD" w:rsidRPr="001E103F" w:rsidRDefault="009C33BD"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2F1A0529" w14:textId="65D5C078" w:rsidR="007D193E" w:rsidRDefault="007D193E" w:rsidP="009C33BD">
      <w:pPr>
        <w:numPr>
          <w:ilvl w:val="0"/>
          <w:numId w:val="1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Patvirtinkite, kad pagal priemonę numatoma, jog Sąjungos žvejybos laivai, už kuriuos teikiama pagalba, bent penkerius metus nuo paskutinio pagalbos mokėjimo nebus perleidžiami už Sąjungos ribų ir jų vėliava nebus pakeista į ne Sąjungos valstybės narės vėliavą.</w:t>
      </w:r>
      <w:r>
        <w:rPr>
          <w:sz w:val="24"/>
          <w:rFonts w:ascii="Times New Roman" w:hAnsi="Times New Roman"/>
        </w:rPr>
        <w:t xml:space="preserve"> </w:t>
      </w:r>
    </w:p>
    <w:p w14:paraId="1444BB95" w14:textId="77777777" w:rsidR="007D193E" w:rsidRPr="001E103F" w:rsidRDefault="007D193E"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2BDCF3C2" w14:textId="77777777" w:rsidR="007D193E" w:rsidRPr="001E103F" w:rsidRDefault="007D193E" w:rsidP="007D193E">
      <w:pPr>
        <w:autoSpaceDE w:val="0"/>
        <w:autoSpaceDN w:val="0"/>
        <w:adjustRightInd w:val="0"/>
        <w:spacing w:after="0" w:line="240" w:lineRule="auto"/>
        <w:ind w:left="567"/>
        <w:jc w:val="both"/>
        <w:rPr>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taip</w:t>
      </w:r>
      <w:r>
        <w:tab/>
      </w:r>
      <w:r>
        <w:tab/>
      </w:r>
      <w:r>
        <w:tab/>
      </w:r>
      <w:r>
        <w:tab/>
      </w: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ne</w:t>
      </w:r>
    </w:p>
    <w:p w14:paraId="56802EE5" w14:textId="1E6E4972" w:rsidR="007D193E" w:rsidRDefault="007D193E"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46BF3E78" w14:textId="1D0AEE09" w:rsidR="00C25FCA" w:rsidRDefault="00C25FCA" w:rsidP="009C33BD">
      <w:pPr>
        <w:numPr>
          <w:ilvl w:val="1"/>
          <w:numId w:val="1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Jei atsakėte teigiamai, nurodykite atitinkamą (-as) teisinio pagrindo nuostatą (-as).</w:t>
      </w:r>
    </w:p>
    <w:p w14:paraId="08045D2E" w14:textId="475A9195" w:rsidR="00C25FCA" w:rsidRDefault="00C25FCA" w:rsidP="00C5244F">
      <w:pPr>
        <w:rPr>
          <w:sz w:val="24"/>
          <w:szCs w:val="24"/>
          <w:rFonts w:ascii="Times New Roman" w:eastAsia="Times New Roman" w:hAnsi="Times New Roman"/>
        </w:rPr>
      </w:pPr>
      <w:r>
        <w:rPr>
          <w:sz w:val="24"/>
          <w:rFonts w:ascii="Times New Roman" w:hAnsi="Times New Roman"/>
        </w:rPr>
        <w:t xml:space="preserve">………………………………………………………………………………………………….</w:t>
      </w:r>
    </w:p>
    <w:p w14:paraId="7C69F721" w14:textId="083AA2C8" w:rsidR="00C12DB7" w:rsidRDefault="00C12DB7"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43469FA1" w14:textId="72CFCCBF" w:rsidR="00C12DB7" w:rsidRDefault="00C12DB7" w:rsidP="009C33BD">
      <w:pPr>
        <w:numPr>
          <w:ilvl w:val="0"/>
          <w:numId w:val="1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Nurodykite atvejį, kuriuo teikiama su laikinu žvejybos veiklos nutraukimu susijusi pagalba:</w:t>
      </w:r>
      <w:r>
        <w:rPr>
          <w:sz w:val="24"/>
          <w:rFonts w:ascii="Times New Roman" w:hAnsi="Times New Roman"/>
        </w:rPr>
        <w:t xml:space="preserve"> </w:t>
      </w:r>
    </w:p>
    <w:p w14:paraId="28EEBB97" w14:textId="1C5D77BC" w:rsidR="00767FA5" w:rsidRDefault="00767FA5" w:rsidP="00767FA5">
      <w:pPr>
        <w:autoSpaceDE w:val="0"/>
        <w:autoSpaceDN w:val="0"/>
        <w:adjustRightInd w:val="0"/>
        <w:spacing w:after="0" w:line="240" w:lineRule="auto"/>
        <w:jc w:val="both"/>
        <w:rPr>
          <w:rFonts w:ascii="Times New Roman" w:eastAsia="Times New Roman" w:hAnsi="Times New Roman"/>
          <w:sz w:val="24"/>
          <w:szCs w:val="24"/>
          <w:lang w:eastAsia="en-GB"/>
        </w:rPr>
      </w:pPr>
    </w:p>
    <w:p w14:paraId="491E3DD9" w14:textId="58B30DF6" w:rsidR="00C12DB7" w:rsidRDefault="00C12DB7" w:rsidP="00C12DB7">
      <w:pPr>
        <w:autoSpaceDE w:val="0"/>
        <w:autoSpaceDN w:val="0"/>
        <w:adjustRightInd w:val="0"/>
        <w:spacing w:after="0" w:line="240" w:lineRule="auto"/>
        <w:jc w:val="both"/>
        <w:rPr>
          <w:rFonts w:ascii="Times New Roman" w:eastAsia="Times New Roman" w:hAnsi="Times New Roman"/>
          <w:sz w:val="24"/>
          <w:szCs w:val="24"/>
          <w:lang w:eastAsia="en-GB"/>
        </w:rPr>
      </w:pPr>
    </w:p>
    <w:p w14:paraId="64967D45" w14:textId="520CBC51" w:rsidR="00C12DB7" w:rsidRPr="001E103F" w:rsidRDefault="00C12DB7" w:rsidP="00C12DB7">
      <w:pPr>
        <w:spacing w:after="0" w:line="240" w:lineRule="auto"/>
        <w:ind w:left="1440" w:hanging="720"/>
        <w:jc w:val="both"/>
        <w:rPr>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a) įgyvendinant Reglamento (ES) Nr. 1380/2013</w:t>
      </w:r>
      <w:r>
        <w:rPr>
          <w:rStyle w:val="FootnoteReference"/>
          <w:rFonts w:ascii="Times New Roman" w:eastAsia="Times New Roman" w:hAnsi="Times New Roman"/>
          <w:sz w:val="24"/>
          <w:szCs w:val="24"/>
          <w:lang w:eastAsia="en-GB"/>
        </w:rPr>
        <w:footnoteReference w:id="2"/>
      </w:r>
      <w:r>
        <w:rPr>
          <w:sz w:val="24"/>
          <w:rFonts w:ascii="Times New Roman" w:hAnsi="Times New Roman"/>
        </w:rPr>
        <w:t xml:space="preserve"> 7 straipsnio 1 dalies a, b, c, i ir j punktuose nurodytas išsaugojimo priemones arba, kai taikytina Sąjungai, regioninių žvejybos valdymo organizacijų priimtas lygiavertes išsaugojimo priemones, jei, remiantis mokslinėmis rekomendacijomis, reikia sumažinti žvejybos pastangas, kad būtų pasiekti Reglamento (ES) Nr. 1380/2013 2 straipsnio 2 dalyje ir 5 dalies a punkte nustatyti BŽP tikslai;</w:t>
      </w:r>
    </w:p>
    <w:p w14:paraId="7C50B03B" w14:textId="77777777" w:rsidR="00C12DB7" w:rsidRPr="001E103F" w:rsidRDefault="00C12DB7" w:rsidP="00C12DB7">
      <w:pPr>
        <w:autoSpaceDE w:val="0"/>
        <w:autoSpaceDN w:val="0"/>
        <w:adjustRightInd w:val="0"/>
        <w:spacing w:after="0" w:line="240" w:lineRule="auto"/>
        <w:jc w:val="both"/>
        <w:rPr>
          <w:rFonts w:ascii="Times New Roman" w:eastAsia="Times New Roman" w:hAnsi="Times New Roman"/>
          <w:sz w:val="24"/>
          <w:szCs w:val="24"/>
          <w:lang w:eastAsia="en-GB"/>
        </w:rPr>
      </w:pPr>
    </w:p>
    <w:p w14:paraId="712BEE9D" w14:textId="4AA4A15E" w:rsidR="00C12DB7" w:rsidRPr="001E103F" w:rsidRDefault="00C12DB7" w:rsidP="00C12DB7">
      <w:pPr>
        <w:spacing w:after="0" w:line="240" w:lineRule="auto"/>
        <w:ind w:left="1440" w:hanging="720"/>
        <w:jc w:val="both"/>
        <w:rPr>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b) </w:t>
      </w:r>
      <w:r>
        <w:rPr>
          <w:sz w:val="24"/>
          <w:rFonts w:ascii="Times New Roman" w:hAnsi="Times New Roman"/>
        </w:rPr>
        <w:t xml:space="preserve">įgyvendinant Komisijos priemones, taikomas, kai kyla didelė grėsmė jūrų biologiniams ištekliams, kaip nurodyta Reglamento (ES) Nr. 1380/2013 12 straipsnyje;</w:t>
      </w:r>
    </w:p>
    <w:p w14:paraId="3D6DE137" w14:textId="77777777" w:rsidR="00C12DB7" w:rsidRPr="001E103F" w:rsidRDefault="00C12DB7" w:rsidP="00C12DB7">
      <w:pPr>
        <w:autoSpaceDE w:val="0"/>
        <w:autoSpaceDN w:val="0"/>
        <w:adjustRightInd w:val="0"/>
        <w:spacing w:after="0" w:line="240" w:lineRule="auto"/>
        <w:jc w:val="both"/>
        <w:rPr>
          <w:rFonts w:ascii="Times New Roman" w:eastAsia="Times New Roman" w:hAnsi="Times New Roman"/>
          <w:sz w:val="24"/>
          <w:szCs w:val="24"/>
          <w:lang w:eastAsia="en-GB"/>
        </w:rPr>
      </w:pPr>
    </w:p>
    <w:p w14:paraId="20466CD0" w14:textId="28CF81D2" w:rsidR="00C12DB7" w:rsidRPr="001E103F" w:rsidRDefault="00C12DB7" w:rsidP="00C12DB7">
      <w:pPr>
        <w:spacing w:after="0" w:line="240" w:lineRule="auto"/>
        <w:ind w:left="1440" w:hanging="720"/>
        <w:jc w:val="both"/>
        <w:rPr>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c) </w:t>
      </w:r>
      <w:r>
        <w:rPr>
          <w:sz w:val="24"/>
          <w:sz w:val="24"/>
          <w:rFonts w:ascii="Times New Roman" w:hAnsi="Times New Roman"/>
        </w:rPr>
        <w:t xml:space="preserve">įgyvendinant valstybių narių neatidėliotinas priemones pagal Reglamento (ES) Nr. 1380/2013 13 straipsnį;</w:t>
      </w:r>
    </w:p>
    <w:p w14:paraId="48C92587" w14:textId="77777777" w:rsidR="00C12DB7" w:rsidRPr="001E103F" w:rsidRDefault="00C12DB7" w:rsidP="00C12DB7">
      <w:pPr>
        <w:autoSpaceDE w:val="0"/>
        <w:autoSpaceDN w:val="0"/>
        <w:adjustRightInd w:val="0"/>
        <w:spacing w:after="0" w:line="240" w:lineRule="auto"/>
        <w:jc w:val="both"/>
        <w:rPr>
          <w:rFonts w:ascii="Times New Roman" w:eastAsia="Times New Roman" w:hAnsi="Times New Roman"/>
          <w:sz w:val="24"/>
          <w:szCs w:val="24"/>
          <w:lang w:eastAsia="en-GB"/>
        </w:rPr>
      </w:pPr>
    </w:p>
    <w:p w14:paraId="4E4E8914" w14:textId="3BB413A1" w:rsidR="00C12DB7" w:rsidRPr="001E103F" w:rsidRDefault="00C12DB7" w:rsidP="00C12DB7">
      <w:pPr>
        <w:spacing w:after="0" w:line="240" w:lineRule="auto"/>
        <w:ind w:left="1440" w:hanging="720"/>
        <w:jc w:val="both"/>
        <w:rPr>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d) </w:t>
      </w:r>
      <w:r>
        <w:rPr>
          <w:sz w:val="24"/>
          <w:rFonts w:ascii="Times New Roman" w:hAnsi="Times New Roman"/>
        </w:rPr>
        <w:t xml:space="preserve">kai dėl nenugalimos jėgos aplinkybių pertraukiamas tausios žvejybos partnerystės susitarimo arba jo protokolo taikymas;</w:t>
      </w:r>
    </w:p>
    <w:p w14:paraId="35ED9B42" w14:textId="77777777" w:rsidR="00C12DB7" w:rsidRPr="001E103F" w:rsidRDefault="00C12DB7" w:rsidP="00C12DB7">
      <w:pPr>
        <w:autoSpaceDE w:val="0"/>
        <w:autoSpaceDN w:val="0"/>
        <w:adjustRightInd w:val="0"/>
        <w:spacing w:after="0" w:line="240" w:lineRule="auto"/>
        <w:jc w:val="both"/>
        <w:rPr>
          <w:rFonts w:ascii="Times New Roman" w:eastAsia="Times New Roman" w:hAnsi="Times New Roman"/>
          <w:sz w:val="24"/>
          <w:szCs w:val="24"/>
          <w:lang w:eastAsia="en-GB"/>
        </w:rPr>
      </w:pPr>
    </w:p>
    <w:p w14:paraId="7588A15A" w14:textId="68F21AAC" w:rsidR="00C12DB7" w:rsidRPr="001E103F" w:rsidRDefault="00C12DB7" w:rsidP="00C12DB7">
      <w:pPr>
        <w:spacing w:after="0" w:line="240" w:lineRule="auto"/>
        <w:ind w:left="1440" w:hanging="720"/>
        <w:jc w:val="both"/>
        <w:rPr>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e) </w:t>
      </w:r>
      <w:r>
        <w:rPr>
          <w:sz w:val="24"/>
          <w:rFonts w:ascii="Times New Roman" w:hAnsi="Times New Roman"/>
        </w:rPr>
        <w:t xml:space="preserve">ištikus ekologiniam įvykiui ar sveikatos krizei, kuriuos atitinkamos valstybės narės kompetentingos institucijos yra oficialiai pripažinusios.</w:t>
      </w:r>
    </w:p>
    <w:p w14:paraId="682B6A36" w14:textId="77777777" w:rsidR="00C12DB7" w:rsidRDefault="00C12DB7" w:rsidP="00C12DB7">
      <w:pPr>
        <w:autoSpaceDE w:val="0"/>
        <w:autoSpaceDN w:val="0"/>
        <w:adjustRightInd w:val="0"/>
        <w:spacing w:after="0" w:line="240" w:lineRule="auto"/>
        <w:jc w:val="both"/>
        <w:rPr>
          <w:rFonts w:ascii="Times New Roman" w:eastAsia="Times New Roman" w:hAnsi="Times New Roman"/>
          <w:sz w:val="24"/>
          <w:szCs w:val="24"/>
          <w:lang w:eastAsia="en-GB"/>
        </w:rPr>
      </w:pPr>
    </w:p>
    <w:p w14:paraId="1409C330" w14:textId="175AF0EA" w:rsidR="00C12DB7" w:rsidRDefault="001C147D" w:rsidP="009C33BD">
      <w:pPr>
        <w:numPr>
          <w:ilvl w:val="1"/>
          <w:numId w:val="1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Pateikite išsamų atitinkamų priemonių, įvykių ar krizių aprašymą ir, jei taikytina, nurodykite atitinkamą (-as) teisinio pagrindo nuostatą (-as), kuria (-iomis) tie įvykiai oficialiai pripažįstami.</w:t>
      </w:r>
    </w:p>
    <w:p w14:paraId="75C28CFC" w14:textId="358A098E" w:rsidR="00767FA5" w:rsidRDefault="00767FA5" w:rsidP="00767FA5">
      <w:pPr>
        <w:rPr>
          <w:sz w:val="24"/>
          <w:szCs w:val="24"/>
          <w:rFonts w:ascii="Times New Roman" w:eastAsia="Times New Roman" w:hAnsi="Times New Roman"/>
        </w:rPr>
      </w:pPr>
      <w:r>
        <w:rPr>
          <w:sz w:val="24"/>
          <w:rFonts w:ascii="Times New Roman" w:hAnsi="Times New Roman"/>
        </w:rPr>
        <w:t xml:space="preserve">………………………………………………………………………………………………….</w:t>
      </w:r>
    </w:p>
    <w:p w14:paraId="049624AA" w14:textId="3ACD0FC3" w:rsidR="00767FA5" w:rsidRPr="00C12DB7" w:rsidRDefault="00C5244F" w:rsidP="00C5244F">
      <w:pPr>
        <w:autoSpaceDE w:val="0"/>
        <w:autoSpaceDN w:val="0"/>
        <w:adjustRightInd w:val="0"/>
        <w:spacing w:after="0" w:line="240" w:lineRule="auto"/>
        <w:ind w:left="360"/>
        <w:jc w:val="both"/>
        <w:rPr>
          <w:sz w:val="24"/>
          <w:szCs w:val="24"/>
          <w:rFonts w:ascii="Times New Roman" w:eastAsia="Times New Roman" w:hAnsi="Times New Roman"/>
        </w:rPr>
      </w:pPr>
      <w:r>
        <w:rPr>
          <w:i/>
          <w:sz w:val="24"/>
          <w:rFonts w:ascii="Times New Roman" w:hAnsi="Times New Roman"/>
        </w:rPr>
        <w:t xml:space="preserve">Jei priemonė yra susijusi su žvejyba vidaus vandenyse, šis klausimas neaktualus, žr. </w:t>
      </w:r>
      <w:r>
        <w:rPr>
          <w:i/>
          <w:sz w:val="24"/>
          <w:rFonts w:ascii="Times New Roman" w:eastAsia="Times New Roman" w:hAnsi="Times New Roman"/>
        </w:rPr>
        <w:fldChar w:fldCharType="begin" w:dirty="true"/>
      </w:r>
      <w:r>
        <w:rPr>
          <w:i/>
          <w:sz w:val="24"/>
          <w:rFonts w:ascii="Times New Roman" w:eastAsia="Times New Roman" w:hAnsi="Times New Roman"/>
        </w:rPr>
        <w:instrText xml:space="preserve"> REF _Ref125377988 \r \h </w:instrText>
      </w:r>
      <w:r>
        <w:rPr>
          <w:i/>
          <w:sz w:val="24"/>
          <w:rFonts w:ascii="Times New Roman" w:eastAsia="Times New Roman" w:hAnsi="Times New Roman"/>
        </w:rPr>
      </w:r>
      <w:r>
        <w:rPr>
          <w:i/>
          <w:sz w:val="24"/>
          <w:rFonts w:ascii="Times New Roman" w:eastAsia="Times New Roman" w:hAnsi="Times New Roman"/>
        </w:rPr>
        <w:fldChar w:fldCharType="separate"/>
      </w:r>
      <w:r>
        <w:rPr>
          <w:i/>
          <w:sz w:val="24"/>
          <w:rFonts w:ascii="Times New Roman" w:eastAsia="Times New Roman" w:hAnsi="Times New Roman"/>
        </w:rPr>
        <w:t xml:space="preserve">5.2</w:t>
      </w:r>
      <w:r>
        <w:rPr>
          <w:i/>
          <w:sz w:val="24"/>
          <w:rFonts w:ascii="Times New Roman" w:eastAsia="Times New Roman" w:hAnsi="Times New Roman"/>
        </w:rPr>
        <w:fldChar w:fldCharType="end"/>
      </w:r>
      <w:r>
        <w:rPr>
          <w:i/>
          <w:sz w:val="24"/>
          <w:rFonts w:ascii="Times New Roman" w:hAnsi="Times New Roman"/>
        </w:rPr>
        <w:t xml:space="preserve"> klausimą.</w:t>
      </w:r>
    </w:p>
    <w:p w14:paraId="4E3DEEFE" w14:textId="39067013" w:rsidR="00C12DB7" w:rsidRDefault="00C12DB7"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47064EA9" w14:textId="6173F372" w:rsidR="00C12DB7" w:rsidRDefault="001C147D" w:rsidP="009C33BD">
      <w:pPr>
        <w:numPr>
          <w:ilvl w:val="0"/>
          <w:numId w:val="1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Patvirtinkite, kad pagal priemonę numatoma, jog pagalba gali būti teikiama tik tuo atveju, jei atitinkamo laivo arba žvejo žvejybos veikla atitinkamais kalendoriniais metais sustabdoma bent 30 dienų.</w:t>
      </w:r>
    </w:p>
    <w:p w14:paraId="384F4218" w14:textId="6B5792FA" w:rsidR="001C147D" w:rsidRDefault="001C147D" w:rsidP="001C147D">
      <w:pPr>
        <w:autoSpaceDE w:val="0"/>
        <w:autoSpaceDN w:val="0"/>
        <w:adjustRightInd w:val="0"/>
        <w:spacing w:after="0" w:line="240" w:lineRule="auto"/>
        <w:jc w:val="both"/>
        <w:rPr>
          <w:rFonts w:ascii="Times New Roman" w:eastAsia="Times New Roman" w:hAnsi="Times New Roman"/>
          <w:sz w:val="24"/>
          <w:szCs w:val="24"/>
          <w:lang w:eastAsia="en-GB"/>
        </w:rPr>
      </w:pPr>
    </w:p>
    <w:p w14:paraId="256CD810" w14:textId="77777777" w:rsidR="001C147D" w:rsidRPr="001E103F" w:rsidRDefault="001C147D" w:rsidP="001C147D">
      <w:pPr>
        <w:autoSpaceDE w:val="0"/>
        <w:autoSpaceDN w:val="0"/>
        <w:adjustRightInd w:val="0"/>
        <w:spacing w:after="0" w:line="240" w:lineRule="auto"/>
        <w:ind w:left="567"/>
        <w:jc w:val="both"/>
        <w:rPr>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taip</w:t>
      </w:r>
      <w:r>
        <w:tab/>
      </w:r>
      <w:r>
        <w:tab/>
      </w:r>
      <w:r>
        <w:tab/>
      </w:r>
      <w:r>
        <w:tab/>
      </w: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ne</w:t>
      </w:r>
    </w:p>
    <w:p w14:paraId="19AE6CDF" w14:textId="77777777" w:rsidR="001C147D" w:rsidRDefault="001C147D" w:rsidP="001C147D">
      <w:pPr>
        <w:autoSpaceDE w:val="0"/>
        <w:autoSpaceDN w:val="0"/>
        <w:adjustRightInd w:val="0"/>
        <w:spacing w:after="0" w:line="240" w:lineRule="auto"/>
        <w:jc w:val="both"/>
        <w:rPr>
          <w:rFonts w:ascii="Times New Roman" w:eastAsia="Times New Roman" w:hAnsi="Times New Roman"/>
          <w:sz w:val="24"/>
          <w:szCs w:val="24"/>
          <w:lang w:eastAsia="en-GB"/>
        </w:rPr>
      </w:pPr>
    </w:p>
    <w:p w14:paraId="492C09E7" w14:textId="2AF62176" w:rsidR="001C147D" w:rsidRDefault="001C147D" w:rsidP="009C33BD">
      <w:pPr>
        <w:numPr>
          <w:ilvl w:val="1"/>
          <w:numId w:val="1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Jei atsakėte teigiamai, nurodykite atitinkamą (-as) teisinio pagrindo nuostatą (-as).</w:t>
      </w:r>
    </w:p>
    <w:p w14:paraId="3984AE99" w14:textId="77777777" w:rsidR="001C147D" w:rsidRDefault="001C147D" w:rsidP="001C147D">
      <w:pPr>
        <w:rPr>
          <w:sz w:val="24"/>
          <w:szCs w:val="24"/>
          <w:rFonts w:ascii="Times New Roman" w:eastAsia="Times New Roman" w:hAnsi="Times New Roman"/>
        </w:rPr>
      </w:pPr>
      <w:r>
        <w:rPr>
          <w:sz w:val="24"/>
          <w:rFonts w:ascii="Times New Roman" w:hAnsi="Times New Roman"/>
        </w:rPr>
        <w:t xml:space="preserve">………………………………………………………………………………………………….</w:t>
      </w:r>
    </w:p>
    <w:p w14:paraId="40C97F5B" w14:textId="26B739F6" w:rsidR="00C12DB7" w:rsidRDefault="00C12DB7"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5E376037" w14:textId="00306A9D" w:rsidR="001C147D" w:rsidRDefault="001C147D" w:rsidP="009C33BD">
      <w:pPr>
        <w:numPr>
          <w:ilvl w:val="0"/>
          <w:numId w:val="1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Patvirtinkite pagalbos gavėjus:</w:t>
      </w:r>
    </w:p>
    <w:p w14:paraId="0E5C75C6" w14:textId="0C1EDDA3" w:rsidR="00D2656C" w:rsidRDefault="00D2656C" w:rsidP="00D2656C">
      <w:pPr>
        <w:autoSpaceDE w:val="0"/>
        <w:autoSpaceDN w:val="0"/>
        <w:adjustRightInd w:val="0"/>
        <w:spacing w:after="0" w:line="240" w:lineRule="auto"/>
        <w:jc w:val="both"/>
        <w:rPr>
          <w:rFonts w:ascii="Times New Roman" w:eastAsia="Times New Roman" w:hAnsi="Times New Roman"/>
          <w:sz w:val="24"/>
          <w:szCs w:val="24"/>
          <w:lang w:eastAsia="en-GB"/>
        </w:rPr>
      </w:pPr>
    </w:p>
    <w:p w14:paraId="44A3E6ED" w14:textId="0D59C775" w:rsidR="00C12DB7" w:rsidRDefault="00C12DB7"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4D514266" w14:textId="30777C19" w:rsidR="001C147D" w:rsidRDefault="001C147D" w:rsidP="001C147D">
      <w:pPr>
        <w:spacing w:after="0" w:line="240" w:lineRule="auto"/>
        <w:ind w:left="1440" w:hanging="720"/>
        <w:jc w:val="both"/>
        <w:rPr>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a) </w:t>
      </w:r>
      <w:r>
        <w:rPr>
          <w:sz w:val="24"/>
          <w:rFonts w:ascii="Times New Roman" w:hAnsi="Times New Roman"/>
        </w:rPr>
        <w:t xml:space="preserve">Sąjungos žvejybos laivų, kurie įregistruoti kaip naudojami laivai ir kurie per paskutinius dvejus kalendorinius metus, einančius iki metų, kuriais pateikta pagalbos paraiška, ne mažiau kaip 120 dienų vykdė žvejybos veiklą, savininkai arba operatoriai;</w:t>
      </w:r>
    </w:p>
    <w:p w14:paraId="72E0891F" w14:textId="77777777" w:rsidR="00C5244F" w:rsidRPr="001E103F" w:rsidRDefault="00C5244F" w:rsidP="001C147D">
      <w:pPr>
        <w:spacing w:after="0" w:line="240" w:lineRule="auto"/>
        <w:ind w:left="1440" w:hanging="720"/>
        <w:jc w:val="both"/>
        <w:rPr>
          <w:rFonts w:ascii="Times New Roman" w:eastAsia="Times New Roman" w:hAnsi="Times New Roman"/>
          <w:sz w:val="24"/>
          <w:szCs w:val="24"/>
          <w:lang w:eastAsia="en-GB"/>
        </w:rPr>
      </w:pPr>
    </w:p>
    <w:p w14:paraId="48457BD1" w14:textId="3DBD64B5" w:rsidR="001C147D" w:rsidRDefault="00C5244F" w:rsidP="00C5244F">
      <w:pPr>
        <w:autoSpaceDE w:val="0"/>
        <w:autoSpaceDN w:val="0"/>
        <w:adjustRightInd w:val="0"/>
        <w:spacing w:after="0" w:line="240" w:lineRule="auto"/>
        <w:ind w:left="1440" w:hanging="720"/>
        <w:jc w:val="both"/>
        <w:rPr>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 b</w:t>
      </w:r>
      <w:r>
        <w:rPr>
          <w:sz w:val="24"/>
          <w:sz w:val="24"/>
          <w:sz w:val="24"/>
          <w:rFonts w:ascii="Times New Roman" w:hAnsi="Times New Roman"/>
        </w:rPr>
        <w:t xml:space="preserve">) </w:t>
      </w:r>
      <w:r>
        <w:rPr>
          <w:sz w:val="24"/>
          <w:sz w:val="24"/>
          <w:rFonts w:ascii="Times New Roman" w:hAnsi="Times New Roman"/>
        </w:rPr>
        <w:t xml:space="preserve">žvejybos vidaus vandenyse atveju:</w:t>
      </w:r>
      <w:r>
        <w:rPr>
          <w:sz w:val="24"/>
          <w:rFonts w:ascii="Times New Roman" w:hAnsi="Times New Roman"/>
        </w:rPr>
        <w:t xml:space="preserve">  </w:t>
      </w:r>
      <w:r>
        <w:rPr>
          <w:sz w:val="24"/>
          <w:rFonts w:ascii="Times New Roman" w:hAnsi="Times New Roman"/>
        </w:rPr>
        <w:t xml:space="preserve">žvejybos laivų, kurie nacionaliniame laivyno registre įregistruoti kaip naudojami laivai (jei taikytina pagal nacionalinę teisę) ir kurie per paskutinius dvejus kalendorinius metus, einančius iki metų, kuriais pateikta pagalbos paraiška, ne mažiau kaip 120 dienų vykdė žvejybos veiklą, savininkai arba operatoriai;</w:t>
      </w:r>
    </w:p>
    <w:p w14:paraId="01BE3CB1" w14:textId="77777777" w:rsidR="00C5244F" w:rsidRDefault="00C5244F"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0C939FF3" w14:textId="505A4F90" w:rsidR="001C147D" w:rsidRPr="001E103F" w:rsidRDefault="001C147D" w:rsidP="001C147D">
      <w:pPr>
        <w:spacing w:after="0" w:line="240" w:lineRule="auto"/>
        <w:ind w:left="1440" w:hanging="720"/>
        <w:jc w:val="both"/>
        <w:rPr>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c) </w:t>
      </w:r>
      <w:r>
        <w:rPr>
          <w:sz w:val="24"/>
          <w:rFonts w:ascii="Times New Roman" w:hAnsi="Times New Roman"/>
        </w:rPr>
        <w:t xml:space="preserve">žvejai, kurie per paskutinius dvejus kalendorinius metus, einančius iki metų, kuriais pateikta pagalbos paraiška, ne mažiau kaip 120 dienų per metus dirbo Sąjungos žvejybos laive, kurio veikla laikinai nutraukiama;</w:t>
      </w:r>
    </w:p>
    <w:p w14:paraId="565C353D" w14:textId="2A73484B" w:rsidR="001C147D" w:rsidRDefault="001C147D"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3B83C9D5" w14:textId="47742338" w:rsidR="001C147D" w:rsidRPr="001E103F" w:rsidRDefault="001C147D" w:rsidP="001C147D">
      <w:pPr>
        <w:spacing w:after="0" w:line="240" w:lineRule="auto"/>
        <w:ind w:left="1440" w:hanging="720"/>
        <w:jc w:val="both"/>
        <w:rPr>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d) </w:t>
      </w:r>
      <w:r>
        <w:rPr>
          <w:sz w:val="24"/>
          <w:sz w:val="24"/>
          <w:rFonts w:ascii="Times New Roman" w:hAnsi="Times New Roman"/>
        </w:rPr>
        <w:t xml:space="preserve">be laivo žvejojantys žvejai, kurie paskutinius dvejus kalendorinius metus, einančius iki metų, kuriais pateikta pagalbos paraiška, vykdė žvejybos veiklą ne mažiau kaip 120 dienų.</w:t>
      </w:r>
    </w:p>
    <w:p w14:paraId="23A924A3" w14:textId="681E6726" w:rsidR="001C147D" w:rsidRDefault="001C147D"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35DC50AC" w14:textId="62B0ED60" w:rsidR="00C3530F" w:rsidRDefault="00C3530F" w:rsidP="009C33BD">
      <w:pPr>
        <w:numPr>
          <w:ilvl w:val="1"/>
          <w:numId w:val="1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Nurodykite teisinio pagrindo nuostatą (-as), kuri (-ios) atspindi jūsų pasirinktą variantą.</w:t>
      </w:r>
    </w:p>
    <w:p w14:paraId="716819B5" w14:textId="388F7316" w:rsidR="00767FA5" w:rsidRDefault="00C3530F" w:rsidP="00C5244F">
      <w:pPr>
        <w:rPr>
          <w:sz w:val="24"/>
          <w:szCs w:val="24"/>
          <w:rFonts w:ascii="Times New Roman" w:eastAsia="Times New Roman" w:hAnsi="Times New Roman"/>
        </w:rPr>
      </w:pPr>
      <w:r>
        <w:rPr>
          <w:sz w:val="24"/>
          <w:rFonts w:ascii="Times New Roman" w:hAnsi="Times New Roman"/>
        </w:rPr>
        <w:t xml:space="preserve">………………………………………………………………………………………………….</w:t>
      </w:r>
    </w:p>
    <w:p w14:paraId="399C4FBE" w14:textId="3CAC0F74" w:rsidR="001C147D" w:rsidRDefault="001C147D"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39BEB62D" w14:textId="4C862E25" w:rsidR="001C147D" w:rsidRPr="001E103F" w:rsidRDefault="001C147D" w:rsidP="00C5244F">
      <w:pPr>
        <w:numPr>
          <w:ilvl w:val="1"/>
          <w:numId w:val="18"/>
        </w:numPr>
        <w:autoSpaceDE w:val="0"/>
        <w:autoSpaceDN w:val="0"/>
        <w:adjustRightInd w:val="0"/>
        <w:spacing w:after="120" w:line="240" w:lineRule="auto"/>
        <w:jc w:val="both"/>
        <w:rPr>
          <w:sz w:val="24"/>
          <w:szCs w:val="24"/>
          <w:rFonts w:ascii="Times New Roman" w:eastAsia="Times New Roman" w:hAnsi="Times New Roman"/>
        </w:rPr>
      </w:pPr>
      <w:r>
        <w:rPr>
          <w:sz w:val="24"/>
          <w:rFonts w:ascii="Times New Roman" w:hAnsi="Times New Roman"/>
        </w:rPr>
        <w:t xml:space="preserve">Jei atitinkama žvejybos veikla yra tokio pobūdžio, kad ji negali būti vykdoma ištisus kalendorinius metus, mažiausias žvejybos veiklos reikalavimas, nustatytas gairių 295 punkte, gali būti sumažintas, jei veiklos dienų skaičiaus ir dienų, kuriomis galima žvejoti, skaičiaus santykis yra toks pat kaip pagalbą gaunančių įmonių, kurios žvejybos veiklą vykdo ištisus metus, veiklos dienų skaičiaus ir kalendorinių dienų skaičiaus per metus santykis.</w:t>
      </w:r>
      <w:r>
        <w:rPr>
          <w:sz w:val="24"/>
          <w:rFonts w:ascii="Times New Roman" w:hAnsi="Times New Roman"/>
        </w:rPr>
        <w:t xml:space="preserve"> </w:t>
      </w:r>
    </w:p>
    <w:p w14:paraId="47F9B44E" w14:textId="03681B15" w:rsidR="001C147D" w:rsidRPr="001E103F" w:rsidRDefault="001C147D" w:rsidP="00C5244F">
      <w:pPr>
        <w:numPr>
          <w:ilvl w:val="3"/>
          <w:numId w:val="1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Tokiu atveju išsamiai apibūdinkite, kokio pobūdžio su priemone susijusi žvejybos veikla, paaiškinkite, kaip buvo apskaičiuotas mažiausias žvejybos veiklos reikalavimas, ir nurodykite atitinkamą (-as) teisinio pagrindo nuostatą (-as).</w:t>
      </w:r>
    </w:p>
    <w:p w14:paraId="512C9C19" w14:textId="4D77F46F" w:rsidR="00C12DB7" w:rsidRDefault="001C147D" w:rsidP="00C5244F">
      <w:pPr>
        <w:rPr>
          <w:sz w:val="24"/>
          <w:szCs w:val="24"/>
          <w:rFonts w:ascii="Times New Roman" w:eastAsia="Times New Roman" w:hAnsi="Times New Roman"/>
        </w:rPr>
      </w:pPr>
      <w:r>
        <w:rPr>
          <w:sz w:val="24"/>
          <w:rFonts w:ascii="Times New Roman" w:hAnsi="Times New Roman"/>
        </w:rPr>
        <w:t xml:space="preserve">………………………………………………………………………………………………….</w:t>
      </w:r>
    </w:p>
    <w:p w14:paraId="433480D9" w14:textId="0F767FEA" w:rsidR="00C3530F" w:rsidRDefault="00C3530F" w:rsidP="00C5244F">
      <w:pPr>
        <w:numPr>
          <w:ilvl w:val="1"/>
          <w:numId w:val="18"/>
        </w:numPr>
        <w:autoSpaceDE w:val="0"/>
        <w:autoSpaceDN w:val="0"/>
        <w:adjustRightInd w:val="0"/>
        <w:spacing w:after="120" w:line="240" w:lineRule="auto"/>
        <w:jc w:val="both"/>
        <w:rPr>
          <w:sz w:val="24"/>
          <w:szCs w:val="24"/>
          <w:rFonts w:ascii="Times New Roman" w:eastAsia="Times New Roman" w:hAnsi="Times New Roman"/>
        </w:rPr>
      </w:pPr>
      <w:r>
        <w:rPr>
          <w:sz w:val="24"/>
          <w:rFonts w:ascii="Times New Roman" w:hAnsi="Times New Roman"/>
        </w:rPr>
        <w:t xml:space="preserve">Jei priemonė yra susijusi su žvejyba vidaus vandenyse ir žvejybos laivai arba žvejai žvejoja kelių rūšių žuvis, kurias vidaus vandenyse leidžiama žvejoti skirtingą dienų skaičių, žvejybos dienų, kurias galima žvejoti, skaičius gairių 296 punkte nustatytam santykiui apskaičiuoti yra dienų, kuriomis tam laivui arba žvejui leidžiama žvejoti, skaičiaus vidurkis.</w:t>
      </w:r>
      <w:r>
        <w:rPr>
          <w:sz w:val="24"/>
          <w:rFonts w:ascii="Times New Roman" w:hAnsi="Times New Roman"/>
        </w:rPr>
        <w:t xml:space="preserve"> </w:t>
      </w:r>
      <w:r>
        <w:rPr>
          <w:sz w:val="24"/>
          <w:rFonts w:ascii="Times New Roman" w:hAnsi="Times New Roman"/>
        </w:rPr>
        <w:t xml:space="preserve">Tačiau atkreipkite dėmesį į tai, kad mažiausias žvejybos veiklos dienų skaičius dėl tokio koregavimo jokiu būdu negali būti mažesnis nei 40 dienų arba didesnis nei 120 dienų.</w:t>
      </w:r>
    </w:p>
    <w:p w14:paraId="2B79E0F8" w14:textId="1B1A6398" w:rsidR="00C3530F" w:rsidRPr="001E103F" w:rsidRDefault="00C3530F" w:rsidP="00C5244F">
      <w:pPr>
        <w:numPr>
          <w:ilvl w:val="2"/>
          <w:numId w:val="18"/>
        </w:numPr>
        <w:autoSpaceDE w:val="0"/>
        <w:autoSpaceDN w:val="0"/>
        <w:adjustRightInd w:val="0"/>
        <w:spacing w:after="0" w:line="240" w:lineRule="auto"/>
        <w:jc w:val="both"/>
        <w:rPr>
          <w:sz w:val="24"/>
          <w:szCs w:val="24"/>
          <w:rFonts w:ascii="Times New Roman" w:hAnsi="Times New Roman"/>
        </w:rPr>
      </w:pPr>
      <w:r>
        <w:rPr>
          <w:sz w:val="24"/>
          <w:rFonts w:ascii="Times New Roman" w:hAnsi="Times New Roman"/>
        </w:rPr>
        <w:t xml:space="preserve">Tokiu atveju išsamiai apibūdinkite atitinkamai žvejybai vidaus vandenyse taikomą teisinę ir (arba) administracinę sistemą, paaiškinkite, kaip buvo apskaičiuotas mažiausias žvejybos veiklos reikalavimas, ir nurodykite atitinkamą (-as) teisinio pagrindo nuostatą (-as).</w:t>
      </w:r>
    </w:p>
    <w:p w14:paraId="3B857FA0" w14:textId="7DB85C36" w:rsidR="00C3530F" w:rsidRDefault="00C3530F" w:rsidP="00C3530F">
      <w:p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w:t>
      </w:r>
    </w:p>
    <w:p w14:paraId="61DDD31B" w14:textId="77777777" w:rsidR="009E2A64" w:rsidRDefault="009E2A64" w:rsidP="00C3530F">
      <w:pPr>
        <w:autoSpaceDE w:val="0"/>
        <w:autoSpaceDN w:val="0"/>
        <w:adjustRightInd w:val="0"/>
        <w:spacing w:after="0" w:line="240" w:lineRule="auto"/>
        <w:jc w:val="both"/>
        <w:rPr>
          <w:rFonts w:ascii="Times New Roman" w:eastAsia="Times New Roman" w:hAnsi="Times New Roman"/>
          <w:sz w:val="24"/>
          <w:szCs w:val="24"/>
          <w:lang w:eastAsia="en-GB"/>
        </w:rPr>
      </w:pPr>
    </w:p>
    <w:p w14:paraId="1A56E6FC" w14:textId="12E81343" w:rsidR="00767FA5" w:rsidRDefault="00767FA5" w:rsidP="009C33BD">
      <w:pPr>
        <w:numPr>
          <w:ilvl w:val="0"/>
          <w:numId w:val="1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Jei priemonė yra susijusi su žvejyba vidaus vandenyse, pateikite šią informaciją:</w:t>
      </w:r>
      <w:r>
        <w:rPr>
          <w:sz w:val="24"/>
          <w:rFonts w:ascii="Times New Roman" w:hAnsi="Times New Roman"/>
        </w:rPr>
        <w:t xml:space="preserve"> </w:t>
      </w:r>
    </w:p>
    <w:p w14:paraId="6C37B047" w14:textId="77777777" w:rsidR="00767FA5" w:rsidRDefault="00767FA5" w:rsidP="00767FA5">
      <w:pPr>
        <w:autoSpaceDE w:val="0"/>
        <w:autoSpaceDN w:val="0"/>
        <w:adjustRightInd w:val="0"/>
        <w:spacing w:after="0" w:line="240" w:lineRule="auto"/>
        <w:jc w:val="both"/>
        <w:rPr>
          <w:rFonts w:ascii="Times New Roman" w:eastAsia="Times New Roman" w:hAnsi="Times New Roman"/>
          <w:sz w:val="24"/>
          <w:szCs w:val="24"/>
          <w:lang w:eastAsia="en-GB"/>
        </w:rPr>
      </w:pPr>
    </w:p>
    <w:p w14:paraId="47252F9C" w14:textId="6A8A9368" w:rsidR="00767FA5" w:rsidRPr="00767FA5" w:rsidRDefault="00615733" w:rsidP="00615733">
      <w:pPr>
        <w:numPr>
          <w:ilvl w:val="1"/>
          <w:numId w:val="18"/>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Patvirtinkite, kad pagalba pagal priemonę gali būti teikiama tik pagalbą gaunančioms įmonėms, vykdančioms veiklą išimtinai vidaus vandenyse.</w:t>
      </w:r>
    </w:p>
    <w:p w14:paraId="78A05C7E" w14:textId="77777777" w:rsidR="00767FA5" w:rsidRPr="00767FA5" w:rsidRDefault="00767FA5" w:rsidP="00767FA5">
      <w:pPr>
        <w:autoSpaceDE w:val="0"/>
        <w:autoSpaceDN w:val="0"/>
        <w:adjustRightInd w:val="0"/>
        <w:spacing w:after="0" w:line="240" w:lineRule="auto"/>
        <w:jc w:val="both"/>
        <w:rPr>
          <w:rFonts w:ascii="Times New Roman" w:eastAsia="Times New Roman" w:hAnsi="Times New Roman"/>
          <w:sz w:val="24"/>
          <w:szCs w:val="24"/>
          <w:lang w:eastAsia="en-GB"/>
        </w:rPr>
      </w:pPr>
    </w:p>
    <w:p w14:paraId="65F9AA0D" w14:textId="77777777" w:rsidR="00767FA5" w:rsidRPr="001E103F" w:rsidRDefault="00767FA5" w:rsidP="00767FA5">
      <w:pPr>
        <w:autoSpaceDE w:val="0"/>
        <w:autoSpaceDN w:val="0"/>
        <w:adjustRightInd w:val="0"/>
        <w:spacing w:after="0" w:line="240" w:lineRule="auto"/>
        <w:ind w:left="567"/>
        <w:jc w:val="both"/>
        <w:rPr>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taip</w:t>
      </w:r>
      <w:r>
        <w:tab/>
      </w:r>
      <w:r>
        <w:tab/>
      </w:r>
      <w:r>
        <w:tab/>
      </w:r>
      <w:r>
        <w:tab/>
      </w: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ne</w:t>
      </w:r>
    </w:p>
    <w:p w14:paraId="6FAADA02" w14:textId="77777777" w:rsidR="00767FA5" w:rsidRPr="00767FA5" w:rsidRDefault="00767FA5" w:rsidP="00767FA5">
      <w:pPr>
        <w:autoSpaceDE w:val="0"/>
        <w:autoSpaceDN w:val="0"/>
        <w:adjustRightInd w:val="0"/>
        <w:spacing w:after="0" w:line="240" w:lineRule="auto"/>
        <w:jc w:val="both"/>
        <w:rPr>
          <w:rFonts w:ascii="Times New Roman" w:eastAsia="Times New Roman" w:hAnsi="Times New Roman"/>
          <w:sz w:val="24"/>
          <w:szCs w:val="24"/>
          <w:lang w:eastAsia="en-GB"/>
        </w:rPr>
      </w:pPr>
    </w:p>
    <w:p w14:paraId="7D3B9F80" w14:textId="5E6B7331" w:rsidR="001C147D" w:rsidRDefault="00767FA5" w:rsidP="009C33BD">
      <w:pPr>
        <w:numPr>
          <w:ilvl w:val="2"/>
          <w:numId w:val="1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Jei atsakėte teigiamai, nurodykite atitinkamą (-as) teisinio pagrindo nuostatą (-as).</w:t>
      </w:r>
    </w:p>
    <w:p w14:paraId="770AF71E" w14:textId="13F83D10" w:rsidR="00C12DB7" w:rsidRDefault="00767FA5" w:rsidP="00C3530F">
      <w:pPr>
        <w:rPr>
          <w:sz w:val="24"/>
          <w:szCs w:val="24"/>
          <w:rFonts w:ascii="Times New Roman" w:eastAsia="Times New Roman" w:hAnsi="Times New Roman"/>
        </w:rPr>
      </w:pPr>
      <w:r>
        <w:rPr>
          <w:sz w:val="24"/>
          <w:rFonts w:ascii="Times New Roman" w:hAnsi="Times New Roman"/>
        </w:rPr>
        <w:t xml:space="preserve">………………………………………………………………………………………………….</w:t>
      </w:r>
    </w:p>
    <w:p w14:paraId="354B4BCE" w14:textId="77777777" w:rsidR="00B04590" w:rsidRPr="001E103F" w:rsidRDefault="00B04590" w:rsidP="00B04590">
      <w:pPr>
        <w:autoSpaceDE w:val="0"/>
        <w:autoSpaceDN w:val="0"/>
        <w:adjustRightInd w:val="0"/>
        <w:spacing w:after="0" w:line="240" w:lineRule="auto"/>
        <w:jc w:val="both"/>
        <w:rPr>
          <w:rFonts w:ascii="Times New Roman" w:eastAsia="Times New Roman" w:hAnsi="Times New Roman"/>
          <w:sz w:val="24"/>
          <w:szCs w:val="24"/>
          <w:lang w:eastAsia="en-GB"/>
        </w:rPr>
      </w:pPr>
    </w:p>
    <w:p w14:paraId="04095B2D" w14:textId="4ECB3D83" w:rsidR="00767FA5" w:rsidRPr="00767FA5" w:rsidRDefault="00767FA5" w:rsidP="009C33BD">
      <w:pPr>
        <w:numPr>
          <w:ilvl w:val="1"/>
          <w:numId w:val="18"/>
        </w:numPr>
        <w:autoSpaceDE w:val="0"/>
        <w:autoSpaceDN w:val="0"/>
        <w:adjustRightInd w:val="0"/>
        <w:spacing w:after="0" w:line="240" w:lineRule="auto"/>
        <w:jc w:val="both"/>
        <w:rPr>
          <w:sz w:val="24"/>
          <w:szCs w:val="24"/>
          <w:rFonts w:ascii="Times New Roman" w:eastAsia="Times New Roman" w:hAnsi="Times New Roman"/>
        </w:rPr>
      </w:pPr>
      <w:bookmarkStart w:id="1" w:name="_Ref125377988"/>
      <w:r>
        <w:rPr>
          <w:sz w:val="24"/>
          <w:rFonts w:ascii="Times New Roman" w:hAnsi="Times New Roman"/>
        </w:rPr>
        <w:t xml:space="preserve">Nurodykite priemonės tikslą:</w:t>
      </w:r>
      <w:bookmarkEnd w:id="1"/>
    </w:p>
    <w:p w14:paraId="75FB80D2" w14:textId="64BB626D" w:rsidR="00767FA5" w:rsidRDefault="00767FA5" w:rsidP="00767FA5">
      <w:pPr>
        <w:autoSpaceDE w:val="0"/>
        <w:autoSpaceDN w:val="0"/>
        <w:adjustRightInd w:val="0"/>
        <w:spacing w:after="0" w:line="240" w:lineRule="auto"/>
        <w:jc w:val="both"/>
        <w:rPr>
          <w:rFonts w:ascii="Times New Roman" w:eastAsia="Times New Roman" w:hAnsi="Times New Roman"/>
          <w:sz w:val="24"/>
          <w:szCs w:val="24"/>
          <w:lang w:val="en-IE" w:eastAsia="en-GB"/>
        </w:rPr>
      </w:pPr>
    </w:p>
    <w:p w14:paraId="60CFB21B" w14:textId="15F8A9CC" w:rsidR="00C3530F" w:rsidRPr="001E103F" w:rsidRDefault="00C3530F" w:rsidP="00C3530F">
      <w:pPr>
        <w:spacing w:after="0" w:line="240" w:lineRule="auto"/>
        <w:ind w:left="1440" w:hanging="720"/>
        <w:jc w:val="both"/>
        <w:rPr>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a) </w:t>
      </w:r>
      <w:r>
        <w:rPr>
          <w:sz w:val="24"/>
          <w:rFonts w:ascii="Times New Roman" w:hAnsi="Times New Roman"/>
        </w:rPr>
        <w:t xml:space="preserve">moksliniais įrodymais pagrįstos išsaugojimo priemonės;</w:t>
      </w:r>
    </w:p>
    <w:p w14:paraId="03BBD20F" w14:textId="5776307C" w:rsidR="00C3530F" w:rsidRPr="00C3530F" w:rsidRDefault="00C3530F" w:rsidP="00767FA5">
      <w:pPr>
        <w:autoSpaceDE w:val="0"/>
        <w:autoSpaceDN w:val="0"/>
        <w:adjustRightInd w:val="0"/>
        <w:spacing w:after="0" w:line="240" w:lineRule="auto"/>
        <w:jc w:val="both"/>
        <w:rPr>
          <w:rFonts w:ascii="Times New Roman" w:eastAsia="Times New Roman" w:hAnsi="Times New Roman"/>
          <w:sz w:val="24"/>
          <w:szCs w:val="24"/>
          <w:lang w:eastAsia="en-GB"/>
        </w:rPr>
      </w:pPr>
    </w:p>
    <w:p w14:paraId="6C2EF73C" w14:textId="7F96BBAA" w:rsidR="00C3530F" w:rsidRPr="00B04590" w:rsidRDefault="00B04590" w:rsidP="00B04590">
      <w:pPr>
        <w:spacing w:after="0" w:line="240" w:lineRule="auto"/>
        <w:ind w:left="1440" w:hanging="720"/>
        <w:jc w:val="both"/>
        <w:rPr>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b) </w:t>
      </w:r>
      <w:r>
        <w:rPr>
          <w:sz w:val="24"/>
          <w:rFonts w:ascii="Times New Roman" w:hAnsi="Times New Roman"/>
        </w:rPr>
        <w:t xml:space="preserve">ekologiniai įvykiai ar sveikatos krizės, kuriuos atitinkamos valstybės narės kompetentingos institucijos yra oficialiai pripažinusios.</w:t>
      </w:r>
    </w:p>
    <w:p w14:paraId="12F25940" w14:textId="7656AFE8" w:rsidR="00767FA5" w:rsidRDefault="00767FA5" w:rsidP="005615D7">
      <w:pPr>
        <w:autoSpaceDE w:val="0"/>
        <w:autoSpaceDN w:val="0"/>
        <w:adjustRightInd w:val="0"/>
        <w:spacing w:after="0" w:line="240" w:lineRule="auto"/>
        <w:jc w:val="both"/>
        <w:rPr>
          <w:rFonts w:ascii="Times New Roman" w:eastAsia="Times New Roman" w:hAnsi="Times New Roman"/>
          <w:sz w:val="24"/>
          <w:szCs w:val="24"/>
          <w:lang w:val="en-IE" w:eastAsia="en-GB"/>
        </w:rPr>
      </w:pPr>
    </w:p>
    <w:p w14:paraId="7AF79141" w14:textId="77777777" w:rsidR="00B04590" w:rsidRPr="001E103F" w:rsidRDefault="00B04590" w:rsidP="009C33BD">
      <w:pPr>
        <w:numPr>
          <w:ilvl w:val="2"/>
          <w:numId w:val="1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Jei taikomos išsaugojimo priemonės, pateikite mokslinių įrodymų, kuriais grindžiama priemonė, santrauką.</w:t>
      </w:r>
      <w:r>
        <w:rPr>
          <w:sz w:val="24"/>
          <w:rFonts w:ascii="Times New Roman" w:hAnsi="Times New Roman"/>
        </w:rPr>
        <w:t xml:space="preserve"> </w:t>
      </w:r>
    </w:p>
    <w:p w14:paraId="068C76BC" w14:textId="2111F923" w:rsidR="00B04590" w:rsidRDefault="00B04590" w:rsidP="00B04590">
      <w:pPr>
        <w:rPr>
          <w:sz w:val="24"/>
          <w:szCs w:val="24"/>
          <w:rFonts w:ascii="Times New Roman" w:eastAsia="Times New Roman" w:hAnsi="Times New Roman"/>
        </w:rPr>
      </w:pPr>
      <w:r>
        <w:rPr>
          <w:sz w:val="24"/>
          <w:rFonts w:ascii="Times New Roman" w:hAnsi="Times New Roman"/>
        </w:rPr>
        <w:t xml:space="preserve">………………………………………………………………………………………………….</w:t>
      </w:r>
    </w:p>
    <w:p w14:paraId="498F7E1F" w14:textId="77777777" w:rsidR="00B04590" w:rsidRPr="00B04590" w:rsidRDefault="00B04590" w:rsidP="00B04590">
      <w:pPr>
        <w:autoSpaceDE w:val="0"/>
        <w:autoSpaceDN w:val="0"/>
        <w:adjustRightInd w:val="0"/>
        <w:spacing w:after="0" w:line="240" w:lineRule="auto"/>
        <w:jc w:val="both"/>
        <w:rPr>
          <w:rFonts w:ascii="Times New Roman" w:eastAsia="Times New Roman" w:hAnsi="Times New Roman"/>
          <w:sz w:val="24"/>
          <w:szCs w:val="24"/>
          <w:lang w:val="en-IE" w:eastAsia="en-GB"/>
        </w:rPr>
      </w:pPr>
    </w:p>
    <w:p w14:paraId="34A748BC" w14:textId="7BB6F5A6" w:rsidR="00B04590" w:rsidRPr="001E103F" w:rsidRDefault="00B04590" w:rsidP="009C33BD">
      <w:pPr>
        <w:numPr>
          <w:ilvl w:val="2"/>
          <w:numId w:val="1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Įvykių ar krizių atveju pateikite išsamų atitinkamų įvykių ar krizių aprašymą ir nurodykite atitinkamą (-as) teisinio pagrindo nuostatą (-as), kuria (-iomis) tie įvykiai oficialiai pripažįstami.</w:t>
      </w:r>
      <w:r>
        <w:rPr>
          <w:sz w:val="24"/>
          <w:rFonts w:ascii="Times New Roman" w:hAnsi="Times New Roman"/>
        </w:rPr>
        <w:t xml:space="preserve"> </w:t>
      </w:r>
    </w:p>
    <w:p w14:paraId="109E21B3" w14:textId="77777777" w:rsidR="00B04590" w:rsidRPr="001E103F" w:rsidRDefault="00B04590" w:rsidP="00B04590">
      <w:pPr>
        <w:rPr>
          <w:sz w:val="24"/>
          <w:szCs w:val="24"/>
          <w:rFonts w:ascii="Times New Roman" w:eastAsia="Times New Roman" w:hAnsi="Times New Roman"/>
        </w:rPr>
      </w:pPr>
      <w:r>
        <w:rPr>
          <w:sz w:val="24"/>
          <w:rFonts w:ascii="Times New Roman" w:hAnsi="Times New Roman"/>
        </w:rPr>
        <w:t xml:space="preserve">………………………………………………………………………………………………….</w:t>
      </w:r>
    </w:p>
    <w:p w14:paraId="07A97894" w14:textId="0B838A2E" w:rsidR="00B04590" w:rsidRDefault="00B04590"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5058B3F8" w14:textId="75FCFFD7" w:rsidR="00B04590" w:rsidRDefault="00B04590"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21F16753" w14:textId="77777777" w:rsidR="00353F16" w:rsidRDefault="00B04590" w:rsidP="009C33BD">
      <w:pPr>
        <w:numPr>
          <w:ilvl w:val="0"/>
          <w:numId w:val="1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Patvirtinkite, kad pagalba iš Europos jūrų reikalų, žvejybos ir akvakultūros fondo programavimo laikotarpiu gali būti teikiama ne ilgiau kaip 12 mėnesių vienam laivui arba žvejui, nepriklausomai nuo finansavimo šaltinio, finansuojant nacionaliniu lygmeniu arba bendrai pagal Reglamento (ES) 2021/1139</w:t>
      </w:r>
      <w:r>
        <w:rPr>
          <w:rStyle w:val="FootnoteReference"/>
          <w:rFonts w:ascii="Times New Roman" w:eastAsia="Times New Roman" w:hAnsi="Times New Roman"/>
          <w:sz w:val="24"/>
          <w:szCs w:val="24"/>
          <w:lang w:eastAsia="en-GB"/>
        </w:rPr>
        <w:footnoteReference w:id="3"/>
      </w:r>
      <w:r>
        <w:rPr>
          <w:sz w:val="24"/>
          <w:rFonts w:ascii="Times New Roman" w:hAnsi="Times New Roman"/>
        </w:rPr>
        <w:t xml:space="preserve"> 21 straipsnį.</w:t>
      </w:r>
      <w:r>
        <w:rPr>
          <w:sz w:val="24"/>
          <w:rFonts w:ascii="Times New Roman" w:hAnsi="Times New Roman"/>
        </w:rPr>
        <w:t xml:space="preserve"> </w:t>
      </w:r>
    </w:p>
    <w:p w14:paraId="69A86A28" w14:textId="7CFD5CEA"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55346B41" w14:textId="77777777" w:rsidR="00353F16" w:rsidRPr="001E103F" w:rsidRDefault="00353F16" w:rsidP="00353F16">
      <w:pPr>
        <w:autoSpaceDE w:val="0"/>
        <w:autoSpaceDN w:val="0"/>
        <w:adjustRightInd w:val="0"/>
        <w:spacing w:after="0" w:line="240" w:lineRule="auto"/>
        <w:ind w:left="567"/>
        <w:jc w:val="both"/>
        <w:rPr>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taip</w:t>
      </w:r>
      <w:r>
        <w:tab/>
      </w:r>
      <w:r>
        <w:tab/>
      </w:r>
      <w:r>
        <w:tab/>
      </w:r>
      <w:r>
        <w:tab/>
      </w: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ne</w:t>
      </w:r>
    </w:p>
    <w:p w14:paraId="57038536" w14:textId="77777777"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3D1A5856" w14:textId="384A0E19" w:rsidR="00353F16" w:rsidRDefault="00353F16" w:rsidP="00615733">
      <w:pPr>
        <w:numPr>
          <w:ilvl w:val="1"/>
          <w:numId w:val="18"/>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Jei atsakėte teigiamai, nurodykite atitinkamą (-as) teisinio pagrindo nuostatą (-as).</w:t>
      </w:r>
    </w:p>
    <w:p w14:paraId="2EC97FFE" w14:textId="0C0B9F57" w:rsidR="00353F16" w:rsidRDefault="00353F16" w:rsidP="00D70C79">
      <w:pPr>
        <w:rPr>
          <w:sz w:val="24"/>
          <w:szCs w:val="24"/>
          <w:rFonts w:ascii="Times New Roman" w:eastAsia="Times New Roman" w:hAnsi="Times New Roman"/>
        </w:rPr>
      </w:pPr>
      <w:r>
        <w:rPr>
          <w:sz w:val="24"/>
          <w:rFonts w:ascii="Times New Roman" w:hAnsi="Times New Roman"/>
        </w:rPr>
        <w:t xml:space="preserve">………………………………………………………………………………………………….</w:t>
      </w:r>
    </w:p>
    <w:p w14:paraId="369973BA" w14:textId="77777777"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05EFD7A4" w14:textId="74689605" w:rsidR="00B04590" w:rsidRDefault="00353F16" w:rsidP="00D70C79">
      <w:pPr>
        <w:numPr>
          <w:ilvl w:val="1"/>
          <w:numId w:val="1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Patvirtinkite, kad pranešančiosios valstybės narės laikysis gairių 346 punkte nustatytos pareigos teikti ataskaitas.</w:t>
      </w:r>
    </w:p>
    <w:p w14:paraId="238D8C01" w14:textId="0840B5FE" w:rsidR="00B04590" w:rsidRDefault="00B04590"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7D76F971" w14:textId="77777777" w:rsidR="00353F16" w:rsidRPr="001E103F" w:rsidRDefault="00353F16" w:rsidP="00353F16">
      <w:pPr>
        <w:autoSpaceDE w:val="0"/>
        <w:autoSpaceDN w:val="0"/>
        <w:adjustRightInd w:val="0"/>
        <w:spacing w:after="0" w:line="240" w:lineRule="auto"/>
        <w:ind w:left="567"/>
        <w:jc w:val="both"/>
        <w:rPr>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taip</w:t>
      </w:r>
      <w:r>
        <w:tab/>
      </w:r>
      <w:r>
        <w:tab/>
      </w:r>
      <w:r>
        <w:tab/>
      </w:r>
      <w:r>
        <w:tab/>
      </w: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ne</w:t>
      </w:r>
    </w:p>
    <w:p w14:paraId="084E6135" w14:textId="3C3BF94E" w:rsidR="00B04590" w:rsidRDefault="00B04590"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63D7F249" w14:textId="77777777" w:rsidR="00353F16" w:rsidRDefault="00353F16"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46BCB6DC" w14:textId="40BFBBF0" w:rsidR="00B04590" w:rsidRDefault="00353F16" w:rsidP="009C33BD">
      <w:pPr>
        <w:numPr>
          <w:ilvl w:val="0"/>
          <w:numId w:val="1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Patvirtinkite, kad pagal priemonę numatoma, jog visa atitinkamų laivų ar žvejų vykdoma žvejybos veikla per atitinkamą laikino žvejybos veiklos nutraukimo laikotarpį turi būti faktiškai sustabdoma.</w:t>
      </w:r>
    </w:p>
    <w:p w14:paraId="1699BAB6" w14:textId="3C3A9A15"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418AF99F" w14:textId="77777777" w:rsidR="00353F16" w:rsidRPr="001E103F" w:rsidRDefault="00353F16" w:rsidP="00353F16">
      <w:pPr>
        <w:autoSpaceDE w:val="0"/>
        <w:autoSpaceDN w:val="0"/>
        <w:adjustRightInd w:val="0"/>
        <w:spacing w:after="0" w:line="240" w:lineRule="auto"/>
        <w:ind w:left="567"/>
        <w:jc w:val="both"/>
        <w:rPr>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taip</w:t>
      </w:r>
      <w:r>
        <w:tab/>
      </w:r>
      <w:r>
        <w:tab/>
      </w:r>
      <w:r>
        <w:tab/>
      </w:r>
      <w:r>
        <w:tab/>
      </w: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ne</w:t>
      </w:r>
    </w:p>
    <w:p w14:paraId="0B972CA5" w14:textId="77777777"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41986E4A" w14:textId="34EC804F" w:rsidR="00353F16" w:rsidRDefault="00353F16" w:rsidP="00615733">
      <w:pPr>
        <w:numPr>
          <w:ilvl w:val="1"/>
          <w:numId w:val="18"/>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Jei atsakėte teigiamai, nurodykite atitinkamą (-as) teisinio pagrindo nuostatą (-as).</w:t>
      </w:r>
    </w:p>
    <w:p w14:paraId="1A0933C8" w14:textId="700316E9" w:rsidR="00353F16" w:rsidRDefault="00353F16" w:rsidP="00D70C79">
      <w:pPr>
        <w:rPr>
          <w:sz w:val="24"/>
          <w:szCs w:val="24"/>
          <w:rFonts w:ascii="Times New Roman" w:eastAsia="Times New Roman" w:hAnsi="Times New Roman"/>
        </w:rPr>
      </w:pPr>
      <w:r>
        <w:rPr>
          <w:sz w:val="24"/>
          <w:rFonts w:ascii="Times New Roman" w:hAnsi="Times New Roman"/>
        </w:rPr>
        <w:t xml:space="preserve">………………………………………………………………………………………………….</w:t>
      </w:r>
    </w:p>
    <w:p w14:paraId="2F35E3C2" w14:textId="3075D26A"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3315EF7F" w14:textId="10DAA0FE" w:rsidR="00353F16" w:rsidRDefault="00353F16" w:rsidP="009C33BD">
      <w:pPr>
        <w:numPr>
          <w:ilvl w:val="0"/>
          <w:numId w:val="1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Išsamiai apibūdinkite nustatytus kontrolės ir vykdymo užtikrinimo mechanizmus, kuriais užtikrinama atitiktis su laikinu veiklos nutraukimu susijusioms sąlygoms, įskaitant tai, kad atitinkamas laivas ar žvejys nutrauktų bet kokią žvejybos veiklą priemonės taikymo laikotarpiu.</w:t>
      </w:r>
    </w:p>
    <w:p w14:paraId="66A70A19" w14:textId="4192DC09" w:rsidR="00353F16" w:rsidRDefault="00353F16" w:rsidP="00D70C79">
      <w:pPr>
        <w:rPr>
          <w:sz w:val="24"/>
          <w:szCs w:val="24"/>
          <w:rFonts w:ascii="Times New Roman" w:eastAsia="Times New Roman" w:hAnsi="Times New Roman"/>
        </w:rPr>
      </w:pPr>
      <w:r>
        <w:rPr>
          <w:sz w:val="24"/>
          <w:rFonts w:ascii="Times New Roman" w:hAnsi="Times New Roman"/>
        </w:rPr>
        <w:t xml:space="preserve">………………………………………………………………………………………………….</w:t>
      </w:r>
    </w:p>
    <w:p w14:paraId="4D8BC524" w14:textId="0616CD39"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40BCC58F" w14:textId="1494A334" w:rsidR="00353F16" w:rsidRDefault="00353F16" w:rsidP="009C33BD">
      <w:pPr>
        <w:numPr>
          <w:ilvl w:val="0"/>
          <w:numId w:val="1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Patvirtinkite,</w:t>
      </w:r>
      <w:r>
        <w:rPr>
          <w:sz w:val="24"/>
          <w:rFonts w:ascii="Times New Roman" w:hAnsi="Times New Roman"/>
        </w:rPr>
        <w:t xml:space="preserve"> kad tinkamos finansuoti išlaidos apima:</w:t>
      </w:r>
    </w:p>
    <w:p w14:paraId="6781F32E" w14:textId="42DB7367"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701448B9" w14:textId="649DF2AA" w:rsidR="00353F16" w:rsidRPr="001E103F" w:rsidRDefault="00D2656C" w:rsidP="00D2656C">
      <w:pPr>
        <w:spacing w:after="120" w:line="240" w:lineRule="auto"/>
        <w:ind w:left="1440" w:hanging="720"/>
        <w:jc w:val="both"/>
        <w:rPr>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a) </w:t>
      </w:r>
      <w:r>
        <w:rPr>
          <w:sz w:val="24"/>
          <w:sz w:val="24"/>
          <w:rFonts w:ascii="Times New Roman" w:hAnsi="Times New Roman"/>
        </w:rPr>
        <w:t xml:space="preserve">dėl laikino žvejybos veiklos nutraukimo prarastas pajamas;</w:t>
      </w:r>
    </w:p>
    <w:p w14:paraId="2C24308A" w14:textId="52B2C0E2" w:rsidR="00353F16" w:rsidRPr="001E103F" w:rsidRDefault="00353F16" w:rsidP="00D2656C">
      <w:pPr>
        <w:spacing w:after="120" w:line="240" w:lineRule="auto"/>
        <w:ind w:left="1440" w:hanging="720"/>
        <w:jc w:val="both"/>
        <w:rPr>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b) </w:t>
      </w:r>
      <w:r>
        <w:rPr>
          <w:sz w:val="24"/>
          <w:sz w:val="24"/>
          <w:rFonts w:ascii="Times New Roman" w:hAnsi="Times New Roman"/>
        </w:rPr>
        <w:t xml:space="preserve">kitas išlaidas, susijusias su nenaudojamo turto technine priežiūra, būklės palaikymu ir išsaugojimu laikino žvejybos veiklos nutraukimo laikotarpiu;</w:t>
      </w:r>
    </w:p>
    <w:p w14:paraId="7FC32487" w14:textId="2B3D2435" w:rsidR="00353F16" w:rsidRPr="001E103F" w:rsidRDefault="00353F16" w:rsidP="00353F16">
      <w:pPr>
        <w:spacing w:after="0" w:line="240" w:lineRule="auto"/>
        <w:ind w:left="1440" w:hanging="720"/>
        <w:jc w:val="both"/>
        <w:rPr>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c) ir viena, ir kita, t. y. tinkamos finansuoti išlaidos apima a ir b punktus.</w:t>
      </w:r>
    </w:p>
    <w:p w14:paraId="3316763F" w14:textId="77777777"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429A78E8" w14:textId="4B0C6CB3" w:rsidR="00353F16" w:rsidRDefault="00353F16" w:rsidP="00615733">
      <w:pPr>
        <w:numPr>
          <w:ilvl w:val="1"/>
          <w:numId w:val="18"/>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Nurodykite teisinio pagrindo nuostatą (-as), kuri (-ios) atspindi jūsų pasirinktą variantą.</w:t>
      </w:r>
    </w:p>
    <w:p w14:paraId="3B1D3F7D" w14:textId="77777777" w:rsidR="00353F16" w:rsidRDefault="00353F16" w:rsidP="00353F16">
      <w:pPr>
        <w:rPr>
          <w:sz w:val="24"/>
          <w:szCs w:val="24"/>
          <w:rFonts w:ascii="Times New Roman" w:eastAsia="Times New Roman" w:hAnsi="Times New Roman"/>
        </w:rPr>
      </w:pPr>
      <w:r>
        <w:rPr>
          <w:sz w:val="24"/>
          <w:rFonts w:ascii="Times New Roman" w:hAnsi="Times New Roman"/>
        </w:rPr>
        <w:t xml:space="preserve">………………………………………………………………………………………………….</w:t>
      </w:r>
    </w:p>
    <w:p w14:paraId="4349B0BF" w14:textId="77777777"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3DBBC3E0" w14:textId="77777777"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33CBC0B3" w14:textId="28AA0065" w:rsidR="00353F16" w:rsidRDefault="00353F16" w:rsidP="00D70C79">
      <w:pPr>
        <w:numPr>
          <w:ilvl w:val="1"/>
          <w:numId w:val="1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Patvirtinkite, kad tinkamos finansuoti išlaidos turi būti apskaičiuojamos atskiro pagalbos gavėjo lygmeniu.</w:t>
      </w:r>
    </w:p>
    <w:p w14:paraId="1CDDE262" w14:textId="07428C37"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3E453AD4" w14:textId="77777777" w:rsidR="00353F16" w:rsidRPr="001E103F" w:rsidRDefault="00353F16" w:rsidP="00353F16">
      <w:pPr>
        <w:autoSpaceDE w:val="0"/>
        <w:autoSpaceDN w:val="0"/>
        <w:adjustRightInd w:val="0"/>
        <w:spacing w:after="0" w:line="240" w:lineRule="auto"/>
        <w:ind w:left="567"/>
        <w:jc w:val="both"/>
        <w:rPr>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taip</w:t>
      </w:r>
      <w:r>
        <w:tab/>
      </w:r>
      <w:r>
        <w:tab/>
      </w:r>
      <w:r>
        <w:tab/>
      </w:r>
      <w:r>
        <w:tab/>
      </w: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ne</w:t>
      </w:r>
    </w:p>
    <w:p w14:paraId="00EE9B48" w14:textId="77777777"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5CC7B87A" w14:textId="694F396F" w:rsidR="00353F16" w:rsidRDefault="00353F16" w:rsidP="00D70C79">
      <w:pPr>
        <w:numPr>
          <w:ilvl w:val="2"/>
          <w:numId w:val="1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Jei atsakėte teigiamai, nurodykite atitinkamą (-as) teisinio pagrindo nuostatą (-as).</w:t>
      </w:r>
    </w:p>
    <w:p w14:paraId="1F09DFD1" w14:textId="5F8FB59D" w:rsidR="00353F16" w:rsidRDefault="00353F16" w:rsidP="00D70C79">
      <w:pPr>
        <w:rPr>
          <w:sz w:val="24"/>
          <w:szCs w:val="24"/>
          <w:rFonts w:ascii="Times New Roman" w:eastAsia="Times New Roman" w:hAnsi="Times New Roman"/>
        </w:rPr>
      </w:pPr>
      <w:r>
        <w:rPr>
          <w:sz w:val="24"/>
          <w:rFonts w:ascii="Times New Roman" w:hAnsi="Times New Roman"/>
        </w:rPr>
        <w:t xml:space="preserve">………………………………………………………………………………………………….</w:t>
      </w:r>
    </w:p>
    <w:p w14:paraId="075BC0A8" w14:textId="73B3DB4E"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5915021B" w14:textId="7774FF49" w:rsidR="00353F16" w:rsidRDefault="00353F16" w:rsidP="00D70C79">
      <w:pPr>
        <w:numPr>
          <w:ilvl w:val="1"/>
          <w:numId w:val="18"/>
        </w:numPr>
        <w:autoSpaceDE w:val="0"/>
        <w:autoSpaceDN w:val="0"/>
        <w:adjustRightInd w:val="0"/>
        <w:spacing w:after="0" w:line="240" w:lineRule="auto"/>
        <w:jc w:val="both"/>
        <w:rPr>
          <w:sz w:val="24"/>
          <w:szCs w:val="24"/>
          <w:rFonts w:ascii="Times New Roman" w:eastAsia="Times New Roman" w:hAnsi="Times New Roman"/>
        </w:rPr>
      </w:pPr>
      <w:bookmarkStart w:id="2" w:name="_Ref125379365"/>
      <w:r>
        <w:rPr>
          <w:sz w:val="24"/>
          <w:rFonts w:ascii="Times New Roman" w:hAnsi="Times New Roman"/>
        </w:rPr>
        <w:t xml:space="preserve">Patvirtinkite, kad prarastos pajamos turi būti apskaičiuojamos pagal gairių 304 punktą, t. y.:</w:t>
      </w:r>
      <w:r>
        <w:rPr>
          <w:sz w:val="24"/>
          <w:rFonts w:ascii="Times New Roman" w:hAnsi="Times New Roman"/>
        </w:rPr>
        <w:t xml:space="preserve"> </w:t>
      </w:r>
      <w:r>
        <w:rPr>
          <w:sz w:val="24"/>
          <w:rFonts w:ascii="Times New Roman" w:hAnsi="Times New Roman"/>
        </w:rPr>
        <w:t xml:space="preserve">a) sumą, gautą žvejybos produktų, pagamintų per metus, kuriais žvejybos veikla laikina nutraukta, kiekį padauginus iš tais metais gautos vidutinės pardavimo kainos, atimant iš b) sumos, gautos padauginus vidutinį metinį žvejybos produktų, pagamintų per trejų metų laikotarpį prieš laikiną žvejybos veiklos nutraukimą, kiekį arba trejų metų vidurkį, apskaičiuotą remiantis penkerių metų laikotarpio prieš laikiną žvejybos veiklos nutraukimą duomenimis (išskyrus didžiausią ir mažiausią užregistruotas vertes), iš vidutinės pardavimo kainos.</w:t>
      </w:r>
      <w:bookmarkEnd w:id="2"/>
    </w:p>
    <w:p w14:paraId="669CD834" w14:textId="77777777"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2A1F2666" w14:textId="77777777" w:rsidR="00353F16" w:rsidRPr="001E103F" w:rsidRDefault="00353F16" w:rsidP="00353F16">
      <w:pPr>
        <w:autoSpaceDE w:val="0"/>
        <w:autoSpaceDN w:val="0"/>
        <w:adjustRightInd w:val="0"/>
        <w:spacing w:after="0" w:line="240" w:lineRule="auto"/>
        <w:ind w:left="567"/>
        <w:jc w:val="both"/>
        <w:rPr>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taip</w:t>
      </w:r>
      <w:r>
        <w:tab/>
      </w:r>
      <w:r>
        <w:tab/>
      </w:r>
      <w:r>
        <w:tab/>
      </w:r>
      <w:r>
        <w:tab/>
      </w: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ne</w:t>
      </w:r>
    </w:p>
    <w:p w14:paraId="0810D2ED" w14:textId="77777777"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08788699" w14:textId="072D1935" w:rsidR="00353F16" w:rsidRDefault="00353F16" w:rsidP="00D70C79">
      <w:pPr>
        <w:numPr>
          <w:ilvl w:val="2"/>
          <w:numId w:val="1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Jei atsakėte teigiamai, nurodykite atitinkamą (-as) teisinio pagrindo nuostatą (-as).</w:t>
      </w:r>
    </w:p>
    <w:p w14:paraId="7CB23F28" w14:textId="682CC6EA" w:rsidR="00353F16" w:rsidRDefault="00353F16" w:rsidP="00D70C79">
      <w:pPr>
        <w:rPr>
          <w:sz w:val="24"/>
          <w:szCs w:val="24"/>
          <w:rFonts w:ascii="Times New Roman" w:eastAsia="Times New Roman" w:hAnsi="Times New Roman"/>
        </w:rPr>
      </w:pPr>
      <w:r>
        <w:rPr>
          <w:sz w:val="24"/>
          <w:rFonts w:ascii="Times New Roman" w:hAnsi="Times New Roman"/>
        </w:rPr>
        <w:t xml:space="preserve">………………………………………………………………………………………………….</w:t>
      </w:r>
    </w:p>
    <w:p w14:paraId="33049BE4" w14:textId="6852D336" w:rsidR="00353F16" w:rsidRDefault="00353F16" w:rsidP="00D70C79">
      <w:pPr>
        <w:numPr>
          <w:ilvl w:val="1"/>
          <w:numId w:val="18"/>
        </w:numPr>
        <w:autoSpaceDE w:val="0"/>
        <w:autoSpaceDN w:val="0"/>
        <w:adjustRightInd w:val="0"/>
        <w:spacing w:after="0" w:line="240" w:lineRule="auto"/>
        <w:jc w:val="both"/>
        <w:rPr>
          <w:sz w:val="24"/>
          <w:szCs w:val="24"/>
          <w:rFonts w:ascii="Times New Roman" w:eastAsia="Times New Roman" w:hAnsi="Times New Roman"/>
        </w:rPr>
      </w:pPr>
      <w:bookmarkStart w:id="3" w:name="_Ref125379368"/>
      <w:r>
        <w:rPr>
          <w:sz w:val="24"/>
          <w:rFonts w:ascii="Times New Roman" w:hAnsi="Times New Roman"/>
        </w:rPr>
        <w:t xml:space="preserve">Patvirtinkite, kad išlaidos, susijusios su nenaudojamo turto technine priežiūra, būklės palaikymu ir išsaugojimu laikino žvejybos veiklos nutraukimo laikotarpiu, turi būti apskaičiuojamos remiantis išlaidų, patirtų per trejų metų laikotarpį prieš laikiną žvejybos veiklos nutraukimą, vidurkiu arba trejų metų vidurkiu per penkerių metų laikotarpį prieš laikiną žvejybos veiklos nutraukimą (išskyrus didžiausią ir mažiausią užregistruotas vertes).</w:t>
      </w:r>
      <w:bookmarkEnd w:id="3"/>
    </w:p>
    <w:p w14:paraId="0F839CEF" w14:textId="4C7DBDFF"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42A18D68" w14:textId="77777777" w:rsidR="00353F16" w:rsidRPr="001E103F" w:rsidRDefault="00353F16" w:rsidP="00353F16">
      <w:pPr>
        <w:autoSpaceDE w:val="0"/>
        <w:autoSpaceDN w:val="0"/>
        <w:adjustRightInd w:val="0"/>
        <w:spacing w:after="0" w:line="240" w:lineRule="auto"/>
        <w:ind w:left="567"/>
        <w:jc w:val="both"/>
        <w:rPr>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taip</w:t>
      </w:r>
      <w:r>
        <w:tab/>
      </w:r>
      <w:r>
        <w:tab/>
      </w:r>
      <w:r>
        <w:tab/>
      </w:r>
      <w:r>
        <w:tab/>
      </w: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ne</w:t>
      </w:r>
    </w:p>
    <w:p w14:paraId="4ABAB8E1" w14:textId="77777777"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7853715E" w14:textId="0D6DE44E" w:rsidR="00353F16" w:rsidRDefault="00353F16" w:rsidP="00D70C79">
      <w:pPr>
        <w:numPr>
          <w:ilvl w:val="2"/>
          <w:numId w:val="1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Jei atsakėte teigiamai, nurodykite atitinkamą (-as) teisinio pagrindo nuostatą (-as).</w:t>
      </w:r>
    </w:p>
    <w:p w14:paraId="0EEEB163" w14:textId="4BDC4466" w:rsidR="00353F16" w:rsidRDefault="00353F16" w:rsidP="00D70C79">
      <w:pPr>
        <w:rPr>
          <w:sz w:val="24"/>
          <w:szCs w:val="24"/>
          <w:rFonts w:ascii="Times New Roman" w:eastAsia="Times New Roman" w:hAnsi="Times New Roman"/>
        </w:rPr>
      </w:pPr>
      <w:r>
        <w:rPr>
          <w:sz w:val="24"/>
          <w:rFonts w:ascii="Times New Roman" w:hAnsi="Times New Roman"/>
        </w:rPr>
        <w:t xml:space="preserve">………………………………………………………………………………………………….</w:t>
      </w:r>
    </w:p>
    <w:p w14:paraId="0C84937A" w14:textId="77CE8F2C"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4A578B30" w14:textId="1DE55177" w:rsidR="00BF15A5" w:rsidRDefault="00BF15A5" w:rsidP="00D70C79">
      <w:pPr>
        <w:numPr>
          <w:ilvl w:val="1"/>
          <w:numId w:val="18"/>
        </w:numPr>
        <w:autoSpaceDE w:val="0"/>
        <w:autoSpaceDN w:val="0"/>
        <w:adjustRightInd w:val="0"/>
        <w:spacing w:after="0" w:line="240" w:lineRule="auto"/>
        <w:jc w:val="both"/>
        <w:rPr>
          <w:sz w:val="24"/>
          <w:szCs w:val="24"/>
          <w:rFonts w:ascii="Times New Roman" w:eastAsia="Times New Roman" w:hAnsi="Times New Roman"/>
        </w:rPr>
      </w:pPr>
      <w:bookmarkStart w:id="4" w:name="_Ref127294906"/>
      <w:r>
        <w:rPr>
          <w:sz w:val="24"/>
          <w:rFonts w:ascii="Times New Roman" w:hAnsi="Times New Roman"/>
        </w:rPr>
        <w:t xml:space="preserve">Paaiškinkite, ar tinkamos finansuoti išlaidos gali apimti kitas išlaidas, kurias pagalbą gaunanti įmonė patyrė dėl laikino žvejybos veiklos nutraukimo.</w:t>
      </w:r>
      <w:bookmarkEnd w:id="4"/>
    </w:p>
    <w:p w14:paraId="6E41D551" w14:textId="6EA172F1"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1F2D053D" w14:textId="77777777" w:rsidR="00BF15A5" w:rsidRPr="001E103F" w:rsidRDefault="00BF15A5" w:rsidP="00BF15A5">
      <w:pPr>
        <w:autoSpaceDE w:val="0"/>
        <w:autoSpaceDN w:val="0"/>
        <w:adjustRightInd w:val="0"/>
        <w:spacing w:after="0" w:line="240" w:lineRule="auto"/>
        <w:ind w:left="567"/>
        <w:jc w:val="both"/>
        <w:rPr>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taip</w:t>
      </w:r>
      <w:r>
        <w:tab/>
      </w:r>
      <w:r>
        <w:tab/>
      </w:r>
      <w:r>
        <w:tab/>
      </w:r>
      <w:r>
        <w:tab/>
      </w: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ne</w:t>
      </w:r>
    </w:p>
    <w:p w14:paraId="1D2EACD6" w14:textId="77777777" w:rsidR="00BF15A5" w:rsidRDefault="00BF15A5" w:rsidP="00BF15A5">
      <w:pPr>
        <w:autoSpaceDE w:val="0"/>
        <w:autoSpaceDN w:val="0"/>
        <w:adjustRightInd w:val="0"/>
        <w:spacing w:after="0" w:line="240" w:lineRule="auto"/>
        <w:jc w:val="both"/>
        <w:rPr>
          <w:rFonts w:ascii="Times New Roman" w:eastAsia="Times New Roman" w:hAnsi="Times New Roman"/>
          <w:sz w:val="24"/>
          <w:szCs w:val="24"/>
          <w:lang w:eastAsia="en-GB"/>
        </w:rPr>
      </w:pPr>
    </w:p>
    <w:p w14:paraId="7F25B486" w14:textId="13F7451D" w:rsidR="00D2656C" w:rsidRDefault="00D2656C" w:rsidP="00D70C79">
      <w:pPr>
        <w:numPr>
          <w:ilvl w:val="2"/>
          <w:numId w:val="1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Jei atsakėte teigiamai, </w:t>
      </w:r>
      <w:bookmarkStart w:id="5" w:name="_Hlk126945164"/>
      <w:r>
        <w:rPr>
          <w:sz w:val="24"/>
          <w:rFonts w:ascii="Times New Roman" w:hAnsi="Times New Roman"/>
        </w:rPr>
        <w:t xml:space="preserve">nurodykite atitinkamas išlaidas</w:t>
      </w:r>
      <w:bookmarkEnd w:id="5"/>
      <w:r>
        <w:rPr>
          <w:sz w:val="24"/>
          <w:rFonts w:ascii="Times New Roman" w:hAnsi="Times New Roman"/>
        </w:rPr>
        <w:t xml:space="preserve">.</w:t>
      </w:r>
      <w:r>
        <w:rPr>
          <w:sz w:val="24"/>
          <w:rFonts w:ascii="Times New Roman" w:hAnsi="Times New Roman"/>
        </w:rPr>
        <w:t xml:space="preserve"> </w:t>
      </w:r>
    </w:p>
    <w:p w14:paraId="648B84DE" w14:textId="77777777" w:rsidR="00D2656C" w:rsidRPr="001C6F78" w:rsidRDefault="00D2656C" w:rsidP="00D2656C">
      <w:pPr>
        <w:rPr>
          <w:sz w:val="24"/>
          <w:szCs w:val="24"/>
          <w:rFonts w:ascii="Times New Roman" w:eastAsia="Times New Roman" w:hAnsi="Times New Roman"/>
        </w:rPr>
      </w:pPr>
      <w:r>
        <w:rPr>
          <w:sz w:val="24"/>
          <w:rFonts w:ascii="Times New Roman" w:hAnsi="Times New Roman"/>
        </w:rPr>
        <w:t xml:space="preserve">………………………………………………………………………………………………….</w:t>
      </w:r>
    </w:p>
    <w:p w14:paraId="57753328" w14:textId="77777777" w:rsidR="00D2656C" w:rsidRPr="00624F62" w:rsidRDefault="00D2656C" w:rsidP="00D2656C">
      <w:pPr>
        <w:autoSpaceDE w:val="0"/>
        <w:autoSpaceDN w:val="0"/>
        <w:adjustRightInd w:val="0"/>
        <w:spacing w:after="0" w:line="240" w:lineRule="auto"/>
        <w:jc w:val="both"/>
        <w:rPr>
          <w:rFonts w:ascii="Times New Roman" w:eastAsia="Times New Roman" w:hAnsi="Times New Roman"/>
          <w:sz w:val="24"/>
          <w:szCs w:val="24"/>
          <w:lang w:eastAsia="en-GB"/>
        </w:rPr>
      </w:pPr>
    </w:p>
    <w:p w14:paraId="46385EB2" w14:textId="286A46F6" w:rsidR="00D2656C" w:rsidRDefault="00D2656C" w:rsidP="00D70C79">
      <w:pPr>
        <w:numPr>
          <w:ilvl w:val="2"/>
          <w:numId w:val="18"/>
        </w:numPr>
        <w:autoSpaceDE w:val="0"/>
        <w:autoSpaceDN w:val="0"/>
        <w:adjustRightInd w:val="0"/>
        <w:spacing w:after="0" w:line="240" w:lineRule="auto"/>
        <w:jc w:val="both"/>
        <w:rPr>
          <w:sz w:val="24"/>
          <w:szCs w:val="24"/>
          <w:rFonts w:ascii="Times New Roman" w:eastAsia="Times New Roman" w:hAnsi="Times New Roman"/>
        </w:rPr>
      </w:pPr>
      <w:bookmarkStart w:id="6" w:name="_Hlk126945121"/>
      <w:r>
        <w:rPr>
          <w:sz w:val="24"/>
          <w:rFonts w:ascii="Times New Roman" w:hAnsi="Times New Roman"/>
        </w:rPr>
        <w:t xml:space="preserve"> </w:t>
      </w:r>
      <w:r>
        <w:rPr>
          <w:sz w:val="24"/>
          <w:rFonts w:ascii="Times New Roman" w:hAnsi="Times New Roman"/>
        </w:rPr>
        <w:t xml:space="preserve">Jei atsakėte teigiamai, nurodykite atitinkamą (-as) teisinio pagrindo nuostatą (-as).</w:t>
      </w:r>
    </w:p>
    <w:p w14:paraId="6F94F4A7" w14:textId="10311B65" w:rsidR="00353F16" w:rsidRDefault="00D2656C" w:rsidP="00D70C79">
      <w:pPr>
        <w:rPr>
          <w:sz w:val="24"/>
          <w:szCs w:val="24"/>
          <w:rFonts w:ascii="Times New Roman" w:eastAsia="Times New Roman" w:hAnsi="Times New Roman"/>
        </w:rPr>
      </w:pPr>
      <w:r>
        <w:rPr>
          <w:sz w:val="24"/>
          <w:rFonts w:ascii="Times New Roman" w:hAnsi="Times New Roman"/>
        </w:rPr>
        <w:t xml:space="preserve">………………………………………………………………………………………………….</w:t>
      </w:r>
      <w:bookmarkEnd w:id="6"/>
    </w:p>
    <w:p w14:paraId="32854FB6" w14:textId="3F4FC8B1" w:rsidR="00D2656C" w:rsidRDefault="00D2656C" w:rsidP="00E00872">
      <w:pPr>
        <w:autoSpaceDE w:val="0"/>
        <w:autoSpaceDN w:val="0"/>
        <w:adjustRightInd w:val="0"/>
        <w:spacing w:after="0" w:line="240" w:lineRule="auto"/>
        <w:jc w:val="both"/>
        <w:rPr>
          <w:rFonts w:ascii="Times New Roman" w:eastAsia="Times New Roman" w:hAnsi="Times New Roman"/>
          <w:sz w:val="24"/>
          <w:szCs w:val="24"/>
          <w:lang w:eastAsia="en-GB"/>
        </w:rPr>
      </w:pPr>
    </w:p>
    <w:p w14:paraId="72D30FE4" w14:textId="7A33F465" w:rsidR="00D2656C" w:rsidRDefault="00D2656C" w:rsidP="00D70C79">
      <w:pPr>
        <w:numPr>
          <w:ilvl w:val="1"/>
          <w:numId w:val="18"/>
        </w:numPr>
        <w:autoSpaceDE w:val="0"/>
        <w:autoSpaceDN w:val="0"/>
        <w:adjustRightInd w:val="0"/>
        <w:spacing w:after="0" w:line="240" w:lineRule="auto"/>
        <w:jc w:val="both"/>
        <w:rPr>
          <w:sz w:val="24"/>
          <w:szCs w:val="24"/>
          <w:rFonts w:ascii="Times New Roman" w:eastAsia="Times New Roman" w:hAnsi="Times New Roman"/>
        </w:rPr>
      </w:pPr>
      <w:bookmarkStart w:id="7" w:name="_Ref127294977"/>
      <w:r>
        <w:rPr>
          <w:sz w:val="24"/>
          <w:rFonts w:ascii="Times New Roman" w:hAnsi="Times New Roman"/>
        </w:rPr>
        <w:t xml:space="preserve">Patvirtinkite, kad tinkamos finansuoti išlaidos turi būti sumažintos atimant iš jų visas išlaidas, kurios patirtos ne dėl laikino žvejybos veiklos nutraukimo ir kurias pagalbą gaunanti įmonė vis tiek būtų patyrusi.</w:t>
      </w:r>
      <w:bookmarkEnd w:id="7"/>
    </w:p>
    <w:p w14:paraId="26DDC4C3" w14:textId="3D4BDA0C" w:rsidR="00D2656C" w:rsidRDefault="00D2656C" w:rsidP="00E00872">
      <w:pPr>
        <w:autoSpaceDE w:val="0"/>
        <w:autoSpaceDN w:val="0"/>
        <w:adjustRightInd w:val="0"/>
        <w:spacing w:after="0" w:line="240" w:lineRule="auto"/>
        <w:jc w:val="both"/>
        <w:rPr>
          <w:rFonts w:ascii="Times New Roman" w:eastAsia="Times New Roman" w:hAnsi="Times New Roman"/>
          <w:sz w:val="24"/>
          <w:szCs w:val="24"/>
          <w:lang w:eastAsia="en-GB"/>
        </w:rPr>
      </w:pPr>
    </w:p>
    <w:p w14:paraId="6411DC9C" w14:textId="206EEF52" w:rsidR="00D2656C" w:rsidRDefault="00D2656C" w:rsidP="00D70C79">
      <w:pPr>
        <w:numPr>
          <w:ilvl w:val="2"/>
          <w:numId w:val="1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Jei atsakėte teigiamai, nurodykite atitinkamas išlaidas.</w:t>
      </w:r>
      <w:r>
        <w:rPr>
          <w:sz w:val="24"/>
          <w:rFonts w:ascii="Times New Roman" w:hAnsi="Times New Roman"/>
        </w:rPr>
        <w:t xml:space="preserve"> </w:t>
      </w:r>
    </w:p>
    <w:p w14:paraId="1C49350D" w14:textId="77777777" w:rsidR="00D2656C" w:rsidRPr="001C6F78" w:rsidRDefault="00D2656C" w:rsidP="00D2656C">
      <w:pPr>
        <w:rPr>
          <w:sz w:val="24"/>
          <w:szCs w:val="24"/>
          <w:rFonts w:ascii="Times New Roman" w:eastAsia="Times New Roman" w:hAnsi="Times New Roman"/>
        </w:rPr>
      </w:pPr>
      <w:r>
        <w:rPr>
          <w:sz w:val="24"/>
          <w:rFonts w:ascii="Times New Roman" w:hAnsi="Times New Roman"/>
        </w:rPr>
        <w:t xml:space="preserve">………………………………………………………………………………………………….</w:t>
      </w:r>
    </w:p>
    <w:p w14:paraId="3F84E82C" w14:textId="77777777" w:rsidR="00D2656C" w:rsidRPr="00624F62" w:rsidRDefault="00D2656C" w:rsidP="00D2656C">
      <w:pPr>
        <w:autoSpaceDE w:val="0"/>
        <w:autoSpaceDN w:val="0"/>
        <w:adjustRightInd w:val="0"/>
        <w:spacing w:after="0" w:line="240" w:lineRule="auto"/>
        <w:jc w:val="both"/>
        <w:rPr>
          <w:rFonts w:ascii="Times New Roman" w:eastAsia="Times New Roman" w:hAnsi="Times New Roman"/>
          <w:sz w:val="24"/>
          <w:szCs w:val="24"/>
          <w:lang w:eastAsia="en-GB"/>
        </w:rPr>
      </w:pPr>
    </w:p>
    <w:p w14:paraId="68CBBF84" w14:textId="6CA14139" w:rsidR="00D2656C" w:rsidRDefault="00D2656C" w:rsidP="00D70C79">
      <w:pPr>
        <w:numPr>
          <w:ilvl w:val="2"/>
          <w:numId w:val="1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 </w:t>
      </w:r>
      <w:r>
        <w:rPr>
          <w:sz w:val="24"/>
          <w:rFonts w:ascii="Times New Roman" w:hAnsi="Times New Roman"/>
        </w:rPr>
        <w:t xml:space="preserve">Jei atsakėte teigiamai, nurodykite atitinkamą (-as) teisinio pagrindo nuostatą (-as).</w:t>
      </w:r>
    </w:p>
    <w:p w14:paraId="6B7F1B7E" w14:textId="1D4BCFA7" w:rsidR="00D2656C" w:rsidRDefault="00D2656C" w:rsidP="00D2656C">
      <w:pPr>
        <w:rPr>
          <w:sz w:val="24"/>
          <w:szCs w:val="24"/>
          <w:rFonts w:ascii="Times New Roman" w:eastAsia="Times New Roman" w:hAnsi="Times New Roman"/>
        </w:rPr>
      </w:pPr>
      <w:r>
        <w:rPr>
          <w:sz w:val="24"/>
          <w:rFonts w:ascii="Times New Roman" w:hAnsi="Times New Roman"/>
        </w:rPr>
        <w:t xml:space="preserve">………………………………………………………………………………………………….</w:t>
      </w:r>
    </w:p>
    <w:p w14:paraId="7F8F7E80" w14:textId="77777777" w:rsidR="00D70C79" w:rsidRDefault="00D70C79" w:rsidP="00D70C79">
      <w:pPr>
        <w:numPr>
          <w:ilvl w:val="1"/>
          <w:numId w:val="1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Patvirtinkite, kad pagal priemonę numatoma, jog tuo atveju, kai laivas laikino veiklos nutraukimo laikotarpiu naudojamas kitai veiklai nei verslinė žvejyba, visos pajamos turi būti deklaruojamos ir išskaičiuojamos iš pagal šį skirsnį teikiamos pagalbos, o pagalba negali būti skiriama kitoms išlaidoms, susijusioms su nenaudojamo turto technine priežiūra, būklės palaikymu ir išsaugojimu laikino žvejybos veiklos nutraukimo laikotarpiu, padengti.</w:t>
      </w:r>
      <w:r>
        <w:rPr>
          <w:sz w:val="24"/>
          <w:rFonts w:ascii="Times New Roman" w:hAnsi="Times New Roman"/>
        </w:rPr>
        <w:t xml:space="preserve"> </w:t>
      </w:r>
    </w:p>
    <w:p w14:paraId="3EF4ECE9" w14:textId="77777777" w:rsidR="00D70C79" w:rsidRDefault="00D70C79" w:rsidP="00D70C79">
      <w:pPr>
        <w:autoSpaceDE w:val="0"/>
        <w:autoSpaceDN w:val="0"/>
        <w:adjustRightInd w:val="0"/>
        <w:spacing w:after="0" w:line="240" w:lineRule="auto"/>
        <w:jc w:val="both"/>
        <w:rPr>
          <w:rFonts w:ascii="Times New Roman" w:eastAsia="Times New Roman" w:hAnsi="Times New Roman"/>
          <w:sz w:val="24"/>
          <w:szCs w:val="24"/>
          <w:lang w:eastAsia="en-GB"/>
        </w:rPr>
      </w:pPr>
    </w:p>
    <w:p w14:paraId="55318AF9" w14:textId="77777777" w:rsidR="00D70C79" w:rsidRPr="001E103F" w:rsidRDefault="00D70C79" w:rsidP="00D70C79">
      <w:pPr>
        <w:autoSpaceDE w:val="0"/>
        <w:autoSpaceDN w:val="0"/>
        <w:adjustRightInd w:val="0"/>
        <w:spacing w:after="0" w:line="240" w:lineRule="auto"/>
        <w:ind w:left="567"/>
        <w:jc w:val="both"/>
        <w:rPr>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taip</w:t>
      </w:r>
      <w:r>
        <w:tab/>
      </w:r>
      <w:r>
        <w:tab/>
      </w:r>
      <w:r>
        <w:tab/>
      </w:r>
      <w:r>
        <w:tab/>
      </w: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ne</w:t>
      </w:r>
    </w:p>
    <w:p w14:paraId="68AD549C" w14:textId="77777777" w:rsidR="00D70C79" w:rsidRDefault="00D70C79" w:rsidP="00D70C79">
      <w:pPr>
        <w:autoSpaceDE w:val="0"/>
        <w:autoSpaceDN w:val="0"/>
        <w:adjustRightInd w:val="0"/>
        <w:spacing w:after="0" w:line="240" w:lineRule="auto"/>
        <w:jc w:val="both"/>
        <w:rPr>
          <w:rFonts w:ascii="Times New Roman" w:eastAsia="Times New Roman" w:hAnsi="Times New Roman"/>
          <w:sz w:val="24"/>
          <w:szCs w:val="24"/>
          <w:lang w:eastAsia="en-GB"/>
        </w:rPr>
      </w:pPr>
    </w:p>
    <w:p w14:paraId="5C93E2ED" w14:textId="665066E8" w:rsidR="00D70C79" w:rsidRDefault="00D70C79" w:rsidP="00D70C79">
      <w:pPr>
        <w:numPr>
          <w:ilvl w:val="2"/>
          <w:numId w:val="1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Jei atsakėte teigiamai, nurodykite atitinkamą (-as) teisinio pagrindo nuostatą (-as).</w:t>
      </w:r>
    </w:p>
    <w:p w14:paraId="006A0D5E" w14:textId="25E5DF98" w:rsidR="00D70C79" w:rsidRDefault="00D70C79" w:rsidP="00D2656C">
      <w:pPr>
        <w:rPr>
          <w:sz w:val="24"/>
          <w:szCs w:val="24"/>
          <w:rFonts w:ascii="Times New Roman" w:eastAsia="Times New Roman" w:hAnsi="Times New Roman"/>
        </w:rPr>
      </w:pPr>
      <w:r>
        <w:rPr>
          <w:sz w:val="24"/>
          <w:rFonts w:ascii="Times New Roman" w:hAnsi="Times New Roman"/>
        </w:rPr>
        <w:t xml:space="preserve">………………………………………………………………………………………………….</w:t>
      </w:r>
    </w:p>
    <w:p w14:paraId="2AD6E534" w14:textId="77777777" w:rsidR="00D2656C" w:rsidRDefault="00D2656C" w:rsidP="00E00872">
      <w:pPr>
        <w:autoSpaceDE w:val="0"/>
        <w:autoSpaceDN w:val="0"/>
        <w:adjustRightInd w:val="0"/>
        <w:spacing w:after="0" w:line="240" w:lineRule="auto"/>
        <w:jc w:val="both"/>
        <w:rPr>
          <w:rFonts w:ascii="Times New Roman" w:eastAsia="Times New Roman" w:hAnsi="Times New Roman"/>
          <w:sz w:val="24"/>
          <w:szCs w:val="24"/>
          <w:lang w:eastAsia="en-GB"/>
        </w:rPr>
      </w:pPr>
    </w:p>
    <w:p w14:paraId="75287719" w14:textId="77777777" w:rsidR="00BF15A5" w:rsidRDefault="00BF15A5" w:rsidP="00E00872">
      <w:pPr>
        <w:numPr>
          <w:ilvl w:val="0"/>
          <w:numId w:val="1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Atkreipkite dėmesį, kad Komisija gali pritarti kitiems apskaičiavimo metodams, jeigu įrodoma, kad jie grindžiami objektyviais kriterijais ir dėl jų taikymo jokiai pagalbą gaunančiai įmonei neskiriama kompensacijos permoka.</w:t>
      </w:r>
    </w:p>
    <w:p w14:paraId="2C6DE4B5" w14:textId="77777777" w:rsidR="00BF15A5" w:rsidRDefault="00BF15A5" w:rsidP="00E00872">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426CD3FB" w14:textId="77777777" w:rsidR="00D70C79" w:rsidRDefault="00D70C79" w:rsidP="00D70C79">
      <w:pPr>
        <w:autoSpaceDE w:val="0"/>
        <w:autoSpaceDN w:val="0"/>
        <w:adjustRightInd w:val="0"/>
        <w:spacing w:after="0" w:line="240" w:lineRule="auto"/>
        <w:jc w:val="both"/>
        <w:rPr>
          <w:rFonts w:ascii="Times New Roman" w:eastAsia="Times New Roman" w:hAnsi="Times New Roman"/>
          <w:sz w:val="24"/>
          <w:szCs w:val="24"/>
          <w:lang w:eastAsia="en-GB"/>
        </w:rPr>
      </w:pPr>
    </w:p>
    <w:p w14:paraId="640D0E36" w14:textId="77777777" w:rsidR="00D70C79" w:rsidRDefault="00D70C79" w:rsidP="00D70C79">
      <w:pPr>
        <w:autoSpaceDE w:val="0"/>
        <w:autoSpaceDN w:val="0"/>
        <w:adjustRightInd w:val="0"/>
        <w:spacing w:after="0" w:line="240" w:lineRule="auto"/>
        <w:ind w:left="360"/>
        <w:jc w:val="both"/>
        <w:rPr>
          <w:sz w:val="24"/>
          <w:szCs w:val="24"/>
          <w:rFonts w:ascii="Times New Roman" w:eastAsia="Times New Roman" w:hAnsi="Times New Roman"/>
        </w:rPr>
      </w:pPr>
      <w:r>
        <w:rPr>
          <w:sz w:val="24"/>
          <w:rFonts w:ascii="Times New Roman" w:hAnsi="Times New Roman"/>
        </w:rPr>
        <w:t xml:space="preserve">Jei pranešančioji valstybė narė ketina pasiūlyti kitą skaičiavimo metodą, nurodykite priežastis, kodėl gairėse nustatytas metodas šiuo atveju nėra tinkamas, ir paaiškinkite, kaip taikant kitą skaičiavimo metodą būtų geriau tenkinami nustatyti poreikiai.</w:t>
      </w:r>
    </w:p>
    <w:p w14:paraId="63E71923" w14:textId="77777777" w:rsidR="00D70C79" w:rsidRDefault="00D70C79" w:rsidP="00D70C79">
      <w:pPr>
        <w:autoSpaceDE w:val="0"/>
        <w:autoSpaceDN w:val="0"/>
        <w:adjustRightInd w:val="0"/>
        <w:spacing w:after="0" w:line="240" w:lineRule="auto"/>
        <w:ind w:left="360"/>
        <w:jc w:val="both"/>
        <w:rPr>
          <w:sz w:val="24"/>
          <w:szCs w:val="24"/>
          <w:rFonts w:ascii="Times New Roman" w:eastAsia="Times New Roman" w:hAnsi="Times New Roman"/>
        </w:rPr>
      </w:pPr>
      <w:r>
        <w:rPr>
          <w:sz w:val="24"/>
          <w:rFonts w:ascii="Times New Roman" w:hAnsi="Times New Roman"/>
        </w:rPr>
        <w:t xml:space="preserve">………………………………………………………………………………..</w:t>
      </w:r>
    </w:p>
    <w:p w14:paraId="33BC46A8" w14:textId="77777777" w:rsidR="00D70C79" w:rsidRDefault="00D70C79" w:rsidP="00D70C79">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58EF66EF" w14:textId="77777777" w:rsidR="00D70C79" w:rsidRPr="00025B80" w:rsidRDefault="00D70C79" w:rsidP="00D70C79">
      <w:pPr>
        <w:autoSpaceDE w:val="0"/>
        <w:autoSpaceDN w:val="0"/>
        <w:adjustRightInd w:val="0"/>
        <w:spacing w:after="0" w:line="240" w:lineRule="auto"/>
        <w:ind w:left="360"/>
        <w:jc w:val="both"/>
        <w:rPr>
          <w:i/>
          <w:iCs/>
          <w:sz w:val="24"/>
          <w:szCs w:val="24"/>
          <w:rFonts w:ascii="Times New Roman" w:eastAsia="Times New Roman" w:hAnsi="Times New Roman"/>
        </w:rPr>
      </w:pPr>
      <w:bookmarkStart w:id="8" w:name="_Hlk126835995"/>
      <w:r>
        <w:rPr>
          <w:i/>
          <w:sz w:val="24"/>
          <w:rFonts w:ascii="Times New Roman" w:hAnsi="Times New Roman"/>
        </w:rPr>
        <w:t xml:space="preserve">Kaip pranešimo priedą pateikite kitą siūlomą metodiką kartu su įrodymu, kad ji grindžiama objektyviais kriterijais ir dėl jos taikymo jokiam pagalbos gavėjui neskiriama kompensacijos permoka.</w:t>
      </w:r>
      <w:r>
        <w:rPr>
          <w:i/>
          <w:sz w:val="24"/>
          <w:rFonts w:ascii="Times New Roman" w:hAnsi="Times New Roman"/>
        </w:rPr>
        <w:t xml:space="preserve"> </w:t>
      </w:r>
    </w:p>
    <w:bookmarkEnd w:id="8"/>
    <w:p w14:paraId="040C93F3" w14:textId="59366B16" w:rsidR="00BF15A5" w:rsidRDefault="00D70C79" w:rsidP="00D70C79">
      <w:pPr>
        <w:rPr>
          <w:sz w:val="24"/>
          <w:szCs w:val="24"/>
          <w:rFonts w:ascii="Times New Roman" w:eastAsia="Times New Roman" w:hAnsi="Times New Roman"/>
        </w:rPr>
      </w:pPr>
      <w:r>
        <w:rPr>
          <w:sz w:val="24"/>
          <w:rFonts w:ascii="Times New Roman" w:hAnsi="Times New Roman"/>
        </w:rPr>
        <w:t xml:space="preserve">…………………………………………………………………………………………………</w:t>
      </w:r>
    </w:p>
    <w:p w14:paraId="0486AFC1" w14:textId="3E114384" w:rsidR="00BF15A5" w:rsidRDefault="00BF15A5" w:rsidP="00BF15A5">
      <w:pPr>
        <w:autoSpaceDE w:val="0"/>
        <w:autoSpaceDN w:val="0"/>
        <w:adjustRightInd w:val="0"/>
        <w:spacing w:after="0" w:line="240" w:lineRule="auto"/>
        <w:jc w:val="both"/>
        <w:rPr>
          <w:rFonts w:ascii="Times New Roman" w:eastAsia="Times New Roman" w:hAnsi="Times New Roman"/>
          <w:sz w:val="24"/>
          <w:szCs w:val="24"/>
          <w:lang w:eastAsia="en-GB"/>
        </w:rPr>
      </w:pPr>
    </w:p>
    <w:p w14:paraId="3757E351" w14:textId="41B86E7F" w:rsidR="00BF15A5" w:rsidRDefault="00BF15A5" w:rsidP="00BF15A5">
      <w:pPr>
        <w:autoSpaceDE w:val="0"/>
        <w:autoSpaceDN w:val="0"/>
        <w:adjustRightInd w:val="0"/>
        <w:spacing w:after="0" w:line="240" w:lineRule="auto"/>
        <w:jc w:val="both"/>
        <w:rPr>
          <w:rFonts w:ascii="Times New Roman" w:eastAsia="Times New Roman" w:hAnsi="Times New Roman"/>
          <w:sz w:val="24"/>
          <w:szCs w:val="24"/>
          <w:lang w:eastAsia="en-GB"/>
        </w:rPr>
      </w:pPr>
    </w:p>
    <w:p w14:paraId="0C150ABF" w14:textId="4288F39A" w:rsidR="00BF15A5" w:rsidRDefault="00BF15A5" w:rsidP="00E00872">
      <w:pPr>
        <w:numPr>
          <w:ilvl w:val="0"/>
          <w:numId w:val="1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Patvirtinkite, kad pagal priemonę numatoma, jog tuo atveju, kai MVĮ buvo įsteigta praėjus mažiau nei trejiems metams nuo laikino žvejybos veiklos nutraukimo, nuoroda į gairių 304 punkto b papunktyje ir 305 punkte (pirmiau pateikti 9.3 ir 9.4 klausimai) nurodytus trejų ar penkerių metų laikotarpius turi būti suprantama kaip nuoroda į vidutinės įmonės, kurios dydis toks pats kaip pareiškėjo, t. y. atitinkamai labai mažos įmonės, mažosios įmonės arba vidutinės įmonės, veikiančios nuo laikino žvejybinės veiklos nutraukimo nukentėjusiame nacionaliniame ar regioniniame sektoriuje, pagamintą ir parduotą kiekį arba patirtas išlaidas.</w:t>
      </w:r>
    </w:p>
    <w:p w14:paraId="6BD8CC8E" w14:textId="77777777" w:rsidR="00BF15A5" w:rsidRDefault="00BF15A5" w:rsidP="00BF15A5">
      <w:pPr>
        <w:autoSpaceDE w:val="0"/>
        <w:autoSpaceDN w:val="0"/>
        <w:adjustRightInd w:val="0"/>
        <w:spacing w:after="0" w:line="240" w:lineRule="auto"/>
        <w:jc w:val="both"/>
        <w:rPr>
          <w:rFonts w:ascii="Times New Roman" w:eastAsia="Times New Roman" w:hAnsi="Times New Roman"/>
          <w:sz w:val="24"/>
          <w:szCs w:val="24"/>
          <w:lang w:eastAsia="en-GB"/>
        </w:rPr>
      </w:pPr>
    </w:p>
    <w:bookmarkStart w:id="9" w:name="_Hlk126836419"/>
    <w:p w14:paraId="772C5300" w14:textId="77777777" w:rsidR="00BF15A5" w:rsidRPr="001E103F" w:rsidRDefault="00BF15A5" w:rsidP="00BF15A5">
      <w:pPr>
        <w:autoSpaceDE w:val="0"/>
        <w:autoSpaceDN w:val="0"/>
        <w:adjustRightInd w:val="0"/>
        <w:spacing w:after="0" w:line="240" w:lineRule="auto"/>
        <w:ind w:left="567"/>
        <w:jc w:val="both"/>
        <w:rPr>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taip</w:t>
      </w:r>
      <w:r>
        <w:tab/>
      </w:r>
      <w:r>
        <w:tab/>
      </w:r>
      <w:r>
        <w:tab/>
      </w:r>
      <w:r>
        <w:tab/>
      </w: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ne</w:t>
      </w:r>
    </w:p>
    <w:p w14:paraId="7A792B18" w14:textId="77777777" w:rsidR="00BF15A5" w:rsidRDefault="00BF15A5" w:rsidP="00BF15A5">
      <w:pPr>
        <w:autoSpaceDE w:val="0"/>
        <w:autoSpaceDN w:val="0"/>
        <w:adjustRightInd w:val="0"/>
        <w:spacing w:after="0" w:line="240" w:lineRule="auto"/>
        <w:jc w:val="both"/>
        <w:rPr>
          <w:rFonts w:ascii="Times New Roman" w:eastAsia="Times New Roman" w:hAnsi="Times New Roman"/>
          <w:sz w:val="24"/>
          <w:szCs w:val="24"/>
          <w:lang w:eastAsia="en-GB"/>
        </w:rPr>
      </w:pPr>
    </w:p>
    <w:p w14:paraId="157740EA" w14:textId="1AF63802" w:rsidR="00BF15A5" w:rsidRDefault="00BF15A5" w:rsidP="00615733">
      <w:pPr>
        <w:numPr>
          <w:ilvl w:val="1"/>
          <w:numId w:val="18"/>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Jei atsakėte teigiamai, nurodykite atitinkamą (-as) teisinio pagrindo nuostatą (-as).</w:t>
      </w:r>
    </w:p>
    <w:p w14:paraId="0B1B6D99" w14:textId="72CF6F21" w:rsidR="00BF15A5" w:rsidRDefault="00BF15A5" w:rsidP="006376E9">
      <w:pPr>
        <w:rPr>
          <w:sz w:val="24"/>
          <w:szCs w:val="24"/>
          <w:rFonts w:ascii="Times New Roman" w:eastAsia="Times New Roman" w:hAnsi="Times New Roman"/>
        </w:rPr>
      </w:pPr>
      <w:r>
        <w:rPr>
          <w:sz w:val="24"/>
          <w:rFonts w:ascii="Times New Roman" w:hAnsi="Times New Roman"/>
        </w:rPr>
        <w:t xml:space="preserve">………………………………………………………………………………………………….</w:t>
      </w:r>
      <w:bookmarkEnd w:id="9"/>
    </w:p>
    <w:p w14:paraId="385F73C8" w14:textId="58598787"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7DB12CB1" w14:textId="6BFC995B" w:rsidR="008B0466" w:rsidRDefault="008B0466" w:rsidP="008B0466">
      <w:pPr>
        <w:numPr>
          <w:ilvl w:val="0"/>
          <w:numId w:val="1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Patvirtinkite, kad pagal priemonę numatoma, jog pagalba ir visos kitos išmokos, įskaitant išmokas pagal draudimo liudijimus, gautas laikino žvejybos veiklos nutraukimo tikslu, neturi viršyti 100 % tinkamų finansuoti išlaidų.</w:t>
      </w:r>
    </w:p>
    <w:p w14:paraId="27172AB3" w14:textId="7EB792D3" w:rsidR="008B0466" w:rsidRDefault="008B046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548455F9" w14:textId="77777777" w:rsidR="008B0466" w:rsidRPr="001E103F" w:rsidRDefault="008B0466" w:rsidP="008B0466">
      <w:pPr>
        <w:autoSpaceDE w:val="0"/>
        <w:autoSpaceDN w:val="0"/>
        <w:adjustRightInd w:val="0"/>
        <w:spacing w:after="0" w:line="240" w:lineRule="auto"/>
        <w:ind w:left="567"/>
        <w:jc w:val="both"/>
        <w:rPr>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taip</w:t>
      </w:r>
      <w:r>
        <w:tab/>
      </w:r>
      <w:r>
        <w:tab/>
      </w:r>
      <w:r>
        <w:tab/>
      </w:r>
      <w:r>
        <w:tab/>
      </w: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ne</w:t>
      </w:r>
    </w:p>
    <w:p w14:paraId="3CA6F32A" w14:textId="77777777" w:rsidR="008B0466" w:rsidRDefault="008B0466" w:rsidP="00353F16">
      <w:pPr>
        <w:autoSpaceDE w:val="0"/>
        <w:autoSpaceDN w:val="0"/>
        <w:adjustRightInd w:val="0"/>
        <w:spacing w:after="0" w:line="240" w:lineRule="auto"/>
        <w:jc w:val="both"/>
        <w:rPr>
          <w:sz w:val="24"/>
          <w:szCs w:val="24"/>
          <w:rFonts w:ascii="Times New Roman" w:eastAsia="Times New Roman" w:hAnsi="Times New Roman"/>
        </w:rPr>
      </w:pPr>
      <w:bookmarkStart w:id="10" w:name="_Hlk126836581"/>
    </w:p>
    <w:p w14:paraId="4241B163" w14:textId="4B79FAB4" w:rsidR="001F7C01" w:rsidRDefault="001F7C01" w:rsidP="001F7C01">
      <w:pPr>
        <w:numPr>
          <w:ilvl w:val="1"/>
          <w:numId w:val="18"/>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Nurodykite pagal šią priemonę taikytiną didžiausią pagalbos intensyvumą.</w:t>
      </w:r>
    </w:p>
    <w:p w14:paraId="6D3F08A4" w14:textId="77777777" w:rsidR="001F7C01" w:rsidRDefault="001F7C01" w:rsidP="001F7C01">
      <w:pPr>
        <w:rPr>
          <w:sz w:val="24"/>
          <w:szCs w:val="24"/>
          <w:rFonts w:ascii="Times New Roman" w:eastAsia="Times New Roman" w:hAnsi="Times New Roman"/>
        </w:rPr>
      </w:pPr>
      <w:r>
        <w:rPr>
          <w:sz w:val="24"/>
          <w:rFonts w:ascii="Times New Roman" w:hAnsi="Times New Roman"/>
        </w:rPr>
        <w:t xml:space="preserve">………………………………………………………………………………………………….</w:t>
      </w:r>
    </w:p>
    <w:p w14:paraId="03EF0121" w14:textId="77777777" w:rsidR="001F7C01" w:rsidRDefault="001F7C01" w:rsidP="001F7C01">
      <w:pPr>
        <w:rPr>
          <w:rFonts w:ascii="Times New Roman" w:eastAsia="Times New Roman" w:hAnsi="Times New Roman"/>
          <w:sz w:val="24"/>
          <w:szCs w:val="24"/>
          <w:lang w:eastAsia="en-GB"/>
        </w:rPr>
      </w:pPr>
    </w:p>
    <w:p w14:paraId="543D7C18" w14:textId="4A136866" w:rsidR="008B0466" w:rsidRDefault="008B0466" w:rsidP="008B0466">
      <w:pPr>
        <w:numPr>
          <w:ilvl w:val="1"/>
          <w:numId w:val="18"/>
        </w:numPr>
        <w:autoSpaceDE w:val="0"/>
        <w:autoSpaceDN w:val="0"/>
        <w:adjustRightInd w:val="0"/>
        <w:spacing w:after="0" w:line="240" w:lineRule="auto"/>
        <w:ind w:left="1134" w:hanging="567"/>
        <w:jc w:val="both"/>
        <w:rPr>
          <w:sz w:val="24"/>
          <w:szCs w:val="24"/>
          <w:rFonts w:ascii="Times New Roman" w:eastAsia="Times New Roman" w:hAnsi="Times New Roman"/>
        </w:rPr>
      </w:pPr>
      <w:bookmarkStart w:id="11" w:name="_Hlk125368675"/>
      <w:r>
        <w:rPr>
          <w:sz w:val="24"/>
          <w:rFonts w:ascii="Times New Roman" w:hAnsi="Times New Roman"/>
        </w:rPr>
        <w:t xml:space="preserve">Nurodykite teisinio pagrindo nuostatą (-as), kuria (-iomis) nustatoma 100 % riba ir didžiausias pagal šią priemonę teikiamos pagalbos intensyvumas.</w:t>
      </w:r>
    </w:p>
    <w:p w14:paraId="0CF954F9" w14:textId="1DAAC685" w:rsidR="008B0466" w:rsidRDefault="008B0466" w:rsidP="006376E9">
      <w:pPr>
        <w:rPr>
          <w:sz w:val="24"/>
          <w:szCs w:val="24"/>
          <w:rFonts w:ascii="Times New Roman" w:eastAsia="Times New Roman" w:hAnsi="Times New Roman"/>
        </w:rPr>
      </w:pPr>
      <w:r>
        <w:rPr>
          <w:sz w:val="24"/>
          <w:rFonts w:ascii="Times New Roman" w:hAnsi="Times New Roman"/>
        </w:rPr>
        <w:t xml:space="preserve">………………………………………………………………………………………………….</w:t>
      </w:r>
      <w:bookmarkEnd w:id="11"/>
      <w:bookmarkEnd w:id="10"/>
    </w:p>
    <w:p w14:paraId="58A144C4" w14:textId="77777777" w:rsidR="00BF15A5" w:rsidRPr="001E103F" w:rsidRDefault="00BF15A5" w:rsidP="005615D7">
      <w:pPr>
        <w:autoSpaceDE w:val="0"/>
        <w:autoSpaceDN w:val="0"/>
        <w:adjustRightInd w:val="0"/>
        <w:spacing w:after="0" w:line="240" w:lineRule="auto"/>
        <w:rPr>
          <w:rFonts w:ascii="Times New Roman" w:eastAsia="Times New Roman" w:hAnsi="Times New Roman"/>
          <w:sz w:val="24"/>
          <w:szCs w:val="24"/>
          <w:lang w:eastAsia="en-GB"/>
        </w:rPr>
      </w:pPr>
    </w:p>
    <w:p w14:paraId="529F1477" w14:textId="77777777" w:rsidR="005615D7" w:rsidRPr="001E103F" w:rsidRDefault="005615D7" w:rsidP="005615D7">
      <w:pPr>
        <w:pBdr>
          <w:top w:val="single" w:sz="4" w:space="1" w:color="auto"/>
          <w:left w:val="single" w:sz="4" w:space="4" w:color="auto"/>
          <w:bottom w:val="single" w:sz="4" w:space="1" w:color="auto"/>
          <w:right w:val="single" w:sz="4" w:space="4" w:color="auto"/>
        </w:pBdr>
        <w:shd w:val="pct20" w:color="auto" w:fill="FFFFFF"/>
        <w:spacing w:after="0" w:line="240" w:lineRule="auto"/>
        <w:ind w:left="432" w:hanging="432"/>
        <w:jc w:val="both"/>
        <w:rPr>
          <w:b/>
          <w:sz w:val="24"/>
          <w:szCs w:val="24"/>
          <w:rFonts w:ascii="Times New Roman" w:eastAsia="Times New Roman" w:hAnsi="Times New Roman"/>
        </w:rPr>
      </w:pPr>
      <w:bookmarkStart w:id="12" w:name="_Hlk126836564"/>
      <w:r>
        <w:rPr>
          <w:b/>
          <w:sz w:val="24"/>
          <w:rFonts w:ascii="Times New Roman" w:hAnsi="Times New Roman"/>
        </w:rPr>
        <w:t xml:space="preserve">KITA INFORMACIJA</w:t>
      </w:r>
    </w:p>
    <w:p w14:paraId="3BE10B7F" w14:textId="77777777" w:rsidR="005615D7" w:rsidRPr="001E103F" w:rsidRDefault="005615D7" w:rsidP="005615D7">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14:paraId="4382E10D" w14:textId="2AA8380C" w:rsidR="005615D7" w:rsidRPr="001E103F" w:rsidRDefault="005615D7" w:rsidP="00D60286">
      <w:pPr>
        <w:numPr>
          <w:ilvl w:val="0"/>
          <w:numId w:val="1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Pateikite bet kokią kitą informaciją, kuri laikoma svarbia vertinant priemonę pagal šį gairių skirsnį.</w:t>
      </w:r>
    </w:p>
    <w:p w14:paraId="227C2D0E" w14:textId="77777777" w:rsidR="005615D7" w:rsidRPr="001E103F" w:rsidRDefault="005615D7" w:rsidP="005615D7">
      <w:pPr>
        <w:rPr>
          <w:sz w:val="24"/>
          <w:szCs w:val="24"/>
          <w:rFonts w:ascii="Times New Roman" w:eastAsia="Times New Roman" w:hAnsi="Times New Roman"/>
        </w:rPr>
      </w:pPr>
      <w:r>
        <w:rPr>
          <w:sz w:val="24"/>
          <w:rFonts w:ascii="Times New Roman" w:hAnsi="Times New Roman"/>
        </w:rPr>
        <w:t xml:space="preserve">………………………………………………………………………………………………….</w:t>
      </w:r>
    </w:p>
    <w:bookmarkEnd w:id="12"/>
    <w:p w14:paraId="10D940B0" w14:textId="77777777" w:rsidR="00453ADA" w:rsidRPr="001E103F" w:rsidRDefault="00453ADA" w:rsidP="00453ADA">
      <w:pPr>
        <w:autoSpaceDE w:val="0"/>
        <w:autoSpaceDN w:val="0"/>
        <w:adjustRightInd w:val="0"/>
        <w:spacing w:after="0" w:line="240" w:lineRule="auto"/>
        <w:jc w:val="both"/>
        <w:rPr>
          <w:rFonts w:ascii="Times New Roman" w:eastAsia="Times New Roman" w:hAnsi="Times New Roman"/>
          <w:sz w:val="24"/>
          <w:szCs w:val="24"/>
          <w:lang w:eastAsia="en-GB"/>
        </w:rPr>
      </w:pPr>
    </w:p>
    <w:sectPr w:rsidR="00453ADA" w:rsidRPr="001E103F">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230FC0" w14:textId="77777777" w:rsidR="007D193E" w:rsidRDefault="007D193E" w:rsidP="005615D7">
      <w:pPr>
        <w:spacing w:after="0" w:line="240" w:lineRule="auto"/>
      </w:pPr>
      <w:r>
        <w:separator/>
      </w:r>
    </w:p>
  </w:endnote>
  <w:endnote w:type="continuationSeparator" w:id="0">
    <w:p w14:paraId="5F87103D" w14:textId="77777777" w:rsidR="007D193E" w:rsidRDefault="007D193E" w:rsidP="005615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95331C" w14:textId="77777777" w:rsidR="007D193E" w:rsidRDefault="007D193E">
    <w:pPr>
      <w:pStyle w:val="Footer"/>
      <w:jc w:val="center"/>
    </w:pPr>
    <w:r>
      <w:fldChar w:fldCharType="begin"/>
    </w:r>
    <w:r>
      <w:instrText xml:space="preserve"> PAGE   \* MERGEFORMAT </w:instrText>
    </w:r>
    <w:r>
      <w:fldChar w:fldCharType="separate"/>
    </w:r>
    <w:r>
      <w:t xml:space="preserve">1</w:t>
    </w:r>
    <w:r>
      <w:fldChar w:fldCharType="end"/>
    </w:r>
  </w:p>
  <w:p w14:paraId="3ED6AF09" w14:textId="77777777" w:rsidR="007D193E" w:rsidRDefault="007D193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5CE0E4" w14:textId="77777777" w:rsidR="007D193E" w:rsidRDefault="007D193E" w:rsidP="005615D7">
      <w:pPr>
        <w:spacing w:after="0" w:line="240" w:lineRule="auto"/>
      </w:pPr>
      <w:r>
        <w:separator/>
      </w:r>
    </w:p>
  </w:footnote>
  <w:footnote w:type="continuationSeparator" w:id="0">
    <w:p w14:paraId="54BA8157" w14:textId="77777777" w:rsidR="007D193E" w:rsidRDefault="007D193E" w:rsidP="005615D7">
      <w:pPr>
        <w:spacing w:after="0" w:line="240" w:lineRule="auto"/>
      </w:pPr>
      <w:r>
        <w:continuationSeparator/>
      </w:r>
    </w:p>
  </w:footnote>
  <w:footnote w:id="1">
    <w:p w14:paraId="11E6AFAE" w14:textId="344FDEB2" w:rsidR="00AF67F4" w:rsidRPr="00AF67F4" w:rsidRDefault="00AF67F4">
      <w:pPr>
        <w:pStyle w:val="FootnoteText"/>
      </w:pPr>
      <w:r>
        <w:rPr>
          <w:rStyle w:val="FootnoteReference"/>
        </w:rPr>
        <w:footnoteRef/>
      </w:r>
      <w:r>
        <w:t xml:space="preserve"> </w:t>
      </w:r>
      <w:r>
        <w:rPr>
          <w:rFonts w:ascii="Times New Roman" w:hAnsi="Times New Roman"/>
        </w:rPr>
        <w:t xml:space="preserve">OL C 107, 2023 3 23, p. 1.</w:t>
      </w:r>
    </w:p>
  </w:footnote>
  <w:footnote w:id="2">
    <w:p w14:paraId="4DA14093" w14:textId="6F5C67E2" w:rsidR="00C5244F" w:rsidRPr="00C5244F" w:rsidRDefault="00C5244F" w:rsidP="00C5244F">
      <w:pPr>
        <w:pStyle w:val="FootnoteText"/>
        <w:spacing w:line="240" w:lineRule="auto"/>
        <w:jc w:val="both"/>
        <w:rPr>
          <w:rFonts w:ascii="Times New Roman" w:hAnsi="Times New Roman"/>
        </w:rPr>
      </w:pPr>
      <w:r>
        <w:rPr>
          <w:rStyle w:val="FootnoteReference"/>
          <w:rFonts w:ascii="Times New Roman" w:hAnsi="Times New Roman"/>
        </w:rPr>
        <w:footnoteRef/>
      </w:r>
      <w:r>
        <w:t xml:space="preserve"> </w:t>
      </w:r>
      <w:r>
        <w:rPr>
          <w:rFonts w:ascii="Times New Roman" w:hAnsi="Times New Roman"/>
        </w:rPr>
        <w:t xml:space="preserve">2013 m. gruodžio 11 d. Europos Parlamento ir Tarybos reglamentas (ES) Nr. 1380/2013 dėl bendros žuvininkystės politikos, kuriuo iš dalies keičiami Tarybos reglamentai (EB) Nr. 1954/2003 ir (EB) Nr. 1224/2009 bei panaikinami Tarybos reglamentai (EB) Nr. 2371/2002 ir (EB) Nr. 639/2004 bei Tarybos sprendimas 2004/585/EB (OL L 354, 2013 12 28, p. 22)</w:t>
      </w:r>
      <w:r>
        <w:t xml:space="preserve">.</w:t>
      </w:r>
      <w:r>
        <w:rPr>
          <w:rFonts w:ascii="Times New Roman" w:hAnsi="Times New Roman"/>
        </w:rPr>
        <w:t xml:space="preserve">  </w:t>
      </w:r>
    </w:p>
  </w:footnote>
  <w:footnote w:id="3">
    <w:p w14:paraId="20447192" w14:textId="490A1669" w:rsidR="00B04590" w:rsidRPr="00B04590" w:rsidRDefault="00B04590" w:rsidP="00B04590">
      <w:pPr>
        <w:pStyle w:val="FootnoteText"/>
        <w:ind w:left="567" w:hanging="567"/>
        <w:jc w:val="both"/>
        <w:rPr>
          <w:rFonts w:ascii="Times New Roman" w:hAnsi="Times New Roman"/>
        </w:rPr>
      </w:pPr>
      <w:r>
        <w:rPr>
          <w:rStyle w:val="FootnoteReference"/>
          <w:rFonts w:ascii="Times New Roman" w:hAnsi="Times New Roman"/>
        </w:rPr>
        <w:footnoteRef/>
      </w:r>
      <w:r>
        <w:rPr>
          <w:rFonts w:ascii="Times New Roman" w:hAnsi="Times New Roman"/>
        </w:rPr>
        <w:t xml:space="preserve"> </w:t>
      </w:r>
      <w:r>
        <w:tab/>
      </w:r>
      <w:r>
        <w:rPr>
          <w:rFonts w:ascii="Times New Roman" w:hAnsi="Times New Roman"/>
        </w:rPr>
        <w:t xml:space="preserve">2021 m. liepos 7 d. Europos Parlamento ir Tarybos reglamentas (ES) 2021/1139, kuriuo nustatomas Europos jūrų reikalų, žvejybos ir akvakultūros fondas ir iš dalies keičiamas Reglamentas (ES) 2017/1004 (OL L 247, 2021 7 13, p.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1D33AE" w14:textId="77777777" w:rsidR="007D193E" w:rsidRDefault="007D193E" w:rsidP="003E0993">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E3AA2"/>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 w15:restartNumberingAfterBreak="0">
    <w:nsid w:val="1DFB5C8C"/>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2" w15:restartNumberingAfterBreak="0">
    <w:nsid w:val="20800027"/>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3" w15:restartNumberingAfterBreak="0">
    <w:nsid w:val="20D42069"/>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4" w15:restartNumberingAfterBreak="0">
    <w:nsid w:val="264F4DF6"/>
    <w:multiLevelType w:val="multilevel"/>
    <w:tmpl w:val="434ACEFA"/>
    <w:lvl w:ilvl="0">
      <w:start w:val="1"/>
      <w:numFmt w:val="decimal"/>
      <w:lvlText w:val="%1."/>
      <w:lvlJc w:val="left"/>
      <w:pPr>
        <w:ind w:left="1070" w:hanging="360"/>
      </w:pPr>
      <w:rPr>
        <w:rFonts w:hint="default"/>
      </w:rPr>
    </w:lvl>
    <w:lvl w:ilvl="1">
      <w:start w:val="1"/>
      <w:numFmt w:val="decimal"/>
      <w:lvlText w:val="%2.1"/>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5" w15:restartNumberingAfterBreak="0">
    <w:nsid w:val="27BC1760"/>
    <w:multiLevelType w:val="multilevel"/>
    <w:tmpl w:val="ED26520E"/>
    <w:lvl w:ilvl="0">
      <w:start w:val="2"/>
      <w:numFmt w:val="decimal"/>
      <w:lvlText w:val="%1."/>
      <w:lvlJc w:val="left"/>
      <w:pPr>
        <w:tabs>
          <w:tab w:val="num" w:pos="480"/>
        </w:tabs>
        <w:ind w:left="480" w:hanging="480"/>
      </w:pPr>
      <w:rPr>
        <w:rFonts w:hint="default"/>
      </w:rPr>
    </w:lvl>
    <w:lvl w:ilvl="1">
      <w:start w:val="1"/>
      <w:numFmt w:val="decimal"/>
      <w:pStyle w:val="NumPar2"/>
      <w:lvlText w:val="%1.%2."/>
      <w:lvlJc w:val="left"/>
      <w:pPr>
        <w:tabs>
          <w:tab w:val="num" w:pos="1200"/>
        </w:tabs>
        <w:ind w:left="1200" w:hanging="720"/>
      </w:pPr>
      <w:rPr>
        <w:rFonts w:hint="default"/>
      </w:rPr>
    </w:lvl>
    <w:lvl w:ilvl="2">
      <w:start w:val="1"/>
      <w:numFmt w:val="decimal"/>
      <w:lvlText w:val="%1.%2.%3."/>
      <w:lvlJc w:val="left"/>
      <w:pPr>
        <w:tabs>
          <w:tab w:val="num" w:pos="1920"/>
        </w:tabs>
        <w:ind w:left="1920" w:hanging="720"/>
      </w:pPr>
      <w:rPr>
        <w:rFonts w:hint="default"/>
      </w:rPr>
    </w:lvl>
    <w:lvl w:ilvl="3">
      <w:start w:val="1"/>
      <w:numFmt w:val="decimal"/>
      <w:pStyle w:val="NumPar4"/>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2AF76E7A"/>
    <w:multiLevelType w:val="singleLevel"/>
    <w:tmpl w:val="C74C5A32"/>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7" w15:restartNumberingAfterBreak="0">
    <w:nsid w:val="342F3776"/>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44D35EE"/>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9" w15:restartNumberingAfterBreak="0">
    <w:nsid w:val="3A632D14"/>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0" w15:restartNumberingAfterBreak="0">
    <w:nsid w:val="43D4693B"/>
    <w:multiLevelType w:val="multilevel"/>
    <w:tmpl w:val="EEE2FA1A"/>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46753BE3"/>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2" w15:restartNumberingAfterBreak="0">
    <w:nsid w:val="53826182"/>
    <w:multiLevelType w:val="hybridMultilevel"/>
    <w:tmpl w:val="4F249A7C"/>
    <w:lvl w:ilvl="0" w:tplc="3C4ED2BA">
      <w:start w:val="1"/>
      <w:numFmt w:val="decimal"/>
      <w:lvlText w:val="(%1)"/>
      <w:lvlJc w:val="left"/>
      <w:pPr>
        <w:ind w:left="2752" w:hanging="909"/>
      </w:pPr>
      <w:rPr>
        <w:rFonts w:hint="default"/>
      </w:rPr>
    </w:lvl>
    <w:lvl w:ilvl="1" w:tplc="567C3CBC">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54FF1167"/>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4" w15:restartNumberingAfterBreak="0">
    <w:nsid w:val="71355BB7"/>
    <w:multiLevelType w:val="hybridMultilevel"/>
    <w:tmpl w:val="5D305EA8"/>
    <w:lvl w:ilvl="0" w:tplc="B686C1A4">
      <w:start w:val="1"/>
      <w:numFmt w:val="lowerLetter"/>
      <w:lvlText w:val="(%1)"/>
      <w:lvlJc w:val="left"/>
      <w:pPr>
        <w:ind w:left="1080" w:hanging="72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5" w15:restartNumberingAfterBreak="0">
    <w:nsid w:val="73487130"/>
    <w:multiLevelType w:val="multilevel"/>
    <w:tmpl w:val="DE285034"/>
    <w:lvl w:ilvl="0">
      <w:start w:val="1"/>
      <w:numFmt w:val="decimal"/>
      <w:lvlRestart w:val="0"/>
      <w:pStyle w:val="ListNumber"/>
      <w:lvlText w:val="(%1)"/>
      <w:lvlJc w:val="left"/>
      <w:pPr>
        <w:tabs>
          <w:tab w:val="num" w:pos="851"/>
        </w:tabs>
        <w:ind w:left="851" w:hanging="709"/>
      </w:pPr>
      <w:rPr>
        <w:rFonts w:hint="default"/>
      </w:rPr>
    </w:lvl>
    <w:lvl w:ilvl="1">
      <w:start w:val="1"/>
      <w:numFmt w:val="lowerLetter"/>
      <w:pStyle w:val="ListNumberLevel2"/>
      <w:lvlText w:val="(%2)"/>
      <w:lvlJc w:val="left"/>
      <w:pPr>
        <w:tabs>
          <w:tab w:val="num" w:pos="1417"/>
        </w:tabs>
        <w:ind w:left="1417" w:hanging="708"/>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pStyle w:val="ListNumberLevel3"/>
      <w:lvlText w:val="%3."/>
      <w:lvlJc w:val="right"/>
      <w:pPr>
        <w:tabs>
          <w:tab w:val="num" w:pos="2126"/>
        </w:tabs>
        <w:ind w:left="2126" w:hanging="709"/>
      </w:pPr>
      <w:rPr>
        <w:rFonts w:hint="default"/>
      </w:rPr>
    </w:lvl>
    <w:lvl w:ilvl="3">
      <w:start w:val="1"/>
      <w:numFmt w:val="lowerLetter"/>
      <w:pStyle w:val="ListNumberLevel4"/>
      <w:lvlText w:val="%4)"/>
      <w:lvlJc w:val="left"/>
      <w:pPr>
        <w:tabs>
          <w:tab w:val="num" w:pos="2835"/>
        </w:tabs>
        <w:ind w:left="2835" w:hanging="709"/>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7485531F"/>
    <w:multiLevelType w:val="singleLevel"/>
    <w:tmpl w:val="04090001"/>
    <w:name w:val="List Dash"/>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788B48D0"/>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num w:numId="1" w16cid:durableId="1520847367">
    <w:abstractNumId w:val="4"/>
  </w:num>
  <w:num w:numId="2" w16cid:durableId="504127747">
    <w:abstractNumId w:val="15"/>
  </w:num>
  <w:num w:numId="3" w16cid:durableId="1146971053">
    <w:abstractNumId w:val="5"/>
  </w:num>
  <w:num w:numId="4" w16cid:durableId="2129348874">
    <w:abstractNumId w:val="10"/>
  </w:num>
  <w:num w:numId="5" w16cid:durableId="209802491">
    <w:abstractNumId w:val="6"/>
  </w:num>
  <w:num w:numId="6" w16cid:durableId="1414428307">
    <w:abstractNumId w:val="12"/>
  </w:num>
  <w:num w:numId="7" w16cid:durableId="847254142">
    <w:abstractNumId w:val="11"/>
  </w:num>
  <w:num w:numId="8" w16cid:durableId="652174394">
    <w:abstractNumId w:val="14"/>
  </w:num>
  <w:num w:numId="9" w16cid:durableId="48347258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122379192">
    <w:abstractNumId w:val="1"/>
  </w:num>
  <w:num w:numId="11" w16cid:durableId="566694116">
    <w:abstractNumId w:val="9"/>
  </w:num>
  <w:num w:numId="12" w16cid:durableId="363792905">
    <w:abstractNumId w:val="0"/>
  </w:num>
  <w:num w:numId="13" w16cid:durableId="312611056">
    <w:abstractNumId w:val="2"/>
  </w:num>
  <w:num w:numId="14" w16cid:durableId="1140073642">
    <w:abstractNumId w:val="13"/>
  </w:num>
  <w:num w:numId="15" w16cid:durableId="327711320">
    <w:abstractNumId w:val="3"/>
  </w:num>
  <w:num w:numId="16" w16cid:durableId="458911908">
    <w:abstractNumId w:val="8"/>
  </w:num>
  <w:num w:numId="17" w16cid:durableId="205527401">
    <w:abstractNumId w:val="17"/>
  </w:num>
  <w:num w:numId="18" w16cid:durableId="76098663">
    <w:abstractNumId w:val="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proofState w:spelling="dirty" w:grammar="dirty"/>
  <w:defaultTabStop w:val="720"/>
  <w:characterSpacingControl w:val="doNotCompress"/>
  <w:hdrShapeDefaults>
    <o:shapedefaults v:ext="edit" spidmax="3276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Setting w:name="useWord2013TrackBottomHyphenation" w:uri="http://schemas.microsoft.com/office/word" w:val="1"/>
  </w:compat>
  <w:docVars>
    <w:docVar w:name="LW_DocType" w:val="NORMAL"/>
  </w:docVars>
  <w:rsids>
    <w:rsidRoot w:val="005615D7"/>
    <w:rsid w:val="00015284"/>
    <w:rsid w:val="00023CBA"/>
    <w:rsid w:val="00047C56"/>
    <w:rsid w:val="000A5405"/>
    <w:rsid w:val="000E2F1C"/>
    <w:rsid w:val="000E6ABB"/>
    <w:rsid w:val="00114BDD"/>
    <w:rsid w:val="00126909"/>
    <w:rsid w:val="00136501"/>
    <w:rsid w:val="001832DE"/>
    <w:rsid w:val="001A503C"/>
    <w:rsid w:val="001A718E"/>
    <w:rsid w:val="001B2BEF"/>
    <w:rsid w:val="001C147D"/>
    <w:rsid w:val="001D7707"/>
    <w:rsid w:val="001E09E4"/>
    <w:rsid w:val="001E103F"/>
    <w:rsid w:val="001E46DC"/>
    <w:rsid w:val="001F0558"/>
    <w:rsid w:val="001F7C01"/>
    <w:rsid w:val="0020247E"/>
    <w:rsid w:val="00212EE6"/>
    <w:rsid w:val="00225646"/>
    <w:rsid w:val="00236AD9"/>
    <w:rsid w:val="00247C79"/>
    <w:rsid w:val="00252DEE"/>
    <w:rsid w:val="00256D84"/>
    <w:rsid w:val="002627EB"/>
    <w:rsid w:val="00297DBF"/>
    <w:rsid w:val="003027AD"/>
    <w:rsid w:val="00353F16"/>
    <w:rsid w:val="003649C9"/>
    <w:rsid w:val="00385658"/>
    <w:rsid w:val="003E0993"/>
    <w:rsid w:val="003E1E24"/>
    <w:rsid w:val="003F5366"/>
    <w:rsid w:val="003F6C33"/>
    <w:rsid w:val="004022E9"/>
    <w:rsid w:val="00413743"/>
    <w:rsid w:val="00453ADA"/>
    <w:rsid w:val="0046170F"/>
    <w:rsid w:val="004629F3"/>
    <w:rsid w:val="004668F6"/>
    <w:rsid w:val="004A1EA0"/>
    <w:rsid w:val="004F33BC"/>
    <w:rsid w:val="0050429C"/>
    <w:rsid w:val="005615D7"/>
    <w:rsid w:val="00564755"/>
    <w:rsid w:val="0058712B"/>
    <w:rsid w:val="005B1262"/>
    <w:rsid w:val="005E58E1"/>
    <w:rsid w:val="005F3C29"/>
    <w:rsid w:val="00610BCF"/>
    <w:rsid w:val="00615733"/>
    <w:rsid w:val="00615953"/>
    <w:rsid w:val="006376E9"/>
    <w:rsid w:val="00651AE7"/>
    <w:rsid w:val="0066443A"/>
    <w:rsid w:val="006663B8"/>
    <w:rsid w:val="006741CF"/>
    <w:rsid w:val="00681BFA"/>
    <w:rsid w:val="00683B68"/>
    <w:rsid w:val="006914B0"/>
    <w:rsid w:val="00693BB6"/>
    <w:rsid w:val="006A575F"/>
    <w:rsid w:val="006A5AF5"/>
    <w:rsid w:val="006C0203"/>
    <w:rsid w:val="006C7549"/>
    <w:rsid w:val="006D57B3"/>
    <w:rsid w:val="006D64CF"/>
    <w:rsid w:val="006F53A8"/>
    <w:rsid w:val="0071438E"/>
    <w:rsid w:val="00716026"/>
    <w:rsid w:val="00764F86"/>
    <w:rsid w:val="00767FA5"/>
    <w:rsid w:val="00772CC2"/>
    <w:rsid w:val="00782FD0"/>
    <w:rsid w:val="00792BE3"/>
    <w:rsid w:val="007B3E6C"/>
    <w:rsid w:val="007D193E"/>
    <w:rsid w:val="007E27BD"/>
    <w:rsid w:val="007F69E1"/>
    <w:rsid w:val="008004EF"/>
    <w:rsid w:val="00806E74"/>
    <w:rsid w:val="008131D2"/>
    <w:rsid w:val="00865AD5"/>
    <w:rsid w:val="008A02E0"/>
    <w:rsid w:val="008B0466"/>
    <w:rsid w:val="008C7C53"/>
    <w:rsid w:val="0092025C"/>
    <w:rsid w:val="0096222F"/>
    <w:rsid w:val="009725CF"/>
    <w:rsid w:val="009C33BD"/>
    <w:rsid w:val="009E1F93"/>
    <w:rsid w:val="009E2A64"/>
    <w:rsid w:val="00A02D5E"/>
    <w:rsid w:val="00A56179"/>
    <w:rsid w:val="00A5779C"/>
    <w:rsid w:val="00A634A8"/>
    <w:rsid w:val="00A70D5F"/>
    <w:rsid w:val="00A9378D"/>
    <w:rsid w:val="00A93E41"/>
    <w:rsid w:val="00AA2F26"/>
    <w:rsid w:val="00AC1CE4"/>
    <w:rsid w:val="00AC2CC8"/>
    <w:rsid w:val="00AC55F1"/>
    <w:rsid w:val="00AF67F4"/>
    <w:rsid w:val="00B04590"/>
    <w:rsid w:val="00B05450"/>
    <w:rsid w:val="00B12B1E"/>
    <w:rsid w:val="00B235B8"/>
    <w:rsid w:val="00B30B7F"/>
    <w:rsid w:val="00B37296"/>
    <w:rsid w:val="00B41F35"/>
    <w:rsid w:val="00B4562D"/>
    <w:rsid w:val="00BA70E4"/>
    <w:rsid w:val="00BC48E2"/>
    <w:rsid w:val="00BD7CCD"/>
    <w:rsid w:val="00BF15A5"/>
    <w:rsid w:val="00BF55C4"/>
    <w:rsid w:val="00C12DB7"/>
    <w:rsid w:val="00C25FCA"/>
    <w:rsid w:val="00C300A7"/>
    <w:rsid w:val="00C3530F"/>
    <w:rsid w:val="00C5244F"/>
    <w:rsid w:val="00CB185C"/>
    <w:rsid w:val="00CB2D84"/>
    <w:rsid w:val="00CC04F4"/>
    <w:rsid w:val="00CE214E"/>
    <w:rsid w:val="00D05DCB"/>
    <w:rsid w:val="00D25398"/>
    <w:rsid w:val="00D2656C"/>
    <w:rsid w:val="00D54834"/>
    <w:rsid w:val="00D60286"/>
    <w:rsid w:val="00D70C79"/>
    <w:rsid w:val="00D7395D"/>
    <w:rsid w:val="00DF06B6"/>
    <w:rsid w:val="00E00872"/>
    <w:rsid w:val="00E610A6"/>
    <w:rsid w:val="00E65A1F"/>
    <w:rsid w:val="00EE7462"/>
    <w:rsid w:val="00F117EF"/>
    <w:rsid w:val="00F3649F"/>
    <w:rsid w:val="00F37EC5"/>
    <w:rsid w:val="00F50DF3"/>
    <w:rsid w:val="00F56F54"/>
    <w:rsid w:val="00F97198"/>
    <w:rsid w:val="00FD2FC9"/>
    <w:rsid w:val="00FE56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1B832D4E"/>
  <w15:chartTrackingRefBased/>
  <w15:docId w15:val="{E01963A7-AABB-4468-979B-FFA25934D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lt-LT"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F15A5"/>
    <w:pPr>
      <w:spacing w:after="200" w:line="276" w:lineRule="auto"/>
    </w:pPr>
    <w:rPr>
      <w:sz w:val="22"/>
      <w:szCs w:val="22"/>
      <w:lang w:val="lt-LT"/>
    </w:rPr>
  </w:style>
  <w:style w:type="paragraph" w:styleId="Heading1">
    <w:name w:val="heading 1"/>
    <w:basedOn w:val="Normal"/>
    <w:next w:val="Normal"/>
    <w:link w:val="Heading1Char"/>
    <w:qFormat/>
    <w:rsid w:val="005615D7"/>
    <w:pPr>
      <w:keepNext/>
      <w:numPr>
        <w:numId w:val="4"/>
      </w:numPr>
      <w:tabs>
        <w:tab w:val="clear" w:pos="850"/>
        <w:tab w:val="num" w:pos="480"/>
      </w:tabs>
      <w:spacing w:before="240" w:after="240" w:line="240" w:lineRule="auto"/>
      <w:ind w:left="480" w:hanging="480"/>
      <w:jc w:val="both"/>
      <w:outlineLvl w:val="0"/>
    </w:pPr>
    <w:rPr>
      <w:rFonts w:ascii="Times New Roman" w:eastAsia="Times New Roman" w:hAnsi="Times New Roman"/>
      <w:b/>
      <w:smallCaps/>
      <w:kern w:val="28"/>
      <w:sz w:val="24"/>
      <w:szCs w:val="20"/>
      <w:lang w:eastAsia="en-GB"/>
    </w:rPr>
  </w:style>
  <w:style w:type="paragraph" w:styleId="Heading2">
    <w:name w:val="heading 2"/>
    <w:basedOn w:val="Normal"/>
    <w:next w:val="Normal"/>
    <w:link w:val="Heading2Char"/>
    <w:unhideWhenUsed/>
    <w:qFormat/>
    <w:rsid w:val="005615D7"/>
    <w:pPr>
      <w:keepNext/>
      <w:numPr>
        <w:ilvl w:val="1"/>
        <w:numId w:val="4"/>
      </w:numPr>
      <w:tabs>
        <w:tab w:val="clear" w:pos="850"/>
      </w:tabs>
      <w:spacing w:before="240" w:after="60"/>
      <w:ind w:left="0" w:firstLine="0"/>
      <w:outlineLvl w:val="1"/>
    </w:pPr>
    <w:rPr>
      <w:rFonts w:ascii="Cambria" w:eastAsia="Times New Roman" w:hAnsi="Cambria"/>
      <w:b/>
      <w:bCs/>
      <w:i/>
      <w:iCs/>
      <w:sz w:val="28"/>
      <w:szCs w:val="28"/>
    </w:rPr>
  </w:style>
  <w:style w:type="paragraph" w:styleId="Heading3">
    <w:name w:val="heading 3"/>
    <w:basedOn w:val="Normal"/>
    <w:next w:val="Normal"/>
    <w:link w:val="Heading3Char"/>
    <w:qFormat/>
    <w:rsid w:val="005615D7"/>
    <w:pPr>
      <w:keepNext/>
      <w:numPr>
        <w:ilvl w:val="2"/>
        <w:numId w:val="4"/>
      </w:numPr>
      <w:tabs>
        <w:tab w:val="clear" w:pos="850"/>
        <w:tab w:val="num" w:pos="1920"/>
      </w:tabs>
      <w:spacing w:after="240" w:line="240" w:lineRule="auto"/>
      <w:ind w:left="1920" w:hanging="720"/>
      <w:jc w:val="both"/>
      <w:outlineLvl w:val="2"/>
    </w:pPr>
    <w:rPr>
      <w:rFonts w:ascii="Times New Roman" w:eastAsia="Times New Roman" w:hAnsi="Times New Roman"/>
      <w:i/>
      <w:sz w:val="24"/>
      <w:szCs w:val="20"/>
      <w:lang w:eastAsia="en-GB"/>
    </w:rPr>
  </w:style>
  <w:style w:type="paragraph" w:styleId="Heading4">
    <w:name w:val="heading 4"/>
    <w:basedOn w:val="Normal"/>
    <w:next w:val="Normal"/>
    <w:link w:val="Heading4Char"/>
    <w:unhideWhenUsed/>
    <w:qFormat/>
    <w:rsid w:val="005615D7"/>
    <w:pPr>
      <w:keepNext/>
      <w:numPr>
        <w:ilvl w:val="3"/>
        <w:numId w:val="4"/>
      </w:numPr>
      <w:tabs>
        <w:tab w:val="clear" w:pos="850"/>
      </w:tabs>
      <w:spacing w:before="240" w:after="60"/>
      <w:ind w:left="0" w:firstLine="0"/>
      <w:outlineLvl w:val="3"/>
    </w:pPr>
    <w:rPr>
      <w:rFonts w:eastAsia="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615D7"/>
    <w:rPr>
      <w:rFonts w:ascii="Times New Roman" w:eastAsia="Times New Roman" w:hAnsi="Times New Roman"/>
      <w:b/>
      <w:smallCaps/>
      <w:kern w:val="28"/>
      <w:sz w:val="24"/>
    </w:rPr>
  </w:style>
  <w:style w:type="character" w:customStyle="1" w:styleId="Heading2Char">
    <w:name w:val="Heading 2 Char"/>
    <w:link w:val="Heading2"/>
    <w:rsid w:val="005615D7"/>
    <w:rPr>
      <w:rFonts w:ascii="Cambria" w:eastAsia="Times New Roman" w:hAnsi="Cambria"/>
      <w:b/>
      <w:bCs/>
      <w:i/>
      <w:iCs/>
      <w:sz w:val="28"/>
      <w:szCs w:val="28"/>
      <w:lang w:eastAsia="en-US"/>
    </w:rPr>
  </w:style>
  <w:style w:type="character" w:customStyle="1" w:styleId="Heading3Char">
    <w:name w:val="Heading 3 Char"/>
    <w:link w:val="Heading3"/>
    <w:rsid w:val="005615D7"/>
    <w:rPr>
      <w:rFonts w:ascii="Times New Roman" w:eastAsia="Times New Roman" w:hAnsi="Times New Roman"/>
      <w:i/>
      <w:sz w:val="24"/>
    </w:rPr>
  </w:style>
  <w:style w:type="character" w:customStyle="1" w:styleId="Heading4Char">
    <w:name w:val="Heading 4 Char"/>
    <w:link w:val="Heading4"/>
    <w:rsid w:val="005615D7"/>
    <w:rPr>
      <w:rFonts w:eastAsia="Times New Roman"/>
      <w:b/>
      <w:bCs/>
      <w:sz w:val="28"/>
      <w:szCs w:val="28"/>
      <w:lang w:eastAsia="en-US"/>
    </w:rPr>
  </w:style>
  <w:style w:type="paragraph" w:styleId="FootnoteText">
    <w:name w:val="footnote text"/>
    <w:aliases w:val="Schriftart: 9 pt,Schriftart: 10 pt,Schriftart: 8 pt,fn,WB-Fußnotentext,Schriftart,9 pt,10 pt,8 pt Char,Char Char3,Char2,Fußnote,Fotnotstext1,ft,Footnotes,Footnote ak,fn cafc,footnote text Char,Footnotes Char,Footnote ak Char,Car,9 p"/>
    <w:basedOn w:val="Normal"/>
    <w:link w:val="FootnoteTextChar"/>
    <w:uiPriority w:val="99"/>
    <w:unhideWhenUsed/>
    <w:rsid w:val="005615D7"/>
    <w:rPr>
      <w:sz w:val="20"/>
      <w:szCs w:val="20"/>
    </w:rPr>
  </w:style>
  <w:style w:type="character" w:customStyle="1" w:styleId="FootnoteTextChar">
    <w:name w:val="Footnote Text Char"/>
    <w:aliases w:val="Schriftart: 9 pt Char,Schriftart: 10 pt Char,Schriftart: 8 pt Char,fn Char,WB-Fußnotentext Char,Schriftart Char,9 pt Char,10 pt Char,8 pt Char Char,Char Char3 Char,Char2 Char,Fußnote Char,Fotnotstext1 Char,ft Char,Footnotes Char1"/>
    <w:link w:val="FootnoteText"/>
    <w:uiPriority w:val="99"/>
    <w:rsid w:val="005615D7"/>
    <w:rPr>
      <w:rFonts w:ascii="Calibri" w:eastAsia="Calibri" w:hAnsi="Calibri" w:cs="Times New Roman"/>
      <w:sz w:val="20"/>
      <w:szCs w:val="20"/>
    </w:rPr>
  </w:style>
  <w:style w:type="character" w:styleId="FootnoteReference">
    <w:name w:val="footnote reference"/>
    <w:aliases w:val="Signature Char"/>
    <w:link w:val="Signature"/>
    <w:unhideWhenUsed/>
    <w:rsid w:val="005615D7"/>
    <w:rPr>
      <w:vertAlign w:val="superscript"/>
    </w:rPr>
  </w:style>
  <w:style w:type="paragraph" w:styleId="Header">
    <w:name w:val="header"/>
    <w:basedOn w:val="Normal"/>
    <w:link w:val="HeaderChar"/>
    <w:uiPriority w:val="99"/>
    <w:unhideWhenUsed/>
    <w:rsid w:val="005615D7"/>
    <w:pPr>
      <w:tabs>
        <w:tab w:val="center" w:pos="4536"/>
        <w:tab w:val="right" w:pos="9072"/>
      </w:tabs>
    </w:pPr>
  </w:style>
  <w:style w:type="character" w:customStyle="1" w:styleId="HeaderChar">
    <w:name w:val="Header Char"/>
    <w:link w:val="Header"/>
    <w:uiPriority w:val="99"/>
    <w:rsid w:val="005615D7"/>
    <w:rPr>
      <w:rFonts w:ascii="Calibri" w:eastAsia="Calibri" w:hAnsi="Calibri" w:cs="Times New Roman"/>
    </w:rPr>
  </w:style>
  <w:style w:type="paragraph" w:styleId="Footer">
    <w:name w:val="footer"/>
    <w:basedOn w:val="Normal"/>
    <w:link w:val="FooterChar"/>
    <w:uiPriority w:val="99"/>
    <w:unhideWhenUsed/>
    <w:rsid w:val="005615D7"/>
    <w:pPr>
      <w:tabs>
        <w:tab w:val="center" w:pos="4536"/>
        <w:tab w:val="right" w:pos="9072"/>
      </w:tabs>
    </w:pPr>
  </w:style>
  <w:style w:type="character" w:customStyle="1" w:styleId="FooterChar">
    <w:name w:val="Footer Char"/>
    <w:link w:val="Footer"/>
    <w:uiPriority w:val="99"/>
    <w:rsid w:val="005615D7"/>
    <w:rPr>
      <w:rFonts w:ascii="Calibri" w:eastAsia="Calibri" w:hAnsi="Calibri" w:cs="Times New Roman"/>
    </w:rPr>
  </w:style>
  <w:style w:type="paragraph" w:styleId="ListNumber">
    <w:name w:val="List Number"/>
    <w:basedOn w:val="Normal"/>
    <w:rsid w:val="005615D7"/>
    <w:pPr>
      <w:widowControl w:val="0"/>
      <w:numPr>
        <w:numId w:val="2"/>
      </w:numPr>
      <w:adjustRightInd w:val="0"/>
      <w:spacing w:after="240" w:line="360" w:lineRule="atLeast"/>
      <w:jc w:val="both"/>
      <w:textAlignment w:val="baseline"/>
    </w:pPr>
    <w:rPr>
      <w:rFonts w:ascii="Times New Roman" w:eastAsia="Times New Roman" w:hAnsi="Times New Roman"/>
      <w:sz w:val="24"/>
      <w:szCs w:val="24"/>
      <w:lang w:eastAsia="en-GB"/>
    </w:rPr>
  </w:style>
  <w:style w:type="paragraph" w:customStyle="1" w:styleId="ListNumberLevel2">
    <w:name w:val="List Number (Level 2)"/>
    <w:basedOn w:val="Normal"/>
    <w:rsid w:val="005615D7"/>
    <w:pPr>
      <w:widowControl w:val="0"/>
      <w:numPr>
        <w:ilvl w:val="1"/>
        <w:numId w:val="2"/>
      </w:numPr>
      <w:adjustRightInd w:val="0"/>
      <w:spacing w:after="0" w:line="360" w:lineRule="atLeast"/>
      <w:textAlignment w:val="baseline"/>
    </w:pPr>
    <w:rPr>
      <w:rFonts w:ascii="Times New Roman" w:eastAsia="Times New Roman" w:hAnsi="Times New Roman"/>
      <w:sz w:val="24"/>
      <w:szCs w:val="24"/>
      <w:lang w:eastAsia="en-GB"/>
    </w:rPr>
  </w:style>
  <w:style w:type="paragraph" w:customStyle="1" w:styleId="ListNumberLevel3">
    <w:name w:val="List Number (Level 3)"/>
    <w:basedOn w:val="Normal"/>
    <w:rsid w:val="005615D7"/>
    <w:pPr>
      <w:widowControl w:val="0"/>
      <w:numPr>
        <w:ilvl w:val="2"/>
        <w:numId w:val="2"/>
      </w:numPr>
      <w:adjustRightInd w:val="0"/>
      <w:spacing w:after="0" w:line="360" w:lineRule="atLeast"/>
      <w:textAlignment w:val="baseline"/>
    </w:pPr>
    <w:rPr>
      <w:rFonts w:ascii="Times New Roman" w:eastAsia="Times New Roman" w:hAnsi="Times New Roman"/>
      <w:sz w:val="24"/>
      <w:szCs w:val="24"/>
      <w:lang w:eastAsia="en-GB"/>
    </w:rPr>
  </w:style>
  <w:style w:type="paragraph" w:customStyle="1" w:styleId="ListNumberLevel4">
    <w:name w:val="List Number (Level 4)"/>
    <w:basedOn w:val="Normal"/>
    <w:rsid w:val="005615D7"/>
    <w:pPr>
      <w:widowControl w:val="0"/>
      <w:numPr>
        <w:ilvl w:val="3"/>
        <w:numId w:val="2"/>
      </w:numPr>
      <w:adjustRightInd w:val="0"/>
      <w:spacing w:after="0" w:line="360" w:lineRule="atLeast"/>
      <w:textAlignment w:val="baseline"/>
    </w:pPr>
    <w:rPr>
      <w:rFonts w:ascii="Times New Roman" w:eastAsia="Times New Roman" w:hAnsi="Times New Roman"/>
      <w:sz w:val="24"/>
      <w:szCs w:val="24"/>
      <w:lang w:eastAsia="en-GB"/>
    </w:rPr>
  </w:style>
  <w:style w:type="character" w:styleId="Emphasis">
    <w:name w:val="Emphasis"/>
    <w:qFormat/>
    <w:rsid w:val="005615D7"/>
    <w:rPr>
      <w:rFonts w:cs="Times New Roman"/>
      <w:i/>
      <w:iCs/>
    </w:rPr>
  </w:style>
  <w:style w:type="character" w:styleId="CommentReference">
    <w:name w:val="annotation reference"/>
    <w:rsid w:val="005615D7"/>
    <w:rPr>
      <w:sz w:val="16"/>
      <w:szCs w:val="16"/>
    </w:rPr>
  </w:style>
  <w:style w:type="paragraph" w:styleId="BodyText">
    <w:name w:val="Body Text"/>
    <w:basedOn w:val="Normal"/>
    <w:link w:val="BodyTextChar"/>
    <w:uiPriority w:val="99"/>
    <w:unhideWhenUsed/>
    <w:rsid w:val="005615D7"/>
    <w:pPr>
      <w:spacing w:after="120"/>
    </w:pPr>
  </w:style>
  <w:style w:type="character" w:customStyle="1" w:styleId="BodyTextChar">
    <w:name w:val="Body Text Char"/>
    <w:link w:val="BodyText"/>
    <w:uiPriority w:val="99"/>
    <w:rsid w:val="005615D7"/>
    <w:rPr>
      <w:rFonts w:ascii="Calibri" w:eastAsia="Calibri" w:hAnsi="Calibri" w:cs="Times New Roman"/>
    </w:rPr>
  </w:style>
  <w:style w:type="paragraph" w:customStyle="1" w:styleId="Point3letter">
    <w:name w:val="Point 3 (letter)"/>
    <w:basedOn w:val="Normal"/>
    <w:rsid w:val="005615D7"/>
    <w:pPr>
      <w:spacing w:before="120" w:after="120" w:line="240" w:lineRule="auto"/>
      <w:jc w:val="both"/>
    </w:pPr>
    <w:rPr>
      <w:rFonts w:ascii="Times New Roman" w:eastAsia="Times New Roman" w:hAnsi="Times New Roman"/>
      <w:sz w:val="24"/>
      <w:szCs w:val="24"/>
    </w:rPr>
  </w:style>
  <w:style w:type="character" w:customStyle="1" w:styleId="SignatureChar2">
    <w:name w:val="Signature Char2"/>
    <w:semiHidden/>
    <w:locked/>
    <w:rsid w:val="005615D7"/>
    <w:rPr>
      <w:vertAlign w:val="superscript"/>
    </w:rPr>
  </w:style>
  <w:style w:type="paragraph" w:customStyle="1" w:styleId="NumPar2">
    <w:name w:val="NumPar 2"/>
    <w:basedOn w:val="Heading2"/>
    <w:next w:val="Normal"/>
    <w:rsid w:val="005615D7"/>
    <w:pPr>
      <w:keepNext w:val="0"/>
      <w:numPr>
        <w:numId w:val="3"/>
      </w:numPr>
      <w:tabs>
        <w:tab w:val="clear" w:pos="1200"/>
      </w:tabs>
      <w:spacing w:before="0" w:after="240" w:line="240" w:lineRule="auto"/>
      <w:ind w:left="720" w:hanging="360"/>
      <w:jc w:val="both"/>
      <w:outlineLvl w:val="9"/>
    </w:pPr>
    <w:rPr>
      <w:rFonts w:ascii="Times New Roman" w:hAnsi="Times New Roman"/>
      <w:b w:val="0"/>
      <w:bCs w:val="0"/>
      <w:i w:val="0"/>
      <w:iCs w:val="0"/>
      <w:sz w:val="24"/>
      <w:szCs w:val="20"/>
      <w:lang w:eastAsia="en-GB"/>
    </w:rPr>
  </w:style>
  <w:style w:type="paragraph" w:customStyle="1" w:styleId="NumPar4">
    <w:name w:val="NumPar 4"/>
    <w:basedOn w:val="Heading4"/>
    <w:next w:val="Normal"/>
    <w:rsid w:val="005615D7"/>
    <w:pPr>
      <w:keepNext w:val="0"/>
      <w:numPr>
        <w:numId w:val="3"/>
      </w:numPr>
      <w:tabs>
        <w:tab w:val="clear" w:pos="1920"/>
      </w:tabs>
      <w:spacing w:before="0" w:after="240" w:line="240" w:lineRule="auto"/>
      <w:ind w:left="1080"/>
      <w:jc w:val="both"/>
      <w:outlineLvl w:val="9"/>
    </w:pPr>
    <w:rPr>
      <w:rFonts w:ascii="Times New Roman" w:hAnsi="Times New Roman"/>
      <w:b w:val="0"/>
      <w:bCs w:val="0"/>
      <w:sz w:val="24"/>
      <w:szCs w:val="20"/>
      <w:lang w:eastAsia="en-GB"/>
    </w:rPr>
  </w:style>
  <w:style w:type="paragraph" w:customStyle="1" w:styleId="CharCharChar">
    <w:name w:val="Char Char Char"/>
    <w:aliases w:val=" Char Char Char Char"/>
    <w:basedOn w:val="Normal"/>
    <w:rsid w:val="005615D7"/>
    <w:pPr>
      <w:spacing w:after="160" w:line="240" w:lineRule="exact"/>
    </w:pPr>
    <w:rPr>
      <w:rFonts w:ascii="Tahoma" w:eastAsia="Times New Roman" w:hAnsi="Tahoma"/>
      <w:sz w:val="20"/>
      <w:szCs w:val="20"/>
      <w:lang w:val="lt-LT"/>
    </w:rPr>
  </w:style>
  <w:style w:type="paragraph" w:customStyle="1" w:styleId="Prliminairetype">
    <w:name w:val="Préliminaire type"/>
    <w:basedOn w:val="Normal"/>
    <w:next w:val="Normal"/>
    <w:rsid w:val="005615D7"/>
    <w:pPr>
      <w:spacing w:before="360" w:after="0" w:line="240" w:lineRule="auto"/>
      <w:jc w:val="center"/>
    </w:pPr>
    <w:rPr>
      <w:rFonts w:ascii="Times New Roman" w:eastAsia="Times New Roman" w:hAnsi="Times New Roman"/>
      <w:b/>
      <w:sz w:val="24"/>
      <w:szCs w:val="20"/>
      <w:lang w:eastAsia="en-GB"/>
    </w:rPr>
  </w:style>
  <w:style w:type="paragraph" w:customStyle="1" w:styleId="CharCharChar0">
    <w:name w:val="Char Char Char"/>
    <w:basedOn w:val="Normal"/>
    <w:rsid w:val="005615D7"/>
    <w:pPr>
      <w:tabs>
        <w:tab w:val="num" w:pos="2126"/>
      </w:tabs>
      <w:spacing w:after="0" w:line="240" w:lineRule="auto"/>
      <w:ind w:left="2126" w:hanging="709"/>
    </w:pPr>
    <w:rPr>
      <w:rFonts w:ascii="Times New Roman" w:eastAsia="Times New Roman" w:hAnsi="Times New Roman"/>
      <w:sz w:val="24"/>
      <w:szCs w:val="24"/>
      <w:lang w:eastAsia="en-GB"/>
    </w:rPr>
  </w:style>
  <w:style w:type="paragraph" w:styleId="Signature">
    <w:name w:val="Signature"/>
    <w:basedOn w:val="Normal"/>
    <w:link w:val="FootnoteReference"/>
    <w:rsid w:val="005615D7"/>
    <w:pPr>
      <w:spacing w:after="240" w:line="240" w:lineRule="auto"/>
    </w:pPr>
    <w:rPr>
      <w:vertAlign w:val="superscript"/>
    </w:rPr>
  </w:style>
  <w:style w:type="character" w:customStyle="1" w:styleId="SignatureChar1">
    <w:name w:val="Signature Char1"/>
    <w:basedOn w:val="DefaultParagraphFont"/>
    <w:uiPriority w:val="99"/>
    <w:semiHidden/>
    <w:rsid w:val="005615D7"/>
  </w:style>
  <w:style w:type="paragraph" w:styleId="BalloonText">
    <w:name w:val="Balloon Text"/>
    <w:basedOn w:val="Normal"/>
    <w:link w:val="BalloonTextChar"/>
    <w:rsid w:val="005615D7"/>
    <w:pPr>
      <w:spacing w:after="0" w:line="240" w:lineRule="auto"/>
    </w:pPr>
    <w:rPr>
      <w:rFonts w:ascii="Tahoma" w:eastAsia="Times New Roman" w:hAnsi="Tahoma" w:cs="Tahoma"/>
      <w:sz w:val="16"/>
      <w:szCs w:val="16"/>
      <w:lang w:eastAsia="en-GB"/>
    </w:rPr>
  </w:style>
  <w:style w:type="character" w:customStyle="1" w:styleId="BalloonTextChar">
    <w:name w:val="Balloon Text Char"/>
    <w:link w:val="BalloonText"/>
    <w:rsid w:val="005615D7"/>
    <w:rPr>
      <w:rFonts w:ascii="Tahoma" w:eastAsia="Times New Roman" w:hAnsi="Tahoma" w:cs="Tahoma"/>
      <w:sz w:val="16"/>
      <w:szCs w:val="16"/>
      <w:lang w:eastAsia="en-GB"/>
    </w:rPr>
  </w:style>
  <w:style w:type="paragraph" w:customStyle="1" w:styleId="Bullet1">
    <w:name w:val="Bullet 1"/>
    <w:basedOn w:val="Normal"/>
    <w:rsid w:val="005615D7"/>
    <w:pPr>
      <w:numPr>
        <w:numId w:val="5"/>
      </w:numPr>
      <w:spacing w:before="120" w:after="120" w:line="240" w:lineRule="auto"/>
      <w:jc w:val="both"/>
    </w:pPr>
    <w:rPr>
      <w:rFonts w:ascii="Times New Roman" w:eastAsia="Times New Roman" w:hAnsi="Times New Roman"/>
      <w:sz w:val="24"/>
      <w:szCs w:val="24"/>
    </w:rPr>
  </w:style>
  <w:style w:type="paragraph" w:styleId="CommentText">
    <w:name w:val="annotation text"/>
    <w:basedOn w:val="Normal"/>
    <w:link w:val="CommentTextChar"/>
    <w:rsid w:val="005615D7"/>
    <w:pPr>
      <w:spacing w:after="0" w:line="240" w:lineRule="auto"/>
    </w:pPr>
    <w:rPr>
      <w:rFonts w:ascii="Times New Roman" w:eastAsia="Times New Roman" w:hAnsi="Times New Roman"/>
      <w:sz w:val="20"/>
      <w:szCs w:val="20"/>
      <w:lang w:eastAsia="en-GB"/>
    </w:rPr>
  </w:style>
  <w:style w:type="character" w:customStyle="1" w:styleId="CommentTextChar">
    <w:name w:val="Comment Text Char"/>
    <w:link w:val="CommentText"/>
    <w:rsid w:val="005615D7"/>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rsid w:val="005615D7"/>
    <w:rPr>
      <w:b/>
      <w:bCs/>
    </w:rPr>
  </w:style>
  <w:style w:type="character" w:customStyle="1" w:styleId="CommentSubjectChar">
    <w:name w:val="Comment Subject Char"/>
    <w:link w:val="CommentSubject"/>
    <w:rsid w:val="005615D7"/>
    <w:rPr>
      <w:rFonts w:ascii="Times New Roman" w:eastAsia="Times New Roman" w:hAnsi="Times New Roman" w:cs="Times New Roman"/>
      <w:b/>
      <w:bCs/>
      <w:sz w:val="20"/>
      <w:szCs w:val="20"/>
      <w:lang w:eastAsia="en-GB"/>
    </w:rPr>
  </w:style>
  <w:style w:type="paragraph" w:customStyle="1" w:styleId="Text1">
    <w:name w:val="Text 1"/>
    <w:basedOn w:val="Normal"/>
    <w:rsid w:val="00C300A7"/>
    <w:pPr>
      <w:spacing w:after="0" w:line="240" w:lineRule="auto"/>
      <w:ind w:left="851"/>
    </w:pPr>
    <w:rPr>
      <w:rFonts w:ascii="Times New Roman" w:hAnsi="Times New Roman"/>
      <w:sz w:val="24"/>
      <w:szCs w:val="24"/>
      <w:lang w:val="lt-LT"/>
    </w:rPr>
  </w:style>
  <w:style w:type="paragraph" w:styleId="Revision">
    <w:name w:val="Revision"/>
    <w:hidden/>
    <w:uiPriority w:val="99"/>
    <w:semiHidden/>
    <w:rsid w:val="00136501"/>
    <w:rPr>
      <w:sz w:val="22"/>
      <w:szCs w:val="22"/>
      <w:lang w:val="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928577">
      <w:bodyDiv w:val="1"/>
      <w:marLeft w:val="0"/>
      <w:marRight w:val="0"/>
      <w:marTop w:val="0"/>
      <w:marBottom w:val="0"/>
      <w:divBdr>
        <w:top w:val="none" w:sz="0" w:space="0" w:color="auto"/>
        <w:left w:val="none" w:sz="0" w:space="0" w:color="auto"/>
        <w:bottom w:val="none" w:sz="0" w:space="0" w:color="auto"/>
        <w:right w:val="none" w:sz="0" w:space="0" w:color="auto"/>
      </w:divBdr>
    </w:div>
    <w:div w:id="332613285">
      <w:bodyDiv w:val="1"/>
      <w:marLeft w:val="0"/>
      <w:marRight w:val="0"/>
      <w:marTop w:val="0"/>
      <w:marBottom w:val="0"/>
      <w:divBdr>
        <w:top w:val="none" w:sz="0" w:space="0" w:color="auto"/>
        <w:left w:val="none" w:sz="0" w:space="0" w:color="auto"/>
        <w:bottom w:val="none" w:sz="0" w:space="0" w:color="auto"/>
        <w:right w:val="none" w:sz="0" w:space="0" w:color="auto"/>
      </w:divBdr>
    </w:div>
    <w:div w:id="406415855">
      <w:bodyDiv w:val="1"/>
      <w:marLeft w:val="0"/>
      <w:marRight w:val="0"/>
      <w:marTop w:val="0"/>
      <w:marBottom w:val="0"/>
      <w:divBdr>
        <w:top w:val="none" w:sz="0" w:space="0" w:color="auto"/>
        <w:left w:val="none" w:sz="0" w:space="0" w:color="auto"/>
        <w:bottom w:val="none" w:sz="0" w:space="0" w:color="auto"/>
        <w:right w:val="none" w:sz="0" w:space="0" w:color="auto"/>
      </w:divBdr>
    </w:div>
    <w:div w:id="759302058">
      <w:bodyDiv w:val="1"/>
      <w:marLeft w:val="0"/>
      <w:marRight w:val="0"/>
      <w:marTop w:val="0"/>
      <w:marBottom w:val="0"/>
      <w:divBdr>
        <w:top w:val="none" w:sz="0" w:space="0" w:color="auto"/>
        <w:left w:val="none" w:sz="0" w:space="0" w:color="auto"/>
        <w:bottom w:val="none" w:sz="0" w:space="0" w:color="auto"/>
        <w:right w:val="none" w:sz="0" w:space="0" w:color="auto"/>
      </w:divBdr>
    </w:div>
    <w:div w:id="768740309">
      <w:bodyDiv w:val="1"/>
      <w:marLeft w:val="0"/>
      <w:marRight w:val="0"/>
      <w:marTop w:val="0"/>
      <w:marBottom w:val="0"/>
      <w:divBdr>
        <w:top w:val="none" w:sz="0" w:space="0" w:color="auto"/>
        <w:left w:val="none" w:sz="0" w:space="0" w:color="auto"/>
        <w:bottom w:val="none" w:sz="0" w:space="0" w:color="auto"/>
        <w:right w:val="none" w:sz="0" w:space="0" w:color="auto"/>
      </w:divBdr>
    </w:div>
    <w:div w:id="800077806">
      <w:bodyDiv w:val="1"/>
      <w:marLeft w:val="0"/>
      <w:marRight w:val="0"/>
      <w:marTop w:val="0"/>
      <w:marBottom w:val="0"/>
      <w:divBdr>
        <w:top w:val="none" w:sz="0" w:space="0" w:color="auto"/>
        <w:left w:val="none" w:sz="0" w:space="0" w:color="auto"/>
        <w:bottom w:val="none" w:sz="0" w:space="0" w:color="auto"/>
        <w:right w:val="none" w:sz="0" w:space="0" w:color="auto"/>
      </w:divBdr>
    </w:div>
    <w:div w:id="840773138">
      <w:bodyDiv w:val="1"/>
      <w:marLeft w:val="0"/>
      <w:marRight w:val="0"/>
      <w:marTop w:val="0"/>
      <w:marBottom w:val="0"/>
      <w:divBdr>
        <w:top w:val="none" w:sz="0" w:space="0" w:color="auto"/>
        <w:left w:val="none" w:sz="0" w:space="0" w:color="auto"/>
        <w:bottom w:val="none" w:sz="0" w:space="0" w:color="auto"/>
        <w:right w:val="none" w:sz="0" w:space="0" w:color="auto"/>
      </w:divBdr>
    </w:div>
    <w:div w:id="977026765">
      <w:bodyDiv w:val="1"/>
      <w:marLeft w:val="0"/>
      <w:marRight w:val="0"/>
      <w:marTop w:val="0"/>
      <w:marBottom w:val="0"/>
      <w:divBdr>
        <w:top w:val="none" w:sz="0" w:space="0" w:color="auto"/>
        <w:left w:val="none" w:sz="0" w:space="0" w:color="auto"/>
        <w:bottom w:val="none" w:sz="0" w:space="0" w:color="auto"/>
        <w:right w:val="none" w:sz="0" w:space="0" w:color="auto"/>
      </w:divBdr>
    </w:div>
    <w:div w:id="1006520291">
      <w:bodyDiv w:val="1"/>
      <w:marLeft w:val="0"/>
      <w:marRight w:val="0"/>
      <w:marTop w:val="0"/>
      <w:marBottom w:val="0"/>
      <w:divBdr>
        <w:top w:val="none" w:sz="0" w:space="0" w:color="auto"/>
        <w:left w:val="none" w:sz="0" w:space="0" w:color="auto"/>
        <w:bottom w:val="none" w:sz="0" w:space="0" w:color="auto"/>
        <w:right w:val="none" w:sz="0" w:space="0" w:color="auto"/>
      </w:divBdr>
    </w:div>
    <w:div w:id="1336422971">
      <w:bodyDiv w:val="1"/>
      <w:marLeft w:val="0"/>
      <w:marRight w:val="0"/>
      <w:marTop w:val="0"/>
      <w:marBottom w:val="0"/>
      <w:divBdr>
        <w:top w:val="none" w:sz="0" w:space="0" w:color="auto"/>
        <w:left w:val="none" w:sz="0" w:space="0" w:color="auto"/>
        <w:bottom w:val="none" w:sz="0" w:space="0" w:color="auto"/>
        <w:right w:val="none" w:sz="0" w:space="0" w:color="auto"/>
      </w:divBdr>
    </w:div>
    <w:div w:id="1634485395">
      <w:bodyDiv w:val="1"/>
      <w:marLeft w:val="0"/>
      <w:marRight w:val="0"/>
      <w:marTop w:val="0"/>
      <w:marBottom w:val="0"/>
      <w:divBdr>
        <w:top w:val="none" w:sz="0" w:space="0" w:color="auto"/>
        <w:left w:val="none" w:sz="0" w:space="0" w:color="auto"/>
        <w:bottom w:val="none" w:sz="0" w:space="0" w:color="auto"/>
        <w:right w:val="none" w:sz="0" w:space="0" w:color="auto"/>
      </w:divBdr>
    </w:div>
    <w:div w:id="1720934687">
      <w:bodyDiv w:val="1"/>
      <w:marLeft w:val="0"/>
      <w:marRight w:val="0"/>
      <w:marTop w:val="0"/>
      <w:marBottom w:val="0"/>
      <w:divBdr>
        <w:top w:val="none" w:sz="0" w:space="0" w:color="auto"/>
        <w:left w:val="none" w:sz="0" w:space="0" w:color="auto"/>
        <w:bottom w:val="none" w:sz="0" w:space="0" w:color="auto"/>
        <w:right w:val="none" w:sz="0" w:space="0" w:color="auto"/>
      </w:divBdr>
    </w:div>
    <w:div w:id="1867714501">
      <w:bodyDiv w:val="1"/>
      <w:marLeft w:val="0"/>
      <w:marRight w:val="0"/>
      <w:marTop w:val="0"/>
      <w:marBottom w:val="0"/>
      <w:divBdr>
        <w:top w:val="none" w:sz="0" w:space="0" w:color="auto"/>
        <w:left w:val="none" w:sz="0" w:space="0" w:color="auto"/>
        <w:bottom w:val="none" w:sz="0" w:space="0" w:color="auto"/>
        <w:right w:val="none" w:sz="0" w:space="0" w:color="auto"/>
      </w:divBdr>
    </w:div>
    <w:div w:id="1929775312">
      <w:bodyDiv w:val="1"/>
      <w:marLeft w:val="0"/>
      <w:marRight w:val="0"/>
      <w:marTop w:val="0"/>
      <w:marBottom w:val="0"/>
      <w:divBdr>
        <w:top w:val="none" w:sz="0" w:space="0" w:color="auto"/>
        <w:left w:val="none" w:sz="0" w:space="0" w:color="auto"/>
        <w:bottom w:val="none" w:sz="0" w:space="0" w:color="auto"/>
        <w:right w:val="none" w:sz="0" w:space="0" w:color="auto"/>
      </w:divBdr>
    </w:div>
    <w:div w:id="1956475497">
      <w:bodyDiv w:val="1"/>
      <w:marLeft w:val="0"/>
      <w:marRight w:val="0"/>
      <w:marTop w:val="0"/>
      <w:marBottom w:val="0"/>
      <w:divBdr>
        <w:top w:val="none" w:sz="0" w:space="0" w:color="auto"/>
        <w:left w:val="none" w:sz="0" w:space="0" w:color="auto"/>
        <w:bottom w:val="none" w:sz="0" w:space="0" w:color="auto"/>
        <w:right w:val="none" w:sz="0" w:space="0" w:color="auto"/>
      </w:divBdr>
    </w:div>
    <w:div w:id="1979533975">
      <w:bodyDiv w:val="1"/>
      <w:marLeft w:val="0"/>
      <w:marRight w:val="0"/>
      <w:marTop w:val="0"/>
      <w:marBottom w:val="0"/>
      <w:divBdr>
        <w:top w:val="none" w:sz="0" w:space="0" w:color="auto"/>
        <w:left w:val="none" w:sz="0" w:space="0" w:color="auto"/>
        <w:bottom w:val="none" w:sz="0" w:space="0" w:color="auto"/>
        <w:right w:val="none" w:sz="0" w:space="0" w:color="auto"/>
      </w:divBdr>
    </w:div>
    <w:div w:id="1987054139">
      <w:bodyDiv w:val="1"/>
      <w:marLeft w:val="0"/>
      <w:marRight w:val="0"/>
      <w:marTop w:val="0"/>
      <w:marBottom w:val="0"/>
      <w:divBdr>
        <w:top w:val="none" w:sz="0" w:space="0" w:color="auto"/>
        <w:left w:val="none" w:sz="0" w:space="0" w:color="auto"/>
        <w:bottom w:val="none" w:sz="0" w:space="0" w:color="auto"/>
        <w:right w:val="none" w:sz="0" w:space="0" w:color="auto"/>
      </w:divBdr>
    </w:div>
    <w:div w:id="2076312289">
      <w:bodyDiv w:val="1"/>
      <w:marLeft w:val="0"/>
      <w:marRight w:val="0"/>
      <w:marTop w:val="0"/>
      <w:marBottom w:val="0"/>
      <w:divBdr>
        <w:top w:val="none" w:sz="0" w:space="0" w:color="auto"/>
        <w:left w:val="none" w:sz="0" w:space="0" w:color="auto"/>
        <w:bottom w:val="none" w:sz="0" w:space="0" w:color="auto"/>
        <w:right w:val="none" w:sz="0" w:space="0" w:color="auto"/>
      </w:divBdr>
    </w:div>
    <w:div w:id="2146046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p:properties xmlns:p="http://schemas.microsoft.com/office/2006/metadata/properties" xmlns:xsi="http://www.w3.org/2001/XMLSchema-instance" xmlns:pc="http://schemas.microsoft.com/office/infopath/2007/PartnerControls">
  <documentManagement>
    <documentSummary xmlns="f40d7ad0-5649-4733-b9d0-b459e047d264" xsi:nil="true"/>
    <documentFollowUp xmlns="f40d7ad0-5649-4733-b9d0-b459e047d264" xsi:nil="true"/>
    <ab86d2a0e0154888b6105edf95b99168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ab86d2a0e0154888b6105edf95b99168>
    <TaxCatchAll xmlns="f40d7ad0-5649-4733-b9d0-b459e047d264"/>
    <o0003bbcfe6a42dca9dc257f23ed0901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o0003bbcfe6a42dca9dc257f23ed0901>
    <documentTitle xmlns="f40d7ad0-5649-4733-b9d0-b459e047d264"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Work Document" ma:contentTypeID="0x01010400988603A364794F7AA753E65AAE7328050018BB7BF768DACF49847E0B09621D410A" ma:contentTypeVersion="5" ma:contentTypeDescription="Upload a any type of Document to this Document Library, Tag and Categorize." ma:contentTypeScope="" ma:versionID="c51fac5f7e27d87418a39d92596ab7e1">
  <xsd:schema xmlns:xsd="http://www.w3.org/2001/XMLSchema" xmlns:xs="http://www.w3.org/2001/XMLSchema" xmlns:p="http://schemas.microsoft.com/office/2006/metadata/properties" xmlns:ns1="f40d7ad0-5649-4733-b9d0-b459e047d264" targetNamespace="http://schemas.microsoft.com/office/2006/metadata/properties" ma:root="true" ma:fieldsID="88a9c08aa547eb3f46717e3a7ac348bb" ns1:_="">
    <xsd:import namespace="f40d7ad0-5649-4733-b9d0-b459e047d264"/>
    <xsd:element name="properties">
      <xsd:complexType>
        <xsd:sequence>
          <xsd:element name="documentManagement">
            <xsd:complexType>
              <xsd:all>
                <xsd:element ref="ns1:documentTitle" minOccurs="0"/>
                <xsd:element ref="ns1:documentSummary" minOccurs="0"/>
                <xsd:element ref="ns1:documentFollowUp" minOccurs="0"/>
                <xsd:element ref="ns1:_dlc_DocId" minOccurs="0"/>
                <xsd:element ref="ns1:_dlc_DocIdUrl" minOccurs="0"/>
                <xsd:element ref="ns1:_dlc_DocIdPersistId" minOccurs="0"/>
                <xsd:element ref="ns1:ab86d2a0e0154888b6105edf95b99168" minOccurs="0"/>
                <xsd:element ref="ns1:TaxCatchAll" minOccurs="0"/>
                <xsd:element ref="ns1:TaxCatchAllLabel" minOccurs="0"/>
                <xsd:element ref="ns1:o0003bbcfe6a42dca9dc257f23ed090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0d7ad0-5649-4733-b9d0-b459e047d264" elementFormDefault="qualified">
    <xsd:import namespace="http://schemas.microsoft.com/office/2006/documentManagement/types"/>
    <xsd:import namespace="http://schemas.microsoft.com/office/infopath/2007/PartnerControls"/>
    <xsd:element name="documentTitle" ma:index="0" nillable="true" ma:displayName="Document Title" ma:description="The Title of the Document is different than its Filename." ma:internalName="documentTitle">
      <xsd:simpleType>
        <xsd:restriction base="dms:Text">
          <xsd:maxLength value="255"/>
        </xsd:restriction>
      </xsd:simpleType>
    </xsd:element>
    <xsd:element name="documentSummary" ma:index="1" nillable="true" ma:displayName="Summary" ma:description="The Summary is useful to further describe the document." ma:internalName="documentSummary">
      <xsd:simpleType>
        <xsd:restriction base="dms:Note">
          <xsd:maxLength value="255"/>
        </xsd:restriction>
      </xsd:simpleType>
    </xsd:element>
    <xsd:element name="documentFollowUp" ma:index="2" nillable="true" ma:displayName="Follow Up" ma:description="Any pertinent Information regarding the proposed Workflow to this document." ma:internalName="documentFollowUp">
      <xsd:simpleType>
        <xsd:restriction base="dms:Note">
          <xsd:maxLength value="255"/>
        </xsd:restriction>
      </xsd:simpleType>
    </xsd:element>
    <xsd:element name="_dlc_DocId" ma:index="3" nillable="true" ma:displayName="Document ID Value" ma:description="The value of the document ID assigned to this item." ma:internalName="_dlc_DocId" ma:readOnly="true">
      <xsd:simpleType>
        <xsd:restriction base="dms:Text"/>
      </xsd:simpleType>
    </xsd:element>
    <xsd:element name="_dlc_DocIdUrl" ma:index="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 nillable="true" ma:displayName="Persist ID" ma:description="Keep ID on add." ma:hidden="true" ma:internalName="_dlc_DocIdPersistId" ma:readOnly="true">
      <xsd:simpleType>
        <xsd:restriction base="dms:Boolean"/>
      </xsd:simpleType>
    </xsd:element>
    <xsd:element name="ab86d2a0e0154888b6105edf95b99168" ma:index="6" nillable="true" ma:taxonomy="true" ma:internalName="ab86d2a0e0154888b6105edf95b99168" ma:taxonomyFieldName="documentGeneralTags" ma:displayName="General Tags" ma:fieldId="{ab86d2a0-e015-4888-b610-5edf95b99168}" ma:taxonomyMulti="true" ma:sspId="0b3cc5dc-dc2a-4346-9392-57628a0b46cb" ma:termSetId="8b7e80e7-ae8a-43b2-bd33-ab5e3dce1b12" ma:anchorId="00000000-0000-0000-0000-000000000000" ma:open="false" ma:isKeyword="false">
      <xsd:complexType>
        <xsd:sequence>
          <xsd:element ref="pc:Terms" minOccurs="0" maxOccurs="1"/>
        </xsd:sequence>
      </xsd:complexType>
    </xsd:element>
    <xsd:element name="TaxCatchAll" ma:index="7" nillable="true" ma:displayName="Taxonomy Catch All Column" ma:description="" ma:hidden="true" ma:list="{b4cc3f5b-530c-440d-a4d4-2438de0e6178}" ma:internalName="TaxCatchAll" ma:showField="CatchAllData"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description="" ma:hidden="true" ma:list="{b4cc3f5b-530c-440d-a4d4-2438de0e6178}" ma:internalName="TaxCatchAllLabel" ma:readOnly="true" ma:showField="CatchAllDataLabel"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o0003bbcfe6a42dca9dc257f23ed0901" ma:index="10" nillable="true" ma:taxonomy="true" ma:internalName="o0003bbcfe6a42dca9dc257f23ed0901" ma:taxonomyFieldName="documentCaseTags" ma:displayName="Case Tags" ma:fieldId="{80003bbc-fe6a-42dc-a9dc-257f23ed0901}" ma:taxonomyMulti="true" ma:sspId="0b3cc5dc-dc2a-4346-9392-57628a0b46cb" ma:termSetId="47f24896-756c-40fd-94d7-fcc49422b62e"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9EF11E5-1702-45CE-870F-18CFF3098F86}">
  <ds:schemaRefs>
    <ds:schemaRef ds:uri="http://schemas.microsoft.com/office/2006/metadata/longProperties"/>
  </ds:schemaRefs>
</ds:datastoreItem>
</file>

<file path=customXml/itemProps2.xml><?xml version="1.0" encoding="utf-8"?>
<ds:datastoreItem xmlns:ds="http://schemas.openxmlformats.org/officeDocument/2006/customXml" ds:itemID="{07F5F3CA-8429-44AC-A319-29C96F678F49}">
  <ds:schemaRefs>
    <ds:schemaRef ds:uri="http://schemas.microsoft.com/office/2006/metadata/properties"/>
    <ds:schemaRef ds:uri="http://purl.org/dc/elements/1.1/"/>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f40d7ad0-5649-4733-b9d0-b459e047d264"/>
    <ds:schemaRef ds:uri="http://www.w3.org/XML/1998/namespace"/>
  </ds:schemaRefs>
</ds:datastoreItem>
</file>

<file path=customXml/itemProps3.xml><?xml version="1.0" encoding="utf-8"?>
<ds:datastoreItem xmlns:ds="http://schemas.openxmlformats.org/officeDocument/2006/customXml" ds:itemID="{6025C3E0-8B70-4BA5-B7EA-E6432AFBF59C}">
  <ds:schemaRefs>
    <ds:schemaRef ds:uri="http://schemas.openxmlformats.org/officeDocument/2006/bibliography"/>
  </ds:schemaRefs>
</ds:datastoreItem>
</file>

<file path=customXml/itemProps4.xml><?xml version="1.0" encoding="utf-8"?>
<ds:datastoreItem xmlns:ds="http://schemas.openxmlformats.org/officeDocument/2006/customXml" ds:itemID="{45DCB7AE-BC17-414F-8AC4-9F124696B042}">
  <ds:schemaRefs>
    <ds:schemaRef ds:uri="http://schemas.microsoft.com/sharepoint/events"/>
  </ds:schemaRefs>
</ds:datastoreItem>
</file>

<file path=customXml/itemProps5.xml><?xml version="1.0" encoding="utf-8"?>
<ds:datastoreItem xmlns:ds="http://schemas.openxmlformats.org/officeDocument/2006/customXml" ds:itemID="{F6940CC0-1DEC-4791-8FB1-7871CD0F92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0d7ad0-5649-4733-b9d0-b459e047d2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Pages>
  <Words>2113</Words>
  <Characters>11839</Characters>
  <Application>Microsoft Office Word</Application>
  <DocSecurity>0</DocSecurity>
  <Lines>311</Lines>
  <Paragraphs>132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13820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GOMEZ MARTINEZ Jose Vicente (AGRI)</dc:creator>
  <cp:keywords/>
  <dc:description/>
  <cp:lastModifiedBy>TUCCI Nicolo' (COMP)</cp:lastModifiedBy>
  <cp:revision>2</cp:revision>
  <dcterms:created xsi:type="dcterms:W3CDTF">2024-09-05T14:26:00Z</dcterms:created>
  <dcterms:modified xsi:type="dcterms:W3CDTF">2024-09-05T14:26:00Z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COMPCOLLAB-474933883-423</vt:lpwstr>
  </property>
  <property fmtid="{D5CDD505-2E9C-101B-9397-08002B2CF9AE}" pid="3" name="_dlc_DocIdItemGuid">
    <vt:lpwstr>29078eb8-54f5-4f17-abd5-bbf53c45e65d</vt:lpwstr>
  </property>
  <property fmtid="{D5CDD505-2E9C-101B-9397-08002B2CF9AE}" pid="4" name="_dlc_DocIdUrl">
    <vt:lpwstr>https://compcollab.ec.europa.eu/cases/HT.5788/_layouts/15/DocIdRedir.aspx?ID=COMPCOLLAB-474933883-423, COMPCOLLAB-474933883-423</vt:lpwstr>
  </property>
  <property fmtid="{D5CDD505-2E9C-101B-9397-08002B2CF9AE}" pid="5" name="documentCaseTags">
    <vt:lpwstr/>
  </property>
  <property fmtid="{D5CDD505-2E9C-101B-9397-08002B2CF9AE}" pid="6" name="documentGeneralTags">
    <vt:lpwstr/>
  </property>
  <property fmtid="{D5CDD505-2E9C-101B-9397-08002B2CF9AE}" pid="7" name="MSIP_Label_6bd9ddd1-4d20-43f6-abfa-fc3c07406f94_Enabled">
    <vt:lpwstr>true</vt:lpwstr>
  </property>
  <property fmtid="{D5CDD505-2E9C-101B-9397-08002B2CF9AE}" pid="8" name="MSIP_Label_6bd9ddd1-4d20-43f6-abfa-fc3c07406f94_SetDate">
    <vt:lpwstr>2023-01-20T08:58:33Z</vt:lpwstr>
  </property>
  <property fmtid="{D5CDD505-2E9C-101B-9397-08002B2CF9AE}" pid="9" name="MSIP_Label_6bd9ddd1-4d20-43f6-abfa-fc3c07406f94_Method">
    <vt:lpwstr>Standard</vt:lpwstr>
  </property>
  <property fmtid="{D5CDD505-2E9C-101B-9397-08002B2CF9AE}" pid="10" name="MSIP_Label_6bd9ddd1-4d20-43f6-abfa-fc3c07406f94_Name">
    <vt:lpwstr>Commission Use</vt:lpwstr>
  </property>
  <property fmtid="{D5CDD505-2E9C-101B-9397-08002B2CF9AE}" pid="11" name="MSIP_Label_6bd9ddd1-4d20-43f6-abfa-fc3c07406f94_SiteId">
    <vt:lpwstr>b24c8b06-522c-46fe-9080-70926f8dddb1</vt:lpwstr>
  </property>
  <property fmtid="{D5CDD505-2E9C-101B-9397-08002B2CF9AE}" pid="12" name="MSIP_Label_6bd9ddd1-4d20-43f6-abfa-fc3c07406f94_ActionId">
    <vt:lpwstr>dc000fd8-5738-4e33-af58-dfc402991434</vt:lpwstr>
  </property>
  <property fmtid="{D5CDD505-2E9C-101B-9397-08002B2CF9AE}" pid="13" name="MSIP_Label_6bd9ddd1-4d20-43f6-abfa-fc3c07406f94_ContentBits">
    <vt:lpwstr>0</vt:lpwstr>
  </property>
</Properties>
</file>