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upplysningar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stöd för att avhjälpa skador som orsakats av naturkatastrofer</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eller exceptionella händelser</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Detta formulär ska användas för anmälan av statliga stödåtgärder för att avhjälpa skador som orsakats av naturkatastrofer eller andra exceptionella händelser som beskrivs i del II kapitel 1 avsnitt 1.1 i riktlinjerna för statligt stöd inom fiskeri- och vattenbrukssektorn</w:t>
      </w:r>
      <w:r w:rsidR="003775B9">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 w:name="_Hlk126836839"/>
      <w:r>
        <w:rPr>
          <w:sz w:val="24"/>
          <w:rFonts w:ascii="Times New Roman" w:hAnsi="Times New Roman"/>
        </w:rPr>
        <w:t xml:space="preserve">Är åtgärden en förhandsgodkänd ramordning för att kompensera för skador som orsakats av naturkatastrofer?</w:t>
      </w:r>
    </w:p>
    <w:p w14:paraId="3DB7F735" w14:textId="55937A8E" w:rsidR="001B7A08" w:rsidRDefault="001B7A08" w:rsidP="001B7A08">
      <w:pPr>
        <w:autoSpaceDE w:val="0"/>
        <w:autoSpaceDN w:val="0"/>
        <w:adjustRightInd w:val="0"/>
        <w:spacing w:after="0" w:line="240" w:lineRule="auto"/>
        <w:jc w:val="both"/>
        <w:rPr>
          <w:sz w:val="24"/>
          <w:szCs w:val="24"/>
          <w:rFonts w:ascii="Times New Roman" w:eastAsia="Times New Roman" w:hAnsi="Times New Roman"/>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Om svaret är ”Ja”, bortse då från frågorna </w:t>
      </w:r>
      <w:r w:rsidR="00C10616">
        <w:rPr>
          <w:i/>
          <w:sz w:val="24"/>
          <w:rFonts w:ascii="Times New Roman" w:eastAsia="Times New Roman" w:hAnsi="Times New Roman"/>
        </w:rPr>
        <w:fldChar w:fldCharType="begin" w:dirty="true"/>
      </w:r>
      <w:r w:rsidR="00C10616">
        <w:rPr>
          <w:i/>
          <w:sz w:val="24"/>
          <w:rFonts w:ascii="Times New Roman" w:eastAsia="Times New Roman" w:hAnsi="Times New Roman"/>
        </w:rPr>
        <w:instrText xml:space="preserve"> REF _Ref126833665 \r \h </w:instrText>
      </w:r>
      <w:r w:rsidR="00C10616">
        <w:rPr>
          <w:i/>
          <w:sz w:val="24"/>
          <w:rFonts w:ascii="Times New Roman" w:eastAsia="Times New Roman" w:hAnsi="Times New Roman"/>
        </w:rPr>
      </w:r>
      <w:r w:rsidR="00C10616">
        <w:rPr>
          <w:i/>
          <w:sz w:val="24"/>
          <w:rFonts w:ascii="Times New Roman" w:eastAsia="Times New Roman" w:hAnsi="Times New Roman"/>
        </w:rPr>
        <w:fldChar w:fldCharType="separate"/>
      </w:r>
      <w:r w:rsidR="002442BD">
        <w:rPr>
          <w:i/>
          <w:sz w:val="24"/>
          <w:rFonts w:ascii="Times New Roman" w:eastAsia="Times New Roman" w:hAnsi="Times New Roman"/>
        </w:rPr>
        <w:t>10</w:t>
      </w:r>
      <w:r w:rsidR="00C10616">
        <w:rPr>
          <w:i/>
          <w:sz w:val="24"/>
          <w:rFonts w:ascii="Times New Roman" w:eastAsia="Times New Roman" w:hAnsi="Times New Roman"/>
        </w:rPr>
        <w:fldChar w:fldCharType="end"/>
      </w:r>
      <w:r>
        <w:rPr>
          <w:i/>
          <w:sz w:val="24"/>
          <w:rFonts w:ascii="Times New Roman" w:hAnsi="Times New Roman"/>
        </w:rPr>
        <w:t xml:space="preserve"> och </w:t>
      </w:r>
      <w:r w:rsidR="00C10616">
        <w:rPr>
          <w:i/>
          <w:sz w:val="24"/>
          <w:rFonts w:ascii="Times New Roman" w:eastAsia="Times New Roman" w:hAnsi="Times New Roman"/>
        </w:rPr>
        <w:fldChar w:fldCharType="begin" w:dirty="true"/>
      </w:r>
      <w:r w:rsidR="00C10616">
        <w:rPr>
          <w:i/>
          <w:sz w:val="24"/>
          <w:rFonts w:ascii="Times New Roman" w:eastAsia="Times New Roman" w:hAnsi="Times New Roman"/>
        </w:rPr>
        <w:instrText xml:space="preserve"> REF _Ref126833775 \r \h </w:instrText>
      </w:r>
      <w:r w:rsidR="00C10616">
        <w:rPr>
          <w:i/>
          <w:sz w:val="24"/>
          <w:rFonts w:ascii="Times New Roman" w:eastAsia="Times New Roman" w:hAnsi="Times New Roman"/>
        </w:rPr>
      </w:r>
      <w:r w:rsidR="00C10616">
        <w:rPr>
          <w:i/>
          <w:sz w:val="24"/>
          <w:rFonts w:ascii="Times New Roman" w:eastAsia="Times New Roman" w:hAnsi="Times New Roman"/>
        </w:rPr>
        <w:fldChar w:fldCharType="separate"/>
      </w:r>
      <w:r w:rsidR="002442BD">
        <w:rPr>
          <w:i/>
          <w:sz w:val="24"/>
          <w:rFonts w:ascii="Times New Roman" w:eastAsia="Times New Roman" w:hAnsi="Times New Roman"/>
        </w:rPr>
        <w:t>11</w:t>
      </w:r>
      <w:r w:rsidR="00C10616">
        <w:rPr>
          <w:i/>
          <w:sz w:val="24"/>
          <w:rFonts w:ascii="Times New Roman" w:eastAsia="Times New Roman" w:hAnsi="Times New Roman"/>
        </w:rPr>
        <w:fldChar w:fldCharType="end"/>
      </w:r>
      <w:r>
        <w:rPr>
          <w:i/>
          <w:sz w:val="24"/>
          <w:rFonts w:ascii="Times New Roman" w:hAnsi="Times New Roman"/>
        </w:rPr>
        <w:t xml:space="preserve">.</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bCs/>
          <w:sz w:val="24"/>
          <w:szCs w:val="24"/>
          <w:rFonts w:ascii="Times New Roman" w:eastAsia="Times New Roman" w:hAnsi="Times New Roman"/>
        </w:rPr>
      </w:pPr>
      <w:r w:rsidRPr="005C0F7B">
        <w:rPr>
          <w:sz w:val="24"/>
          <w:rFonts w:ascii="Times New Roman" w:eastAsia="Times New Roman" w:hAnsi="Times New Roman"/>
        </w:rPr>
        <w:fldChar w:fldCharType="begin">
          <w:ffData>
            <w:name w:val="Check1"/>
            <w:enabled/>
            <w:calcOnExit w:val="0"/>
            <w:checkBox>
              <w:sizeAuto/>
              <w:default w:val="0"/>
            </w:checkBox>
          </w:ffData>
        </w:fldChar>
      </w:r>
      <w:r w:rsidRPr="005C0F7B">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5C0F7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C0F7B">
        <w:rPr>
          <w:sz w:val="24"/>
          <w:rFonts w:ascii="Times New Roman" w:eastAsia="Times New Roman" w:hAnsi="Times New Roman"/>
        </w:rPr>
        <w:fldChar w:fldCharType="begin">
          <w:ffData>
            <w:name w:val="Check1"/>
            <w:enabled/>
            <w:calcOnExit w:val="0"/>
            <w:checkBox>
              <w:sizeAuto/>
              <w:default w:val="0"/>
            </w:checkBox>
          </w:ffData>
        </w:fldChar>
      </w:r>
      <w:r w:rsidRPr="005C0F7B">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5C0F7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iCs/>
          <w:sz w:val="24"/>
          <w:szCs w:val="24"/>
          <w:rFonts w:ascii="Times New Roman" w:eastAsia="Times New Roman" w:hAnsi="Times New Roman"/>
        </w:rPr>
      </w:pPr>
      <w:r>
        <w:rPr>
          <w:i/>
          <w:sz w:val="24"/>
          <w:rFonts w:ascii="Times New Roman" w:hAnsi="Times New Roman"/>
        </w:rPr>
        <w:t xml:space="preserve">Notera att stöd som beviljas för att kompensera för skador orsakade av andra typer av naturkatastrofer än de som nämns i punkt 141 i riktlinjerna och skador orsakade av exceptionella händelser inte kan anmälas som del av en förhandsgodkänd ramordning och måste alltid anmälas separat till kommissionen.</w:t>
      </w:r>
      <w:r>
        <w:rPr>
          <w:i/>
          <w:sz w:val="24"/>
          <w:rFonts w:ascii="Times New Roman" w:hAnsi="Times New Roman"/>
        </w:rPr>
        <w:t xml:space="preserve"> </w:t>
      </w:r>
      <w:r>
        <w:rPr>
          <w:i/>
          <w:sz w:val="24"/>
          <w:rFonts w:ascii="Times New Roman" w:hAnsi="Times New Roman"/>
        </w:rPr>
        <w:t xml:space="preserve">Notera också att enligt punkt 147 i riktlinjerna måste åtgärder som avviker från denna regel i fråga om tidpunkten för inrättandet av stödordningar och utbetalning av stöd anmälas separat.</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i fråga om förhandsgodkända ramordningar, att den anmälande medlemsstaten kommer att fullgöra rapporteringsskyldigheten i punkt 345 i riktlinjerna.</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Ange vilken typ naturkatastrof eller exceptionella händelse som orsakat</w:t>
      </w:r>
      <w:bookmarkStart w:id="3" w:name="_Hlk126836996"/>
      <w:r>
        <w:rPr>
          <w:sz w:val="24"/>
          <w:rFonts w:ascii="Times New Roman" w:hAnsi="Times New Roman"/>
        </w:rPr>
        <w:t xml:space="preserve"> – eller i fråga om en förhandsgodkänd ramordning, skulle kunna orsaka – </w:t>
      </w:r>
      <w:bookmarkEnd w:id="3"/>
      <w:r>
        <w:rPr>
          <w:sz w:val="24"/>
          <w:rFonts w:ascii="Times New Roman" w:hAnsi="Times New Roman"/>
        </w:rPr>
        <w:t xml:space="preserve">den skada som kompensationen utgår för.</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sz w:val="24"/>
          <w:szCs w:val="24"/>
          <w:rFonts w:ascii="Times New Roman" w:eastAsia="Times New Roman" w:hAnsi="Times New Roman"/>
        </w:rPr>
      </w:pPr>
      <w:r>
        <w:rPr>
          <w:sz w:val="24"/>
          <w:rFonts w:ascii="Times New Roman" w:hAnsi="Times New Roman"/>
        </w:rPr>
        <w:t xml:space="preserve">Naturkatastrofer:</w:t>
      </w:r>
    </w:p>
    <w:p w14:paraId="5FFBAEE9" w14:textId="2FB92DDA" w:rsidR="00AE03E6" w:rsidRPr="00AE03E6" w:rsidRDefault="00AE03E6" w:rsidP="00AE03E6">
      <w:pPr>
        <w:pStyle w:val="ListParagraph"/>
        <w:spacing w:line="240" w:lineRule="auto"/>
        <w:ind w:left="1582"/>
        <w:contextualSpacing w:val="0"/>
        <w:jc w:val="both"/>
        <w:rPr>
          <w:sz w:val="24"/>
          <w:szCs w:val="24"/>
          <w:rFonts w:ascii="Times New Roman" w:eastAsia="Times New Roman" w:hAnsi="Times New Roman"/>
        </w:rPr>
      </w:pPr>
      <w:r w:rsidRPr="00AE03E6">
        <w:rPr>
          <w:sz w:val="24"/>
          <w:rFonts w:ascii="Times New Roman" w:eastAsia="Times New Roman" w:hAnsi="Times New Roman"/>
        </w:rPr>
        <w:fldChar w:fldCharType="begin">
          <w:ffData>
            <w:name w:val="Check1"/>
            <w:enabled/>
            <w:calcOnExit w:val="0"/>
            <w:checkBox>
              <w:sizeAuto/>
              <w:default w:val="0"/>
            </w:checkBox>
          </w:ffData>
        </w:fldChar>
      </w:r>
      <w:r w:rsidRPr="00AE03E6">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AE03E6">
        <w:rPr>
          <w:sz w:val="24"/>
          <w:rFonts w:ascii="Times New Roman" w:eastAsia="Times New Roman" w:hAnsi="Times New Roman"/>
        </w:rPr>
        <w:fldChar w:fldCharType="end"/>
      </w:r>
      <w:r>
        <w:tab/>
      </w:r>
      <w:r>
        <w:rPr>
          <w:sz w:val="24"/>
          <w:rFonts w:ascii="Times New Roman" w:hAnsi="Times New Roman"/>
        </w:rPr>
        <w:t xml:space="preserve">i) Hårda stormar</w:t>
      </w:r>
    </w:p>
    <w:p w14:paraId="5572142F" w14:textId="0764590E" w:rsidR="00AE03E6" w:rsidRPr="00AE03E6" w:rsidRDefault="00AE03E6" w:rsidP="00AE03E6">
      <w:pPr>
        <w:pStyle w:val="ListParagraph"/>
        <w:spacing w:line="240" w:lineRule="auto"/>
        <w:ind w:left="1582"/>
        <w:contextualSpacing w:val="0"/>
        <w:jc w:val="both"/>
        <w:rPr>
          <w:sz w:val="24"/>
          <w:szCs w:val="24"/>
          <w:rFonts w:ascii="Times New Roman" w:eastAsia="Times New Roman" w:hAnsi="Times New Roman"/>
        </w:rPr>
      </w:pPr>
      <w:r w:rsidRPr="00AE03E6">
        <w:rPr>
          <w:sz w:val="24"/>
          <w:rFonts w:ascii="Times New Roman" w:eastAsia="Times New Roman" w:hAnsi="Times New Roman"/>
        </w:rPr>
        <w:fldChar w:fldCharType="begin">
          <w:ffData>
            <w:name w:val="Check1"/>
            <w:enabled/>
            <w:calcOnExit w:val="0"/>
            <w:checkBox>
              <w:sizeAuto/>
              <w:default w:val="0"/>
            </w:checkBox>
          </w:ffData>
        </w:fldChar>
      </w:r>
      <w:r w:rsidRPr="00AE03E6">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AE03E6">
        <w:rPr>
          <w:sz w:val="24"/>
          <w:rFonts w:ascii="Times New Roman" w:eastAsia="Times New Roman" w:hAnsi="Times New Roman"/>
        </w:rPr>
        <w:fldChar w:fldCharType="end"/>
      </w:r>
      <w:r>
        <w:tab/>
      </w:r>
      <w:r>
        <w:rPr>
          <w:sz w:val="24"/>
          <w:rFonts w:ascii="Times New Roman" w:hAnsi="Times New Roman"/>
        </w:rPr>
        <w:t xml:space="preserve">ii) Allvarliga översvämningar</w:t>
      </w:r>
    </w:p>
    <w:p w14:paraId="147D2C5D" w14:textId="08BE4B88" w:rsidR="00AE03E6" w:rsidRPr="00AE03E6" w:rsidRDefault="00AE03E6" w:rsidP="00AE03E6">
      <w:pPr>
        <w:pStyle w:val="ListParagraph"/>
        <w:spacing w:line="240" w:lineRule="auto"/>
        <w:ind w:left="1584"/>
        <w:contextualSpacing w:val="0"/>
        <w:jc w:val="both"/>
        <w:rPr>
          <w:sz w:val="24"/>
          <w:szCs w:val="24"/>
          <w:rFonts w:ascii="Times New Roman" w:eastAsia="Times New Roman" w:hAnsi="Times New Roman"/>
        </w:rPr>
      </w:pPr>
      <w:r w:rsidRPr="00AE03E6">
        <w:rPr>
          <w:sz w:val="24"/>
          <w:rFonts w:ascii="Times New Roman" w:eastAsia="Times New Roman" w:hAnsi="Times New Roman"/>
        </w:rPr>
        <w:fldChar w:fldCharType="begin">
          <w:ffData>
            <w:name w:val="Check1"/>
            <w:enabled/>
            <w:calcOnExit w:val="0"/>
            <w:checkBox>
              <w:sizeAuto/>
              <w:default w:val="0"/>
            </w:checkBox>
          </w:ffData>
        </w:fldChar>
      </w:r>
      <w:r w:rsidRPr="00AE03E6">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AE03E6">
        <w:rPr>
          <w:sz w:val="24"/>
          <w:rFonts w:ascii="Times New Roman" w:eastAsia="Times New Roman" w:hAnsi="Times New Roman"/>
        </w:rPr>
        <w:fldChar w:fldCharType="end"/>
      </w:r>
      <w:r>
        <w:tab/>
      </w:r>
      <w:r>
        <w:rPr>
          <w:sz w:val="24"/>
          <w:rFonts w:ascii="Times New Roman" w:hAnsi="Times New Roman"/>
        </w:rPr>
        <w:t xml:space="preserve">iii) Jordbävningar</w:t>
      </w:r>
    </w:p>
    <w:p w14:paraId="211BA4BC" w14:textId="18D0439B"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sidRPr="009F28B1">
        <w:rPr>
          <w:sz w:val="24"/>
          <w:rFonts w:ascii="Times New Roman" w:eastAsia="Times New Roman" w:hAnsi="Times New Roman"/>
        </w:rPr>
        <w:fldChar w:fldCharType="begin">
          <w:ffData>
            <w:name w:val="Check1"/>
            <w:enabled/>
            <w:calcOnExit w:val="0"/>
            <w:checkBox>
              <w:sizeAuto/>
              <w:default w:val="0"/>
            </w:checkBox>
          </w:ffData>
        </w:fldChar>
      </w:r>
      <w:r w:rsidRPr="009F28B1">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F28B1">
        <w:rPr>
          <w:sz w:val="24"/>
          <w:rFonts w:ascii="Times New Roman" w:eastAsia="Times New Roman" w:hAnsi="Times New Roman"/>
        </w:rPr>
        <w:fldChar w:fldCharType="end"/>
      </w:r>
      <w:r>
        <w:tab/>
      </w:r>
      <w:r>
        <w:rPr>
          <w:sz w:val="24"/>
          <w:rFonts w:ascii="Times New Roman" w:hAnsi="Times New Roman"/>
        </w:rPr>
        <w:t xml:space="preserve">iv) Laviner</w:t>
      </w:r>
    </w:p>
    <w:p w14:paraId="3C8B7592" w14:textId="114ED865"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sidRPr="009F28B1">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F28B1">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F28B1">
        <w:rPr>
          <w:sz w:val="24"/>
          <w:rFonts w:ascii="Times New Roman" w:eastAsia="Times New Roman" w:hAnsi="Times New Roman"/>
        </w:rPr>
        <w:fldChar w:fldCharType="end"/>
      </w:r>
      <w:r>
        <w:tab/>
      </w:r>
      <w:r>
        <w:rPr>
          <w:sz w:val="24"/>
          <w:rFonts w:ascii="Times New Roman" w:hAnsi="Times New Roman"/>
        </w:rPr>
        <w:t xml:space="preserve">v) Jordskred</w:t>
      </w:r>
    </w:p>
    <w:p w14:paraId="4D2A417F" w14:textId="31973812"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sidRPr="009F28B1">
        <w:rPr>
          <w:sz w:val="24"/>
          <w:rFonts w:ascii="Times New Roman" w:eastAsia="Times New Roman" w:hAnsi="Times New Roman"/>
        </w:rPr>
        <w:fldChar w:fldCharType="begin">
          <w:ffData>
            <w:name w:val="Check1"/>
            <w:enabled/>
            <w:calcOnExit w:val="0"/>
            <w:checkBox>
              <w:sizeAuto/>
              <w:default w:val="0"/>
            </w:checkBox>
          </w:ffData>
        </w:fldChar>
      </w:r>
      <w:r w:rsidRPr="009F28B1">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F28B1">
        <w:rPr>
          <w:sz w:val="24"/>
          <w:rFonts w:ascii="Times New Roman" w:eastAsia="Times New Roman" w:hAnsi="Times New Roman"/>
        </w:rPr>
        <w:fldChar w:fldCharType="end"/>
      </w:r>
      <w:r>
        <w:tab/>
      </w:r>
      <w:r>
        <w:rPr>
          <w:sz w:val="24"/>
          <w:rFonts w:ascii="Times New Roman" w:hAnsi="Times New Roman"/>
        </w:rPr>
        <w:t xml:space="preserve">vi) Tromber</w:t>
      </w:r>
    </w:p>
    <w:p w14:paraId="691F8EB5" w14:textId="77451DDA"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sidRPr="009F28B1">
        <w:rPr>
          <w:sz w:val="24"/>
          <w:rFonts w:ascii="Times New Roman" w:eastAsia="Times New Roman" w:hAnsi="Times New Roman"/>
        </w:rPr>
        <w:fldChar w:fldCharType="begin">
          <w:ffData>
            <w:name w:val="Check1"/>
            <w:enabled/>
            <w:calcOnExit w:val="0"/>
            <w:checkBox>
              <w:sizeAuto/>
              <w:default w:val="0"/>
            </w:checkBox>
          </w:ffData>
        </w:fldChar>
      </w:r>
      <w:r w:rsidRPr="009F28B1">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F28B1">
        <w:rPr>
          <w:sz w:val="24"/>
          <w:rFonts w:ascii="Times New Roman" w:eastAsia="Times New Roman" w:hAnsi="Times New Roman"/>
        </w:rPr>
        <w:fldChar w:fldCharType="end"/>
      </w:r>
      <w:r>
        <w:tab/>
      </w:r>
      <w:r>
        <w:rPr>
          <w:sz w:val="24"/>
          <w:rFonts w:ascii="Times New Roman" w:hAnsi="Times New Roman"/>
        </w:rPr>
        <w:t xml:space="preserve">vii) Orkaner</w:t>
      </w:r>
    </w:p>
    <w:p w14:paraId="7AB2B355" w14:textId="1BF73F53"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sidRPr="009F28B1">
        <w:rPr>
          <w:sz w:val="24"/>
          <w:rFonts w:ascii="Times New Roman" w:eastAsia="Times New Roman" w:hAnsi="Times New Roman"/>
        </w:rPr>
        <w:fldChar w:fldCharType="begin">
          <w:ffData>
            <w:name w:val="Check1"/>
            <w:enabled/>
            <w:calcOnExit w:val="0"/>
            <w:checkBox>
              <w:sizeAuto/>
              <w:default w:val="0"/>
            </w:checkBox>
          </w:ffData>
        </w:fldChar>
      </w:r>
      <w:r w:rsidRPr="009F28B1">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F28B1">
        <w:rPr>
          <w:sz w:val="24"/>
          <w:rFonts w:ascii="Times New Roman" w:eastAsia="Times New Roman" w:hAnsi="Times New Roman"/>
        </w:rPr>
        <w:fldChar w:fldCharType="end"/>
      </w:r>
      <w:r>
        <w:tab/>
      </w:r>
      <w:r>
        <w:rPr>
          <w:sz w:val="24"/>
          <w:rFonts w:ascii="Times New Roman" w:hAnsi="Times New Roman"/>
        </w:rPr>
        <w:t xml:space="preserve">viii) Vulkanutbrott</w:t>
      </w:r>
    </w:p>
    <w:p w14:paraId="3496AE34" w14:textId="59AEA4DB" w:rsidR="00AE03E6" w:rsidRDefault="00AE03E6" w:rsidP="00AE03E6">
      <w:pPr>
        <w:pStyle w:val="ListParagraph"/>
        <w:spacing w:line="240" w:lineRule="auto"/>
        <w:ind w:left="1584"/>
        <w:contextualSpacing w:val="0"/>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ix)</w:t>
      </w:r>
      <w:r>
        <w:rPr>
          <w:sz w:val="24"/>
          <w:b/>
          <w:rFonts w:ascii="Times New Roman" w:hAnsi="Times New Roman"/>
        </w:rPr>
        <w:t xml:space="preserve"> </w:t>
      </w:r>
      <w:r>
        <w:rPr>
          <w:sz w:val="24"/>
          <w:rFonts w:ascii="Times New Roman" w:hAnsi="Times New Roman"/>
        </w:rPr>
        <w:t xml:space="preserve">Naturligt uppkomna skogsbränder</w:t>
      </w:r>
    </w:p>
    <w:p w14:paraId="13A5D124" w14:textId="77777777" w:rsidR="009927A7" w:rsidRDefault="009927A7" w:rsidP="00AE03E6">
      <w:pPr>
        <w:pStyle w:val="ListParagraph"/>
        <w:spacing w:line="240" w:lineRule="auto"/>
        <w:ind w:left="158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x) Andra naturkatastrofer</w:t>
      </w:r>
    </w:p>
    <w:p w14:paraId="5B551A28" w14:textId="77777777" w:rsidR="00AE03E6" w:rsidRDefault="00AE03E6" w:rsidP="00AE03E6">
      <w:pPr>
        <w:pStyle w:val="ListParagraph"/>
        <w:numPr>
          <w:ilvl w:val="2"/>
          <w:numId w:val="2"/>
        </w:numPr>
        <w:spacing w:line="240" w:lineRule="auto"/>
        <w:contextualSpacing w:val="0"/>
        <w:jc w:val="both"/>
        <w:rPr>
          <w:sz w:val="24"/>
          <w:szCs w:val="24"/>
          <w:rFonts w:ascii="Times New Roman" w:eastAsia="Times New Roman" w:hAnsi="Times New Roman"/>
        </w:rPr>
      </w:pPr>
      <w:r>
        <w:rPr>
          <w:sz w:val="24"/>
          <w:rFonts w:ascii="Times New Roman" w:hAnsi="Times New Roman"/>
        </w:rPr>
        <w:t xml:space="preserve">Exceptionella händelser:</w:t>
      </w:r>
    </w:p>
    <w:p w14:paraId="6AD966B1" w14:textId="766915BF" w:rsidR="009927A7"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i) Krig</w:t>
      </w:r>
    </w:p>
    <w:p w14:paraId="31457F4D" w14:textId="5D4684F7" w:rsidR="009927A7"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ii) Inre oroligheter</w:t>
      </w:r>
    </w:p>
    <w:p w14:paraId="52316F22" w14:textId="7567E1D3" w:rsidR="00AE03E6"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iii) Strejker</w:t>
      </w:r>
    </w:p>
    <w:p w14:paraId="4D81541A"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iv) Större industriolyckor</w:t>
      </w:r>
    </w:p>
    <w:p w14:paraId="758440BC"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iv) Större kärnkraftsolyckor</w:t>
      </w:r>
    </w:p>
    <w:p w14:paraId="6DB45D96"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vi) Bränder som leder till omfattande förluster</w:t>
      </w:r>
    </w:p>
    <w:p w14:paraId="1E0C7CFC" w14:textId="77777777" w:rsidR="009732F4"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vii) Övriga exceptionella händelser.</w:t>
      </w:r>
    </w:p>
    <w:p w14:paraId="0FC0A0E8" w14:textId="5C8388E6" w:rsidR="00C10616" w:rsidRDefault="009927A7" w:rsidP="004212A1">
      <w:pPr>
        <w:spacing w:line="240" w:lineRule="auto"/>
        <w:ind w:left="180"/>
        <w:jc w:val="both"/>
        <w:rPr>
          <w:i/>
          <w:sz w:val="24"/>
          <w:szCs w:val="24"/>
          <w:rFonts w:ascii="Times New Roman" w:eastAsia="Times New Roman" w:hAnsi="Times New Roman"/>
        </w:rPr>
      </w:pPr>
      <w:r>
        <w:rPr>
          <w:i/>
          <w:sz w:val="24"/>
          <w:rFonts w:ascii="Times New Roman" w:hAnsi="Times New Roman"/>
        </w:rPr>
        <w:t xml:space="preserve">Notera att utbrott av en djursjukdom eller ett skadedjursangrepp i princip inte utgör en exceptionell händelse.</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sz w:val="24"/>
          <w:szCs w:val="24"/>
          <w:rFonts w:ascii="Times New Roman" w:eastAsia="Times New Roman" w:hAnsi="Times New Roman"/>
        </w:rPr>
      </w:pPr>
      <w:bookmarkStart w:id="4" w:name="_Hlk126837103"/>
      <w:r>
        <w:rPr>
          <w:sz w:val="24"/>
          <w:rFonts w:ascii="Times New Roman" w:hAnsi="Times New Roman"/>
        </w:rPr>
        <w:t xml:space="preserve">Lämna en ingående beskrivning av naturkatastrofen eller den exceptionella händelsen.</w:t>
      </w:r>
      <w:r>
        <w:rPr>
          <w:sz w:val="24"/>
          <w:rFonts w:ascii="Times New Roman" w:hAnsi="Times New Roman"/>
        </w:rPr>
        <w:t xml:space="preserve"> </w:t>
      </w:r>
    </w:p>
    <w:p w14:paraId="67E0B553" w14:textId="330827F9" w:rsidR="004415F3" w:rsidRDefault="004415F3" w:rsidP="00C10616">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5" w:name="_Ref127264791"/>
      <w:r>
        <w:rPr>
          <w:sz w:val="24"/>
          <w:rFonts w:ascii="Times New Roman" w:hAnsi="Times New Roman"/>
        </w:rPr>
        <w:t xml:space="preserve">Har medlemsstatens behöriga myndighet(er) formellt fastställt att händelsen har karaktär av naturkatastrof eller exceptionell händelse?</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9816BFE" w14:textId="77777777" w:rsidR="00DC72C2" w:rsidRPr="00955A87" w:rsidRDefault="00DC72C2" w:rsidP="00DC72C2">
      <w:pPr>
        <w:rPr>
          <w:sz w:val="24"/>
          <w:szCs w:val="24"/>
          <w:rFonts w:ascii="Times New Roman" w:eastAsia="Times New Roman" w:hAnsi="Times New Roman"/>
        </w:rPr>
      </w:pPr>
      <w:r>
        <w:rPr>
          <w:sz w:val="24"/>
          <w:rFonts w:ascii="Times New Roman" w:hAnsi="Times New Roman"/>
        </w:rPr>
        <w:t xml:space="preserve">………………………………………………………………………………………………….</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Om den anmälande medlemsstaten på förhand fastställt kriterier på grundval av vilka det formella erkännande som avses i fråga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_Ref127264791 \r \h </w:instrText>
      </w:r>
      <w:r>
        <w:rPr>
          <w:sz w:val="24"/>
          <w:rFonts w:ascii="Times New Roman" w:eastAsia="Times New Roman" w:hAnsi="Times New Roman"/>
        </w:rPr>
      </w:r>
      <w:r>
        <w:rPr>
          <w:sz w:val="24"/>
          <w:rFonts w:ascii="Times New Roman" w:eastAsia="Times New Roman" w:hAnsi="Times New Roman"/>
        </w:rPr>
        <w:fldChar w:fldCharType="separate"/>
      </w:r>
      <w:r w:rsidR="002442BD">
        <w:rPr>
          <w:sz w:val="24"/>
          <w:rFonts w:ascii="Times New Roman" w:eastAsia="Times New Roman" w:hAnsi="Times New Roman"/>
        </w:rPr>
        <w:t>4</w:t>
      </w:r>
      <w:r>
        <w:rPr>
          <w:sz w:val="24"/>
          <w:rFonts w:ascii="Times New Roman" w:eastAsia="Times New Roman" w:hAnsi="Times New Roman"/>
        </w:rPr>
        <w:fldChar w:fldCharType="end"/>
      </w:r>
      <w:r>
        <w:rPr>
          <w:sz w:val="24"/>
          <w:rFonts w:ascii="Times New Roman" w:hAnsi="Times New Roman"/>
        </w:rPr>
        <w:t xml:space="preserve"> bedöms komma att beviljas, ange då dessa kriterier och den nationella lagstiftning i vilken de ingår.</w:t>
      </w:r>
    </w:p>
    <w:p w14:paraId="39D5E1A1" w14:textId="4EAA07B5" w:rsidR="00DC72C2" w:rsidRPr="000B1989" w:rsidRDefault="00DC72C2" w:rsidP="000B1989">
      <w:pPr>
        <w:pStyle w:val="ListParagraph"/>
        <w:ind w:left="360"/>
        <w:rPr>
          <w:sz w:val="24"/>
          <w:szCs w:val="24"/>
          <w:rFonts w:ascii="Times New Roman" w:eastAsia="Times New Roman" w:hAnsi="Times New Roman"/>
        </w:rPr>
      </w:pPr>
      <w:r>
        <w:rPr>
          <w:sz w:val="24"/>
          <w:rFonts w:ascii="Times New Roman" w:hAnsi="Times New Roman"/>
        </w:rPr>
        <w:t xml:space="preserve">………………………………………………………………………………………………….</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6" w:name="_Hlk126837497"/>
      <w:r>
        <w:rPr>
          <w:sz w:val="24"/>
          <w:rFonts w:ascii="Times New Roman" w:hAnsi="Times New Roman"/>
        </w:rPr>
        <w:t xml:space="preserve">Bekräfta att det enligt åtgärden föreskrivs att det måste finnas ett direkt orsakssamband mellan naturkatastrofen eller den exceptionella händelsen och den skada som företaget lidit.</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3A46F92" w14:textId="33B80000" w:rsidR="00DC72C2" w:rsidRPr="009E02AF" w:rsidRDefault="00DC72C2" w:rsidP="009E02AF">
      <w:pPr>
        <w:rPr>
          <w:sz w:val="24"/>
          <w:szCs w:val="24"/>
          <w:rFonts w:ascii="Times New Roman" w:eastAsia="Times New Roman" w:hAnsi="Times New Roman"/>
        </w:rPr>
      </w:pPr>
      <w:r>
        <w:rPr>
          <w:sz w:val="24"/>
          <w:rFonts w:ascii="Times New Roman" w:hAnsi="Times New Roman"/>
        </w:rPr>
        <w:t xml:space="preserve">………………………………………………………………………………………………….</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7" w:name="_Hlk126837578"/>
      <w:r>
        <w:rPr>
          <w:sz w:val="24"/>
          <w:rFonts w:ascii="Times New Roman" w:hAnsi="Times New Roman"/>
        </w:rPr>
        <w:t xml:space="preserve">Påvisa att finns ett direkt orsakssamband mellan naturkatastrofen eller den exceptionella händelsen och den skada som företagen lidit:</w:t>
      </w:r>
    </w:p>
    <w:p w14:paraId="49CCE3D6" w14:textId="569226F0" w:rsidR="00DC72C2" w:rsidRPr="009E02AF" w:rsidRDefault="00DC72C2" w:rsidP="009E02AF">
      <w:pPr>
        <w:rPr>
          <w:sz w:val="24"/>
          <w:szCs w:val="24"/>
          <w:rFonts w:ascii="Times New Roman" w:eastAsia="Times New Roman" w:hAnsi="Times New Roman"/>
        </w:rPr>
      </w:pPr>
      <w:r>
        <w:rPr>
          <w:sz w:val="24"/>
          <w:rFonts w:ascii="Times New Roman" w:hAnsi="Times New Roman"/>
        </w:rPr>
        <w:t xml:space="preserve">………………………………………………………………………………………………….</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8" w:name="_Hlk126837698"/>
      <w:r>
        <w:rPr>
          <w:sz w:val="24"/>
          <w:rFonts w:ascii="Times New Roman" w:hAnsi="Times New Roman"/>
        </w:rPr>
        <w:t xml:space="preserve">Bekräfta att stödet måste utbetalas direkt till:</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Det berörda företaget.</w:t>
      </w:r>
      <w:r>
        <w:rPr>
          <w:sz w:val="24"/>
          <w:rFonts w:ascii="Times New Roman" w:hAnsi="Times New Roman"/>
        </w:rPr>
        <w:t xml:space="preserve"> </w:t>
      </w:r>
    </w:p>
    <w:p w14:paraId="241F4BB9" w14:textId="6669C4DE" w:rsidR="00DC72C2" w:rsidRPr="00507B80" w:rsidRDefault="00DC72C2" w:rsidP="00507B80">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En producentgrupp eller producentorganisation som det företaget är medlem i.</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om stödet utbetalas till producentgrupp eller producentorganisation får stödbeloppet inte överstiga det stödbelopp som det företaget är berättigat till.</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8BFE3FF" w14:textId="6BF690BB" w:rsidR="00C10616" w:rsidRPr="000B1989" w:rsidRDefault="00DC72C2" w:rsidP="000B1989">
      <w:pPr>
        <w:rPr>
          <w:sz w:val="24"/>
          <w:szCs w:val="24"/>
          <w:rFonts w:ascii="Times New Roman" w:eastAsia="Times New Roman" w:hAnsi="Times New Roman"/>
        </w:rPr>
      </w:pPr>
      <w:r>
        <w:rPr>
          <w:sz w:val="24"/>
          <w:rFonts w:ascii="Times New Roman" w:hAnsi="Times New Roman"/>
        </w:rPr>
        <w:t xml:space="preserve">………………………………………………………………………………………………….</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i/>
          <w:sz w:val="24"/>
          <w:szCs w:val="24"/>
          <w:rFonts w:ascii="Times New Roman" w:eastAsia="Times New Roman" w:hAnsi="Times New Roman"/>
        </w:rPr>
      </w:pPr>
      <w:bookmarkStart w:id="9" w:name="_Ref126833665"/>
      <w:bookmarkStart w:id="10" w:name="_Hlk126837144"/>
      <w:r>
        <w:rPr>
          <w:sz w:val="24"/>
          <w:rFonts w:ascii="Times New Roman" w:hAnsi="Times New Roman"/>
        </w:rPr>
        <w:t xml:space="preserve">Ange när händelsen inträffade, i tillämpliga fall också de datum då den började respektive slutade.</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1" w:name="_Ref126833775"/>
      <w:bookmarkStart w:id="12" w:name="_Hlk126837185"/>
      <w:bookmarkEnd w:id="10"/>
      <w:r>
        <w:rPr>
          <w:sz w:val="24"/>
          <w:rFonts w:ascii="Times New Roman" w:hAnsi="Times New Roman"/>
        </w:rPr>
        <w:t xml:space="preserve">Bekräfta att åtgärden införs inom tre år från den dag då händelsen </w:t>
      </w:r>
      <w:bookmarkEnd w:id="11"/>
      <w:r>
        <w:rPr>
          <w:sz w:val="24"/>
          <w:rFonts w:ascii="Times New Roman" w:hAnsi="Times New Roman"/>
        </w:rPr>
        <w:t xml:space="preserve">inträffade.</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bCs/>
          <w:sz w:val="24"/>
          <w:szCs w:val="24"/>
          <w:rFonts w:ascii="Times New Roman" w:eastAsia="Times New Roman" w:hAnsi="Times New Roman"/>
        </w:rPr>
      </w:pPr>
      <w:r w:rsidRPr="00AC5E4A">
        <w:rPr>
          <w:sz w:val="24"/>
          <w:rFonts w:ascii="Times New Roman" w:eastAsia="Times New Roman" w:hAnsi="Times New Roman"/>
        </w:rPr>
        <w:fldChar w:fldCharType="begin">
          <w:ffData>
            <w:name w:val="Check1"/>
            <w:enabled/>
            <w:calcOnExit w:val="0"/>
            <w:checkBox>
              <w:sizeAuto/>
              <w:default w:val="0"/>
            </w:checkBox>
          </w:ffData>
        </w:fldChar>
      </w:r>
      <w:r w:rsidRPr="00AC5E4A">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AC5E4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AC5E4A">
        <w:rPr>
          <w:sz w:val="24"/>
          <w:rFonts w:ascii="Times New Roman" w:eastAsia="Times New Roman" w:hAnsi="Times New Roman"/>
        </w:rPr>
        <w:fldChar w:fldCharType="begin">
          <w:ffData>
            <w:name w:val="Check1"/>
            <w:enabled/>
            <w:calcOnExit w:val="0"/>
            <w:checkBox>
              <w:sizeAuto/>
              <w:default w:val="0"/>
            </w:checkBox>
          </w:ffData>
        </w:fldChar>
      </w:r>
      <w:r w:rsidRPr="00AC5E4A">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AC5E4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1FCCCEA" w14:textId="02B2556A" w:rsidR="00C10616" w:rsidRDefault="00C10616" w:rsidP="00507B80">
      <w:pPr>
        <w:rPr>
          <w:sz w:val="24"/>
          <w:szCs w:val="24"/>
          <w:rFonts w:ascii="Times New Roman" w:eastAsia="Times New Roman" w:hAnsi="Times New Roman"/>
        </w:rPr>
      </w:pPr>
      <w:r>
        <w:rPr>
          <w:sz w:val="24"/>
          <w:rFonts w:ascii="Times New Roman" w:hAnsi="Times New Roman"/>
        </w:rPr>
        <w:t xml:space="preserve">………………………………………………………………………………………………….</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3" w:name="_Hlk126837269"/>
      <w:r>
        <w:rPr>
          <w:sz w:val="24"/>
          <w:rFonts w:ascii="Times New Roman" w:hAnsi="Times New Roman"/>
        </w:rPr>
        <w:t xml:space="preserve">Bekräfta att det enligt åtgärden föreskrivs att stöd kommer att utbetalas inom fyra år från den dag då händelsen inträffade. Stämmer detta?</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9ADB7C8" w14:textId="358D54DE" w:rsidR="00C10616" w:rsidRDefault="00C10616" w:rsidP="00C10616">
      <w:pPr>
        <w:rPr>
          <w:sz w:val="24"/>
          <w:szCs w:val="24"/>
          <w:rFonts w:ascii="Times New Roman" w:eastAsia="Times New Roman" w:hAnsi="Times New Roman"/>
        </w:rPr>
      </w:pPr>
      <w:r>
        <w:rPr>
          <w:sz w:val="24"/>
          <w:rFonts w:ascii="Times New Roman" w:hAnsi="Times New Roman"/>
        </w:rPr>
        <w:t xml:space="preserve">………………………………………………………………………………………………….</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Notera att för en viss naturkatastrof eller exceptionell händelse kommer kommissionen att bevilja separat anmält stöd som avviker från regeln i punkt 147 i riktlinjerna i vederbörligen motiverade fall, t.ex. på grund av händelsens karaktär och/eller omfattning eller på grund av att skadan uppstått med fördröjning eller är fortlöpande.</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iCs/>
          <w:sz w:val="24"/>
          <w:szCs w:val="24"/>
          <w:rFonts w:ascii="Times New Roman" w:eastAsia="Times New Roman" w:hAnsi="Times New Roman"/>
        </w:rPr>
      </w:pPr>
      <w:r>
        <w:rPr>
          <w:sz w:val="24"/>
          <w:rFonts w:ascii="Times New Roman" w:hAnsi="Times New Roman"/>
        </w:rPr>
        <w:t xml:space="preserve">Lämna en ingående motivering, om så är fallet, av varför ett undantag från regeln vid tidpunkten för inrättandet av ordningar och/eller stödutbetalningar garanteras.</w:t>
      </w:r>
    </w:p>
    <w:p w14:paraId="7BD704CA" w14:textId="65B9569B" w:rsidR="00837F69" w:rsidRDefault="0099177E" w:rsidP="00340E58">
      <w:pPr>
        <w:pStyle w:val="ListParagraph"/>
        <w:ind w:left="360"/>
        <w:rPr>
          <w:sz w:val="24"/>
          <w:szCs w:val="24"/>
          <w:rFonts w:ascii="Times New Roman" w:eastAsia="Times New Roman" w:hAnsi="Times New Roman"/>
        </w:rPr>
      </w:pPr>
      <w:r>
        <w:rPr>
          <w:sz w:val="24"/>
          <w:rFonts w:ascii="Times New Roman" w:hAnsi="Times New Roman"/>
        </w:rPr>
        <w:t xml:space="preserve">………………………………………………………………………………………………….</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14" w:name="_Hlk126837757"/>
      <w:r>
        <w:rPr>
          <w:sz w:val="24"/>
          <w:rFonts w:ascii="Times New Roman" w:hAnsi="Times New Roman"/>
        </w:rPr>
        <w:t xml:space="preserve">Bekräfta att de stödberättigande kostnaderna är kostnaderna för den skada som uppstått som en direkt följd av naturkatastrofen eller den exceptionella händelsen.</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8F5E432" w14:textId="008A8F2A" w:rsidR="00837F69" w:rsidRPr="009E02AF" w:rsidRDefault="00837F69" w:rsidP="009E02AF">
      <w:pPr>
        <w:rPr>
          <w:sz w:val="24"/>
          <w:szCs w:val="24"/>
          <w:rFonts w:ascii="Times New Roman" w:eastAsia="Times New Roman" w:hAnsi="Times New Roman"/>
        </w:rPr>
      </w:pPr>
      <w:r>
        <w:rPr>
          <w:sz w:val="24"/>
          <w:rFonts w:ascii="Times New Roman" w:hAnsi="Times New Roman"/>
        </w:rPr>
        <w:t xml:space="preserve">………………………………………………………………………………………………….</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skadan kommer att bedömas av:</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En myndighet.</w:t>
      </w:r>
    </w:p>
    <w:p w14:paraId="252FB14E"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En oberoende expert som är erkänd av den beviljande myndigheten.</w:t>
      </w:r>
    </w:p>
    <w:p w14:paraId="31B1C08C"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Ett försäkringsbolag.</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Ange vilket eller vilka organ som bedömer skadan.</w:t>
      </w:r>
    </w:p>
    <w:p w14:paraId="50D1FA3E" w14:textId="77777777" w:rsidR="00837F69" w:rsidRPr="0023431F" w:rsidRDefault="00837F69" w:rsidP="00837F69">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6" w:name="_Hlk126837829"/>
      <w:r>
        <w:rPr>
          <w:sz w:val="24"/>
          <w:rFonts w:ascii="Times New Roman" w:hAnsi="Times New Roman"/>
        </w:rPr>
        <w:t xml:space="preserve">Bekräfta huruvida skadan omfattar </w:t>
      </w:r>
      <w:bookmarkEnd w:id="16"/>
      <w:r>
        <w:rPr>
          <w:sz w:val="24"/>
          <w:rFonts w:ascii="Times New Roman" w:hAnsi="Times New Roman"/>
        </w:rPr>
        <w:t xml:space="preserve">något av följande:</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a) Materiell skada på tillgångar, såsom byggnader, utrustning, maskiner, lager och produktionsmedel.</w:t>
      </w:r>
    </w:p>
    <w:p w14:paraId="1CB8C347" w14:textId="77777777" w:rsidR="00837F69" w:rsidRDefault="00837F69" w:rsidP="00837F69">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b) Inkomstförluster till följd av en partiell eller fullständig förstörelse av fiskeri- eller vattenbruksprodukter eller sådan produktion.</w:t>
      </w:r>
    </w:p>
    <w:p w14:paraId="77283B61" w14:textId="703FF795" w:rsidR="00837F69" w:rsidRDefault="00837F69" w:rsidP="00837F69">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c) Både och, dvs. att skadan omfattar a) och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7" w:name="_Hlk125368956"/>
      <w:r>
        <w:rPr>
          <w:sz w:val="24"/>
          <w:rFonts w:ascii="Times New Roman" w:hAnsi="Times New Roman"/>
        </w:rPr>
        <w:t xml:space="preserve">Ange vilken eller vilka bestämmelser i den rättsliga grunden som överensstämmer med skadan.</w:t>
      </w:r>
      <w:r>
        <w:rPr>
          <w:sz w:val="24"/>
          <w:rFonts w:ascii="Times New Roman" w:hAnsi="Times New Roman"/>
        </w:rPr>
        <w:t xml:space="preserve"> </w:t>
      </w:r>
      <w:r>
        <w:rPr>
          <w:sz w:val="24"/>
          <w:rFonts w:ascii="Times New Roman" w:hAnsi="Times New Roman"/>
        </w:rPr>
        <w:t xml:space="preserve">………………………………………………………………………………………</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8" w:name="_Hlk126837900"/>
      <w:r>
        <w:rPr>
          <w:sz w:val="24"/>
          <w:rFonts w:ascii="Times New Roman" w:hAnsi="Times New Roman"/>
        </w:rPr>
        <w:t xml:space="preserve">Lämna en så precis bedömning som möjligt av den typ av skada som företagen ådragit – eller som de skulle kunna ådra sig i fråga om förhandsgodkända ramordningar – och hur omfattande den är.</w:t>
      </w:r>
    </w:p>
    <w:p w14:paraId="2400CF89" w14:textId="77777777" w:rsidR="00837F69" w:rsidRPr="00837F69" w:rsidRDefault="00837F69" w:rsidP="00837F69">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skadan beräknas för den enskilda stödmottagaren.</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BD14BB7" w14:textId="24951C83" w:rsidR="00913A51" w:rsidRPr="005523A3" w:rsidRDefault="00837F69" w:rsidP="005523A3">
      <w:pPr>
        <w:rPr>
          <w:sz w:val="24"/>
          <w:szCs w:val="24"/>
          <w:rFonts w:ascii="Times New Roman" w:eastAsia="Times New Roman" w:hAnsi="Times New Roman"/>
        </w:rPr>
      </w:pPr>
      <w:r>
        <w:rPr>
          <w:sz w:val="24"/>
          <w:rFonts w:ascii="Times New Roman" w:hAnsi="Times New Roman"/>
        </w:rPr>
        <w:t xml:space="preserve">………………………………………………………………………………………………….</w:t>
      </w:r>
    </w:p>
    <w:p w14:paraId="1DF1FC01" w14:textId="2EDF8A7C" w:rsidR="004415F3" w:rsidRDefault="004415F3" w:rsidP="008C2ECE">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9" w:name="_Hlk126838210"/>
      <w:r>
        <w:rPr>
          <w:sz w:val="24"/>
          <w:rFonts w:ascii="Times New Roman" w:hAnsi="Times New Roman"/>
        </w:rPr>
        <w:t xml:space="preserve">Om de stödberättigande kostnaderna omfattar materiella skador på tillgångar, bekräfta då att beräkningen av den materiella skadan bygger på reparationskostnaden eller den berörda tillgångens ekonomiska värde innan naturkatastrofen eller den exceptionella händelsen uppträtt.</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4E58FBD" w14:textId="2B39BE2F" w:rsidR="00837F69" w:rsidRDefault="00837F69" w:rsidP="002400E9">
      <w:pPr>
        <w:rPr>
          <w:sz w:val="24"/>
          <w:szCs w:val="24"/>
          <w:rFonts w:ascii="Times New Roman" w:eastAsia="Times New Roman" w:hAnsi="Times New Roman"/>
        </w:rPr>
      </w:pPr>
      <w:r>
        <w:rPr>
          <w:sz w:val="24"/>
          <w:rFonts w:ascii="Times New Roman" w:hAnsi="Times New Roman"/>
        </w:rPr>
        <w:t xml:space="preserve">………………………………………………………………………………………………….</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de stödberättigande kostnaderna omfattar materiella skador på tillgångar, bekräfta då att beräkningen av den materiella skadan inte får överstiga den reparationskostnad eller den minskning av det skäliga marknadsvärde som naturkatastrofen eller den exceptionella händelsen orsakat, det vill säga skillnaden mellan tillgångens värde omedelbart före och omedelbart efter naturkatastrofen eller den exceptionella händelsen.</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C55DE57" w14:textId="6141D196" w:rsidR="0095685D" w:rsidRDefault="0095685D" w:rsidP="002400E9">
      <w:pPr>
        <w:rPr>
          <w:sz w:val="24"/>
          <w:szCs w:val="24"/>
          <w:rFonts w:ascii="Times New Roman" w:eastAsia="Times New Roman" w:hAnsi="Times New Roman"/>
        </w:rPr>
      </w:pPr>
      <w:r>
        <w:rPr>
          <w:sz w:val="24"/>
          <w:rFonts w:ascii="Times New Roman" w:hAnsi="Times New Roman"/>
        </w:rPr>
        <w:t xml:space="preserve">………………………………………………………………………………………………….</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i fall där den stödberättigande kostnaden inbegriper inkomstbortfall, att detta bortfall beräknas enligt punkt 154 i riktlinjerna, dvs. genom att dra ifrån följande:</w:t>
      </w:r>
      <w:r>
        <w:rPr>
          <w:sz w:val="24"/>
          <w:rFonts w:ascii="Times New Roman" w:hAnsi="Times New Roman"/>
        </w:rPr>
        <w:t xml:space="preserve"> </w:t>
      </w:r>
      <w:r>
        <w:rPr>
          <w:sz w:val="24"/>
          <w:rFonts w:ascii="Times New Roman" w:hAnsi="Times New Roman"/>
        </w:rPr>
        <w:t xml:space="preserve">a) Resultatet av multiplikationen av den genomsnittliga producerade mängden fiskeriprodukter under året för de yttre händelsen, eller under varje efterföljande år som påverkas av den fullständiga förstörelsen, helt eller delvis, av produktionsmedlen, med det genomsnittliga försäljningspriset under det året från b) resultatet av multiplikationen av den genomsnittliga årliga producerade mängden fiskeriprodukter under den treårsperiod som föregick den yttre händelsen eller genomsnittet under tre år inom den femårsperiod som föregick den yttre händelsen, varvid de högsta och de lägsta värdena inte ska medräknas, med det genomsnittliga försäljningspriset.</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F0BD707" w14:textId="77777777" w:rsidR="0095685D" w:rsidRDefault="0095685D" w:rsidP="0095685D">
      <w:pPr>
        <w:rPr>
          <w:sz w:val="24"/>
          <w:szCs w:val="24"/>
          <w:rFonts w:ascii="Times New Roman" w:eastAsia="Times New Roman" w:hAnsi="Times New Roman"/>
        </w:rPr>
      </w:pPr>
      <w:r>
        <w:rPr>
          <w:sz w:val="24"/>
          <w:rFonts w:ascii="Times New Roman" w:hAnsi="Times New Roman"/>
        </w:rPr>
        <w:t xml:space="preserve">………………………………………………………………………………………………….</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1" w:name="_Ref126836185"/>
      <w:r>
        <w:rPr>
          <w:sz w:val="24"/>
          <w:rFonts w:ascii="Times New Roman" w:hAnsi="Times New Roman"/>
        </w:rPr>
        <w:t xml:space="preserve">Bekräfta huruvida kompensationsbeloppet får ökas med andra kostnader som det stödmottagande företaget har haft till följd av naturkatastrofen eller den exceptionella händelsen.</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kostnaderna.</w:t>
      </w:r>
      <w:r>
        <w:rPr>
          <w:sz w:val="24"/>
          <w:rFonts w:ascii="Times New Roman" w:hAnsi="Times New Roman"/>
        </w:rPr>
        <w:t xml:space="preserve"> </w:t>
      </w:r>
    </w:p>
    <w:p w14:paraId="76B1E78F" w14:textId="77777777" w:rsidR="00624F62" w:rsidRPr="001C6F78" w:rsidRDefault="00624F62" w:rsidP="00624F62">
      <w:pPr>
        <w:rPr>
          <w:sz w:val="24"/>
          <w:szCs w:val="24"/>
          <w:rFonts w:ascii="Times New Roman" w:eastAsia="Times New Roman" w:hAnsi="Times New Roman"/>
        </w:rPr>
      </w:pPr>
      <w:r>
        <w:rPr>
          <w:sz w:val="24"/>
          <w:rFonts w:ascii="Times New Roman" w:hAnsi="Times New Roman"/>
        </w:rPr>
        <w:t xml:space="preserve">………………………………………………………………………………………………….</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CDBA8D8" w14:textId="50411675" w:rsidR="0095685D" w:rsidRDefault="0095685D" w:rsidP="002744BA">
      <w:pPr>
        <w:rPr>
          <w:sz w:val="24"/>
          <w:szCs w:val="24"/>
          <w:rFonts w:ascii="Times New Roman" w:eastAsia="Times New Roman" w:hAnsi="Times New Roman"/>
        </w:rPr>
      </w:pPr>
      <w:r>
        <w:rPr>
          <w:sz w:val="24"/>
          <w:rFonts w:ascii="Times New Roman" w:hAnsi="Times New Roman"/>
        </w:rPr>
        <w:t xml:space="preserve">………………………………………………………………………………………………….</w:t>
      </w:r>
    </w:p>
    <w:p w14:paraId="27D7BAD4" w14:textId="0E2C3562"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2" w:name="_Ref126836142"/>
      <w:r>
        <w:rPr>
          <w:sz w:val="24"/>
          <w:rFonts w:ascii="Times New Roman" w:hAnsi="Times New Roman"/>
        </w:rPr>
        <w:t xml:space="preserve">Bekräfta att de stödberättigande kostnaderna måste minskas med eventuella kostnader som inte direkt uppstått till följd av naturkatastrofen eller den exceptionella händelsen vilka som det stödmottagande företaget annars skulle ha haft.</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983B6C">
        <w:rPr>
          <w:sz w:val="24"/>
          <w:rFonts w:ascii="Times New Roman" w:eastAsia="Times New Roman" w:hAnsi="Times New Roman"/>
        </w:rPr>
      </w:r>
      <w:r w:rsidR="00983B6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kostnaderna.</w:t>
      </w:r>
      <w:r>
        <w:rPr>
          <w:sz w:val="24"/>
          <w:rFonts w:ascii="Times New Roman" w:hAnsi="Times New Roman"/>
        </w:rPr>
        <w:t xml:space="preserve"> </w:t>
      </w:r>
    </w:p>
    <w:p w14:paraId="71EF5601" w14:textId="77777777" w:rsidR="001C6F78" w:rsidRPr="001C6F78" w:rsidRDefault="001C6F78" w:rsidP="001C6F78">
      <w:pPr>
        <w:rPr>
          <w:sz w:val="24"/>
          <w:szCs w:val="24"/>
          <w:rFonts w:ascii="Times New Roman" w:eastAsia="Times New Roman" w:hAnsi="Times New Roman"/>
        </w:rPr>
      </w:pPr>
      <w:r>
        <w:rPr>
          <w:sz w:val="24"/>
          <w:rFonts w:ascii="Times New Roman" w:hAnsi="Times New Roman"/>
        </w:rPr>
        <w:t xml:space="preserve">………………………………………………………………………………………………….</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CDD10A4" w14:textId="4A8C9456" w:rsidR="0095685D" w:rsidRDefault="001C6F78" w:rsidP="009E02AF">
      <w:pPr>
        <w:rPr>
          <w:sz w:val="24"/>
          <w:szCs w:val="24"/>
          <w:rFonts w:ascii="Times New Roman" w:eastAsia="Times New Roman" w:hAnsi="Times New Roman"/>
        </w:rPr>
      </w:pPr>
      <w:r>
        <w:rPr>
          <w:sz w:val="24"/>
          <w:rFonts w:ascii="Times New Roman" w:hAnsi="Times New Roman"/>
        </w:rPr>
        <w:t xml:space="preserve">………………………………………………………………………………………………….</w:t>
      </w:r>
    </w:p>
    <w:p w14:paraId="7F881C95" w14:textId="0F779F88"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Notera att kommissionen kan godta andra metoder för beräkning av skada, förutsatt att</w:t>
      </w:r>
      <w:r>
        <w:t xml:space="preserve"> </w:t>
      </w:r>
      <w:r>
        <w:rPr>
          <w:sz w:val="24"/>
          <w:rFonts w:ascii="Times New Roman" w:hAnsi="Times New Roman"/>
        </w:rPr>
        <w:t xml:space="preserve">det är påvisat att dessa är representativa, inte grundar sig på onormalt god fångst eller avkastning och inte leder till att något stödmottagande företag överkompenseras.</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Om den anmälande medlemsstaten avser att föreslå någon annan beräkningsmetod, ange då skälen till varför metoden i riktlinjerna inte kan tillämpas i det aktuella fallet och förklara varför den andra beräkningsmetoden bättre möter de berörda behoven.……………………………………………………………………………………………</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i/>
          <w:iCs/>
          <w:sz w:val="24"/>
          <w:szCs w:val="24"/>
          <w:rFonts w:ascii="Times New Roman" w:eastAsia="Times New Roman" w:hAnsi="Times New Roman"/>
        </w:rPr>
      </w:pPr>
      <w:r>
        <w:rPr>
          <w:i/>
          <w:sz w:val="24"/>
          <w:rFonts w:ascii="Times New Roman" w:hAnsi="Times New Roman"/>
        </w:rPr>
        <w:t xml:space="preserve">Bifoga i form av en bilaga till anmälan den alternativa metod som föreslås, tillsammans med bevis på att den är representativ, inte grundad på abnormt hög vinst/avkastning och inte leder till överkompensation av någon stödmottagare.</w:t>
      </w:r>
      <w:r>
        <w:rPr>
          <w:i/>
          <w:sz w:val="24"/>
          <w:rFonts w:ascii="Times New Roman" w:hAnsi="Times New Roman"/>
        </w:rPr>
        <w:t xml:space="preserve"> </w:t>
      </w:r>
    </w:p>
    <w:bookmarkEnd w:id="23"/>
    <w:p w14:paraId="1653B7F1" w14:textId="42335657" w:rsidR="0095685D" w:rsidRDefault="0095685D" w:rsidP="00AA2381">
      <w:pPr>
        <w:rPr>
          <w:sz w:val="24"/>
          <w:szCs w:val="24"/>
          <w:rFonts w:ascii="Times New Roman" w:eastAsia="Times New Roman" w:hAnsi="Times New Roman"/>
        </w:rPr>
      </w:pPr>
      <w:r>
        <w:rPr>
          <w:sz w:val="24"/>
          <w:rFonts w:ascii="Times New Roman" w:hAnsi="Times New Roman"/>
        </w:rPr>
        <w:t xml:space="preserve">………………………………………………………………………………………………….</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huruvida åtgärden omfattar följande villkor: Om ett litet eller medelstort företag grundades inom tre år från den dag då händelsen inträffade, ska hänvisningen till tre- eller femårsperioderna i punkt 154 b förstås som en hänvisning till den kvantitet som hade producerats och sålts av ett genomsnittligt företag av samma storlek som det sökande, nämligen ett mikroföretag, ett litet företag eller ett medelstort företag inom den nationella eller regionala sektor som drabbats av naturkatastrofen eller den exceptionella händelsen.</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5C631FE" w14:textId="3556F71C" w:rsidR="00025B80" w:rsidRDefault="00025B80" w:rsidP="00324165">
      <w:pPr>
        <w:rPr>
          <w:sz w:val="24"/>
          <w:szCs w:val="24"/>
          <w:rFonts w:ascii="Times New Roman" w:eastAsia="Times New Roman" w:hAnsi="Times New Roman"/>
        </w:rPr>
      </w:pPr>
      <w:r>
        <w:rPr>
          <w:sz w:val="24"/>
          <w:rFonts w:ascii="Times New Roman" w:hAnsi="Times New Roman"/>
        </w:rPr>
        <w:t xml:space="preserve">………………………………………………………………………………………………….</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6" w:name="_Hlk126838624"/>
      <w:bookmarkEnd w:id="25"/>
      <w:r>
        <w:rPr>
          <w:sz w:val="24"/>
          <w:rFonts w:ascii="Times New Roman" w:hAnsi="Times New Roman"/>
        </w:rPr>
        <w:t xml:space="preserve">Bekräfta att det enligt åtgärden föreskrivs att stödet och andra betalningar som erhållits för att kompensera för skadan, inbegripet ersättningar från försäkringar, måste begränsas till 100 % av de stödberättigande kostnaderna.</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983B6C">
        <w:rPr>
          <w:b/>
          <w:sz w:val="24"/>
          <w:rFonts w:ascii="Times New Roman" w:eastAsia="Times New Roman" w:hAnsi="Times New Roman"/>
        </w:rPr>
      </w:r>
      <w:r w:rsidR="00983B6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0C09DE1A" w14:textId="77777777" w:rsidR="00983B6C" w:rsidRDefault="00983B6C" w:rsidP="00983B6C">
      <w:pPr>
        <w:rPr>
          <w:sz w:val="24"/>
          <w:szCs w:val="24"/>
          <w:rFonts w:ascii="Times New Roman" w:eastAsia="Times New Roman" w:hAnsi="Times New Roman"/>
        </w:rPr>
      </w:pPr>
      <w:r>
        <w:rPr>
          <w:sz w:val="24"/>
          <w:rFonts w:ascii="Times New Roman" w:hAnsi="Times New Roman"/>
        </w:rPr>
        <w:t xml:space="preserve">………………………………………………………………………………………………….</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7" w:name="_Hlk125368675"/>
      <w:r>
        <w:rPr>
          <w:sz w:val="24"/>
          <w:rFonts w:ascii="Times New Roman" w:hAnsi="Times New Roman"/>
        </w:rPr>
        <w:t xml:space="preserve">Ange i vilken eller vilka bestämmelser i den rättsliga grunden som 100 %-gränsen och stödåtgärdens maximala stödnivå.</w:t>
      </w:r>
    </w:p>
    <w:p w14:paraId="5E2AA611" w14:textId="046113F8" w:rsidR="008D1618" w:rsidRDefault="008D1618" w:rsidP="009E02AF">
      <w:pPr>
        <w:rPr>
          <w:sz w:val="24"/>
          <w:szCs w:val="24"/>
          <w:rFonts w:ascii="Times New Roman" w:eastAsia="Times New Roman" w:hAnsi="Times New Roman"/>
        </w:rPr>
      </w:pPr>
      <w:r>
        <w:rPr>
          <w:sz w:val="24"/>
          <w:rFonts w:ascii="Times New Roman" w:hAnsi="Times New Roman"/>
        </w:rPr>
        <w:t xml:space="preserve">………………………………………………………………………………………………….</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28" w:name="_Hlk126838636"/>
      <w:r>
        <w:rPr>
          <w:b/>
          <w:sz w:val="24"/>
          <w:rFonts w:ascii="Times New Roman" w:hAnsi="Times New Roman"/>
        </w:rPr>
        <w:t xml:space="preserve">ÖVRIGA UPPLYSNINGAR</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1C0C7EF4" w14:textId="77777777" w:rsidR="00B1388F" w:rsidRPr="001E103F" w:rsidRDefault="00B1388F" w:rsidP="00B1388F">
      <w:pPr>
        <w:rPr>
          <w:sz w:val="24"/>
          <w:szCs w:val="24"/>
          <w:rFonts w:ascii="Times New Roman" w:eastAsia="Times New Roman" w:hAnsi="Times New Roman"/>
        </w:rPr>
      </w:pPr>
      <w:r>
        <w:rPr>
          <w:sz w:val="24"/>
          <w:rFonts w:ascii="Times New Roman" w:hAnsi="Times New Roman"/>
        </w:rPr>
        <w:t xml:space="preserve">………………………………………………………………………………………………….</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EUT C 107,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sv-SE"/>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1910</Words>
  <Characters>10622</Characters>
  <Application>Microsoft Office Word</Application>
  <DocSecurity>0</DocSecurity>
  <Lines>279</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92</cp:revision>
  <cp:lastPrinted>2023-03-09T09:06:00Z</cp:lastPrinted>
  <dcterms:created xsi:type="dcterms:W3CDTF">2023-01-19T14:58:00Z</dcterms:created>
  <dcterms:modified xsi:type="dcterms:W3CDTF">2024-05-31T07:57:00Z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