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06599F" w14:textId="77777777" w:rsidR="009907E1" w:rsidRPr="00EE1E78" w:rsidRDefault="009907E1" w:rsidP="009907E1">
      <w:pPr>
        <w:pStyle w:val="Annexetitre"/>
        <w:rPr>
          <w:u w:val="none"/>
        </w:rPr>
      </w:pPr>
      <w:bookmarkStart w:id="0" w:name="_Toc371412374"/>
      <w:r>
        <w:rPr>
          <w:u w:val="none"/>
        </w:rPr>
        <w:t>S</w:t>
      </w:r>
      <w:r w:rsidRPr="00EE1E78">
        <w:rPr>
          <w:u w:val="none"/>
        </w:rPr>
        <w:t>V</w:t>
      </w:r>
    </w:p>
    <w:p w14:paraId="5FA8E24E" w14:textId="77777777" w:rsidR="009907E1" w:rsidRPr="00EE1E78" w:rsidRDefault="009907E1" w:rsidP="009907E1">
      <w:pPr>
        <w:rPr>
          <w:rFonts w:ascii="Times New Roman" w:hAnsi="Times New Roman"/>
          <w:sz w:val="24"/>
          <w:szCs w:val="24"/>
        </w:rPr>
      </w:pPr>
    </w:p>
    <w:p w14:paraId="6CFEB75B" w14:textId="77777777" w:rsidR="006802F3" w:rsidRPr="00EE1E78" w:rsidRDefault="006802F3" w:rsidP="006802F3">
      <w:pPr>
        <w:pStyle w:val="Annexetitre"/>
        <w:spacing w:after="480"/>
      </w:pPr>
      <w:bookmarkStart w:id="1" w:name="_Toc371412381"/>
      <w:bookmarkEnd w:id="0"/>
      <w:r w:rsidRPr="00EE1E78">
        <w:t xml:space="preserve">BILAGA </w:t>
      </w:r>
      <w:bookmarkStart w:id="2" w:name="AnnexIII"/>
      <w:r w:rsidRPr="00EE1E78">
        <w:t>II</w:t>
      </w:r>
      <w:bookmarkEnd w:id="2"/>
    </w:p>
    <w:p w14:paraId="02CD02EB" w14:textId="77777777" w:rsidR="006802F3" w:rsidRPr="00EE1E78" w:rsidRDefault="006802F3" w:rsidP="006802F3">
      <w:pPr>
        <w:pStyle w:val="Annexetitre"/>
        <w:spacing w:after="480"/>
      </w:pPr>
      <w:r w:rsidRPr="00EE1E78">
        <w:br/>
        <w:t>Information om statligt stöd som undantas enligt denna förordning</w:t>
      </w:r>
      <w:bookmarkEnd w:id="1"/>
    </w:p>
    <w:p w14:paraId="0DF5915E" w14:textId="77777777" w:rsidR="006802F3" w:rsidRPr="00EE1E78" w:rsidRDefault="006802F3" w:rsidP="006802F3">
      <w:pPr>
        <w:spacing w:after="360"/>
        <w:jc w:val="center"/>
        <w:rPr>
          <w:rFonts w:ascii="Times New Roman" w:hAnsi="Times New Roman"/>
          <w:b/>
          <w:bCs/>
          <w:smallCaps/>
          <w:sz w:val="24"/>
          <w:szCs w:val="24"/>
        </w:rPr>
      </w:pPr>
      <w:r w:rsidRPr="00EE1E78">
        <w:rPr>
          <w:rFonts w:ascii="Times New Roman" w:hAnsi="Times New Roman"/>
          <w:b/>
          <w:smallCaps/>
          <w:sz w:val="24"/>
          <w:szCs w:val="24"/>
        </w:rPr>
        <w:t>Del I</w:t>
      </w:r>
    </w:p>
    <w:p w14:paraId="20D68C22" w14:textId="77777777" w:rsidR="006802F3" w:rsidRPr="00EE1E78" w:rsidRDefault="006802F3" w:rsidP="006802F3">
      <w:pPr>
        <w:spacing w:after="360"/>
        <w:jc w:val="center"/>
        <w:rPr>
          <w:rFonts w:ascii="Times New Roman" w:hAnsi="Times New Roman"/>
          <w:b/>
          <w:bCs/>
          <w:smallCaps/>
          <w:sz w:val="24"/>
          <w:szCs w:val="24"/>
        </w:rPr>
      </w:pPr>
      <w:r w:rsidRPr="00EE1E78">
        <w:rPr>
          <w:rFonts w:ascii="Times New Roman" w:hAnsi="Times New Roman"/>
          <w:b/>
          <w:sz w:val="24"/>
          <w:szCs w:val="24"/>
        </w:rPr>
        <w:t>Informationen ska lämnas genom kommissionens fastställda it-applikation enligt vad som föreskrivs i artikel 11</w:t>
      </w:r>
    </w:p>
    <w:tbl>
      <w:tblPr>
        <w:tblW w:w="9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2802"/>
        <w:gridCol w:w="142"/>
        <w:gridCol w:w="1881"/>
        <w:gridCol w:w="2757"/>
      </w:tblGrid>
      <w:tr w:rsidR="006802F3" w:rsidRPr="00EE1E78" w14:paraId="3DE9735A" w14:textId="77777777" w:rsidTr="00EE1E78">
        <w:tc>
          <w:tcPr>
            <w:tcW w:w="2126" w:type="dxa"/>
          </w:tcPr>
          <w:p w14:paraId="61CABBAE" w14:textId="77777777" w:rsidR="006802F3" w:rsidRPr="00EE1E78" w:rsidRDefault="006802F3" w:rsidP="00C6449A">
            <w:pPr>
              <w:spacing w:after="0"/>
              <w:rPr>
                <w:rFonts w:ascii="Times New Roman" w:hAnsi="Times New Roman"/>
                <w:b/>
                <w:sz w:val="24"/>
                <w:szCs w:val="24"/>
              </w:rPr>
            </w:pPr>
            <w:r w:rsidRPr="00EE1E78">
              <w:rPr>
                <w:rFonts w:ascii="Times New Roman" w:hAnsi="Times New Roman"/>
                <w:b/>
                <w:sz w:val="24"/>
                <w:szCs w:val="24"/>
              </w:rPr>
              <w:t>Stödreferens</w:t>
            </w:r>
          </w:p>
        </w:tc>
        <w:tc>
          <w:tcPr>
            <w:tcW w:w="7582" w:type="dxa"/>
            <w:gridSpan w:val="4"/>
          </w:tcPr>
          <w:p w14:paraId="398EFF6B" w14:textId="77777777" w:rsidR="006802F3" w:rsidRPr="00EE1E78" w:rsidRDefault="006802F3" w:rsidP="00C6449A">
            <w:pPr>
              <w:spacing w:after="0"/>
              <w:rPr>
                <w:rFonts w:ascii="Times New Roman" w:hAnsi="Times New Roman"/>
                <w:sz w:val="24"/>
                <w:szCs w:val="24"/>
              </w:rPr>
            </w:pPr>
            <w:r w:rsidRPr="00EE1E78">
              <w:rPr>
                <w:rFonts w:ascii="Times New Roman" w:hAnsi="Times New Roman"/>
                <w:i/>
                <w:sz w:val="24"/>
                <w:szCs w:val="24"/>
              </w:rPr>
              <w:t>(ska fyllas i av kommissionen)</w:t>
            </w:r>
          </w:p>
        </w:tc>
      </w:tr>
      <w:tr w:rsidR="006802F3" w:rsidRPr="00EE1E78" w14:paraId="112C467B" w14:textId="77777777" w:rsidTr="00EE1E78">
        <w:tc>
          <w:tcPr>
            <w:tcW w:w="2126" w:type="dxa"/>
          </w:tcPr>
          <w:p w14:paraId="3FFB2879" w14:textId="77777777" w:rsidR="006802F3" w:rsidRPr="00EE1E78" w:rsidRDefault="006802F3" w:rsidP="00C6449A">
            <w:pPr>
              <w:spacing w:after="0"/>
              <w:rPr>
                <w:rFonts w:ascii="Times New Roman" w:hAnsi="Times New Roman"/>
                <w:b/>
                <w:sz w:val="24"/>
                <w:szCs w:val="24"/>
              </w:rPr>
            </w:pPr>
            <w:r w:rsidRPr="00EE1E78">
              <w:rPr>
                <w:rFonts w:ascii="Times New Roman" w:hAnsi="Times New Roman"/>
                <w:b/>
                <w:sz w:val="24"/>
                <w:szCs w:val="24"/>
              </w:rPr>
              <w:t>Medlemsstat</w:t>
            </w:r>
          </w:p>
        </w:tc>
        <w:tc>
          <w:tcPr>
            <w:tcW w:w="7582" w:type="dxa"/>
            <w:gridSpan w:val="4"/>
          </w:tcPr>
          <w:p w14:paraId="214C8F90" w14:textId="77777777" w:rsidR="006802F3" w:rsidRPr="00EE1E78" w:rsidRDefault="000674F4" w:rsidP="00C6449A">
            <w:pPr>
              <w:spacing w:after="0"/>
              <w:rPr>
                <w:rFonts w:ascii="Times New Roman" w:hAnsi="Times New Roman"/>
                <w:sz w:val="24"/>
                <w:szCs w:val="24"/>
              </w:rPr>
            </w:pPr>
            <w:r w:rsidRPr="00EE1E78">
              <w:rPr>
                <w:rFonts w:ascii="Times New Roman" w:hAnsi="Times New Roman"/>
                <w:sz w:val="24"/>
                <w:szCs w:val="24"/>
              </w:rPr>
              <w:br/>
              <w:t>...................................................................................</w:t>
            </w:r>
          </w:p>
        </w:tc>
      </w:tr>
      <w:tr w:rsidR="006802F3" w:rsidRPr="00EE1E78" w14:paraId="28F7112E" w14:textId="77777777" w:rsidTr="00EE1E78">
        <w:tc>
          <w:tcPr>
            <w:tcW w:w="2126" w:type="dxa"/>
          </w:tcPr>
          <w:p w14:paraId="6A9894E1" w14:textId="77777777" w:rsidR="006802F3" w:rsidRPr="00EE1E78" w:rsidRDefault="006802F3" w:rsidP="00C6449A">
            <w:pPr>
              <w:spacing w:after="0"/>
              <w:rPr>
                <w:rFonts w:ascii="Times New Roman" w:hAnsi="Times New Roman"/>
                <w:b/>
                <w:sz w:val="24"/>
                <w:szCs w:val="24"/>
              </w:rPr>
            </w:pPr>
            <w:r w:rsidRPr="00EE1E78">
              <w:rPr>
                <w:rFonts w:ascii="Times New Roman" w:hAnsi="Times New Roman"/>
                <w:b/>
                <w:sz w:val="24"/>
                <w:szCs w:val="24"/>
              </w:rPr>
              <w:t>Medlemsstatens referensnummer</w:t>
            </w:r>
          </w:p>
        </w:tc>
        <w:tc>
          <w:tcPr>
            <w:tcW w:w="7582" w:type="dxa"/>
            <w:gridSpan w:val="4"/>
          </w:tcPr>
          <w:p w14:paraId="7A945E6A" w14:textId="77777777" w:rsidR="006802F3" w:rsidRPr="00EE1E78" w:rsidRDefault="000674F4" w:rsidP="00C6449A">
            <w:pPr>
              <w:spacing w:after="0"/>
              <w:rPr>
                <w:rFonts w:ascii="Times New Roman" w:hAnsi="Times New Roman"/>
                <w:sz w:val="24"/>
                <w:szCs w:val="24"/>
              </w:rPr>
            </w:pPr>
            <w:r w:rsidRPr="00EE1E78">
              <w:rPr>
                <w:rFonts w:ascii="Times New Roman" w:hAnsi="Times New Roman"/>
                <w:sz w:val="24"/>
                <w:szCs w:val="24"/>
              </w:rPr>
              <w:br/>
              <w:t>...................................................................................</w:t>
            </w:r>
          </w:p>
        </w:tc>
      </w:tr>
      <w:tr w:rsidR="006802F3" w:rsidRPr="00EE1E78" w14:paraId="1E40E744" w14:textId="77777777" w:rsidTr="00EE1E78">
        <w:trPr>
          <w:trHeight w:val="278"/>
        </w:trPr>
        <w:tc>
          <w:tcPr>
            <w:tcW w:w="2126" w:type="dxa"/>
          </w:tcPr>
          <w:p w14:paraId="295AD12D" w14:textId="77777777" w:rsidR="006802F3" w:rsidRPr="00EE1E78" w:rsidRDefault="006802F3" w:rsidP="00C6449A">
            <w:pPr>
              <w:spacing w:after="0"/>
              <w:rPr>
                <w:rFonts w:ascii="Times New Roman" w:hAnsi="Times New Roman"/>
                <w:b/>
                <w:sz w:val="24"/>
                <w:szCs w:val="24"/>
              </w:rPr>
            </w:pPr>
            <w:r w:rsidRPr="00EE1E78">
              <w:rPr>
                <w:rFonts w:ascii="Times New Roman" w:hAnsi="Times New Roman"/>
                <w:b/>
                <w:sz w:val="24"/>
                <w:szCs w:val="24"/>
              </w:rPr>
              <w:t>Region</w:t>
            </w:r>
          </w:p>
        </w:tc>
        <w:tc>
          <w:tcPr>
            <w:tcW w:w="2802" w:type="dxa"/>
          </w:tcPr>
          <w:p w14:paraId="1C177F6B" w14:textId="77777777" w:rsidR="006802F3" w:rsidRPr="00EE1E78" w:rsidRDefault="006802F3" w:rsidP="00C6449A">
            <w:pPr>
              <w:spacing w:after="0"/>
              <w:rPr>
                <w:rFonts w:ascii="Times New Roman" w:hAnsi="Times New Roman"/>
                <w:b/>
                <w:i/>
                <w:sz w:val="24"/>
                <w:szCs w:val="24"/>
              </w:rPr>
            </w:pPr>
            <w:r w:rsidRPr="00EE1E78">
              <w:rPr>
                <w:rFonts w:ascii="Times New Roman" w:hAnsi="Times New Roman"/>
                <w:b/>
                <w:sz w:val="24"/>
                <w:szCs w:val="24"/>
              </w:rPr>
              <w:t>Regionens namn (Nuts</w:t>
            </w:r>
            <w:r w:rsidRPr="00EE1E78">
              <w:rPr>
                <w:rStyle w:val="FootnoteReference"/>
                <w:rFonts w:ascii="Times New Roman" w:hAnsi="Times New Roman"/>
                <w:b/>
                <w:i/>
                <w:sz w:val="24"/>
                <w:szCs w:val="24"/>
              </w:rPr>
              <w:footnoteReference w:id="1"/>
            </w:r>
            <w:r w:rsidRPr="00EE1E78">
              <w:rPr>
                <w:rFonts w:ascii="Times New Roman" w:hAnsi="Times New Roman"/>
                <w:b/>
                <w:sz w:val="24"/>
                <w:szCs w:val="24"/>
              </w:rPr>
              <w:t>)</w:t>
            </w:r>
            <w:r w:rsidRPr="00EE1E78">
              <w:rPr>
                <w:rFonts w:ascii="Times New Roman" w:hAnsi="Times New Roman"/>
                <w:b/>
                <w:i/>
                <w:sz w:val="24"/>
                <w:szCs w:val="24"/>
              </w:rPr>
              <w:t xml:space="preserve"> </w:t>
            </w:r>
          </w:p>
          <w:p w14:paraId="4C7FFE11" w14:textId="77777777" w:rsidR="00346533" w:rsidRPr="00EE1E78" w:rsidRDefault="00346533" w:rsidP="00C6449A">
            <w:pPr>
              <w:spacing w:after="0"/>
              <w:rPr>
                <w:rFonts w:ascii="Times New Roman" w:hAnsi="Times New Roman"/>
                <w:sz w:val="24"/>
                <w:szCs w:val="24"/>
              </w:rPr>
            </w:pPr>
            <w:r w:rsidRPr="00EE1E78">
              <w:rPr>
                <w:rFonts w:ascii="Times New Roman" w:hAnsi="Times New Roman"/>
                <w:sz w:val="24"/>
                <w:szCs w:val="24"/>
              </w:rPr>
              <w:t>..............................</w:t>
            </w:r>
          </w:p>
          <w:p w14:paraId="6542B5FA" w14:textId="77777777" w:rsidR="00346533" w:rsidRPr="00EE1E78" w:rsidRDefault="00346533" w:rsidP="00C6449A">
            <w:pPr>
              <w:spacing w:after="0"/>
              <w:rPr>
                <w:rFonts w:ascii="Times New Roman" w:hAnsi="Times New Roman"/>
                <w:sz w:val="24"/>
                <w:szCs w:val="24"/>
              </w:rPr>
            </w:pPr>
            <w:r w:rsidRPr="00EE1E78">
              <w:rPr>
                <w:rFonts w:ascii="Times New Roman" w:hAnsi="Times New Roman"/>
                <w:sz w:val="24"/>
                <w:szCs w:val="24"/>
              </w:rPr>
              <w:t>..............................</w:t>
            </w:r>
          </w:p>
        </w:tc>
        <w:tc>
          <w:tcPr>
            <w:tcW w:w="4780" w:type="dxa"/>
            <w:gridSpan w:val="3"/>
          </w:tcPr>
          <w:p w14:paraId="4B4C35ED" w14:textId="77777777" w:rsidR="006802F3" w:rsidRPr="00EE1E78" w:rsidRDefault="006802F3" w:rsidP="00C6449A">
            <w:pPr>
              <w:spacing w:after="0"/>
              <w:rPr>
                <w:rFonts w:ascii="Times New Roman" w:hAnsi="Times New Roman"/>
                <w:b/>
                <w:sz w:val="24"/>
                <w:szCs w:val="24"/>
              </w:rPr>
            </w:pPr>
            <w:r w:rsidRPr="00EE1E78">
              <w:rPr>
                <w:rFonts w:ascii="Times New Roman" w:hAnsi="Times New Roman"/>
                <w:b/>
                <w:sz w:val="24"/>
                <w:szCs w:val="24"/>
              </w:rPr>
              <w:t>Regionens stödstatus</w:t>
            </w:r>
            <w:r w:rsidRPr="00EE1E78">
              <w:rPr>
                <w:rStyle w:val="FootnoteReference"/>
                <w:rFonts w:ascii="Times New Roman" w:hAnsi="Times New Roman"/>
                <w:b/>
                <w:sz w:val="24"/>
                <w:szCs w:val="24"/>
              </w:rPr>
              <w:footnoteReference w:id="2"/>
            </w:r>
          </w:p>
          <w:p w14:paraId="45BD9379" w14:textId="77777777" w:rsidR="00346533" w:rsidRPr="00EE1E78" w:rsidRDefault="00346533" w:rsidP="00C6449A">
            <w:pPr>
              <w:spacing w:after="0"/>
              <w:rPr>
                <w:rFonts w:ascii="Times New Roman" w:hAnsi="Times New Roman"/>
                <w:b/>
                <w:sz w:val="24"/>
                <w:szCs w:val="24"/>
              </w:rPr>
            </w:pPr>
          </w:p>
          <w:p w14:paraId="14CF62A6" w14:textId="77777777" w:rsidR="00346533" w:rsidRPr="00EE1E78" w:rsidRDefault="00346533" w:rsidP="00C6449A">
            <w:pPr>
              <w:spacing w:after="0"/>
              <w:rPr>
                <w:rFonts w:ascii="Times New Roman" w:hAnsi="Times New Roman"/>
                <w:sz w:val="24"/>
                <w:szCs w:val="24"/>
              </w:rPr>
            </w:pPr>
            <w:r w:rsidRPr="00EE1E78">
              <w:rPr>
                <w:rFonts w:ascii="Times New Roman" w:hAnsi="Times New Roman"/>
                <w:sz w:val="24"/>
                <w:szCs w:val="24"/>
              </w:rPr>
              <w:t>...............................................</w:t>
            </w:r>
          </w:p>
          <w:p w14:paraId="73083E09" w14:textId="77777777" w:rsidR="00346533" w:rsidRPr="00EE1E78" w:rsidRDefault="00346533" w:rsidP="00C6449A">
            <w:pPr>
              <w:spacing w:after="0"/>
              <w:rPr>
                <w:rFonts w:ascii="Times New Roman" w:hAnsi="Times New Roman"/>
                <w:sz w:val="24"/>
                <w:szCs w:val="24"/>
              </w:rPr>
            </w:pPr>
            <w:r w:rsidRPr="00EE1E78">
              <w:rPr>
                <w:rFonts w:ascii="Times New Roman" w:hAnsi="Times New Roman"/>
                <w:sz w:val="24"/>
                <w:szCs w:val="24"/>
              </w:rPr>
              <w:t>...............................................</w:t>
            </w:r>
          </w:p>
        </w:tc>
      </w:tr>
      <w:tr w:rsidR="006802F3" w:rsidRPr="00EE1E78" w14:paraId="25783E10" w14:textId="77777777" w:rsidTr="00EE1E78">
        <w:trPr>
          <w:trHeight w:val="338"/>
        </w:trPr>
        <w:tc>
          <w:tcPr>
            <w:tcW w:w="2126" w:type="dxa"/>
            <w:vMerge w:val="restart"/>
          </w:tcPr>
          <w:p w14:paraId="3AF4E941" w14:textId="77777777" w:rsidR="006802F3" w:rsidRPr="00EE1E78" w:rsidRDefault="006802F3" w:rsidP="00C6449A">
            <w:pPr>
              <w:spacing w:after="0"/>
              <w:rPr>
                <w:rFonts w:ascii="Times New Roman" w:hAnsi="Times New Roman"/>
                <w:b/>
                <w:sz w:val="24"/>
                <w:szCs w:val="24"/>
              </w:rPr>
            </w:pPr>
            <w:r w:rsidRPr="00EE1E78">
              <w:rPr>
                <w:rFonts w:ascii="Times New Roman" w:hAnsi="Times New Roman"/>
                <w:b/>
                <w:sz w:val="24"/>
                <w:szCs w:val="24"/>
              </w:rPr>
              <w:t>Beviljande myndighet</w:t>
            </w:r>
          </w:p>
        </w:tc>
        <w:tc>
          <w:tcPr>
            <w:tcW w:w="2802" w:type="dxa"/>
          </w:tcPr>
          <w:p w14:paraId="60A53C60" w14:textId="77777777" w:rsidR="006802F3" w:rsidRPr="00EE1E78" w:rsidRDefault="006802F3" w:rsidP="00C6449A">
            <w:pPr>
              <w:spacing w:after="0"/>
              <w:rPr>
                <w:rFonts w:ascii="Times New Roman" w:hAnsi="Times New Roman"/>
                <w:b/>
                <w:sz w:val="24"/>
                <w:szCs w:val="24"/>
              </w:rPr>
            </w:pPr>
            <w:r w:rsidRPr="00EE1E78">
              <w:rPr>
                <w:rFonts w:ascii="Times New Roman" w:hAnsi="Times New Roman"/>
                <w:b/>
                <w:sz w:val="24"/>
                <w:szCs w:val="24"/>
              </w:rPr>
              <w:t xml:space="preserve">Namn </w:t>
            </w:r>
          </w:p>
        </w:tc>
        <w:tc>
          <w:tcPr>
            <w:tcW w:w="4780" w:type="dxa"/>
            <w:gridSpan w:val="3"/>
          </w:tcPr>
          <w:p w14:paraId="3E0A1FF1" w14:textId="77777777" w:rsidR="006802F3" w:rsidRPr="00EE1E78" w:rsidRDefault="00346533" w:rsidP="00C6449A">
            <w:pPr>
              <w:spacing w:after="0"/>
              <w:rPr>
                <w:rFonts w:ascii="Times New Roman" w:hAnsi="Times New Roman"/>
                <w:sz w:val="24"/>
                <w:szCs w:val="24"/>
              </w:rPr>
            </w:pPr>
            <w:r w:rsidRPr="00EE1E78">
              <w:rPr>
                <w:rFonts w:ascii="Times New Roman" w:hAnsi="Times New Roman"/>
                <w:sz w:val="24"/>
                <w:szCs w:val="24"/>
              </w:rPr>
              <w:br/>
              <w:t>...............................................</w:t>
            </w:r>
          </w:p>
        </w:tc>
      </w:tr>
      <w:tr w:rsidR="006802F3" w:rsidRPr="00EE1E78" w14:paraId="0277D96A" w14:textId="77777777" w:rsidTr="00EE1E78">
        <w:trPr>
          <w:trHeight w:val="337"/>
        </w:trPr>
        <w:tc>
          <w:tcPr>
            <w:tcW w:w="2126" w:type="dxa"/>
            <w:vMerge/>
          </w:tcPr>
          <w:p w14:paraId="10F1B9AB" w14:textId="77777777" w:rsidR="006802F3" w:rsidRPr="00EE1E78" w:rsidRDefault="006802F3" w:rsidP="00C6449A">
            <w:pPr>
              <w:spacing w:after="0"/>
              <w:rPr>
                <w:rFonts w:ascii="Times New Roman" w:hAnsi="Times New Roman"/>
                <w:b/>
                <w:sz w:val="24"/>
                <w:szCs w:val="24"/>
              </w:rPr>
            </w:pPr>
          </w:p>
        </w:tc>
        <w:tc>
          <w:tcPr>
            <w:tcW w:w="2802" w:type="dxa"/>
          </w:tcPr>
          <w:p w14:paraId="246C7E09" w14:textId="77777777" w:rsidR="006802F3" w:rsidRPr="00EE1E78" w:rsidRDefault="006802F3" w:rsidP="00C6449A">
            <w:pPr>
              <w:spacing w:after="0"/>
              <w:rPr>
                <w:rFonts w:ascii="Times New Roman" w:hAnsi="Times New Roman"/>
                <w:b/>
                <w:sz w:val="24"/>
                <w:szCs w:val="24"/>
              </w:rPr>
            </w:pPr>
            <w:r w:rsidRPr="00EE1E78">
              <w:rPr>
                <w:rFonts w:ascii="Times New Roman" w:hAnsi="Times New Roman"/>
                <w:b/>
                <w:sz w:val="24"/>
                <w:szCs w:val="24"/>
              </w:rPr>
              <w:t>Postadress</w:t>
            </w:r>
          </w:p>
          <w:p w14:paraId="712BD97C" w14:textId="77777777" w:rsidR="006802F3" w:rsidRPr="00EE1E78" w:rsidRDefault="006802F3" w:rsidP="00C6449A">
            <w:pPr>
              <w:spacing w:after="0"/>
              <w:rPr>
                <w:rFonts w:ascii="Times New Roman" w:hAnsi="Times New Roman"/>
                <w:b/>
                <w:sz w:val="24"/>
                <w:szCs w:val="24"/>
              </w:rPr>
            </w:pPr>
          </w:p>
          <w:p w14:paraId="3A436F6B" w14:textId="77777777" w:rsidR="006802F3" w:rsidRPr="00EE1E78" w:rsidRDefault="006802F3" w:rsidP="00C6449A">
            <w:pPr>
              <w:spacing w:after="0"/>
              <w:rPr>
                <w:rFonts w:ascii="Times New Roman" w:hAnsi="Times New Roman"/>
                <w:b/>
                <w:sz w:val="24"/>
                <w:szCs w:val="24"/>
              </w:rPr>
            </w:pPr>
            <w:r w:rsidRPr="00EE1E78">
              <w:rPr>
                <w:rFonts w:ascii="Times New Roman" w:hAnsi="Times New Roman"/>
                <w:b/>
                <w:sz w:val="24"/>
                <w:szCs w:val="24"/>
              </w:rPr>
              <w:t>Webbadress</w:t>
            </w:r>
          </w:p>
        </w:tc>
        <w:tc>
          <w:tcPr>
            <w:tcW w:w="4780" w:type="dxa"/>
            <w:gridSpan w:val="3"/>
          </w:tcPr>
          <w:p w14:paraId="48164200" w14:textId="77777777" w:rsidR="006802F3" w:rsidRPr="00EE1E78" w:rsidRDefault="00346533" w:rsidP="00C6449A">
            <w:pPr>
              <w:spacing w:after="0"/>
              <w:rPr>
                <w:rFonts w:ascii="Times New Roman" w:hAnsi="Times New Roman"/>
                <w:sz w:val="24"/>
                <w:szCs w:val="24"/>
              </w:rPr>
            </w:pPr>
            <w:r w:rsidRPr="00EE1E78">
              <w:rPr>
                <w:rFonts w:ascii="Times New Roman" w:hAnsi="Times New Roman"/>
                <w:sz w:val="24"/>
                <w:szCs w:val="24"/>
              </w:rPr>
              <w:t>................................................</w:t>
            </w:r>
          </w:p>
          <w:p w14:paraId="18EEC395" w14:textId="77777777" w:rsidR="00346533" w:rsidRPr="00EE1E78" w:rsidRDefault="00346533" w:rsidP="00C6449A">
            <w:pPr>
              <w:spacing w:after="0"/>
              <w:rPr>
                <w:rFonts w:ascii="Times New Roman" w:hAnsi="Times New Roman"/>
                <w:sz w:val="24"/>
                <w:szCs w:val="24"/>
              </w:rPr>
            </w:pPr>
          </w:p>
          <w:p w14:paraId="1AD1ECD8" w14:textId="77777777" w:rsidR="00346533" w:rsidRPr="00EE1E78" w:rsidRDefault="00346533" w:rsidP="00C6449A">
            <w:pPr>
              <w:spacing w:after="0"/>
              <w:rPr>
                <w:rFonts w:ascii="Times New Roman" w:hAnsi="Times New Roman"/>
                <w:sz w:val="24"/>
                <w:szCs w:val="24"/>
              </w:rPr>
            </w:pPr>
            <w:r w:rsidRPr="00EE1E78">
              <w:rPr>
                <w:rFonts w:ascii="Times New Roman" w:hAnsi="Times New Roman"/>
                <w:sz w:val="24"/>
                <w:szCs w:val="24"/>
              </w:rPr>
              <w:t>................................................</w:t>
            </w:r>
          </w:p>
        </w:tc>
      </w:tr>
      <w:tr w:rsidR="006802F3" w:rsidRPr="00EE1E78" w14:paraId="0A7B575B" w14:textId="77777777" w:rsidTr="00EE1E78">
        <w:tc>
          <w:tcPr>
            <w:tcW w:w="2126" w:type="dxa"/>
            <w:tcBorders>
              <w:bottom w:val="dotted" w:sz="4" w:space="0" w:color="auto"/>
            </w:tcBorders>
          </w:tcPr>
          <w:p w14:paraId="4ADC5ACC" w14:textId="77777777" w:rsidR="006802F3" w:rsidRPr="00EE1E78" w:rsidRDefault="006802F3" w:rsidP="00C6449A">
            <w:pPr>
              <w:spacing w:after="0"/>
              <w:rPr>
                <w:rFonts w:ascii="Times New Roman" w:hAnsi="Times New Roman"/>
                <w:b/>
                <w:sz w:val="24"/>
                <w:szCs w:val="24"/>
              </w:rPr>
            </w:pPr>
            <w:r w:rsidRPr="00EE1E78">
              <w:rPr>
                <w:rFonts w:ascii="Times New Roman" w:hAnsi="Times New Roman"/>
                <w:b/>
                <w:sz w:val="24"/>
                <w:szCs w:val="24"/>
              </w:rPr>
              <w:t xml:space="preserve">Stödåtgärdens benämning </w:t>
            </w:r>
          </w:p>
        </w:tc>
        <w:tc>
          <w:tcPr>
            <w:tcW w:w="7582" w:type="dxa"/>
            <w:gridSpan w:val="4"/>
            <w:tcBorders>
              <w:bottom w:val="dotted" w:sz="4" w:space="0" w:color="auto"/>
            </w:tcBorders>
          </w:tcPr>
          <w:p w14:paraId="02943329" w14:textId="77777777" w:rsidR="006802F3" w:rsidRPr="00EE1E78" w:rsidRDefault="00346533" w:rsidP="00C6449A">
            <w:pPr>
              <w:spacing w:after="0"/>
              <w:rPr>
                <w:rFonts w:ascii="Times New Roman" w:hAnsi="Times New Roman"/>
                <w:sz w:val="24"/>
                <w:szCs w:val="24"/>
              </w:rPr>
            </w:pPr>
            <w:r w:rsidRPr="00EE1E78">
              <w:rPr>
                <w:rFonts w:ascii="Times New Roman" w:hAnsi="Times New Roman"/>
                <w:sz w:val="24"/>
                <w:szCs w:val="24"/>
              </w:rPr>
              <w:br/>
              <w:t>....................................................................................</w:t>
            </w:r>
          </w:p>
        </w:tc>
      </w:tr>
      <w:tr w:rsidR="006802F3" w:rsidRPr="00EE1E78" w14:paraId="1EF1E70C" w14:textId="77777777" w:rsidTr="00EE1E78">
        <w:trPr>
          <w:trHeight w:val="1140"/>
        </w:trPr>
        <w:tc>
          <w:tcPr>
            <w:tcW w:w="2126" w:type="dxa"/>
            <w:tcBorders>
              <w:top w:val="dotted" w:sz="4" w:space="0" w:color="auto"/>
              <w:bottom w:val="dotted" w:sz="4" w:space="0" w:color="auto"/>
            </w:tcBorders>
          </w:tcPr>
          <w:p w14:paraId="38D2FF06" w14:textId="77777777" w:rsidR="006802F3" w:rsidRPr="00EE1E78" w:rsidRDefault="006802F3" w:rsidP="00C6449A">
            <w:pPr>
              <w:spacing w:after="0"/>
              <w:rPr>
                <w:rFonts w:ascii="Times New Roman" w:hAnsi="Times New Roman"/>
                <w:b/>
                <w:sz w:val="24"/>
                <w:szCs w:val="24"/>
              </w:rPr>
            </w:pPr>
            <w:r w:rsidRPr="00EE1E78">
              <w:rPr>
                <w:rFonts w:ascii="Times New Roman" w:hAnsi="Times New Roman"/>
                <w:b/>
                <w:sz w:val="24"/>
                <w:szCs w:val="24"/>
              </w:rPr>
              <w:t>Nationell rättslig grund (hänvisning till relevant nationell officiell tidning)</w:t>
            </w:r>
          </w:p>
        </w:tc>
        <w:tc>
          <w:tcPr>
            <w:tcW w:w="7582" w:type="dxa"/>
            <w:gridSpan w:val="4"/>
            <w:tcBorders>
              <w:top w:val="dotted" w:sz="4" w:space="0" w:color="auto"/>
              <w:bottom w:val="dotted" w:sz="4" w:space="0" w:color="auto"/>
            </w:tcBorders>
          </w:tcPr>
          <w:p w14:paraId="118E6629" w14:textId="77777777" w:rsidR="006802F3" w:rsidRPr="00EE1E78" w:rsidRDefault="00346533" w:rsidP="00C6449A">
            <w:pPr>
              <w:spacing w:after="0"/>
              <w:rPr>
                <w:rFonts w:ascii="Times New Roman" w:hAnsi="Times New Roman"/>
                <w:sz w:val="24"/>
                <w:szCs w:val="24"/>
              </w:rPr>
            </w:pPr>
            <w:r w:rsidRPr="00EE1E78">
              <w:rPr>
                <w:rFonts w:ascii="Times New Roman" w:hAnsi="Times New Roman"/>
                <w:sz w:val="24"/>
                <w:szCs w:val="24"/>
              </w:rPr>
              <w:br/>
              <w:t>………………………………………………………………………….</w:t>
            </w:r>
            <w:r w:rsidRPr="00EE1E78">
              <w:rPr>
                <w:rFonts w:ascii="Times New Roman" w:hAnsi="Times New Roman"/>
                <w:sz w:val="24"/>
                <w:szCs w:val="24"/>
              </w:rPr>
              <w:br/>
              <w:t>………………………………………………………………………….</w:t>
            </w:r>
            <w:r w:rsidRPr="00EE1E78">
              <w:rPr>
                <w:rFonts w:ascii="Times New Roman" w:hAnsi="Times New Roman"/>
                <w:sz w:val="24"/>
                <w:szCs w:val="24"/>
              </w:rPr>
              <w:br/>
              <w:t>………………………………………………………………………….</w:t>
            </w:r>
          </w:p>
        </w:tc>
      </w:tr>
      <w:tr w:rsidR="006802F3" w:rsidRPr="00EE1E78" w14:paraId="5EDCC547" w14:textId="77777777" w:rsidTr="00EE1E78">
        <w:trPr>
          <w:trHeight w:val="803"/>
        </w:trPr>
        <w:tc>
          <w:tcPr>
            <w:tcW w:w="2126" w:type="dxa"/>
            <w:tcBorders>
              <w:top w:val="dotted" w:sz="4" w:space="0" w:color="auto"/>
            </w:tcBorders>
          </w:tcPr>
          <w:p w14:paraId="41397B05" w14:textId="77777777" w:rsidR="006802F3" w:rsidRPr="00EE1E78" w:rsidRDefault="006802F3" w:rsidP="00C6449A">
            <w:pPr>
              <w:spacing w:after="0"/>
              <w:rPr>
                <w:rFonts w:ascii="Times New Roman" w:hAnsi="Times New Roman"/>
                <w:b/>
                <w:sz w:val="24"/>
                <w:szCs w:val="24"/>
              </w:rPr>
            </w:pPr>
            <w:r w:rsidRPr="00EE1E78">
              <w:rPr>
                <w:rFonts w:ascii="Times New Roman" w:hAnsi="Times New Roman"/>
                <w:b/>
                <w:sz w:val="24"/>
                <w:szCs w:val="24"/>
              </w:rPr>
              <w:t xml:space="preserve">Webblänk till stödåtgärdens fullständiga text </w:t>
            </w:r>
          </w:p>
        </w:tc>
        <w:tc>
          <w:tcPr>
            <w:tcW w:w="7582" w:type="dxa"/>
            <w:gridSpan w:val="4"/>
            <w:tcBorders>
              <w:top w:val="dotted" w:sz="4" w:space="0" w:color="auto"/>
            </w:tcBorders>
          </w:tcPr>
          <w:p w14:paraId="5531497B" w14:textId="77777777" w:rsidR="006802F3" w:rsidRPr="00EE1E78" w:rsidRDefault="00346533" w:rsidP="00C6449A">
            <w:pPr>
              <w:spacing w:after="0"/>
              <w:rPr>
                <w:rFonts w:ascii="Times New Roman" w:hAnsi="Times New Roman"/>
                <w:sz w:val="24"/>
                <w:szCs w:val="24"/>
              </w:rPr>
            </w:pPr>
            <w:r w:rsidRPr="00EE1E78">
              <w:rPr>
                <w:rFonts w:ascii="Times New Roman" w:hAnsi="Times New Roman"/>
                <w:sz w:val="24"/>
                <w:szCs w:val="24"/>
              </w:rPr>
              <w:br/>
              <w:t>......................................................................................</w:t>
            </w:r>
          </w:p>
        </w:tc>
      </w:tr>
      <w:tr w:rsidR="006802F3" w:rsidRPr="00EE1E78" w14:paraId="13EC7882" w14:textId="77777777" w:rsidTr="00EE1E78">
        <w:trPr>
          <w:trHeight w:val="277"/>
        </w:trPr>
        <w:tc>
          <w:tcPr>
            <w:tcW w:w="2126" w:type="dxa"/>
            <w:vMerge w:val="restart"/>
          </w:tcPr>
          <w:p w14:paraId="56892D94" w14:textId="77777777" w:rsidR="006802F3" w:rsidRPr="00EE1E78" w:rsidRDefault="006802F3" w:rsidP="00C6449A">
            <w:pPr>
              <w:spacing w:after="0"/>
              <w:rPr>
                <w:rFonts w:ascii="Times New Roman" w:hAnsi="Times New Roman"/>
                <w:b/>
                <w:sz w:val="24"/>
                <w:szCs w:val="24"/>
              </w:rPr>
            </w:pPr>
            <w:r w:rsidRPr="00EE1E78">
              <w:rPr>
                <w:rFonts w:ascii="Times New Roman" w:hAnsi="Times New Roman"/>
                <w:b/>
                <w:sz w:val="24"/>
                <w:szCs w:val="24"/>
              </w:rPr>
              <w:t xml:space="preserve">Typ av åtgärd </w:t>
            </w:r>
          </w:p>
        </w:tc>
        <w:tc>
          <w:tcPr>
            <w:tcW w:w="2944" w:type="dxa"/>
            <w:gridSpan w:val="2"/>
          </w:tcPr>
          <w:p w14:paraId="67A6591C" w14:textId="77777777" w:rsidR="006802F3" w:rsidRPr="00EE1E78" w:rsidRDefault="000674F4" w:rsidP="00C6449A">
            <w:pPr>
              <w:spacing w:after="0"/>
              <w:rPr>
                <w:rFonts w:ascii="Times New Roman" w:hAnsi="Times New Roman"/>
                <w:b/>
                <w:sz w:val="24"/>
                <w:szCs w:val="24"/>
              </w:rPr>
            </w:pPr>
            <w:r w:rsidRPr="00EE1E78">
              <w:rPr>
                <w:rFonts w:ascii="Times New Roman" w:hAnsi="Times New Roman"/>
                <w:sz w:val="24"/>
                <w:szCs w:val="24"/>
              </w:rPr>
              <w:fldChar w:fldCharType="begin" w:fldLock="1">
                <w:ffData>
                  <w:name w:val="Check1"/>
                  <w:enabled/>
                  <w:calcOnExit w:val="0"/>
                  <w:checkBox>
                    <w:sizeAuto/>
                    <w:default w:val="0"/>
                  </w:checkBox>
                </w:ffData>
              </w:fldChar>
            </w:r>
            <w:r w:rsidRPr="00EE1E78">
              <w:rPr>
                <w:rFonts w:ascii="Times New Roman" w:hAnsi="Times New Roman"/>
                <w:sz w:val="24"/>
                <w:szCs w:val="24"/>
              </w:rPr>
              <w:instrText xml:space="preserve"> FORMCHECKBOX </w:instrText>
            </w:r>
            <w:r w:rsidR="0013172D">
              <w:rPr>
                <w:rFonts w:ascii="Times New Roman" w:hAnsi="Times New Roman"/>
                <w:sz w:val="24"/>
                <w:szCs w:val="24"/>
              </w:rPr>
            </w:r>
            <w:r w:rsidR="0013172D">
              <w:rPr>
                <w:rFonts w:ascii="Times New Roman" w:hAnsi="Times New Roman"/>
                <w:sz w:val="24"/>
                <w:szCs w:val="24"/>
              </w:rPr>
              <w:fldChar w:fldCharType="separate"/>
            </w:r>
            <w:r w:rsidRPr="00EE1E78">
              <w:rPr>
                <w:rFonts w:ascii="Times New Roman" w:hAnsi="Times New Roman"/>
                <w:sz w:val="24"/>
                <w:szCs w:val="24"/>
              </w:rPr>
              <w:fldChar w:fldCharType="end"/>
            </w:r>
            <w:r w:rsidRPr="00EE1E78">
              <w:rPr>
                <w:rFonts w:ascii="Times New Roman" w:hAnsi="Times New Roman"/>
                <w:sz w:val="24"/>
                <w:szCs w:val="24"/>
              </w:rPr>
              <w:t xml:space="preserve"> </w:t>
            </w:r>
            <w:r w:rsidRPr="00EE1E78">
              <w:rPr>
                <w:rFonts w:ascii="Times New Roman" w:hAnsi="Times New Roman"/>
                <w:b/>
                <w:sz w:val="24"/>
                <w:szCs w:val="24"/>
              </w:rPr>
              <w:t>Stödordning</w:t>
            </w:r>
          </w:p>
        </w:tc>
        <w:tc>
          <w:tcPr>
            <w:tcW w:w="4638" w:type="dxa"/>
            <w:gridSpan w:val="2"/>
          </w:tcPr>
          <w:p w14:paraId="73B578E9" w14:textId="77777777" w:rsidR="006802F3" w:rsidRPr="00EE1E78" w:rsidRDefault="006802F3" w:rsidP="00C6449A">
            <w:pPr>
              <w:spacing w:after="0"/>
              <w:rPr>
                <w:rFonts w:ascii="Times New Roman" w:hAnsi="Times New Roman"/>
                <w:sz w:val="24"/>
                <w:szCs w:val="24"/>
              </w:rPr>
            </w:pPr>
          </w:p>
        </w:tc>
      </w:tr>
      <w:tr w:rsidR="006802F3" w:rsidRPr="00EE1E78" w14:paraId="1D48A825" w14:textId="77777777" w:rsidTr="00EE1E78">
        <w:trPr>
          <w:trHeight w:val="277"/>
        </w:trPr>
        <w:tc>
          <w:tcPr>
            <w:tcW w:w="2126" w:type="dxa"/>
            <w:vMerge/>
          </w:tcPr>
          <w:p w14:paraId="71D7E26C" w14:textId="77777777" w:rsidR="006802F3" w:rsidRPr="00EE1E78" w:rsidRDefault="006802F3" w:rsidP="00C6449A">
            <w:pPr>
              <w:spacing w:after="0"/>
              <w:rPr>
                <w:rFonts w:ascii="Times New Roman" w:hAnsi="Times New Roman"/>
                <w:b/>
                <w:sz w:val="24"/>
                <w:szCs w:val="24"/>
              </w:rPr>
            </w:pPr>
          </w:p>
        </w:tc>
        <w:bookmarkStart w:id="3" w:name="Check1"/>
        <w:tc>
          <w:tcPr>
            <w:tcW w:w="2944" w:type="dxa"/>
            <w:gridSpan w:val="2"/>
          </w:tcPr>
          <w:p w14:paraId="02164937" w14:textId="77777777" w:rsidR="006802F3" w:rsidRPr="00EE1E78" w:rsidRDefault="000674F4" w:rsidP="00C6449A">
            <w:pPr>
              <w:spacing w:after="0"/>
              <w:rPr>
                <w:rFonts w:ascii="Times New Roman" w:hAnsi="Times New Roman"/>
                <w:b/>
                <w:sz w:val="24"/>
                <w:szCs w:val="24"/>
              </w:rPr>
            </w:pPr>
            <w:r w:rsidRPr="00EE1E78">
              <w:rPr>
                <w:rFonts w:ascii="Times New Roman" w:hAnsi="Times New Roman"/>
                <w:sz w:val="24"/>
                <w:szCs w:val="24"/>
              </w:rPr>
              <w:fldChar w:fldCharType="begin" w:fldLock="1">
                <w:ffData>
                  <w:name w:val="Check1"/>
                  <w:enabled/>
                  <w:calcOnExit w:val="0"/>
                  <w:checkBox>
                    <w:sizeAuto/>
                    <w:default w:val="0"/>
                  </w:checkBox>
                </w:ffData>
              </w:fldChar>
            </w:r>
            <w:r w:rsidRPr="00EE1E78">
              <w:rPr>
                <w:rFonts w:ascii="Times New Roman" w:hAnsi="Times New Roman"/>
                <w:sz w:val="24"/>
                <w:szCs w:val="24"/>
              </w:rPr>
              <w:instrText xml:space="preserve"> FORMCHECKBOX </w:instrText>
            </w:r>
            <w:r w:rsidR="0013172D">
              <w:rPr>
                <w:rFonts w:ascii="Times New Roman" w:hAnsi="Times New Roman"/>
                <w:sz w:val="24"/>
                <w:szCs w:val="24"/>
              </w:rPr>
            </w:r>
            <w:r w:rsidR="0013172D">
              <w:rPr>
                <w:rFonts w:ascii="Times New Roman" w:hAnsi="Times New Roman"/>
                <w:sz w:val="24"/>
                <w:szCs w:val="24"/>
              </w:rPr>
              <w:fldChar w:fldCharType="separate"/>
            </w:r>
            <w:r w:rsidRPr="00EE1E78">
              <w:rPr>
                <w:rFonts w:ascii="Times New Roman" w:hAnsi="Times New Roman"/>
                <w:sz w:val="24"/>
                <w:szCs w:val="24"/>
              </w:rPr>
              <w:fldChar w:fldCharType="end"/>
            </w:r>
            <w:bookmarkEnd w:id="3"/>
            <w:r w:rsidRPr="00EE1E78">
              <w:rPr>
                <w:rFonts w:ascii="Times New Roman" w:hAnsi="Times New Roman"/>
                <w:sz w:val="24"/>
                <w:szCs w:val="24"/>
              </w:rPr>
              <w:t xml:space="preserve"> </w:t>
            </w:r>
            <w:r w:rsidRPr="00EE1E78">
              <w:rPr>
                <w:rFonts w:ascii="Times New Roman" w:hAnsi="Times New Roman"/>
                <w:b/>
                <w:sz w:val="24"/>
                <w:szCs w:val="24"/>
              </w:rPr>
              <w:t xml:space="preserve">Stöd för särskilda </w:t>
            </w:r>
            <w:r w:rsidRPr="00EE1E78">
              <w:rPr>
                <w:rFonts w:ascii="Times New Roman" w:hAnsi="Times New Roman"/>
                <w:b/>
                <w:sz w:val="24"/>
                <w:szCs w:val="24"/>
              </w:rPr>
              <w:lastRenderedPageBreak/>
              <w:t>ändamål</w:t>
            </w:r>
          </w:p>
        </w:tc>
        <w:tc>
          <w:tcPr>
            <w:tcW w:w="4638" w:type="dxa"/>
            <w:gridSpan w:val="2"/>
          </w:tcPr>
          <w:p w14:paraId="2C037FC0" w14:textId="77777777" w:rsidR="006802F3" w:rsidRPr="00EE1E78" w:rsidRDefault="006802F3" w:rsidP="00C6449A">
            <w:pPr>
              <w:spacing w:after="0"/>
              <w:rPr>
                <w:rFonts w:ascii="Times New Roman" w:hAnsi="Times New Roman"/>
                <w:sz w:val="24"/>
                <w:szCs w:val="24"/>
              </w:rPr>
            </w:pPr>
            <w:r w:rsidRPr="00EE1E78">
              <w:rPr>
                <w:rFonts w:ascii="Times New Roman" w:hAnsi="Times New Roman"/>
                <w:b/>
                <w:sz w:val="24"/>
                <w:szCs w:val="24"/>
              </w:rPr>
              <w:lastRenderedPageBreak/>
              <w:t xml:space="preserve">Det stödmottagande företagets namn och </w:t>
            </w:r>
            <w:r w:rsidRPr="00EE1E78">
              <w:rPr>
                <w:rFonts w:ascii="Times New Roman" w:hAnsi="Times New Roman"/>
                <w:b/>
                <w:sz w:val="24"/>
                <w:szCs w:val="24"/>
              </w:rPr>
              <w:lastRenderedPageBreak/>
              <w:t>den koncern</w:t>
            </w:r>
            <w:r w:rsidRPr="00EE1E78">
              <w:rPr>
                <w:rStyle w:val="FootnoteReference"/>
                <w:rFonts w:ascii="Times New Roman" w:hAnsi="Times New Roman"/>
                <w:b/>
                <w:sz w:val="24"/>
                <w:szCs w:val="24"/>
              </w:rPr>
              <w:footnoteReference w:id="3"/>
            </w:r>
            <w:r w:rsidRPr="00EE1E78">
              <w:rPr>
                <w:rFonts w:ascii="Times New Roman" w:hAnsi="Times New Roman"/>
                <w:b/>
                <w:sz w:val="24"/>
                <w:szCs w:val="24"/>
              </w:rPr>
              <w:t xml:space="preserve"> det tillhör</w:t>
            </w:r>
            <w:r w:rsidRPr="00EE1E78">
              <w:rPr>
                <w:rFonts w:ascii="Times New Roman" w:hAnsi="Times New Roman"/>
                <w:b/>
                <w:sz w:val="24"/>
                <w:szCs w:val="24"/>
              </w:rPr>
              <w:br/>
            </w:r>
            <w:r w:rsidRPr="00EE1E78">
              <w:rPr>
                <w:rFonts w:ascii="Times New Roman" w:hAnsi="Times New Roman"/>
                <w:sz w:val="24"/>
                <w:szCs w:val="24"/>
              </w:rPr>
              <w:t>...............................................................</w:t>
            </w:r>
          </w:p>
        </w:tc>
      </w:tr>
      <w:tr w:rsidR="006802F3" w:rsidRPr="00EE1E78" w14:paraId="662121F8" w14:textId="77777777" w:rsidTr="00EE1E78">
        <w:trPr>
          <w:trHeight w:val="486"/>
        </w:trPr>
        <w:tc>
          <w:tcPr>
            <w:tcW w:w="2126" w:type="dxa"/>
            <w:vMerge w:val="restart"/>
          </w:tcPr>
          <w:p w14:paraId="07675130" w14:textId="77777777" w:rsidR="006802F3" w:rsidRPr="00EE1E78" w:rsidRDefault="006802F3" w:rsidP="00C6449A">
            <w:pPr>
              <w:spacing w:after="0"/>
              <w:rPr>
                <w:rFonts w:ascii="Times New Roman" w:hAnsi="Times New Roman"/>
                <w:b/>
                <w:sz w:val="24"/>
                <w:szCs w:val="24"/>
              </w:rPr>
            </w:pPr>
            <w:r w:rsidRPr="00EE1E78">
              <w:rPr>
                <w:rFonts w:ascii="Times New Roman" w:hAnsi="Times New Roman"/>
                <w:b/>
                <w:sz w:val="24"/>
                <w:szCs w:val="24"/>
              </w:rPr>
              <w:lastRenderedPageBreak/>
              <w:t>Ändring av en befintlig stödordning eller ett befintligt stöd för särskilda ändamål</w:t>
            </w:r>
          </w:p>
        </w:tc>
        <w:tc>
          <w:tcPr>
            <w:tcW w:w="2944" w:type="dxa"/>
            <w:gridSpan w:val="2"/>
            <w:shd w:val="clear" w:color="auto" w:fill="C0C0C0"/>
          </w:tcPr>
          <w:p w14:paraId="21A24554" w14:textId="77777777" w:rsidR="006802F3" w:rsidRPr="00EE1E78" w:rsidRDefault="006802F3" w:rsidP="00C6449A">
            <w:pPr>
              <w:spacing w:after="0"/>
              <w:rPr>
                <w:rFonts w:ascii="Times New Roman" w:hAnsi="Times New Roman"/>
                <w:b/>
                <w:sz w:val="24"/>
                <w:szCs w:val="24"/>
              </w:rPr>
            </w:pPr>
          </w:p>
        </w:tc>
        <w:tc>
          <w:tcPr>
            <w:tcW w:w="4638" w:type="dxa"/>
            <w:gridSpan w:val="2"/>
          </w:tcPr>
          <w:p w14:paraId="694A6567" w14:textId="77777777" w:rsidR="006802F3" w:rsidRPr="00EE1E78" w:rsidRDefault="006802F3" w:rsidP="00C6449A">
            <w:pPr>
              <w:spacing w:after="0"/>
              <w:rPr>
                <w:rFonts w:ascii="Times New Roman" w:hAnsi="Times New Roman"/>
                <w:b/>
                <w:sz w:val="24"/>
                <w:szCs w:val="24"/>
              </w:rPr>
            </w:pPr>
            <w:r w:rsidRPr="00EE1E78">
              <w:rPr>
                <w:rFonts w:ascii="Times New Roman" w:hAnsi="Times New Roman"/>
                <w:b/>
                <w:sz w:val="24"/>
                <w:szCs w:val="24"/>
              </w:rPr>
              <w:t>Kommissionens stödreferens</w:t>
            </w:r>
          </w:p>
        </w:tc>
      </w:tr>
      <w:tr w:rsidR="006802F3" w:rsidRPr="00EE1E78" w14:paraId="182F0E27" w14:textId="77777777" w:rsidTr="00EE1E78">
        <w:trPr>
          <w:trHeight w:val="486"/>
        </w:trPr>
        <w:tc>
          <w:tcPr>
            <w:tcW w:w="2126" w:type="dxa"/>
            <w:vMerge/>
          </w:tcPr>
          <w:p w14:paraId="2021031C" w14:textId="77777777" w:rsidR="006802F3" w:rsidRPr="00EE1E78" w:rsidRDefault="006802F3" w:rsidP="00C6449A">
            <w:pPr>
              <w:spacing w:after="0"/>
              <w:rPr>
                <w:rFonts w:ascii="Times New Roman" w:hAnsi="Times New Roman"/>
                <w:b/>
                <w:sz w:val="24"/>
                <w:szCs w:val="24"/>
              </w:rPr>
            </w:pPr>
          </w:p>
        </w:tc>
        <w:tc>
          <w:tcPr>
            <w:tcW w:w="2944" w:type="dxa"/>
            <w:gridSpan w:val="2"/>
          </w:tcPr>
          <w:p w14:paraId="2D80FEBF" w14:textId="77777777" w:rsidR="006802F3" w:rsidRPr="00EE1E78" w:rsidRDefault="000674F4" w:rsidP="00C6449A">
            <w:pPr>
              <w:spacing w:after="0"/>
              <w:rPr>
                <w:rFonts w:ascii="Times New Roman" w:hAnsi="Times New Roman"/>
                <w:b/>
                <w:sz w:val="24"/>
                <w:szCs w:val="24"/>
              </w:rPr>
            </w:pPr>
            <w:r w:rsidRPr="00EE1E78">
              <w:rPr>
                <w:rFonts w:ascii="Times New Roman" w:hAnsi="Times New Roman"/>
                <w:sz w:val="24"/>
                <w:szCs w:val="24"/>
              </w:rPr>
              <w:fldChar w:fldCharType="begin" w:fldLock="1">
                <w:ffData>
                  <w:name w:val="Check1"/>
                  <w:enabled/>
                  <w:calcOnExit w:val="0"/>
                  <w:checkBox>
                    <w:sizeAuto/>
                    <w:default w:val="0"/>
                  </w:checkBox>
                </w:ffData>
              </w:fldChar>
            </w:r>
            <w:r w:rsidRPr="00EE1E78">
              <w:rPr>
                <w:rFonts w:ascii="Times New Roman" w:hAnsi="Times New Roman"/>
                <w:sz w:val="24"/>
                <w:szCs w:val="24"/>
              </w:rPr>
              <w:instrText xml:space="preserve"> FORMCHECKBOX </w:instrText>
            </w:r>
            <w:r w:rsidR="0013172D">
              <w:rPr>
                <w:rFonts w:ascii="Times New Roman" w:hAnsi="Times New Roman"/>
                <w:sz w:val="24"/>
                <w:szCs w:val="24"/>
              </w:rPr>
            </w:r>
            <w:r w:rsidR="0013172D">
              <w:rPr>
                <w:rFonts w:ascii="Times New Roman" w:hAnsi="Times New Roman"/>
                <w:sz w:val="24"/>
                <w:szCs w:val="24"/>
              </w:rPr>
              <w:fldChar w:fldCharType="separate"/>
            </w:r>
            <w:r w:rsidRPr="00EE1E78">
              <w:rPr>
                <w:rFonts w:ascii="Times New Roman" w:hAnsi="Times New Roman"/>
                <w:sz w:val="24"/>
                <w:szCs w:val="24"/>
              </w:rPr>
              <w:fldChar w:fldCharType="end"/>
            </w:r>
            <w:r w:rsidRPr="00EE1E78">
              <w:rPr>
                <w:rFonts w:ascii="Times New Roman" w:hAnsi="Times New Roman"/>
                <w:sz w:val="24"/>
                <w:szCs w:val="24"/>
              </w:rPr>
              <w:t xml:space="preserve"> </w:t>
            </w:r>
            <w:r w:rsidRPr="00EE1E78">
              <w:rPr>
                <w:rFonts w:ascii="Times New Roman" w:hAnsi="Times New Roman"/>
                <w:b/>
                <w:sz w:val="24"/>
                <w:szCs w:val="24"/>
              </w:rPr>
              <w:t>Förlängning</w:t>
            </w:r>
          </w:p>
        </w:tc>
        <w:tc>
          <w:tcPr>
            <w:tcW w:w="4638" w:type="dxa"/>
            <w:gridSpan w:val="2"/>
          </w:tcPr>
          <w:p w14:paraId="48B9BA5B" w14:textId="77777777" w:rsidR="006802F3" w:rsidRPr="00EE1E78" w:rsidRDefault="000674F4" w:rsidP="006101FC">
            <w:pPr>
              <w:spacing w:after="0"/>
              <w:rPr>
                <w:rFonts w:ascii="Times New Roman" w:hAnsi="Times New Roman"/>
                <w:sz w:val="24"/>
                <w:szCs w:val="24"/>
              </w:rPr>
            </w:pPr>
            <w:r w:rsidRPr="00EE1E78">
              <w:rPr>
                <w:rFonts w:ascii="Times New Roman" w:hAnsi="Times New Roman"/>
                <w:b/>
                <w:sz w:val="24"/>
                <w:szCs w:val="24"/>
              </w:rPr>
              <w:br/>
            </w:r>
            <w:r w:rsidRPr="00EE1E78">
              <w:rPr>
                <w:rFonts w:ascii="Times New Roman" w:hAnsi="Times New Roman"/>
                <w:sz w:val="24"/>
                <w:szCs w:val="24"/>
              </w:rPr>
              <w:t>...............................................................</w:t>
            </w:r>
          </w:p>
        </w:tc>
      </w:tr>
      <w:tr w:rsidR="006802F3" w:rsidRPr="00EE1E78" w14:paraId="6B3598C7" w14:textId="77777777" w:rsidTr="00EE1E78">
        <w:trPr>
          <w:trHeight w:val="486"/>
        </w:trPr>
        <w:tc>
          <w:tcPr>
            <w:tcW w:w="2126" w:type="dxa"/>
            <w:vMerge/>
          </w:tcPr>
          <w:p w14:paraId="603EA085" w14:textId="77777777" w:rsidR="006802F3" w:rsidRPr="00EE1E78" w:rsidRDefault="006802F3" w:rsidP="00C6449A">
            <w:pPr>
              <w:spacing w:after="0"/>
              <w:rPr>
                <w:rFonts w:ascii="Times New Roman" w:hAnsi="Times New Roman"/>
                <w:b/>
                <w:sz w:val="24"/>
                <w:szCs w:val="24"/>
              </w:rPr>
            </w:pPr>
          </w:p>
        </w:tc>
        <w:tc>
          <w:tcPr>
            <w:tcW w:w="2944" w:type="dxa"/>
            <w:gridSpan w:val="2"/>
          </w:tcPr>
          <w:p w14:paraId="5DA0EA8D" w14:textId="77777777" w:rsidR="006802F3" w:rsidRPr="00EE1E78" w:rsidRDefault="000674F4" w:rsidP="00C6449A">
            <w:pPr>
              <w:spacing w:after="0"/>
              <w:rPr>
                <w:rFonts w:ascii="Times New Roman" w:hAnsi="Times New Roman"/>
                <w:b/>
                <w:sz w:val="24"/>
                <w:szCs w:val="24"/>
              </w:rPr>
            </w:pPr>
            <w:r w:rsidRPr="00EE1E78">
              <w:rPr>
                <w:rFonts w:ascii="Times New Roman" w:hAnsi="Times New Roman"/>
                <w:sz w:val="24"/>
                <w:szCs w:val="24"/>
              </w:rPr>
              <w:fldChar w:fldCharType="begin" w:fldLock="1">
                <w:ffData>
                  <w:name w:val="Check1"/>
                  <w:enabled/>
                  <w:calcOnExit w:val="0"/>
                  <w:checkBox>
                    <w:sizeAuto/>
                    <w:default w:val="0"/>
                  </w:checkBox>
                </w:ffData>
              </w:fldChar>
            </w:r>
            <w:r w:rsidRPr="00EE1E78">
              <w:rPr>
                <w:rFonts w:ascii="Times New Roman" w:hAnsi="Times New Roman"/>
                <w:sz w:val="24"/>
                <w:szCs w:val="24"/>
              </w:rPr>
              <w:instrText xml:space="preserve"> FORMCHECKBOX </w:instrText>
            </w:r>
            <w:r w:rsidR="0013172D">
              <w:rPr>
                <w:rFonts w:ascii="Times New Roman" w:hAnsi="Times New Roman"/>
                <w:sz w:val="24"/>
                <w:szCs w:val="24"/>
              </w:rPr>
            </w:r>
            <w:r w:rsidR="0013172D">
              <w:rPr>
                <w:rFonts w:ascii="Times New Roman" w:hAnsi="Times New Roman"/>
                <w:sz w:val="24"/>
                <w:szCs w:val="24"/>
              </w:rPr>
              <w:fldChar w:fldCharType="separate"/>
            </w:r>
            <w:r w:rsidRPr="00EE1E78">
              <w:rPr>
                <w:rFonts w:ascii="Times New Roman" w:hAnsi="Times New Roman"/>
                <w:sz w:val="24"/>
                <w:szCs w:val="24"/>
              </w:rPr>
              <w:fldChar w:fldCharType="end"/>
            </w:r>
            <w:r w:rsidRPr="00EE1E78">
              <w:rPr>
                <w:rFonts w:ascii="Times New Roman" w:hAnsi="Times New Roman"/>
                <w:sz w:val="24"/>
                <w:szCs w:val="24"/>
              </w:rPr>
              <w:t xml:space="preserve"> </w:t>
            </w:r>
            <w:r w:rsidRPr="00EE1E78">
              <w:rPr>
                <w:rFonts w:ascii="Times New Roman" w:hAnsi="Times New Roman"/>
                <w:b/>
                <w:sz w:val="24"/>
                <w:szCs w:val="24"/>
              </w:rPr>
              <w:t>Ändring</w:t>
            </w:r>
          </w:p>
        </w:tc>
        <w:tc>
          <w:tcPr>
            <w:tcW w:w="4638" w:type="dxa"/>
            <w:gridSpan w:val="2"/>
          </w:tcPr>
          <w:p w14:paraId="01531412" w14:textId="77777777" w:rsidR="006802F3" w:rsidRPr="00EE1E78" w:rsidRDefault="000674F4" w:rsidP="006101FC">
            <w:pPr>
              <w:spacing w:after="0"/>
              <w:rPr>
                <w:rFonts w:ascii="Times New Roman" w:hAnsi="Times New Roman"/>
                <w:sz w:val="24"/>
                <w:szCs w:val="24"/>
              </w:rPr>
            </w:pPr>
            <w:r w:rsidRPr="00EE1E78">
              <w:rPr>
                <w:rFonts w:ascii="Times New Roman" w:hAnsi="Times New Roman"/>
                <w:b/>
                <w:sz w:val="24"/>
                <w:szCs w:val="24"/>
              </w:rPr>
              <w:br/>
            </w:r>
            <w:r w:rsidRPr="00EE1E78">
              <w:rPr>
                <w:rFonts w:ascii="Times New Roman" w:hAnsi="Times New Roman"/>
                <w:sz w:val="24"/>
                <w:szCs w:val="24"/>
              </w:rPr>
              <w:t>...............................................</w:t>
            </w:r>
          </w:p>
        </w:tc>
      </w:tr>
      <w:tr w:rsidR="006802F3" w:rsidRPr="00EE1E78" w14:paraId="42E60356" w14:textId="77777777" w:rsidTr="00EE1E78">
        <w:trPr>
          <w:trHeight w:val="338"/>
        </w:trPr>
        <w:tc>
          <w:tcPr>
            <w:tcW w:w="2126" w:type="dxa"/>
          </w:tcPr>
          <w:p w14:paraId="02330AE0" w14:textId="77777777" w:rsidR="006802F3" w:rsidRPr="00EE1E78" w:rsidRDefault="006802F3" w:rsidP="00C6449A">
            <w:pPr>
              <w:spacing w:after="0"/>
              <w:rPr>
                <w:rFonts w:ascii="Times New Roman" w:hAnsi="Times New Roman"/>
                <w:b/>
                <w:sz w:val="24"/>
                <w:szCs w:val="24"/>
              </w:rPr>
            </w:pPr>
            <w:r w:rsidRPr="00EE1E78">
              <w:rPr>
                <w:rFonts w:ascii="Times New Roman" w:hAnsi="Times New Roman"/>
                <w:b/>
                <w:sz w:val="24"/>
                <w:szCs w:val="24"/>
              </w:rPr>
              <w:t>Varaktighet</w:t>
            </w:r>
            <w:r w:rsidRPr="00EE1E78">
              <w:rPr>
                <w:rStyle w:val="FootnoteReference"/>
                <w:rFonts w:ascii="Times New Roman" w:hAnsi="Times New Roman"/>
                <w:b/>
                <w:sz w:val="24"/>
                <w:szCs w:val="24"/>
              </w:rPr>
              <w:footnoteReference w:id="4"/>
            </w:r>
          </w:p>
        </w:tc>
        <w:tc>
          <w:tcPr>
            <w:tcW w:w="2944" w:type="dxa"/>
            <w:gridSpan w:val="2"/>
          </w:tcPr>
          <w:p w14:paraId="7B34E6B3" w14:textId="77777777" w:rsidR="006802F3" w:rsidRPr="00EE1E78" w:rsidRDefault="000674F4" w:rsidP="00C6449A">
            <w:pPr>
              <w:spacing w:after="0"/>
              <w:rPr>
                <w:rFonts w:ascii="Times New Roman" w:hAnsi="Times New Roman"/>
                <w:b/>
                <w:sz w:val="24"/>
                <w:szCs w:val="24"/>
              </w:rPr>
            </w:pPr>
            <w:r w:rsidRPr="00EE1E78">
              <w:rPr>
                <w:rFonts w:ascii="Times New Roman" w:hAnsi="Times New Roman"/>
                <w:sz w:val="24"/>
                <w:szCs w:val="24"/>
              </w:rPr>
              <w:fldChar w:fldCharType="begin" w:fldLock="1">
                <w:ffData>
                  <w:name w:val="Check1"/>
                  <w:enabled/>
                  <w:calcOnExit w:val="0"/>
                  <w:checkBox>
                    <w:sizeAuto/>
                    <w:default w:val="0"/>
                  </w:checkBox>
                </w:ffData>
              </w:fldChar>
            </w:r>
            <w:r w:rsidRPr="00EE1E78">
              <w:rPr>
                <w:rFonts w:ascii="Times New Roman" w:hAnsi="Times New Roman"/>
                <w:sz w:val="24"/>
                <w:szCs w:val="24"/>
              </w:rPr>
              <w:instrText xml:space="preserve"> FORMCHECKBOX </w:instrText>
            </w:r>
            <w:r w:rsidR="0013172D">
              <w:rPr>
                <w:rFonts w:ascii="Times New Roman" w:hAnsi="Times New Roman"/>
                <w:sz w:val="24"/>
                <w:szCs w:val="24"/>
              </w:rPr>
            </w:r>
            <w:r w:rsidR="0013172D">
              <w:rPr>
                <w:rFonts w:ascii="Times New Roman" w:hAnsi="Times New Roman"/>
                <w:sz w:val="24"/>
                <w:szCs w:val="24"/>
              </w:rPr>
              <w:fldChar w:fldCharType="separate"/>
            </w:r>
            <w:r w:rsidRPr="00EE1E78">
              <w:rPr>
                <w:rFonts w:ascii="Times New Roman" w:hAnsi="Times New Roman"/>
                <w:sz w:val="24"/>
                <w:szCs w:val="24"/>
              </w:rPr>
              <w:fldChar w:fldCharType="end"/>
            </w:r>
            <w:r w:rsidRPr="00EE1E78">
              <w:rPr>
                <w:rFonts w:ascii="Times New Roman" w:hAnsi="Times New Roman"/>
                <w:sz w:val="24"/>
                <w:szCs w:val="24"/>
              </w:rPr>
              <w:t xml:space="preserve"> </w:t>
            </w:r>
            <w:r w:rsidRPr="00EE1E78">
              <w:rPr>
                <w:rFonts w:ascii="Times New Roman" w:hAnsi="Times New Roman"/>
                <w:b/>
                <w:sz w:val="24"/>
                <w:szCs w:val="24"/>
              </w:rPr>
              <w:t>Stödordning</w:t>
            </w:r>
          </w:p>
        </w:tc>
        <w:tc>
          <w:tcPr>
            <w:tcW w:w="4638" w:type="dxa"/>
            <w:gridSpan w:val="2"/>
          </w:tcPr>
          <w:p w14:paraId="37834B21" w14:textId="77777777" w:rsidR="006802F3" w:rsidRPr="00EE1E78" w:rsidRDefault="006802F3" w:rsidP="00C6449A">
            <w:pPr>
              <w:spacing w:after="0"/>
              <w:rPr>
                <w:rFonts w:ascii="Times New Roman" w:hAnsi="Times New Roman"/>
                <w:sz w:val="24"/>
                <w:szCs w:val="24"/>
              </w:rPr>
            </w:pPr>
            <w:r w:rsidRPr="00EE1E78">
              <w:rPr>
                <w:rFonts w:ascii="Times New Roman" w:hAnsi="Times New Roman"/>
                <w:sz w:val="24"/>
                <w:szCs w:val="24"/>
              </w:rPr>
              <w:t xml:space="preserve">dd/mm/åååå </w:t>
            </w:r>
            <w:r w:rsidRPr="00EE1E78">
              <w:rPr>
                <w:rFonts w:ascii="Times New Roman" w:hAnsi="Times New Roman"/>
                <w:b/>
                <w:sz w:val="24"/>
                <w:szCs w:val="24"/>
              </w:rPr>
              <w:t>–</w:t>
            </w:r>
            <w:r w:rsidRPr="00EE1E78">
              <w:rPr>
                <w:rFonts w:ascii="Times New Roman" w:hAnsi="Times New Roman"/>
                <w:sz w:val="24"/>
                <w:szCs w:val="24"/>
              </w:rPr>
              <w:t xml:space="preserve"> dd/mm/åååå</w:t>
            </w:r>
          </w:p>
        </w:tc>
      </w:tr>
      <w:tr w:rsidR="006802F3" w:rsidRPr="00EE1E78" w14:paraId="5A2A50E0" w14:textId="77777777" w:rsidTr="00EE1E78">
        <w:trPr>
          <w:trHeight w:val="338"/>
        </w:trPr>
        <w:tc>
          <w:tcPr>
            <w:tcW w:w="2126" w:type="dxa"/>
          </w:tcPr>
          <w:p w14:paraId="0D1AC5A0" w14:textId="77777777" w:rsidR="006802F3" w:rsidRPr="00EE1E78" w:rsidRDefault="006802F3" w:rsidP="00C6449A">
            <w:pPr>
              <w:spacing w:after="0"/>
              <w:rPr>
                <w:rFonts w:ascii="Times New Roman" w:hAnsi="Times New Roman"/>
                <w:b/>
                <w:sz w:val="24"/>
                <w:szCs w:val="24"/>
              </w:rPr>
            </w:pPr>
            <w:r w:rsidRPr="00EE1E78">
              <w:rPr>
                <w:rFonts w:ascii="Times New Roman" w:hAnsi="Times New Roman"/>
                <w:b/>
                <w:sz w:val="24"/>
                <w:szCs w:val="24"/>
              </w:rPr>
              <w:t>Datum för beviljande</w:t>
            </w:r>
            <w:r w:rsidRPr="00EE1E78">
              <w:rPr>
                <w:rStyle w:val="FootnoteReference"/>
                <w:rFonts w:ascii="Times New Roman" w:hAnsi="Times New Roman"/>
                <w:b/>
                <w:sz w:val="24"/>
                <w:szCs w:val="24"/>
              </w:rPr>
              <w:footnoteReference w:id="5"/>
            </w:r>
            <w:r w:rsidRPr="00EE1E78">
              <w:rPr>
                <w:rFonts w:ascii="Times New Roman" w:hAnsi="Times New Roman"/>
                <w:b/>
                <w:sz w:val="24"/>
                <w:szCs w:val="24"/>
              </w:rPr>
              <w:t xml:space="preserve"> </w:t>
            </w:r>
          </w:p>
        </w:tc>
        <w:tc>
          <w:tcPr>
            <w:tcW w:w="2944" w:type="dxa"/>
            <w:gridSpan w:val="2"/>
          </w:tcPr>
          <w:p w14:paraId="571C3442" w14:textId="77777777" w:rsidR="006802F3" w:rsidRPr="00EE1E78" w:rsidRDefault="000674F4" w:rsidP="00C6449A">
            <w:pPr>
              <w:spacing w:after="0"/>
              <w:rPr>
                <w:rFonts w:ascii="Times New Roman" w:hAnsi="Times New Roman"/>
                <w:b/>
                <w:sz w:val="24"/>
                <w:szCs w:val="24"/>
              </w:rPr>
            </w:pPr>
            <w:r w:rsidRPr="00EE1E78">
              <w:rPr>
                <w:rFonts w:ascii="Times New Roman" w:hAnsi="Times New Roman"/>
                <w:sz w:val="24"/>
                <w:szCs w:val="24"/>
              </w:rPr>
              <w:fldChar w:fldCharType="begin" w:fldLock="1">
                <w:ffData>
                  <w:name w:val="Check1"/>
                  <w:enabled/>
                  <w:calcOnExit w:val="0"/>
                  <w:checkBox>
                    <w:sizeAuto/>
                    <w:default w:val="0"/>
                  </w:checkBox>
                </w:ffData>
              </w:fldChar>
            </w:r>
            <w:r w:rsidRPr="00EE1E78">
              <w:rPr>
                <w:rFonts w:ascii="Times New Roman" w:hAnsi="Times New Roman"/>
                <w:sz w:val="24"/>
                <w:szCs w:val="24"/>
              </w:rPr>
              <w:instrText xml:space="preserve"> FORMCHECKBOX </w:instrText>
            </w:r>
            <w:r w:rsidR="0013172D">
              <w:rPr>
                <w:rFonts w:ascii="Times New Roman" w:hAnsi="Times New Roman"/>
                <w:sz w:val="24"/>
                <w:szCs w:val="24"/>
              </w:rPr>
            </w:r>
            <w:r w:rsidR="0013172D">
              <w:rPr>
                <w:rFonts w:ascii="Times New Roman" w:hAnsi="Times New Roman"/>
                <w:sz w:val="24"/>
                <w:szCs w:val="24"/>
              </w:rPr>
              <w:fldChar w:fldCharType="separate"/>
            </w:r>
            <w:r w:rsidRPr="00EE1E78">
              <w:rPr>
                <w:rFonts w:ascii="Times New Roman" w:hAnsi="Times New Roman"/>
                <w:sz w:val="24"/>
                <w:szCs w:val="24"/>
              </w:rPr>
              <w:fldChar w:fldCharType="end"/>
            </w:r>
            <w:r w:rsidRPr="00EE1E78">
              <w:rPr>
                <w:rFonts w:ascii="Times New Roman" w:hAnsi="Times New Roman"/>
                <w:sz w:val="24"/>
                <w:szCs w:val="24"/>
              </w:rPr>
              <w:t xml:space="preserve"> </w:t>
            </w:r>
            <w:r w:rsidRPr="00EE1E78">
              <w:rPr>
                <w:rFonts w:ascii="Times New Roman" w:hAnsi="Times New Roman"/>
                <w:b/>
                <w:sz w:val="24"/>
                <w:szCs w:val="24"/>
              </w:rPr>
              <w:t>Stöd för särskilda ändamål</w:t>
            </w:r>
          </w:p>
        </w:tc>
        <w:tc>
          <w:tcPr>
            <w:tcW w:w="4638" w:type="dxa"/>
            <w:gridSpan w:val="2"/>
          </w:tcPr>
          <w:p w14:paraId="700DBD76" w14:textId="77777777" w:rsidR="006802F3" w:rsidRPr="00EE1E78" w:rsidRDefault="006802F3" w:rsidP="00C6449A">
            <w:pPr>
              <w:spacing w:after="0"/>
              <w:rPr>
                <w:rFonts w:ascii="Times New Roman" w:hAnsi="Times New Roman"/>
                <w:sz w:val="24"/>
                <w:szCs w:val="24"/>
              </w:rPr>
            </w:pPr>
            <w:r w:rsidRPr="00EE1E78">
              <w:rPr>
                <w:rFonts w:ascii="Times New Roman" w:hAnsi="Times New Roman"/>
                <w:sz w:val="24"/>
                <w:szCs w:val="24"/>
              </w:rPr>
              <w:t>dd/mm/åååå</w:t>
            </w:r>
          </w:p>
        </w:tc>
      </w:tr>
      <w:tr w:rsidR="006802F3" w:rsidRPr="00EE1E78" w14:paraId="0891002D" w14:textId="77777777" w:rsidTr="00EE1E78">
        <w:trPr>
          <w:trHeight w:val="535"/>
        </w:trPr>
        <w:tc>
          <w:tcPr>
            <w:tcW w:w="2126" w:type="dxa"/>
            <w:vMerge w:val="restart"/>
          </w:tcPr>
          <w:p w14:paraId="246D88B4" w14:textId="77777777" w:rsidR="006802F3" w:rsidRPr="00EE1E78" w:rsidRDefault="006802F3" w:rsidP="00C6449A">
            <w:pPr>
              <w:spacing w:after="0"/>
              <w:rPr>
                <w:rFonts w:ascii="Times New Roman" w:hAnsi="Times New Roman"/>
                <w:b/>
                <w:sz w:val="24"/>
                <w:szCs w:val="24"/>
              </w:rPr>
            </w:pPr>
            <w:r w:rsidRPr="00EE1E78">
              <w:rPr>
                <w:rFonts w:ascii="Times New Roman" w:hAnsi="Times New Roman"/>
                <w:b/>
                <w:sz w:val="24"/>
                <w:szCs w:val="24"/>
              </w:rPr>
              <w:t>Berörd(a) ekonomisk(a) sektor(er):</w:t>
            </w:r>
          </w:p>
        </w:tc>
        <w:tc>
          <w:tcPr>
            <w:tcW w:w="2944" w:type="dxa"/>
            <w:gridSpan w:val="2"/>
          </w:tcPr>
          <w:p w14:paraId="19222760" w14:textId="77777777" w:rsidR="006802F3" w:rsidRPr="00EE1E78" w:rsidRDefault="000674F4" w:rsidP="00317E7D">
            <w:pPr>
              <w:spacing w:after="0"/>
              <w:ind w:left="426" w:hanging="426"/>
              <w:rPr>
                <w:rFonts w:ascii="Times New Roman" w:hAnsi="Times New Roman"/>
                <w:b/>
                <w:sz w:val="24"/>
                <w:szCs w:val="24"/>
              </w:rPr>
            </w:pPr>
            <w:r w:rsidRPr="00EE1E78">
              <w:rPr>
                <w:rFonts w:ascii="Times New Roman" w:hAnsi="Times New Roman"/>
                <w:sz w:val="24"/>
                <w:szCs w:val="24"/>
              </w:rPr>
              <w:fldChar w:fldCharType="begin" w:fldLock="1">
                <w:ffData>
                  <w:name w:val="Check1"/>
                  <w:enabled/>
                  <w:calcOnExit w:val="0"/>
                  <w:checkBox>
                    <w:sizeAuto/>
                    <w:default w:val="0"/>
                  </w:checkBox>
                </w:ffData>
              </w:fldChar>
            </w:r>
            <w:r w:rsidRPr="00EE1E78">
              <w:rPr>
                <w:rFonts w:ascii="Times New Roman" w:hAnsi="Times New Roman"/>
                <w:sz w:val="24"/>
                <w:szCs w:val="24"/>
              </w:rPr>
              <w:instrText xml:space="preserve"> FORMCHECKBOX </w:instrText>
            </w:r>
            <w:r w:rsidR="0013172D">
              <w:rPr>
                <w:rFonts w:ascii="Times New Roman" w:hAnsi="Times New Roman"/>
                <w:sz w:val="24"/>
                <w:szCs w:val="24"/>
              </w:rPr>
            </w:r>
            <w:r w:rsidR="0013172D">
              <w:rPr>
                <w:rFonts w:ascii="Times New Roman" w:hAnsi="Times New Roman"/>
                <w:sz w:val="24"/>
                <w:szCs w:val="24"/>
              </w:rPr>
              <w:fldChar w:fldCharType="separate"/>
            </w:r>
            <w:r w:rsidRPr="00EE1E78">
              <w:rPr>
                <w:rFonts w:ascii="Times New Roman" w:hAnsi="Times New Roman"/>
                <w:sz w:val="24"/>
                <w:szCs w:val="24"/>
              </w:rPr>
              <w:fldChar w:fldCharType="end"/>
            </w:r>
            <w:r w:rsidRPr="00EE1E78">
              <w:rPr>
                <w:rFonts w:ascii="Times New Roman" w:hAnsi="Times New Roman"/>
                <w:sz w:val="24"/>
                <w:szCs w:val="24"/>
              </w:rPr>
              <w:t xml:space="preserve"> </w:t>
            </w:r>
            <w:r w:rsidRPr="00EE1E78">
              <w:rPr>
                <w:rFonts w:ascii="Times New Roman" w:hAnsi="Times New Roman"/>
                <w:b/>
                <w:sz w:val="24"/>
                <w:szCs w:val="24"/>
              </w:rPr>
              <w:t xml:space="preserve">Alla stödberättigade ekonomiska sektorer </w:t>
            </w:r>
          </w:p>
        </w:tc>
        <w:tc>
          <w:tcPr>
            <w:tcW w:w="4638" w:type="dxa"/>
            <w:gridSpan w:val="2"/>
          </w:tcPr>
          <w:p w14:paraId="4E4D5A60" w14:textId="77777777" w:rsidR="006802F3" w:rsidRPr="00EE1E78" w:rsidRDefault="006802F3" w:rsidP="00C6449A">
            <w:pPr>
              <w:spacing w:after="0"/>
              <w:rPr>
                <w:rFonts w:ascii="Times New Roman" w:hAnsi="Times New Roman"/>
                <w:sz w:val="24"/>
                <w:szCs w:val="24"/>
              </w:rPr>
            </w:pPr>
          </w:p>
        </w:tc>
      </w:tr>
      <w:tr w:rsidR="006802F3" w:rsidRPr="00EE1E78" w14:paraId="5176D813" w14:textId="77777777" w:rsidTr="00EE1E78">
        <w:trPr>
          <w:trHeight w:val="820"/>
        </w:trPr>
        <w:tc>
          <w:tcPr>
            <w:tcW w:w="2126" w:type="dxa"/>
            <w:vMerge/>
          </w:tcPr>
          <w:p w14:paraId="3DC07605" w14:textId="77777777" w:rsidR="006802F3" w:rsidRPr="00EE1E78" w:rsidRDefault="006802F3" w:rsidP="00C6449A">
            <w:pPr>
              <w:spacing w:after="0"/>
              <w:rPr>
                <w:rFonts w:ascii="Times New Roman" w:hAnsi="Times New Roman"/>
                <w:b/>
                <w:sz w:val="24"/>
                <w:szCs w:val="24"/>
              </w:rPr>
            </w:pPr>
          </w:p>
        </w:tc>
        <w:tc>
          <w:tcPr>
            <w:tcW w:w="2944" w:type="dxa"/>
            <w:gridSpan w:val="2"/>
          </w:tcPr>
          <w:p w14:paraId="1B7C7616" w14:textId="77777777" w:rsidR="006802F3" w:rsidRPr="00EE1E78" w:rsidRDefault="000674F4" w:rsidP="00317E7D">
            <w:pPr>
              <w:spacing w:after="0"/>
              <w:ind w:left="426" w:hanging="426"/>
              <w:rPr>
                <w:rFonts w:ascii="Times New Roman" w:hAnsi="Times New Roman"/>
                <w:b/>
                <w:sz w:val="24"/>
                <w:szCs w:val="24"/>
              </w:rPr>
            </w:pPr>
            <w:r w:rsidRPr="00EE1E78">
              <w:rPr>
                <w:rFonts w:ascii="Times New Roman" w:hAnsi="Times New Roman"/>
                <w:sz w:val="24"/>
                <w:szCs w:val="24"/>
              </w:rPr>
              <w:fldChar w:fldCharType="begin" w:fldLock="1">
                <w:ffData>
                  <w:name w:val="Check1"/>
                  <w:enabled/>
                  <w:calcOnExit w:val="0"/>
                  <w:checkBox>
                    <w:sizeAuto/>
                    <w:default w:val="0"/>
                  </w:checkBox>
                </w:ffData>
              </w:fldChar>
            </w:r>
            <w:r w:rsidRPr="00EE1E78">
              <w:rPr>
                <w:rFonts w:ascii="Times New Roman" w:hAnsi="Times New Roman"/>
                <w:sz w:val="24"/>
                <w:szCs w:val="24"/>
              </w:rPr>
              <w:instrText xml:space="preserve"> FORMCHECKBOX </w:instrText>
            </w:r>
            <w:r w:rsidR="0013172D">
              <w:rPr>
                <w:rFonts w:ascii="Times New Roman" w:hAnsi="Times New Roman"/>
                <w:sz w:val="24"/>
                <w:szCs w:val="24"/>
              </w:rPr>
            </w:r>
            <w:r w:rsidR="0013172D">
              <w:rPr>
                <w:rFonts w:ascii="Times New Roman" w:hAnsi="Times New Roman"/>
                <w:sz w:val="24"/>
                <w:szCs w:val="24"/>
              </w:rPr>
              <w:fldChar w:fldCharType="separate"/>
            </w:r>
            <w:r w:rsidRPr="00EE1E78">
              <w:rPr>
                <w:rFonts w:ascii="Times New Roman" w:hAnsi="Times New Roman"/>
                <w:sz w:val="24"/>
                <w:szCs w:val="24"/>
              </w:rPr>
              <w:fldChar w:fldCharType="end"/>
            </w:r>
            <w:r w:rsidRPr="00EE1E78">
              <w:rPr>
                <w:rFonts w:ascii="Times New Roman" w:hAnsi="Times New Roman"/>
                <w:sz w:val="24"/>
                <w:szCs w:val="24"/>
              </w:rPr>
              <w:t xml:space="preserve"> Begränsat till vissa sektorer:</w:t>
            </w:r>
            <w:r w:rsidRPr="00EE1E78">
              <w:rPr>
                <w:rFonts w:ascii="Times New Roman" w:hAnsi="Times New Roman"/>
                <w:b/>
                <w:sz w:val="24"/>
                <w:szCs w:val="24"/>
              </w:rPr>
              <w:t xml:space="preserve"> Precisera på Nace-gruppnivå</w:t>
            </w:r>
            <w:r w:rsidRPr="00EE1E78">
              <w:rPr>
                <w:rStyle w:val="FootnoteReference"/>
                <w:rFonts w:ascii="Times New Roman" w:hAnsi="Times New Roman"/>
                <w:b/>
                <w:sz w:val="24"/>
                <w:szCs w:val="24"/>
              </w:rPr>
              <w:footnoteReference w:id="6"/>
            </w:r>
          </w:p>
        </w:tc>
        <w:tc>
          <w:tcPr>
            <w:tcW w:w="4638" w:type="dxa"/>
            <w:gridSpan w:val="2"/>
          </w:tcPr>
          <w:p w14:paraId="10CADC6C" w14:textId="77777777" w:rsidR="006802F3" w:rsidRPr="00EE1E78" w:rsidRDefault="000674F4" w:rsidP="006101FC">
            <w:pPr>
              <w:spacing w:after="0"/>
              <w:rPr>
                <w:rFonts w:ascii="Times New Roman" w:hAnsi="Times New Roman"/>
                <w:sz w:val="24"/>
                <w:szCs w:val="24"/>
              </w:rPr>
            </w:pPr>
            <w:r w:rsidRPr="00EE1E78">
              <w:rPr>
                <w:rFonts w:ascii="Times New Roman" w:hAnsi="Times New Roman"/>
                <w:sz w:val="24"/>
                <w:szCs w:val="24"/>
              </w:rPr>
              <w:br/>
              <w:t>...............................................</w:t>
            </w:r>
            <w:r w:rsidRPr="00EE1E78">
              <w:rPr>
                <w:rFonts w:ascii="Times New Roman" w:hAnsi="Times New Roman"/>
                <w:sz w:val="24"/>
                <w:szCs w:val="24"/>
              </w:rPr>
              <w:br/>
              <w:t>...............................................</w:t>
            </w:r>
            <w:r w:rsidRPr="00EE1E78">
              <w:rPr>
                <w:rFonts w:ascii="Times New Roman" w:hAnsi="Times New Roman"/>
                <w:sz w:val="24"/>
                <w:szCs w:val="24"/>
              </w:rPr>
              <w:br/>
              <w:t>...............................................</w:t>
            </w:r>
          </w:p>
        </w:tc>
      </w:tr>
      <w:tr w:rsidR="006802F3" w:rsidRPr="00EE1E78" w14:paraId="6DC77468" w14:textId="77777777" w:rsidTr="00EE1E78">
        <w:trPr>
          <w:trHeight w:val="185"/>
        </w:trPr>
        <w:tc>
          <w:tcPr>
            <w:tcW w:w="2126" w:type="dxa"/>
            <w:vMerge w:val="restart"/>
          </w:tcPr>
          <w:p w14:paraId="574C3D9F" w14:textId="77777777" w:rsidR="006802F3" w:rsidRPr="00EE1E78" w:rsidRDefault="006802F3" w:rsidP="00C6449A">
            <w:pPr>
              <w:spacing w:after="0"/>
              <w:rPr>
                <w:rFonts w:ascii="Times New Roman" w:hAnsi="Times New Roman"/>
                <w:b/>
                <w:sz w:val="24"/>
                <w:szCs w:val="24"/>
              </w:rPr>
            </w:pPr>
            <w:r w:rsidRPr="00EE1E78">
              <w:rPr>
                <w:rFonts w:ascii="Times New Roman" w:hAnsi="Times New Roman"/>
                <w:b/>
                <w:sz w:val="24"/>
                <w:szCs w:val="24"/>
              </w:rPr>
              <w:t>Typ av stödmottagare</w:t>
            </w:r>
          </w:p>
        </w:tc>
        <w:tc>
          <w:tcPr>
            <w:tcW w:w="2944" w:type="dxa"/>
            <w:gridSpan w:val="2"/>
          </w:tcPr>
          <w:p w14:paraId="22E4EC1B" w14:textId="77777777" w:rsidR="006802F3" w:rsidRPr="00EE1E78" w:rsidRDefault="000674F4" w:rsidP="00C6449A">
            <w:pPr>
              <w:spacing w:after="0"/>
              <w:rPr>
                <w:rFonts w:ascii="Times New Roman" w:hAnsi="Times New Roman"/>
                <w:b/>
                <w:sz w:val="24"/>
                <w:szCs w:val="24"/>
              </w:rPr>
            </w:pPr>
            <w:r w:rsidRPr="00EE1E78">
              <w:rPr>
                <w:rFonts w:ascii="Times New Roman" w:hAnsi="Times New Roman"/>
                <w:sz w:val="24"/>
                <w:szCs w:val="24"/>
              </w:rPr>
              <w:fldChar w:fldCharType="begin" w:fldLock="1">
                <w:ffData>
                  <w:name w:val="Check1"/>
                  <w:enabled/>
                  <w:calcOnExit w:val="0"/>
                  <w:checkBox>
                    <w:sizeAuto/>
                    <w:default w:val="0"/>
                  </w:checkBox>
                </w:ffData>
              </w:fldChar>
            </w:r>
            <w:r w:rsidRPr="00EE1E78">
              <w:rPr>
                <w:rFonts w:ascii="Times New Roman" w:hAnsi="Times New Roman"/>
                <w:sz w:val="24"/>
                <w:szCs w:val="24"/>
              </w:rPr>
              <w:instrText xml:space="preserve"> FORMCHECKBOX </w:instrText>
            </w:r>
            <w:r w:rsidR="0013172D">
              <w:rPr>
                <w:rFonts w:ascii="Times New Roman" w:hAnsi="Times New Roman"/>
                <w:sz w:val="24"/>
                <w:szCs w:val="24"/>
              </w:rPr>
            </w:r>
            <w:r w:rsidR="0013172D">
              <w:rPr>
                <w:rFonts w:ascii="Times New Roman" w:hAnsi="Times New Roman"/>
                <w:sz w:val="24"/>
                <w:szCs w:val="24"/>
              </w:rPr>
              <w:fldChar w:fldCharType="separate"/>
            </w:r>
            <w:r w:rsidRPr="00EE1E78">
              <w:rPr>
                <w:rFonts w:ascii="Times New Roman" w:hAnsi="Times New Roman"/>
                <w:sz w:val="24"/>
                <w:szCs w:val="24"/>
              </w:rPr>
              <w:fldChar w:fldCharType="end"/>
            </w:r>
            <w:r w:rsidRPr="00EE1E78">
              <w:rPr>
                <w:rFonts w:ascii="Times New Roman" w:hAnsi="Times New Roman"/>
                <w:sz w:val="24"/>
                <w:szCs w:val="24"/>
              </w:rPr>
              <w:t xml:space="preserve"> </w:t>
            </w:r>
            <w:r w:rsidRPr="00EE1E78">
              <w:rPr>
                <w:rFonts w:ascii="Times New Roman" w:hAnsi="Times New Roman"/>
                <w:b/>
                <w:sz w:val="24"/>
                <w:szCs w:val="24"/>
              </w:rPr>
              <w:t>Mikroföretag, litet företag eller medelstort företag</w:t>
            </w:r>
          </w:p>
        </w:tc>
        <w:tc>
          <w:tcPr>
            <w:tcW w:w="4638" w:type="dxa"/>
            <w:gridSpan w:val="2"/>
          </w:tcPr>
          <w:p w14:paraId="43429E80" w14:textId="77777777" w:rsidR="006802F3" w:rsidRPr="00EE1E78" w:rsidRDefault="006802F3" w:rsidP="00C6449A">
            <w:pPr>
              <w:spacing w:after="0"/>
              <w:rPr>
                <w:rFonts w:ascii="Times New Roman" w:hAnsi="Times New Roman"/>
                <w:sz w:val="24"/>
                <w:szCs w:val="24"/>
              </w:rPr>
            </w:pPr>
          </w:p>
        </w:tc>
      </w:tr>
      <w:tr w:rsidR="006802F3" w:rsidRPr="00EE1E78" w14:paraId="2314F382" w14:textId="77777777" w:rsidTr="00EE1E78">
        <w:trPr>
          <w:trHeight w:val="185"/>
        </w:trPr>
        <w:tc>
          <w:tcPr>
            <w:tcW w:w="2126" w:type="dxa"/>
            <w:vMerge/>
          </w:tcPr>
          <w:p w14:paraId="17C9A6CE" w14:textId="77777777" w:rsidR="006802F3" w:rsidRPr="00EE1E78" w:rsidRDefault="006802F3" w:rsidP="00C6449A">
            <w:pPr>
              <w:spacing w:after="0"/>
              <w:rPr>
                <w:rFonts w:ascii="Times New Roman" w:hAnsi="Times New Roman"/>
                <w:b/>
                <w:sz w:val="24"/>
                <w:szCs w:val="24"/>
              </w:rPr>
            </w:pPr>
          </w:p>
        </w:tc>
        <w:tc>
          <w:tcPr>
            <w:tcW w:w="2944" w:type="dxa"/>
            <w:gridSpan w:val="2"/>
          </w:tcPr>
          <w:p w14:paraId="2E10EB67" w14:textId="77777777" w:rsidR="006802F3" w:rsidRPr="00EE1E78" w:rsidRDefault="000674F4" w:rsidP="00C6449A">
            <w:pPr>
              <w:spacing w:after="0"/>
              <w:rPr>
                <w:rFonts w:ascii="Times New Roman" w:hAnsi="Times New Roman"/>
                <w:b/>
                <w:sz w:val="24"/>
                <w:szCs w:val="24"/>
              </w:rPr>
            </w:pPr>
            <w:r w:rsidRPr="00EE1E78">
              <w:rPr>
                <w:rFonts w:ascii="Times New Roman" w:hAnsi="Times New Roman"/>
                <w:sz w:val="24"/>
                <w:szCs w:val="24"/>
              </w:rPr>
              <w:fldChar w:fldCharType="begin" w:fldLock="1">
                <w:ffData>
                  <w:name w:val="Check1"/>
                  <w:enabled/>
                  <w:calcOnExit w:val="0"/>
                  <w:checkBox>
                    <w:sizeAuto/>
                    <w:default w:val="0"/>
                  </w:checkBox>
                </w:ffData>
              </w:fldChar>
            </w:r>
            <w:r w:rsidRPr="00EE1E78">
              <w:rPr>
                <w:rFonts w:ascii="Times New Roman" w:hAnsi="Times New Roman"/>
                <w:sz w:val="24"/>
                <w:szCs w:val="24"/>
              </w:rPr>
              <w:instrText xml:space="preserve"> FORMCHECKBOX </w:instrText>
            </w:r>
            <w:r w:rsidR="0013172D">
              <w:rPr>
                <w:rFonts w:ascii="Times New Roman" w:hAnsi="Times New Roman"/>
                <w:sz w:val="24"/>
                <w:szCs w:val="24"/>
              </w:rPr>
            </w:r>
            <w:r w:rsidR="0013172D">
              <w:rPr>
                <w:rFonts w:ascii="Times New Roman" w:hAnsi="Times New Roman"/>
                <w:sz w:val="24"/>
                <w:szCs w:val="24"/>
              </w:rPr>
              <w:fldChar w:fldCharType="separate"/>
            </w:r>
            <w:r w:rsidRPr="00EE1E78">
              <w:rPr>
                <w:rFonts w:ascii="Times New Roman" w:hAnsi="Times New Roman"/>
                <w:sz w:val="24"/>
                <w:szCs w:val="24"/>
              </w:rPr>
              <w:fldChar w:fldCharType="end"/>
            </w:r>
            <w:r w:rsidRPr="00EE1E78">
              <w:rPr>
                <w:rFonts w:ascii="Times New Roman" w:hAnsi="Times New Roman"/>
                <w:sz w:val="24"/>
                <w:szCs w:val="24"/>
              </w:rPr>
              <w:t xml:space="preserve"> </w:t>
            </w:r>
            <w:r w:rsidRPr="00EE1E78">
              <w:rPr>
                <w:rFonts w:ascii="Times New Roman" w:hAnsi="Times New Roman"/>
                <w:b/>
                <w:sz w:val="24"/>
                <w:szCs w:val="24"/>
              </w:rPr>
              <w:t>Stort företag</w:t>
            </w:r>
          </w:p>
        </w:tc>
        <w:tc>
          <w:tcPr>
            <w:tcW w:w="4638" w:type="dxa"/>
            <w:gridSpan w:val="2"/>
          </w:tcPr>
          <w:p w14:paraId="5A239B98" w14:textId="77777777" w:rsidR="006802F3" w:rsidRPr="00EE1E78" w:rsidRDefault="006802F3" w:rsidP="00C6449A">
            <w:pPr>
              <w:spacing w:after="0"/>
              <w:rPr>
                <w:rFonts w:ascii="Times New Roman" w:hAnsi="Times New Roman"/>
                <w:sz w:val="24"/>
                <w:szCs w:val="24"/>
              </w:rPr>
            </w:pPr>
          </w:p>
        </w:tc>
      </w:tr>
      <w:tr w:rsidR="0013172D" w:rsidRPr="00EE1E78" w14:paraId="70F54A0E" w14:textId="77777777" w:rsidTr="00EE1E78">
        <w:trPr>
          <w:trHeight w:val="337"/>
        </w:trPr>
        <w:tc>
          <w:tcPr>
            <w:tcW w:w="2126" w:type="dxa"/>
          </w:tcPr>
          <w:p w14:paraId="2E4EAAD5" w14:textId="7B5E4623" w:rsidR="0013172D" w:rsidRPr="00EE1E78" w:rsidRDefault="0013172D" w:rsidP="00C6449A">
            <w:pPr>
              <w:spacing w:after="0"/>
              <w:rPr>
                <w:rFonts w:ascii="Times New Roman" w:hAnsi="Times New Roman"/>
                <w:b/>
                <w:sz w:val="24"/>
                <w:szCs w:val="24"/>
              </w:rPr>
            </w:pPr>
            <w:r w:rsidRPr="0013172D">
              <w:rPr>
                <w:rFonts w:ascii="Times New Roman" w:hAnsi="Times New Roman"/>
                <w:bCs/>
                <w:sz w:val="24"/>
                <w:szCs w:val="24"/>
              </w:rPr>
              <w:t>Beräknat antal stödmottagar</w:t>
            </w:r>
            <w:r>
              <w:rPr>
                <w:rFonts w:ascii="Times New Roman" w:hAnsi="Times New Roman"/>
                <w:bCs/>
                <w:sz w:val="24"/>
                <w:szCs w:val="24"/>
              </w:rPr>
              <w:t>e</w:t>
            </w:r>
          </w:p>
        </w:tc>
        <w:tc>
          <w:tcPr>
            <w:tcW w:w="2944" w:type="dxa"/>
            <w:gridSpan w:val="2"/>
          </w:tcPr>
          <w:p w14:paraId="762AEF8E" w14:textId="14D93855" w:rsidR="0013172D" w:rsidRPr="0013172D" w:rsidRDefault="0013172D" w:rsidP="0013172D">
            <w:pPr>
              <w:spacing w:after="0"/>
              <w:rPr>
                <w:rFonts w:ascii="Times New Roman" w:hAnsi="Times New Roman"/>
                <w:sz w:val="24"/>
                <w:szCs w:val="20"/>
              </w:rPr>
            </w:pPr>
            <w:r w:rsidRPr="0013172D">
              <w:rPr>
                <w:rFonts w:ascii="Times New Roman" w:hAnsi="Times New Roman"/>
                <w:b/>
                <w:bCs/>
                <w:sz w:val="24"/>
                <w:szCs w:val="20"/>
              </w:rPr>
              <w:fldChar w:fldCharType="begin">
                <w:ffData>
                  <w:name w:val="Check1"/>
                  <w:enabled/>
                  <w:calcOnExit w:val="0"/>
                  <w:checkBox>
                    <w:sizeAuto/>
                    <w:default w:val="0"/>
                  </w:checkBox>
                </w:ffData>
              </w:fldChar>
            </w:r>
            <w:r w:rsidRPr="0013172D">
              <w:rPr>
                <w:rFonts w:ascii="Times New Roman" w:hAnsi="Times New Roman"/>
                <w:b/>
                <w:bCs/>
                <w:sz w:val="24"/>
                <w:szCs w:val="20"/>
              </w:rPr>
              <w:instrText xml:space="preserve"> FORMCHECKBOX </w:instrText>
            </w:r>
            <w:r w:rsidRPr="0013172D">
              <w:rPr>
                <w:rFonts w:ascii="Times New Roman" w:hAnsi="Times New Roman"/>
                <w:b/>
                <w:bCs/>
                <w:sz w:val="24"/>
                <w:szCs w:val="20"/>
              </w:rPr>
            </w:r>
            <w:r w:rsidRPr="0013172D">
              <w:rPr>
                <w:rFonts w:ascii="Times New Roman" w:hAnsi="Times New Roman"/>
                <w:b/>
                <w:bCs/>
                <w:sz w:val="24"/>
                <w:szCs w:val="20"/>
              </w:rPr>
              <w:fldChar w:fldCharType="separate"/>
            </w:r>
            <w:r w:rsidRPr="0013172D">
              <w:rPr>
                <w:rFonts w:ascii="Times New Roman" w:hAnsi="Times New Roman"/>
                <w:b/>
                <w:bCs/>
                <w:sz w:val="24"/>
                <w:szCs w:val="20"/>
              </w:rPr>
              <w:fldChar w:fldCharType="end"/>
            </w:r>
            <w:r>
              <w:rPr>
                <w:rFonts w:ascii="Times New Roman" w:hAnsi="Times New Roman"/>
                <w:b/>
                <w:bCs/>
                <w:sz w:val="24"/>
                <w:szCs w:val="20"/>
              </w:rPr>
              <w:t xml:space="preserve"> </w:t>
            </w:r>
            <w:r w:rsidRPr="0013172D">
              <w:rPr>
                <w:rFonts w:ascii="Times New Roman" w:hAnsi="Times New Roman"/>
                <w:sz w:val="24"/>
                <w:szCs w:val="20"/>
              </w:rPr>
              <w:t>färre än 10</w:t>
            </w:r>
          </w:p>
          <w:p w14:paraId="68352401" w14:textId="3FBA72C6" w:rsidR="0013172D" w:rsidRPr="0013172D" w:rsidRDefault="0013172D" w:rsidP="0013172D">
            <w:pPr>
              <w:spacing w:after="0"/>
              <w:rPr>
                <w:rFonts w:ascii="Times New Roman" w:hAnsi="Times New Roman"/>
                <w:sz w:val="24"/>
                <w:szCs w:val="20"/>
              </w:rPr>
            </w:pPr>
            <w:r w:rsidRPr="0013172D">
              <w:rPr>
                <w:rFonts w:ascii="Times New Roman" w:hAnsi="Times New Roman"/>
                <w:b/>
                <w:bCs/>
                <w:sz w:val="24"/>
                <w:szCs w:val="20"/>
              </w:rPr>
              <w:fldChar w:fldCharType="begin">
                <w:ffData>
                  <w:name w:val="Check1"/>
                  <w:enabled/>
                  <w:calcOnExit w:val="0"/>
                  <w:checkBox>
                    <w:sizeAuto/>
                    <w:default w:val="0"/>
                  </w:checkBox>
                </w:ffData>
              </w:fldChar>
            </w:r>
            <w:r w:rsidRPr="0013172D">
              <w:rPr>
                <w:rFonts w:ascii="Times New Roman" w:hAnsi="Times New Roman"/>
                <w:b/>
                <w:bCs/>
                <w:sz w:val="24"/>
                <w:szCs w:val="20"/>
              </w:rPr>
              <w:instrText xml:space="preserve"> FORMCHECKBOX </w:instrText>
            </w:r>
            <w:r w:rsidRPr="0013172D">
              <w:rPr>
                <w:rFonts w:ascii="Times New Roman" w:hAnsi="Times New Roman"/>
                <w:b/>
                <w:bCs/>
                <w:sz w:val="24"/>
                <w:szCs w:val="20"/>
              </w:rPr>
            </w:r>
            <w:r w:rsidRPr="0013172D">
              <w:rPr>
                <w:rFonts w:ascii="Times New Roman" w:hAnsi="Times New Roman"/>
                <w:b/>
                <w:bCs/>
                <w:sz w:val="24"/>
                <w:szCs w:val="20"/>
              </w:rPr>
              <w:fldChar w:fldCharType="separate"/>
            </w:r>
            <w:r w:rsidRPr="0013172D">
              <w:rPr>
                <w:rFonts w:ascii="Times New Roman" w:hAnsi="Times New Roman"/>
                <w:b/>
                <w:bCs/>
                <w:sz w:val="24"/>
                <w:szCs w:val="20"/>
              </w:rPr>
              <w:fldChar w:fldCharType="end"/>
            </w:r>
            <w:r>
              <w:rPr>
                <w:rFonts w:ascii="Times New Roman" w:hAnsi="Times New Roman"/>
                <w:b/>
                <w:bCs/>
                <w:sz w:val="24"/>
                <w:szCs w:val="20"/>
              </w:rPr>
              <w:t xml:space="preserve"> </w:t>
            </w:r>
            <w:r w:rsidRPr="0013172D">
              <w:rPr>
                <w:rFonts w:ascii="Times New Roman" w:hAnsi="Times New Roman"/>
                <w:sz w:val="24"/>
                <w:szCs w:val="20"/>
              </w:rPr>
              <w:t>11–50</w:t>
            </w:r>
          </w:p>
          <w:p w14:paraId="59B3194C" w14:textId="054A3CDD" w:rsidR="0013172D" w:rsidRPr="0013172D" w:rsidRDefault="0013172D" w:rsidP="0013172D">
            <w:pPr>
              <w:spacing w:after="0"/>
              <w:rPr>
                <w:rFonts w:ascii="Times New Roman" w:hAnsi="Times New Roman"/>
                <w:sz w:val="24"/>
                <w:szCs w:val="20"/>
              </w:rPr>
            </w:pPr>
            <w:r w:rsidRPr="0013172D">
              <w:rPr>
                <w:rFonts w:ascii="Times New Roman" w:hAnsi="Times New Roman"/>
                <w:b/>
                <w:bCs/>
                <w:sz w:val="24"/>
                <w:szCs w:val="20"/>
              </w:rPr>
              <w:fldChar w:fldCharType="begin">
                <w:ffData>
                  <w:name w:val="Check1"/>
                  <w:enabled/>
                  <w:calcOnExit w:val="0"/>
                  <w:checkBox>
                    <w:sizeAuto/>
                    <w:default w:val="0"/>
                  </w:checkBox>
                </w:ffData>
              </w:fldChar>
            </w:r>
            <w:r w:rsidRPr="0013172D">
              <w:rPr>
                <w:rFonts w:ascii="Times New Roman" w:hAnsi="Times New Roman"/>
                <w:b/>
                <w:bCs/>
                <w:sz w:val="24"/>
                <w:szCs w:val="20"/>
              </w:rPr>
              <w:instrText xml:space="preserve"> FORMCHECKBOX </w:instrText>
            </w:r>
            <w:r w:rsidRPr="0013172D">
              <w:rPr>
                <w:rFonts w:ascii="Times New Roman" w:hAnsi="Times New Roman"/>
                <w:b/>
                <w:bCs/>
                <w:sz w:val="24"/>
                <w:szCs w:val="20"/>
              </w:rPr>
            </w:r>
            <w:r w:rsidRPr="0013172D">
              <w:rPr>
                <w:rFonts w:ascii="Times New Roman" w:hAnsi="Times New Roman"/>
                <w:b/>
                <w:bCs/>
                <w:sz w:val="24"/>
                <w:szCs w:val="20"/>
              </w:rPr>
              <w:fldChar w:fldCharType="separate"/>
            </w:r>
            <w:r w:rsidRPr="0013172D">
              <w:rPr>
                <w:rFonts w:ascii="Times New Roman" w:hAnsi="Times New Roman"/>
                <w:b/>
                <w:bCs/>
                <w:sz w:val="24"/>
                <w:szCs w:val="20"/>
              </w:rPr>
              <w:fldChar w:fldCharType="end"/>
            </w:r>
            <w:r>
              <w:rPr>
                <w:rFonts w:ascii="Times New Roman" w:hAnsi="Times New Roman"/>
                <w:b/>
                <w:bCs/>
                <w:sz w:val="24"/>
                <w:szCs w:val="20"/>
              </w:rPr>
              <w:t xml:space="preserve"> </w:t>
            </w:r>
            <w:r w:rsidRPr="0013172D">
              <w:rPr>
                <w:rFonts w:ascii="Times New Roman" w:hAnsi="Times New Roman"/>
                <w:sz w:val="24"/>
                <w:szCs w:val="20"/>
              </w:rPr>
              <w:t>51–100</w:t>
            </w:r>
          </w:p>
          <w:p w14:paraId="46DE57C5" w14:textId="041074FF" w:rsidR="0013172D" w:rsidRPr="0013172D" w:rsidRDefault="0013172D" w:rsidP="0013172D">
            <w:pPr>
              <w:spacing w:after="0"/>
              <w:rPr>
                <w:rFonts w:ascii="Times New Roman" w:hAnsi="Times New Roman"/>
                <w:sz w:val="24"/>
                <w:szCs w:val="20"/>
              </w:rPr>
            </w:pPr>
            <w:r w:rsidRPr="0013172D">
              <w:rPr>
                <w:rFonts w:ascii="Times New Roman" w:hAnsi="Times New Roman"/>
                <w:b/>
                <w:bCs/>
                <w:sz w:val="24"/>
                <w:szCs w:val="20"/>
              </w:rPr>
              <w:fldChar w:fldCharType="begin">
                <w:ffData>
                  <w:name w:val="Check1"/>
                  <w:enabled/>
                  <w:calcOnExit w:val="0"/>
                  <w:checkBox>
                    <w:sizeAuto/>
                    <w:default w:val="0"/>
                  </w:checkBox>
                </w:ffData>
              </w:fldChar>
            </w:r>
            <w:r w:rsidRPr="0013172D">
              <w:rPr>
                <w:rFonts w:ascii="Times New Roman" w:hAnsi="Times New Roman"/>
                <w:b/>
                <w:bCs/>
                <w:sz w:val="24"/>
                <w:szCs w:val="20"/>
              </w:rPr>
              <w:instrText xml:space="preserve"> FORMCHECKBOX </w:instrText>
            </w:r>
            <w:r w:rsidRPr="0013172D">
              <w:rPr>
                <w:rFonts w:ascii="Times New Roman" w:hAnsi="Times New Roman"/>
                <w:b/>
                <w:bCs/>
                <w:sz w:val="24"/>
                <w:szCs w:val="20"/>
              </w:rPr>
            </w:r>
            <w:r w:rsidRPr="0013172D">
              <w:rPr>
                <w:rFonts w:ascii="Times New Roman" w:hAnsi="Times New Roman"/>
                <w:b/>
                <w:bCs/>
                <w:sz w:val="24"/>
                <w:szCs w:val="20"/>
              </w:rPr>
              <w:fldChar w:fldCharType="separate"/>
            </w:r>
            <w:r w:rsidRPr="0013172D">
              <w:rPr>
                <w:rFonts w:ascii="Times New Roman" w:hAnsi="Times New Roman"/>
                <w:b/>
                <w:bCs/>
                <w:sz w:val="24"/>
                <w:szCs w:val="20"/>
              </w:rPr>
              <w:fldChar w:fldCharType="end"/>
            </w:r>
            <w:r>
              <w:rPr>
                <w:rFonts w:ascii="Times New Roman" w:hAnsi="Times New Roman"/>
                <w:b/>
                <w:bCs/>
                <w:sz w:val="24"/>
                <w:szCs w:val="20"/>
              </w:rPr>
              <w:t xml:space="preserve"> </w:t>
            </w:r>
            <w:r w:rsidRPr="0013172D">
              <w:rPr>
                <w:rFonts w:ascii="Times New Roman" w:hAnsi="Times New Roman"/>
                <w:sz w:val="24"/>
                <w:szCs w:val="20"/>
              </w:rPr>
              <w:t>101–500</w:t>
            </w:r>
          </w:p>
          <w:p w14:paraId="5AD9EE44" w14:textId="6BC49842" w:rsidR="0013172D" w:rsidRPr="0013172D" w:rsidRDefault="0013172D" w:rsidP="0013172D">
            <w:pPr>
              <w:spacing w:after="0"/>
              <w:rPr>
                <w:rFonts w:ascii="Times New Roman" w:hAnsi="Times New Roman"/>
                <w:sz w:val="24"/>
                <w:szCs w:val="20"/>
              </w:rPr>
            </w:pPr>
            <w:r w:rsidRPr="0013172D">
              <w:rPr>
                <w:rFonts w:ascii="Times New Roman" w:hAnsi="Times New Roman"/>
                <w:b/>
                <w:bCs/>
                <w:sz w:val="24"/>
                <w:szCs w:val="20"/>
              </w:rPr>
              <w:fldChar w:fldCharType="begin">
                <w:ffData>
                  <w:name w:val="Check1"/>
                  <w:enabled/>
                  <w:calcOnExit w:val="0"/>
                  <w:checkBox>
                    <w:sizeAuto/>
                    <w:default w:val="0"/>
                  </w:checkBox>
                </w:ffData>
              </w:fldChar>
            </w:r>
            <w:r w:rsidRPr="0013172D">
              <w:rPr>
                <w:rFonts w:ascii="Times New Roman" w:hAnsi="Times New Roman"/>
                <w:b/>
                <w:bCs/>
                <w:sz w:val="24"/>
                <w:szCs w:val="20"/>
              </w:rPr>
              <w:instrText xml:space="preserve"> FORMCHECKBOX </w:instrText>
            </w:r>
            <w:r w:rsidRPr="0013172D">
              <w:rPr>
                <w:rFonts w:ascii="Times New Roman" w:hAnsi="Times New Roman"/>
                <w:b/>
                <w:bCs/>
                <w:sz w:val="24"/>
                <w:szCs w:val="20"/>
              </w:rPr>
            </w:r>
            <w:r w:rsidRPr="0013172D">
              <w:rPr>
                <w:rFonts w:ascii="Times New Roman" w:hAnsi="Times New Roman"/>
                <w:b/>
                <w:bCs/>
                <w:sz w:val="24"/>
                <w:szCs w:val="20"/>
              </w:rPr>
              <w:fldChar w:fldCharType="separate"/>
            </w:r>
            <w:r w:rsidRPr="0013172D">
              <w:rPr>
                <w:rFonts w:ascii="Times New Roman" w:hAnsi="Times New Roman"/>
                <w:b/>
                <w:bCs/>
                <w:sz w:val="24"/>
                <w:szCs w:val="20"/>
              </w:rPr>
              <w:fldChar w:fldCharType="end"/>
            </w:r>
            <w:r>
              <w:rPr>
                <w:rFonts w:ascii="Times New Roman" w:hAnsi="Times New Roman"/>
                <w:b/>
                <w:bCs/>
                <w:sz w:val="24"/>
                <w:szCs w:val="20"/>
              </w:rPr>
              <w:t xml:space="preserve"> </w:t>
            </w:r>
            <w:r w:rsidRPr="0013172D">
              <w:rPr>
                <w:rFonts w:ascii="Times New Roman" w:hAnsi="Times New Roman"/>
                <w:sz w:val="24"/>
                <w:szCs w:val="20"/>
              </w:rPr>
              <w:t>501–1 000</w:t>
            </w:r>
          </w:p>
          <w:p w14:paraId="1AFC7D7B" w14:textId="62826EEB" w:rsidR="0013172D" w:rsidRPr="00EE1E78" w:rsidRDefault="0013172D" w:rsidP="0013172D">
            <w:pPr>
              <w:spacing w:after="0"/>
              <w:rPr>
                <w:rFonts w:ascii="Times New Roman" w:hAnsi="Times New Roman"/>
                <w:b/>
                <w:sz w:val="24"/>
                <w:szCs w:val="24"/>
              </w:rPr>
            </w:pPr>
            <w:r w:rsidRPr="0013172D">
              <w:rPr>
                <w:rFonts w:ascii="Times New Roman" w:hAnsi="Times New Roman"/>
                <w:b/>
                <w:bCs/>
                <w:sz w:val="24"/>
                <w:szCs w:val="20"/>
              </w:rPr>
              <w:fldChar w:fldCharType="begin">
                <w:ffData>
                  <w:name w:val="Check1"/>
                  <w:enabled/>
                  <w:calcOnExit w:val="0"/>
                  <w:checkBox>
                    <w:sizeAuto/>
                    <w:default w:val="0"/>
                  </w:checkBox>
                </w:ffData>
              </w:fldChar>
            </w:r>
            <w:r w:rsidRPr="0013172D">
              <w:rPr>
                <w:rFonts w:ascii="Times New Roman" w:hAnsi="Times New Roman"/>
                <w:b/>
                <w:bCs/>
                <w:sz w:val="24"/>
                <w:szCs w:val="20"/>
              </w:rPr>
              <w:instrText xml:space="preserve"> FORMCHECKBOX </w:instrText>
            </w:r>
            <w:r w:rsidRPr="0013172D">
              <w:rPr>
                <w:rFonts w:ascii="Times New Roman" w:hAnsi="Times New Roman"/>
                <w:b/>
                <w:bCs/>
                <w:sz w:val="24"/>
                <w:szCs w:val="20"/>
              </w:rPr>
            </w:r>
            <w:r w:rsidRPr="0013172D">
              <w:rPr>
                <w:rFonts w:ascii="Times New Roman" w:hAnsi="Times New Roman"/>
                <w:b/>
                <w:bCs/>
                <w:sz w:val="24"/>
                <w:szCs w:val="20"/>
              </w:rPr>
              <w:fldChar w:fldCharType="separate"/>
            </w:r>
            <w:r w:rsidRPr="0013172D">
              <w:rPr>
                <w:rFonts w:ascii="Times New Roman" w:hAnsi="Times New Roman"/>
                <w:b/>
                <w:bCs/>
                <w:sz w:val="24"/>
                <w:szCs w:val="20"/>
              </w:rPr>
              <w:fldChar w:fldCharType="end"/>
            </w:r>
            <w:r>
              <w:rPr>
                <w:rFonts w:ascii="Times New Roman" w:hAnsi="Times New Roman"/>
                <w:b/>
                <w:bCs/>
                <w:sz w:val="24"/>
                <w:szCs w:val="20"/>
              </w:rPr>
              <w:t xml:space="preserve"> </w:t>
            </w:r>
            <w:r w:rsidRPr="0013172D">
              <w:rPr>
                <w:rFonts w:ascii="Times New Roman" w:hAnsi="Times New Roman"/>
                <w:sz w:val="24"/>
                <w:szCs w:val="20"/>
              </w:rPr>
              <w:t>fler än 1 000</w:t>
            </w:r>
          </w:p>
        </w:tc>
        <w:tc>
          <w:tcPr>
            <w:tcW w:w="4638" w:type="dxa"/>
            <w:gridSpan w:val="2"/>
          </w:tcPr>
          <w:p w14:paraId="636691D3" w14:textId="77777777" w:rsidR="0013172D" w:rsidRPr="00EE1E78" w:rsidRDefault="0013172D" w:rsidP="00C6449A">
            <w:pPr>
              <w:spacing w:after="0"/>
              <w:rPr>
                <w:rFonts w:ascii="Times New Roman" w:hAnsi="Times New Roman"/>
                <w:b/>
                <w:sz w:val="24"/>
                <w:szCs w:val="24"/>
              </w:rPr>
            </w:pPr>
          </w:p>
        </w:tc>
      </w:tr>
      <w:tr w:rsidR="006802F3" w:rsidRPr="00EE1E78" w14:paraId="21E1A67B" w14:textId="77777777" w:rsidTr="00EE1E78">
        <w:trPr>
          <w:trHeight w:val="337"/>
        </w:trPr>
        <w:tc>
          <w:tcPr>
            <w:tcW w:w="2126" w:type="dxa"/>
            <w:vMerge w:val="restart"/>
          </w:tcPr>
          <w:p w14:paraId="75CE7B2B" w14:textId="77777777" w:rsidR="006802F3" w:rsidRPr="00EE1E78" w:rsidRDefault="006802F3" w:rsidP="00C6449A">
            <w:pPr>
              <w:spacing w:after="0"/>
              <w:rPr>
                <w:rFonts w:ascii="Times New Roman" w:hAnsi="Times New Roman"/>
                <w:b/>
                <w:sz w:val="24"/>
                <w:szCs w:val="24"/>
              </w:rPr>
            </w:pPr>
            <w:r w:rsidRPr="00EE1E78">
              <w:rPr>
                <w:rFonts w:ascii="Times New Roman" w:hAnsi="Times New Roman"/>
                <w:b/>
                <w:sz w:val="24"/>
                <w:szCs w:val="24"/>
              </w:rPr>
              <w:t xml:space="preserve">Budget </w:t>
            </w:r>
          </w:p>
        </w:tc>
        <w:tc>
          <w:tcPr>
            <w:tcW w:w="2944" w:type="dxa"/>
            <w:gridSpan w:val="2"/>
          </w:tcPr>
          <w:p w14:paraId="0D5822A0" w14:textId="77777777" w:rsidR="006802F3" w:rsidRPr="00EE1E78" w:rsidRDefault="006802F3" w:rsidP="00C6449A">
            <w:pPr>
              <w:spacing w:after="0"/>
              <w:rPr>
                <w:rFonts w:ascii="Times New Roman" w:hAnsi="Times New Roman"/>
                <w:b/>
                <w:sz w:val="24"/>
                <w:szCs w:val="24"/>
              </w:rPr>
            </w:pPr>
            <w:r w:rsidRPr="00EE1E78">
              <w:rPr>
                <w:rFonts w:ascii="Times New Roman" w:hAnsi="Times New Roman"/>
                <w:b/>
                <w:sz w:val="24"/>
                <w:szCs w:val="24"/>
              </w:rPr>
              <w:t>Årligt totalbelopp för den budget som planeras enligt stödordningen</w:t>
            </w:r>
            <w:r w:rsidRPr="00EE1E78">
              <w:rPr>
                <w:rStyle w:val="FootnoteReference"/>
                <w:rFonts w:ascii="Times New Roman" w:hAnsi="Times New Roman"/>
                <w:b/>
                <w:sz w:val="24"/>
                <w:szCs w:val="24"/>
              </w:rPr>
              <w:footnoteReference w:id="7"/>
            </w:r>
          </w:p>
        </w:tc>
        <w:tc>
          <w:tcPr>
            <w:tcW w:w="4638" w:type="dxa"/>
            <w:gridSpan w:val="2"/>
          </w:tcPr>
          <w:p w14:paraId="09350D4D" w14:textId="77777777" w:rsidR="006802F3" w:rsidRPr="00EE1E78" w:rsidRDefault="006802F3" w:rsidP="00C6449A">
            <w:pPr>
              <w:spacing w:after="0"/>
              <w:rPr>
                <w:rFonts w:ascii="Times New Roman" w:hAnsi="Times New Roman"/>
                <w:b/>
                <w:sz w:val="24"/>
                <w:szCs w:val="24"/>
              </w:rPr>
            </w:pPr>
            <w:r w:rsidRPr="00EE1E78">
              <w:rPr>
                <w:rFonts w:ascii="Times New Roman" w:hAnsi="Times New Roman"/>
                <w:b/>
                <w:sz w:val="24"/>
                <w:szCs w:val="24"/>
              </w:rPr>
              <w:t>Nationell valuta … (avrundade belopp)</w:t>
            </w:r>
          </w:p>
          <w:p w14:paraId="534BE6CA" w14:textId="77777777" w:rsidR="006802F3" w:rsidRPr="00EE1E78" w:rsidRDefault="000674F4" w:rsidP="00C6449A">
            <w:pPr>
              <w:spacing w:after="0"/>
              <w:rPr>
                <w:rFonts w:ascii="Times New Roman" w:hAnsi="Times New Roman"/>
                <w:sz w:val="24"/>
                <w:szCs w:val="24"/>
              </w:rPr>
            </w:pPr>
            <w:r w:rsidRPr="00EE1E78">
              <w:rPr>
                <w:rFonts w:ascii="Times New Roman" w:hAnsi="Times New Roman"/>
                <w:sz w:val="24"/>
                <w:szCs w:val="24"/>
              </w:rPr>
              <w:t>.............................................</w:t>
            </w:r>
          </w:p>
        </w:tc>
      </w:tr>
      <w:tr w:rsidR="006802F3" w:rsidRPr="00EE1E78" w14:paraId="5D58F206" w14:textId="77777777" w:rsidTr="00EE1E78">
        <w:trPr>
          <w:trHeight w:val="337"/>
        </w:trPr>
        <w:tc>
          <w:tcPr>
            <w:tcW w:w="2126" w:type="dxa"/>
            <w:vMerge/>
          </w:tcPr>
          <w:p w14:paraId="68BC8104" w14:textId="77777777" w:rsidR="006802F3" w:rsidRPr="00EE1E78" w:rsidRDefault="006802F3" w:rsidP="00C6449A">
            <w:pPr>
              <w:spacing w:after="0"/>
              <w:rPr>
                <w:rFonts w:ascii="Times New Roman" w:hAnsi="Times New Roman"/>
                <w:b/>
                <w:sz w:val="24"/>
                <w:szCs w:val="24"/>
              </w:rPr>
            </w:pPr>
          </w:p>
        </w:tc>
        <w:tc>
          <w:tcPr>
            <w:tcW w:w="2944" w:type="dxa"/>
            <w:gridSpan w:val="2"/>
          </w:tcPr>
          <w:p w14:paraId="22AE6978" w14:textId="77777777" w:rsidR="006802F3" w:rsidRPr="00EE1E78" w:rsidRDefault="006802F3" w:rsidP="00C6449A">
            <w:pPr>
              <w:spacing w:after="0"/>
              <w:rPr>
                <w:rFonts w:ascii="Times New Roman" w:hAnsi="Times New Roman"/>
                <w:b/>
                <w:sz w:val="24"/>
                <w:szCs w:val="24"/>
              </w:rPr>
            </w:pPr>
            <w:r w:rsidRPr="00EE1E78">
              <w:rPr>
                <w:rFonts w:ascii="Times New Roman" w:hAnsi="Times New Roman"/>
                <w:b/>
                <w:sz w:val="24"/>
                <w:szCs w:val="24"/>
              </w:rPr>
              <w:t>Totalbelopp av stöd för särskilda ändamål som beviljats företaget</w:t>
            </w:r>
            <w:r w:rsidRPr="00EE1E78">
              <w:rPr>
                <w:rStyle w:val="FootnoteReference"/>
                <w:rFonts w:ascii="Times New Roman" w:hAnsi="Times New Roman"/>
                <w:b/>
                <w:sz w:val="24"/>
                <w:szCs w:val="24"/>
              </w:rPr>
              <w:footnoteReference w:id="8"/>
            </w:r>
          </w:p>
        </w:tc>
        <w:tc>
          <w:tcPr>
            <w:tcW w:w="4638" w:type="dxa"/>
            <w:gridSpan w:val="2"/>
          </w:tcPr>
          <w:p w14:paraId="1810F378" w14:textId="77777777" w:rsidR="006802F3" w:rsidRPr="00EE1E78" w:rsidRDefault="006802F3" w:rsidP="00C6449A">
            <w:pPr>
              <w:spacing w:after="0"/>
              <w:rPr>
                <w:rFonts w:ascii="Times New Roman" w:hAnsi="Times New Roman"/>
                <w:b/>
                <w:sz w:val="24"/>
                <w:szCs w:val="24"/>
              </w:rPr>
            </w:pPr>
            <w:r w:rsidRPr="00EE1E78">
              <w:rPr>
                <w:rFonts w:ascii="Times New Roman" w:hAnsi="Times New Roman"/>
                <w:b/>
                <w:sz w:val="24"/>
                <w:szCs w:val="24"/>
              </w:rPr>
              <w:t>Nationell valuta … (avrundade belopp)</w:t>
            </w:r>
            <w:r w:rsidRPr="00EE1E78">
              <w:rPr>
                <w:rFonts w:ascii="Times New Roman" w:hAnsi="Times New Roman"/>
                <w:b/>
                <w:sz w:val="24"/>
                <w:szCs w:val="24"/>
              </w:rPr>
              <w:br/>
            </w:r>
            <w:r w:rsidRPr="00EE1E78">
              <w:rPr>
                <w:rFonts w:ascii="Times New Roman" w:hAnsi="Times New Roman"/>
                <w:sz w:val="24"/>
                <w:szCs w:val="24"/>
              </w:rPr>
              <w:t>……………………………………….</w:t>
            </w:r>
          </w:p>
        </w:tc>
      </w:tr>
      <w:tr w:rsidR="006802F3" w:rsidRPr="00EE1E78" w14:paraId="3649039E" w14:textId="77777777" w:rsidTr="00EE1E78">
        <w:trPr>
          <w:trHeight w:val="337"/>
        </w:trPr>
        <w:tc>
          <w:tcPr>
            <w:tcW w:w="2126" w:type="dxa"/>
            <w:vMerge/>
          </w:tcPr>
          <w:p w14:paraId="3849A932" w14:textId="77777777" w:rsidR="006802F3" w:rsidRPr="00EE1E78" w:rsidRDefault="006802F3" w:rsidP="00C6449A">
            <w:pPr>
              <w:spacing w:after="0"/>
              <w:rPr>
                <w:rFonts w:ascii="Times New Roman" w:hAnsi="Times New Roman"/>
                <w:b/>
                <w:sz w:val="24"/>
                <w:szCs w:val="24"/>
              </w:rPr>
            </w:pPr>
          </w:p>
        </w:tc>
        <w:tc>
          <w:tcPr>
            <w:tcW w:w="2944" w:type="dxa"/>
            <w:gridSpan w:val="2"/>
          </w:tcPr>
          <w:p w14:paraId="7CECB4E8" w14:textId="77777777" w:rsidR="006802F3" w:rsidRPr="00EE1E78" w:rsidRDefault="000674F4" w:rsidP="00C6449A">
            <w:pPr>
              <w:spacing w:after="0"/>
              <w:rPr>
                <w:rFonts w:ascii="Times New Roman" w:hAnsi="Times New Roman"/>
                <w:b/>
                <w:sz w:val="24"/>
                <w:szCs w:val="24"/>
              </w:rPr>
            </w:pPr>
            <w:r w:rsidRPr="00EE1E78">
              <w:rPr>
                <w:rFonts w:ascii="Times New Roman" w:hAnsi="Times New Roman"/>
                <w:sz w:val="24"/>
                <w:szCs w:val="24"/>
              </w:rPr>
              <w:fldChar w:fldCharType="begin" w:fldLock="1">
                <w:ffData>
                  <w:name w:val="Check1"/>
                  <w:enabled/>
                  <w:calcOnExit w:val="0"/>
                  <w:checkBox>
                    <w:sizeAuto/>
                    <w:default w:val="0"/>
                  </w:checkBox>
                </w:ffData>
              </w:fldChar>
            </w:r>
            <w:r w:rsidRPr="00EE1E78">
              <w:rPr>
                <w:rFonts w:ascii="Times New Roman" w:hAnsi="Times New Roman"/>
                <w:sz w:val="24"/>
                <w:szCs w:val="24"/>
              </w:rPr>
              <w:instrText xml:space="preserve"> FORMCHECKBOX </w:instrText>
            </w:r>
            <w:r w:rsidR="0013172D">
              <w:rPr>
                <w:rFonts w:ascii="Times New Roman" w:hAnsi="Times New Roman"/>
                <w:sz w:val="24"/>
                <w:szCs w:val="24"/>
              </w:rPr>
            </w:r>
            <w:r w:rsidR="0013172D">
              <w:rPr>
                <w:rFonts w:ascii="Times New Roman" w:hAnsi="Times New Roman"/>
                <w:sz w:val="24"/>
                <w:szCs w:val="24"/>
              </w:rPr>
              <w:fldChar w:fldCharType="separate"/>
            </w:r>
            <w:r w:rsidRPr="00EE1E78">
              <w:rPr>
                <w:rFonts w:ascii="Times New Roman" w:hAnsi="Times New Roman"/>
                <w:sz w:val="24"/>
                <w:szCs w:val="24"/>
              </w:rPr>
              <w:fldChar w:fldCharType="end"/>
            </w:r>
            <w:r w:rsidRPr="00EE1E78">
              <w:rPr>
                <w:rFonts w:ascii="Times New Roman" w:hAnsi="Times New Roman"/>
                <w:sz w:val="24"/>
                <w:szCs w:val="24"/>
              </w:rPr>
              <w:t xml:space="preserve"> </w:t>
            </w:r>
            <w:r w:rsidRPr="00EE1E78">
              <w:rPr>
                <w:rFonts w:ascii="Times New Roman" w:hAnsi="Times New Roman"/>
                <w:b/>
                <w:sz w:val="24"/>
                <w:szCs w:val="24"/>
              </w:rPr>
              <w:t>För garantier</w:t>
            </w:r>
            <w:r w:rsidRPr="00EE1E78">
              <w:rPr>
                <w:rStyle w:val="FootnoteReference"/>
                <w:rFonts w:ascii="Times New Roman" w:hAnsi="Times New Roman"/>
                <w:b/>
                <w:sz w:val="24"/>
                <w:szCs w:val="24"/>
              </w:rPr>
              <w:footnoteReference w:id="9"/>
            </w:r>
          </w:p>
        </w:tc>
        <w:tc>
          <w:tcPr>
            <w:tcW w:w="4638" w:type="dxa"/>
            <w:gridSpan w:val="2"/>
          </w:tcPr>
          <w:p w14:paraId="1FE52F01" w14:textId="77777777" w:rsidR="006802F3" w:rsidRPr="00EE1E78" w:rsidRDefault="006802F3" w:rsidP="00C6449A">
            <w:pPr>
              <w:spacing w:after="0"/>
              <w:rPr>
                <w:rFonts w:ascii="Times New Roman" w:hAnsi="Times New Roman"/>
                <w:sz w:val="24"/>
                <w:szCs w:val="24"/>
              </w:rPr>
            </w:pPr>
            <w:r w:rsidRPr="00EE1E78">
              <w:rPr>
                <w:rFonts w:ascii="Times New Roman" w:hAnsi="Times New Roman"/>
                <w:b/>
                <w:sz w:val="24"/>
                <w:szCs w:val="24"/>
              </w:rPr>
              <w:t>Nationell valuta … (avrundade belopp)</w:t>
            </w:r>
            <w:r w:rsidRPr="00EE1E78">
              <w:rPr>
                <w:rFonts w:ascii="Times New Roman" w:hAnsi="Times New Roman"/>
                <w:b/>
                <w:sz w:val="24"/>
                <w:szCs w:val="24"/>
              </w:rPr>
              <w:br/>
            </w:r>
            <w:r w:rsidRPr="00EE1E78">
              <w:rPr>
                <w:rFonts w:ascii="Times New Roman" w:hAnsi="Times New Roman"/>
                <w:sz w:val="24"/>
                <w:szCs w:val="24"/>
              </w:rPr>
              <w:t>.............................................</w:t>
            </w:r>
          </w:p>
        </w:tc>
      </w:tr>
      <w:tr w:rsidR="000674F4" w:rsidRPr="00EE1E78" w14:paraId="12761172" w14:textId="77777777" w:rsidTr="00EE1E78">
        <w:trPr>
          <w:trHeight w:val="208"/>
        </w:trPr>
        <w:tc>
          <w:tcPr>
            <w:tcW w:w="2126" w:type="dxa"/>
            <w:vMerge w:val="restart"/>
          </w:tcPr>
          <w:p w14:paraId="2A1C9E77" w14:textId="77777777" w:rsidR="000674F4" w:rsidRPr="00EE1E78" w:rsidRDefault="000674F4" w:rsidP="00982BC3">
            <w:pPr>
              <w:spacing w:after="0"/>
              <w:rPr>
                <w:rFonts w:ascii="Times New Roman" w:hAnsi="Times New Roman"/>
                <w:b/>
                <w:sz w:val="24"/>
                <w:szCs w:val="24"/>
              </w:rPr>
            </w:pPr>
            <w:r w:rsidRPr="00EE1E78">
              <w:rPr>
                <w:rFonts w:ascii="Times New Roman" w:hAnsi="Times New Roman"/>
                <w:b/>
                <w:sz w:val="24"/>
                <w:szCs w:val="24"/>
              </w:rPr>
              <w:t>Stödinstrument</w:t>
            </w:r>
          </w:p>
        </w:tc>
        <w:tc>
          <w:tcPr>
            <w:tcW w:w="7582" w:type="dxa"/>
            <w:gridSpan w:val="4"/>
          </w:tcPr>
          <w:p w14:paraId="26F7FB72" w14:textId="77777777" w:rsidR="000674F4" w:rsidRPr="00EE1E78" w:rsidRDefault="000674F4" w:rsidP="00317E7D">
            <w:pPr>
              <w:spacing w:after="0"/>
              <w:ind w:left="426" w:hanging="426"/>
              <w:rPr>
                <w:rFonts w:ascii="Times New Roman" w:hAnsi="Times New Roman"/>
                <w:b/>
                <w:sz w:val="24"/>
                <w:szCs w:val="24"/>
              </w:rPr>
            </w:pPr>
            <w:r w:rsidRPr="00EE1E78">
              <w:rPr>
                <w:rFonts w:ascii="Times New Roman" w:hAnsi="Times New Roman"/>
                <w:sz w:val="24"/>
                <w:szCs w:val="24"/>
              </w:rPr>
              <w:fldChar w:fldCharType="begin" w:fldLock="1">
                <w:ffData>
                  <w:name w:val="Check1"/>
                  <w:enabled/>
                  <w:calcOnExit w:val="0"/>
                  <w:checkBox>
                    <w:sizeAuto/>
                    <w:default w:val="0"/>
                  </w:checkBox>
                </w:ffData>
              </w:fldChar>
            </w:r>
            <w:r w:rsidRPr="00EE1E78">
              <w:rPr>
                <w:rFonts w:ascii="Times New Roman" w:hAnsi="Times New Roman"/>
                <w:sz w:val="24"/>
                <w:szCs w:val="24"/>
              </w:rPr>
              <w:instrText xml:space="preserve"> FORMCHECKBOX </w:instrText>
            </w:r>
            <w:r w:rsidR="0013172D">
              <w:rPr>
                <w:rFonts w:ascii="Times New Roman" w:hAnsi="Times New Roman"/>
                <w:sz w:val="24"/>
                <w:szCs w:val="24"/>
              </w:rPr>
            </w:r>
            <w:r w:rsidR="0013172D">
              <w:rPr>
                <w:rFonts w:ascii="Times New Roman" w:hAnsi="Times New Roman"/>
                <w:sz w:val="24"/>
                <w:szCs w:val="24"/>
              </w:rPr>
              <w:fldChar w:fldCharType="separate"/>
            </w:r>
            <w:r w:rsidRPr="00EE1E78">
              <w:rPr>
                <w:rFonts w:ascii="Times New Roman" w:hAnsi="Times New Roman"/>
                <w:sz w:val="24"/>
                <w:szCs w:val="24"/>
              </w:rPr>
              <w:fldChar w:fldCharType="end"/>
            </w:r>
            <w:r w:rsidRPr="00EE1E78">
              <w:rPr>
                <w:rFonts w:ascii="Times New Roman" w:hAnsi="Times New Roman"/>
                <w:sz w:val="24"/>
                <w:szCs w:val="24"/>
              </w:rPr>
              <w:t xml:space="preserve"> </w:t>
            </w:r>
            <w:r w:rsidRPr="00EE1E78">
              <w:rPr>
                <w:rFonts w:ascii="Times New Roman" w:hAnsi="Times New Roman"/>
                <w:b/>
                <w:sz w:val="24"/>
                <w:szCs w:val="24"/>
              </w:rPr>
              <w:t>Bidrag/Räntesubvention</w:t>
            </w:r>
          </w:p>
        </w:tc>
      </w:tr>
      <w:tr w:rsidR="000674F4" w:rsidRPr="00EE1E78" w14:paraId="41B80832" w14:textId="77777777" w:rsidTr="00EE1E78">
        <w:trPr>
          <w:trHeight w:val="208"/>
        </w:trPr>
        <w:tc>
          <w:tcPr>
            <w:tcW w:w="2126" w:type="dxa"/>
            <w:vMerge/>
          </w:tcPr>
          <w:p w14:paraId="5687EB66" w14:textId="77777777" w:rsidR="000674F4" w:rsidRPr="00EE1E78" w:rsidRDefault="000674F4" w:rsidP="00C6449A">
            <w:pPr>
              <w:spacing w:after="0"/>
              <w:rPr>
                <w:rFonts w:ascii="Times New Roman" w:hAnsi="Times New Roman"/>
                <w:b/>
                <w:sz w:val="24"/>
                <w:szCs w:val="24"/>
              </w:rPr>
            </w:pPr>
          </w:p>
        </w:tc>
        <w:tc>
          <w:tcPr>
            <w:tcW w:w="7582" w:type="dxa"/>
            <w:gridSpan w:val="4"/>
          </w:tcPr>
          <w:p w14:paraId="375E8F9B" w14:textId="77777777" w:rsidR="000674F4" w:rsidRPr="00EE1E78" w:rsidRDefault="000674F4" w:rsidP="00317E7D">
            <w:pPr>
              <w:spacing w:after="0"/>
              <w:ind w:left="426" w:hanging="426"/>
              <w:rPr>
                <w:rFonts w:ascii="Times New Roman" w:hAnsi="Times New Roman"/>
                <w:b/>
                <w:sz w:val="24"/>
                <w:szCs w:val="24"/>
              </w:rPr>
            </w:pPr>
            <w:r w:rsidRPr="00EE1E78">
              <w:rPr>
                <w:rFonts w:ascii="Times New Roman" w:hAnsi="Times New Roman"/>
                <w:sz w:val="24"/>
                <w:szCs w:val="24"/>
              </w:rPr>
              <w:fldChar w:fldCharType="begin" w:fldLock="1">
                <w:ffData>
                  <w:name w:val="Check1"/>
                  <w:enabled/>
                  <w:calcOnExit w:val="0"/>
                  <w:checkBox>
                    <w:sizeAuto/>
                    <w:default w:val="0"/>
                  </w:checkBox>
                </w:ffData>
              </w:fldChar>
            </w:r>
            <w:r w:rsidRPr="00EE1E78">
              <w:rPr>
                <w:rFonts w:ascii="Times New Roman" w:hAnsi="Times New Roman"/>
                <w:sz w:val="24"/>
                <w:szCs w:val="24"/>
              </w:rPr>
              <w:instrText xml:space="preserve"> FORMCHECKBOX </w:instrText>
            </w:r>
            <w:r w:rsidR="0013172D">
              <w:rPr>
                <w:rFonts w:ascii="Times New Roman" w:hAnsi="Times New Roman"/>
                <w:sz w:val="24"/>
                <w:szCs w:val="24"/>
              </w:rPr>
            </w:r>
            <w:r w:rsidR="0013172D">
              <w:rPr>
                <w:rFonts w:ascii="Times New Roman" w:hAnsi="Times New Roman"/>
                <w:sz w:val="24"/>
                <w:szCs w:val="24"/>
              </w:rPr>
              <w:fldChar w:fldCharType="separate"/>
            </w:r>
            <w:r w:rsidRPr="00EE1E78">
              <w:rPr>
                <w:rFonts w:ascii="Times New Roman" w:hAnsi="Times New Roman"/>
                <w:sz w:val="24"/>
                <w:szCs w:val="24"/>
              </w:rPr>
              <w:fldChar w:fldCharType="end"/>
            </w:r>
            <w:r w:rsidRPr="00EE1E78">
              <w:rPr>
                <w:rFonts w:ascii="Times New Roman" w:hAnsi="Times New Roman"/>
                <w:sz w:val="24"/>
                <w:szCs w:val="24"/>
              </w:rPr>
              <w:t xml:space="preserve"> </w:t>
            </w:r>
            <w:r w:rsidRPr="00EE1E78">
              <w:rPr>
                <w:rFonts w:ascii="Times New Roman" w:hAnsi="Times New Roman"/>
                <w:b/>
                <w:sz w:val="24"/>
                <w:szCs w:val="24"/>
              </w:rPr>
              <w:t>Lån/Återbetalningspliktiga förskott</w:t>
            </w:r>
          </w:p>
        </w:tc>
      </w:tr>
      <w:tr w:rsidR="000674F4" w:rsidRPr="00EE1E78" w14:paraId="3ED9722E" w14:textId="77777777" w:rsidTr="00EE1E78">
        <w:trPr>
          <w:trHeight w:val="208"/>
        </w:trPr>
        <w:tc>
          <w:tcPr>
            <w:tcW w:w="2126" w:type="dxa"/>
            <w:vMerge/>
          </w:tcPr>
          <w:p w14:paraId="4C1F4CAA" w14:textId="77777777" w:rsidR="000674F4" w:rsidRPr="00EE1E78" w:rsidRDefault="000674F4" w:rsidP="00C6449A">
            <w:pPr>
              <w:spacing w:after="0"/>
              <w:rPr>
                <w:rFonts w:ascii="Times New Roman" w:hAnsi="Times New Roman"/>
                <w:b/>
                <w:sz w:val="24"/>
                <w:szCs w:val="24"/>
              </w:rPr>
            </w:pPr>
          </w:p>
        </w:tc>
        <w:tc>
          <w:tcPr>
            <w:tcW w:w="7582" w:type="dxa"/>
            <w:gridSpan w:val="4"/>
          </w:tcPr>
          <w:p w14:paraId="67CD022D" w14:textId="77777777" w:rsidR="000674F4" w:rsidRPr="00EE1E78" w:rsidRDefault="000674F4" w:rsidP="00317E7D">
            <w:pPr>
              <w:spacing w:after="0"/>
              <w:ind w:left="426" w:hanging="426"/>
              <w:rPr>
                <w:rFonts w:ascii="Times New Roman" w:hAnsi="Times New Roman"/>
                <w:b/>
                <w:sz w:val="24"/>
                <w:szCs w:val="24"/>
              </w:rPr>
            </w:pPr>
            <w:r w:rsidRPr="00EE1E78">
              <w:rPr>
                <w:rFonts w:ascii="Times New Roman" w:hAnsi="Times New Roman"/>
                <w:sz w:val="24"/>
                <w:szCs w:val="24"/>
              </w:rPr>
              <w:fldChar w:fldCharType="begin" w:fldLock="1">
                <w:ffData>
                  <w:name w:val="Check1"/>
                  <w:enabled/>
                  <w:calcOnExit w:val="0"/>
                  <w:checkBox>
                    <w:sizeAuto/>
                    <w:default w:val="0"/>
                  </w:checkBox>
                </w:ffData>
              </w:fldChar>
            </w:r>
            <w:r w:rsidRPr="00EE1E78">
              <w:rPr>
                <w:rFonts w:ascii="Times New Roman" w:hAnsi="Times New Roman"/>
                <w:sz w:val="24"/>
                <w:szCs w:val="24"/>
              </w:rPr>
              <w:instrText xml:space="preserve"> FORMCHECKBOX </w:instrText>
            </w:r>
            <w:r w:rsidR="0013172D">
              <w:rPr>
                <w:rFonts w:ascii="Times New Roman" w:hAnsi="Times New Roman"/>
                <w:sz w:val="24"/>
                <w:szCs w:val="24"/>
              </w:rPr>
            </w:r>
            <w:r w:rsidR="0013172D">
              <w:rPr>
                <w:rFonts w:ascii="Times New Roman" w:hAnsi="Times New Roman"/>
                <w:sz w:val="24"/>
                <w:szCs w:val="24"/>
              </w:rPr>
              <w:fldChar w:fldCharType="separate"/>
            </w:r>
            <w:r w:rsidRPr="00EE1E78">
              <w:rPr>
                <w:rFonts w:ascii="Times New Roman" w:hAnsi="Times New Roman"/>
                <w:sz w:val="24"/>
                <w:szCs w:val="24"/>
              </w:rPr>
              <w:fldChar w:fldCharType="end"/>
            </w:r>
            <w:r w:rsidRPr="00EE1E78">
              <w:rPr>
                <w:rFonts w:ascii="Times New Roman" w:hAnsi="Times New Roman"/>
                <w:b/>
                <w:sz w:val="24"/>
                <w:szCs w:val="24"/>
              </w:rPr>
              <w:t>Garanti (i förekommande fall med en hänvisning till kommissionens beslut)</w:t>
            </w:r>
            <w:r w:rsidRPr="00EE1E78">
              <w:rPr>
                <w:rStyle w:val="FootnoteReference"/>
                <w:rFonts w:ascii="Times New Roman" w:hAnsi="Times New Roman"/>
                <w:b/>
                <w:sz w:val="24"/>
                <w:szCs w:val="24"/>
              </w:rPr>
              <w:footnoteReference w:id="10"/>
            </w:r>
            <w:r w:rsidRPr="00EE1E78">
              <w:rPr>
                <w:rFonts w:ascii="Times New Roman" w:hAnsi="Times New Roman"/>
                <w:b/>
                <w:sz w:val="24"/>
                <w:szCs w:val="24"/>
              </w:rPr>
              <w:t xml:space="preserve"> </w:t>
            </w:r>
          </w:p>
        </w:tc>
      </w:tr>
      <w:tr w:rsidR="000674F4" w:rsidRPr="00EE1E78" w14:paraId="567B1D1E" w14:textId="77777777" w:rsidTr="00EE1E78">
        <w:trPr>
          <w:trHeight w:val="208"/>
        </w:trPr>
        <w:tc>
          <w:tcPr>
            <w:tcW w:w="2126" w:type="dxa"/>
            <w:vMerge/>
          </w:tcPr>
          <w:p w14:paraId="36FE35E3" w14:textId="77777777" w:rsidR="000674F4" w:rsidRPr="00EE1E78" w:rsidRDefault="000674F4" w:rsidP="00C6449A">
            <w:pPr>
              <w:spacing w:after="0"/>
              <w:rPr>
                <w:rFonts w:ascii="Times New Roman" w:hAnsi="Times New Roman"/>
                <w:b/>
                <w:sz w:val="24"/>
                <w:szCs w:val="24"/>
              </w:rPr>
            </w:pPr>
          </w:p>
        </w:tc>
        <w:tc>
          <w:tcPr>
            <w:tcW w:w="7582" w:type="dxa"/>
            <w:gridSpan w:val="4"/>
          </w:tcPr>
          <w:p w14:paraId="516623E0" w14:textId="77777777" w:rsidR="000674F4" w:rsidRPr="00EE1E78" w:rsidRDefault="000674F4" w:rsidP="00317E7D">
            <w:pPr>
              <w:spacing w:after="0"/>
              <w:ind w:left="426" w:hanging="426"/>
              <w:rPr>
                <w:rFonts w:ascii="Times New Roman" w:hAnsi="Times New Roman"/>
                <w:b/>
                <w:sz w:val="24"/>
                <w:szCs w:val="24"/>
              </w:rPr>
            </w:pPr>
            <w:r w:rsidRPr="00EE1E78">
              <w:rPr>
                <w:rFonts w:ascii="Times New Roman" w:hAnsi="Times New Roman"/>
                <w:sz w:val="24"/>
                <w:szCs w:val="24"/>
              </w:rPr>
              <w:fldChar w:fldCharType="begin" w:fldLock="1">
                <w:ffData>
                  <w:name w:val="Check1"/>
                  <w:enabled/>
                  <w:calcOnExit w:val="0"/>
                  <w:checkBox>
                    <w:sizeAuto/>
                    <w:default w:val="0"/>
                  </w:checkBox>
                </w:ffData>
              </w:fldChar>
            </w:r>
            <w:r w:rsidRPr="00EE1E78">
              <w:rPr>
                <w:rFonts w:ascii="Times New Roman" w:hAnsi="Times New Roman"/>
                <w:sz w:val="24"/>
                <w:szCs w:val="24"/>
              </w:rPr>
              <w:instrText xml:space="preserve"> FORMCHECKBOX </w:instrText>
            </w:r>
            <w:r w:rsidR="0013172D">
              <w:rPr>
                <w:rFonts w:ascii="Times New Roman" w:hAnsi="Times New Roman"/>
                <w:sz w:val="24"/>
                <w:szCs w:val="24"/>
              </w:rPr>
            </w:r>
            <w:r w:rsidR="0013172D">
              <w:rPr>
                <w:rFonts w:ascii="Times New Roman" w:hAnsi="Times New Roman"/>
                <w:sz w:val="24"/>
                <w:szCs w:val="24"/>
              </w:rPr>
              <w:fldChar w:fldCharType="separate"/>
            </w:r>
            <w:r w:rsidRPr="00EE1E78">
              <w:rPr>
                <w:rFonts w:ascii="Times New Roman" w:hAnsi="Times New Roman"/>
                <w:sz w:val="24"/>
                <w:szCs w:val="24"/>
              </w:rPr>
              <w:fldChar w:fldCharType="end"/>
            </w:r>
            <w:r w:rsidRPr="00EE1E78">
              <w:rPr>
                <w:rFonts w:ascii="Times New Roman" w:hAnsi="Times New Roman"/>
                <w:sz w:val="24"/>
                <w:szCs w:val="24"/>
              </w:rPr>
              <w:t xml:space="preserve"> </w:t>
            </w:r>
            <w:r w:rsidRPr="00EE1E78">
              <w:rPr>
                <w:rFonts w:ascii="Times New Roman" w:hAnsi="Times New Roman"/>
                <w:b/>
                <w:sz w:val="24"/>
                <w:szCs w:val="24"/>
              </w:rPr>
              <w:t xml:space="preserve">Skatteförmån eller skattebefrielse </w:t>
            </w:r>
          </w:p>
        </w:tc>
      </w:tr>
      <w:tr w:rsidR="000674F4" w:rsidRPr="00EE1E78" w14:paraId="205F90E3" w14:textId="77777777" w:rsidTr="00EE1E78">
        <w:trPr>
          <w:trHeight w:val="208"/>
        </w:trPr>
        <w:tc>
          <w:tcPr>
            <w:tcW w:w="2126" w:type="dxa"/>
            <w:vMerge/>
          </w:tcPr>
          <w:p w14:paraId="4C18F272" w14:textId="77777777" w:rsidR="000674F4" w:rsidRPr="00EE1E78" w:rsidRDefault="000674F4" w:rsidP="00C6449A">
            <w:pPr>
              <w:spacing w:after="0"/>
              <w:rPr>
                <w:rFonts w:ascii="Times New Roman" w:hAnsi="Times New Roman"/>
                <w:b/>
                <w:sz w:val="24"/>
                <w:szCs w:val="24"/>
              </w:rPr>
            </w:pPr>
          </w:p>
        </w:tc>
        <w:tc>
          <w:tcPr>
            <w:tcW w:w="7582" w:type="dxa"/>
            <w:gridSpan w:val="4"/>
          </w:tcPr>
          <w:p w14:paraId="7419E47D" w14:textId="77777777" w:rsidR="000674F4" w:rsidRPr="00EE1E78" w:rsidRDefault="000674F4" w:rsidP="00317E7D">
            <w:pPr>
              <w:spacing w:after="0"/>
              <w:ind w:left="426" w:hanging="426"/>
              <w:rPr>
                <w:rFonts w:ascii="Times New Roman" w:hAnsi="Times New Roman"/>
                <w:b/>
                <w:sz w:val="24"/>
                <w:szCs w:val="24"/>
              </w:rPr>
            </w:pPr>
            <w:r w:rsidRPr="00EE1E78">
              <w:rPr>
                <w:rFonts w:ascii="Times New Roman" w:hAnsi="Times New Roman"/>
                <w:sz w:val="24"/>
                <w:szCs w:val="24"/>
              </w:rPr>
              <w:fldChar w:fldCharType="begin" w:fldLock="1">
                <w:ffData>
                  <w:name w:val="Check1"/>
                  <w:enabled/>
                  <w:calcOnExit w:val="0"/>
                  <w:checkBox>
                    <w:sizeAuto/>
                    <w:default w:val="0"/>
                  </w:checkBox>
                </w:ffData>
              </w:fldChar>
            </w:r>
            <w:r w:rsidRPr="00EE1E78">
              <w:rPr>
                <w:rFonts w:ascii="Times New Roman" w:hAnsi="Times New Roman"/>
                <w:sz w:val="24"/>
                <w:szCs w:val="24"/>
              </w:rPr>
              <w:instrText xml:space="preserve"> FORMCHECKBOX </w:instrText>
            </w:r>
            <w:r w:rsidR="0013172D">
              <w:rPr>
                <w:rFonts w:ascii="Times New Roman" w:hAnsi="Times New Roman"/>
                <w:sz w:val="24"/>
                <w:szCs w:val="24"/>
              </w:rPr>
            </w:r>
            <w:r w:rsidR="0013172D">
              <w:rPr>
                <w:rFonts w:ascii="Times New Roman" w:hAnsi="Times New Roman"/>
                <w:sz w:val="24"/>
                <w:szCs w:val="24"/>
              </w:rPr>
              <w:fldChar w:fldCharType="separate"/>
            </w:r>
            <w:r w:rsidRPr="00EE1E78">
              <w:rPr>
                <w:rFonts w:ascii="Times New Roman" w:hAnsi="Times New Roman"/>
                <w:sz w:val="24"/>
                <w:szCs w:val="24"/>
              </w:rPr>
              <w:fldChar w:fldCharType="end"/>
            </w:r>
            <w:r w:rsidRPr="00EE1E78">
              <w:rPr>
                <w:rFonts w:ascii="Times New Roman" w:hAnsi="Times New Roman"/>
                <w:sz w:val="24"/>
                <w:szCs w:val="24"/>
              </w:rPr>
              <w:t xml:space="preserve"> </w:t>
            </w:r>
            <w:r w:rsidRPr="00EE1E78">
              <w:rPr>
                <w:rFonts w:ascii="Times New Roman" w:hAnsi="Times New Roman"/>
                <w:b/>
                <w:sz w:val="24"/>
                <w:szCs w:val="24"/>
              </w:rPr>
              <w:t xml:space="preserve">Tillhandahållande av riskfinansiering </w:t>
            </w:r>
          </w:p>
        </w:tc>
      </w:tr>
      <w:tr w:rsidR="000674F4" w:rsidRPr="00EE1E78" w14:paraId="7A6BD992" w14:textId="77777777" w:rsidTr="00EE1E78">
        <w:trPr>
          <w:trHeight w:val="460"/>
        </w:trPr>
        <w:tc>
          <w:tcPr>
            <w:tcW w:w="2126" w:type="dxa"/>
            <w:vMerge/>
          </w:tcPr>
          <w:p w14:paraId="0D462983" w14:textId="77777777" w:rsidR="000674F4" w:rsidRPr="00EE1E78" w:rsidRDefault="000674F4" w:rsidP="00C6449A">
            <w:pPr>
              <w:spacing w:after="0"/>
              <w:rPr>
                <w:rFonts w:ascii="Times New Roman" w:hAnsi="Times New Roman"/>
                <w:b/>
                <w:snapToGrid w:val="0"/>
                <w:sz w:val="24"/>
                <w:szCs w:val="24"/>
              </w:rPr>
            </w:pPr>
          </w:p>
        </w:tc>
        <w:tc>
          <w:tcPr>
            <w:tcW w:w="7582" w:type="dxa"/>
            <w:gridSpan w:val="4"/>
          </w:tcPr>
          <w:p w14:paraId="57B34049" w14:textId="77777777" w:rsidR="000674F4" w:rsidRPr="00EE1E78" w:rsidRDefault="000674F4" w:rsidP="00317E7D">
            <w:pPr>
              <w:spacing w:after="0"/>
              <w:ind w:left="426" w:hanging="426"/>
              <w:rPr>
                <w:rFonts w:ascii="Times New Roman" w:hAnsi="Times New Roman"/>
                <w:b/>
                <w:sz w:val="24"/>
                <w:szCs w:val="24"/>
              </w:rPr>
            </w:pPr>
            <w:r w:rsidRPr="00EE1E78">
              <w:rPr>
                <w:rFonts w:ascii="Times New Roman" w:hAnsi="Times New Roman"/>
                <w:sz w:val="24"/>
                <w:szCs w:val="24"/>
              </w:rPr>
              <w:fldChar w:fldCharType="begin" w:fldLock="1">
                <w:ffData>
                  <w:name w:val="Check1"/>
                  <w:enabled/>
                  <w:calcOnExit w:val="0"/>
                  <w:checkBox>
                    <w:sizeAuto/>
                    <w:default w:val="0"/>
                  </w:checkBox>
                </w:ffData>
              </w:fldChar>
            </w:r>
            <w:r w:rsidRPr="00EE1E78">
              <w:rPr>
                <w:rFonts w:ascii="Times New Roman" w:hAnsi="Times New Roman"/>
                <w:sz w:val="24"/>
                <w:szCs w:val="24"/>
              </w:rPr>
              <w:instrText xml:space="preserve"> FORMCHECKBOX </w:instrText>
            </w:r>
            <w:r w:rsidR="0013172D">
              <w:rPr>
                <w:rFonts w:ascii="Times New Roman" w:hAnsi="Times New Roman"/>
                <w:sz w:val="24"/>
                <w:szCs w:val="24"/>
              </w:rPr>
            </w:r>
            <w:r w:rsidR="0013172D">
              <w:rPr>
                <w:rFonts w:ascii="Times New Roman" w:hAnsi="Times New Roman"/>
                <w:sz w:val="24"/>
                <w:szCs w:val="24"/>
              </w:rPr>
              <w:fldChar w:fldCharType="separate"/>
            </w:r>
            <w:r w:rsidRPr="00EE1E78">
              <w:rPr>
                <w:rFonts w:ascii="Times New Roman" w:hAnsi="Times New Roman"/>
                <w:sz w:val="24"/>
                <w:szCs w:val="24"/>
              </w:rPr>
              <w:fldChar w:fldCharType="end"/>
            </w:r>
            <w:r w:rsidRPr="00EE1E78">
              <w:rPr>
                <w:rFonts w:ascii="Times New Roman" w:hAnsi="Times New Roman"/>
                <w:sz w:val="24"/>
                <w:szCs w:val="24"/>
              </w:rPr>
              <w:t xml:space="preserve"> </w:t>
            </w:r>
            <w:r w:rsidRPr="00EE1E78">
              <w:rPr>
                <w:rFonts w:ascii="Times New Roman" w:hAnsi="Times New Roman"/>
                <w:b/>
                <w:sz w:val="24"/>
                <w:szCs w:val="24"/>
              </w:rPr>
              <w:t>Annat (precisera)</w:t>
            </w:r>
            <w:r w:rsidRPr="00EE1E78">
              <w:rPr>
                <w:rFonts w:ascii="Times New Roman" w:hAnsi="Times New Roman"/>
                <w:b/>
                <w:sz w:val="24"/>
                <w:szCs w:val="24"/>
              </w:rPr>
              <w:br/>
            </w:r>
            <w:r w:rsidRPr="00EE1E78">
              <w:rPr>
                <w:rFonts w:ascii="Times New Roman" w:hAnsi="Times New Roman"/>
                <w:sz w:val="24"/>
                <w:szCs w:val="24"/>
              </w:rPr>
              <w:t>………………………………………………..</w:t>
            </w:r>
            <w:r w:rsidRPr="00EE1E78">
              <w:rPr>
                <w:rFonts w:ascii="Times New Roman" w:hAnsi="Times New Roman"/>
                <w:b/>
                <w:sz w:val="24"/>
                <w:szCs w:val="24"/>
              </w:rPr>
              <w:t xml:space="preserve"> </w:t>
            </w:r>
          </w:p>
          <w:p w14:paraId="12B6051E" w14:textId="77777777" w:rsidR="00982BC3" w:rsidRPr="00EE1E78" w:rsidRDefault="00982BC3" w:rsidP="00982BC3">
            <w:pPr>
              <w:spacing w:after="0"/>
              <w:ind w:left="426"/>
              <w:rPr>
                <w:rFonts w:ascii="Times New Roman" w:hAnsi="Times New Roman"/>
                <w:b/>
                <w:sz w:val="24"/>
                <w:szCs w:val="24"/>
              </w:rPr>
            </w:pPr>
            <w:r w:rsidRPr="00EE1E78">
              <w:rPr>
                <w:rFonts w:ascii="Times New Roman" w:hAnsi="Times New Roman"/>
                <w:b/>
                <w:sz w:val="24"/>
                <w:szCs w:val="24"/>
              </w:rPr>
              <w:t>Ange i vilken av nedanstående bredare kategori stödet passar bäst med hänsyn till dess verkningar/funktion:</w:t>
            </w:r>
          </w:p>
          <w:p w14:paraId="6BEF0625" w14:textId="77777777" w:rsidR="00982BC3" w:rsidRPr="00EE1E78" w:rsidRDefault="00982BC3" w:rsidP="00982BC3">
            <w:pPr>
              <w:spacing w:after="0"/>
              <w:ind w:left="426"/>
              <w:rPr>
                <w:rFonts w:ascii="Times New Roman" w:hAnsi="Times New Roman"/>
                <w:b/>
                <w:sz w:val="24"/>
                <w:szCs w:val="24"/>
              </w:rPr>
            </w:pPr>
            <w:r w:rsidRPr="00EE1E78">
              <w:rPr>
                <w:rFonts w:ascii="Times New Roman" w:hAnsi="Times New Roman"/>
                <w:sz w:val="24"/>
                <w:szCs w:val="24"/>
              </w:rPr>
              <w:fldChar w:fldCharType="begin" w:fldLock="1">
                <w:ffData>
                  <w:name w:val="Check1"/>
                  <w:enabled/>
                  <w:calcOnExit w:val="0"/>
                  <w:checkBox>
                    <w:sizeAuto/>
                    <w:default w:val="0"/>
                  </w:checkBox>
                </w:ffData>
              </w:fldChar>
            </w:r>
            <w:r w:rsidRPr="00EE1E78">
              <w:rPr>
                <w:rFonts w:ascii="Times New Roman" w:hAnsi="Times New Roman"/>
                <w:sz w:val="24"/>
                <w:szCs w:val="24"/>
              </w:rPr>
              <w:instrText xml:space="preserve"> FORMCHECKBOX </w:instrText>
            </w:r>
            <w:r w:rsidR="0013172D">
              <w:rPr>
                <w:rFonts w:ascii="Times New Roman" w:hAnsi="Times New Roman"/>
                <w:sz w:val="24"/>
                <w:szCs w:val="24"/>
              </w:rPr>
            </w:r>
            <w:r w:rsidR="0013172D">
              <w:rPr>
                <w:rFonts w:ascii="Times New Roman" w:hAnsi="Times New Roman"/>
                <w:sz w:val="24"/>
                <w:szCs w:val="24"/>
              </w:rPr>
              <w:fldChar w:fldCharType="separate"/>
            </w:r>
            <w:r w:rsidRPr="00EE1E78">
              <w:rPr>
                <w:rFonts w:ascii="Times New Roman" w:hAnsi="Times New Roman"/>
                <w:sz w:val="24"/>
                <w:szCs w:val="24"/>
              </w:rPr>
              <w:fldChar w:fldCharType="end"/>
            </w:r>
            <w:r w:rsidRPr="00EE1E78">
              <w:rPr>
                <w:rFonts w:ascii="Times New Roman" w:hAnsi="Times New Roman"/>
                <w:sz w:val="24"/>
                <w:szCs w:val="24"/>
              </w:rPr>
              <w:t xml:space="preserve"> </w:t>
            </w:r>
            <w:r w:rsidRPr="00EE1E78">
              <w:rPr>
                <w:rFonts w:ascii="Times New Roman" w:hAnsi="Times New Roman"/>
                <w:b/>
                <w:sz w:val="24"/>
                <w:szCs w:val="24"/>
              </w:rPr>
              <w:t>Bidrag</w:t>
            </w:r>
          </w:p>
          <w:p w14:paraId="4BCBA6C3" w14:textId="77777777" w:rsidR="00982BC3" w:rsidRPr="00EE1E78" w:rsidRDefault="00982BC3" w:rsidP="00982BC3">
            <w:pPr>
              <w:spacing w:after="0"/>
              <w:ind w:left="426"/>
              <w:rPr>
                <w:rFonts w:ascii="Times New Roman" w:hAnsi="Times New Roman"/>
                <w:b/>
                <w:sz w:val="24"/>
                <w:szCs w:val="24"/>
              </w:rPr>
            </w:pPr>
            <w:r w:rsidRPr="00EE1E78">
              <w:rPr>
                <w:rFonts w:ascii="Times New Roman" w:hAnsi="Times New Roman"/>
                <w:sz w:val="24"/>
                <w:szCs w:val="24"/>
              </w:rPr>
              <w:fldChar w:fldCharType="begin" w:fldLock="1">
                <w:ffData>
                  <w:name w:val="Check1"/>
                  <w:enabled/>
                  <w:calcOnExit w:val="0"/>
                  <w:checkBox>
                    <w:sizeAuto/>
                    <w:default w:val="0"/>
                  </w:checkBox>
                </w:ffData>
              </w:fldChar>
            </w:r>
            <w:r w:rsidRPr="00EE1E78">
              <w:rPr>
                <w:rFonts w:ascii="Times New Roman" w:hAnsi="Times New Roman"/>
                <w:sz w:val="24"/>
                <w:szCs w:val="24"/>
              </w:rPr>
              <w:instrText xml:space="preserve"> FORMCHECKBOX </w:instrText>
            </w:r>
            <w:r w:rsidR="0013172D">
              <w:rPr>
                <w:rFonts w:ascii="Times New Roman" w:hAnsi="Times New Roman"/>
                <w:sz w:val="24"/>
                <w:szCs w:val="24"/>
              </w:rPr>
            </w:r>
            <w:r w:rsidR="0013172D">
              <w:rPr>
                <w:rFonts w:ascii="Times New Roman" w:hAnsi="Times New Roman"/>
                <w:sz w:val="24"/>
                <w:szCs w:val="24"/>
              </w:rPr>
              <w:fldChar w:fldCharType="separate"/>
            </w:r>
            <w:r w:rsidRPr="00EE1E78">
              <w:rPr>
                <w:rFonts w:ascii="Times New Roman" w:hAnsi="Times New Roman"/>
                <w:sz w:val="24"/>
                <w:szCs w:val="24"/>
              </w:rPr>
              <w:fldChar w:fldCharType="end"/>
            </w:r>
            <w:r w:rsidRPr="00EE1E78">
              <w:rPr>
                <w:rFonts w:ascii="Times New Roman" w:hAnsi="Times New Roman"/>
                <w:sz w:val="24"/>
                <w:szCs w:val="24"/>
              </w:rPr>
              <w:t xml:space="preserve"> </w:t>
            </w:r>
            <w:r w:rsidRPr="00EE1E78">
              <w:rPr>
                <w:rFonts w:ascii="Times New Roman" w:hAnsi="Times New Roman"/>
                <w:b/>
                <w:sz w:val="24"/>
                <w:szCs w:val="24"/>
              </w:rPr>
              <w:t>Lån</w:t>
            </w:r>
          </w:p>
          <w:p w14:paraId="5EC96147" w14:textId="77777777" w:rsidR="00982BC3" w:rsidRPr="00EE1E78" w:rsidRDefault="00982BC3" w:rsidP="00982BC3">
            <w:pPr>
              <w:spacing w:after="0"/>
              <w:ind w:left="426"/>
              <w:rPr>
                <w:rFonts w:ascii="Times New Roman" w:hAnsi="Times New Roman"/>
                <w:b/>
                <w:sz w:val="24"/>
                <w:szCs w:val="24"/>
              </w:rPr>
            </w:pPr>
            <w:r w:rsidRPr="00EE1E78">
              <w:rPr>
                <w:rFonts w:ascii="Times New Roman" w:hAnsi="Times New Roman"/>
                <w:sz w:val="24"/>
                <w:szCs w:val="24"/>
              </w:rPr>
              <w:fldChar w:fldCharType="begin" w:fldLock="1">
                <w:ffData>
                  <w:name w:val="Check1"/>
                  <w:enabled/>
                  <w:calcOnExit w:val="0"/>
                  <w:checkBox>
                    <w:sizeAuto/>
                    <w:default w:val="0"/>
                  </w:checkBox>
                </w:ffData>
              </w:fldChar>
            </w:r>
            <w:r w:rsidRPr="00EE1E78">
              <w:rPr>
                <w:rFonts w:ascii="Times New Roman" w:hAnsi="Times New Roman"/>
                <w:sz w:val="24"/>
                <w:szCs w:val="24"/>
              </w:rPr>
              <w:instrText xml:space="preserve"> FORMCHECKBOX </w:instrText>
            </w:r>
            <w:r w:rsidR="0013172D">
              <w:rPr>
                <w:rFonts w:ascii="Times New Roman" w:hAnsi="Times New Roman"/>
                <w:sz w:val="24"/>
                <w:szCs w:val="24"/>
              </w:rPr>
            </w:r>
            <w:r w:rsidR="0013172D">
              <w:rPr>
                <w:rFonts w:ascii="Times New Roman" w:hAnsi="Times New Roman"/>
                <w:sz w:val="24"/>
                <w:szCs w:val="24"/>
              </w:rPr>
              <w:fldChar w:fldCharType="separate"/>
            </w:r>
            <w:r w:rsidRPr="00EE1E78">
              <w:rPr>
                <w:rFonts w:ascii="Times New Roman" w:hAnsi="Times New Roman"/>
                <w:sz w:val="24"/>
                <w:szCs w:val="24"/>
              </w:rPr>
              <w:fldChar w:fldCharType="end"/>
            </w:r>
            <w:r w:rsidRPr="00EE1E78">
              <w:rPr>
                <w:rFonts w:ascii="Times New Roman" w:hAnsi="Times New Roman"/>
                <w:sz w:val="24"/>
                <w:szCs w:val="24"/>
              </w:rPr>
              <w:t xml:space="preserve"> </w:t>
            </w:r>
            <w:r w:rsidRPr="00EE1E78">
              <w:rPr>
                <w:rFonts w:ascii="Times New Roman" w:hAnsi="Times New Roman"/>
                <w:b/>
                <w:sz w:val="24"/>
                <w:szCs w:val="24"/>
              </w:rPr>
              <w:t>Garanti</w:t>
            </w:r>
          </w:p>
          <w:p w14:paraId="6EA5C3D8" w14:textId="77777777" w:rsidR="00982BC3" w:rsidRPr="00EE1E78" w:rsidRDefault="00982BC3" w:rsidP="00982BC3">
            <w:pPr>
              <w:spacing w:after="0"/>
              <w:ind w:left="426"/>
              <w:rPr>
                <w:rFonts w:ascii="Times New Roman" w:hAnsi="Times New Roman"/>
                <w:b/>
                <w:sz w:val="24"/>
                <w:szCs w:val="24"/>
              </w:rPr>
            </w:pPr>
            <w:r w:rsidRPr="00EE1E78">
              <w:rPr>
                <w:rFonts w:ascii="Times New Roman" w:hAnsi="Times New Roman"/>
                <w:sz w:val="24"/>
                <w:szCs w:val="24"/>
              </w:rPr>
              <w:fldChar w:fldCharType="begin" w:fldLock="1">
                <w:ffData>
                  <w:name w:val="Check1"/>
                  <w:enabled/>
                  <w:calcOnExit w:val="0"/>
                  <w:checkBox>
                    <w:sizeAuto/>
                    <w:default w:val="0"/>
                  </w:checkBox>
                </w:ffData>
              </w:fldChar>
            </w:r>
            <w:r w:rsidRPr="00EE1E78">
              <w:rPr>
                <w:rFonts w:ascii="Times New Roman" w:hAnsi="Times New Roman"/>
                <w:sz w:val="24"/>
                <w:szCs w:val="24"/>
              </w:rPr>
              <w:instrText xml:space="preserve"> FORMCHECKBOX </w:instrText>
            </w:r>
            <w:r w:rsidR="0013172D">
              <w:rPr>
                <w:rFonts w:ascii="Times New Roman" w:hAnsi="Times New Roman"/>
                <w:sz w:val="24"/>
                <w:szCs w:val="24"/>
              </w:rPr>
            </w:r>
            <w:r w:rsidR="0013172D">
              <w:rPr>
                <w:rFonts w:ascii="Times New Roman" w:hAnsi="Times New Roman"/>
                <w:sz w:val="24"/>
                <w:szCs w:val="24"/>
              </w:rPr>
              <w:fldChar w:fldCharType="separate"/>
            </w:r>
            <w:r w:rsidRPr="00EE1E78">
              <w:rPr>
                <w:rFonts w:ascii="Times New Roman" w:hAnsi="Times New Roman"/>
                <w:sz w:val="24"/>
                <w:szCs w:val="24"/>
              </w:rPr>
              <w:fldChar w:fldCharType="end"/>
            </w:r>
            <w:r w:rsidRPr="00EE1E78">
              <w:rPr>
                <w:rFonts w:ascii="Times New Roman" w:hAnsi="Times New Roman"/>
                <w:sz w:val="24"/>
                <w:szCs w:val="24"/>
              </w:rPr>
              <w:t xml:space="preserve"> </w:t>
            </w:r>
            <w:r w:rsidRPr="00EE1E78">
              <w:rPr>
                <w:rFonts w:ascii="Times New Roman" w:hAnsi="Times New Roman"/>
                <w:b/>
                <w:sz w:val="24"/>
                <w:szCs w:val="24"/>
              </w:rPr>
              <w:t>Skatteförmåner</w:t>
            </w:r>
          </w:p>
          <w:p w14:paraId="68573A9D" w14:textId="0153399F" w:rsidR="00982BC3" w:rsidRPr="00EE1E78" w:rsidRDefault="00982BC3" w:rsidP="008351F7">
            <w:pPr>
              <w:spacing w:after="0"/>
              <w:ind w:left="426"/>
              <w:rPr>
                <w:rFonts w:ascii="Times New Roman" w:hAnsi="Times New Roman"/>
                <w:b/>
                <w:sz w:val="24"/>
                <w:szCs w:val="24"/>
              </w:rPr>
            </w:pPr>
            <w:r w:rsidRPr="00EE1E78">
              <w:rPr>
                <w:rFonts w:ascii="Times New Roman" w:hAnsi="Times New Roman"/>
                <w:sz w:val="24"/>
                <w:szCs w:val="24"/>
              </w:rPr>
              <w:fldChar w:fldCharType="begin" w:fldLock="1">
                <w:ffData>
                  <w:name w:val="Check1"/>
                  <w:enabled/>
                  <w:calcOnExit w:val="0"/>
                  <w:checkBox>
                    <w:sizeAuto/>
                    <w:default w:val="0"/>
                  </w:checkBox>
                </w:ffData>
              </w:fldChar>
            </w:r>
            <w:r w:rsidRPr="00EE1E78">
              <w:rPr>
                <w:rFonts w:ascii="Times New Roman" w:hAnsi="Times New Roman"/>
                <w:sz w:val="24"/>
                <w:szCs w:val="24"/>
              </w:rPr>
              <w:instrText xml:space="preserve"> FORMCHECKBOX </w:instrText>
            </w:r>
            <w:r w:rsidR="0013172D">
              <w:rPr>
                <w:rFonts w:ascii="Times New Roman" w:hAnsi="Times New Roman"/>
                <w:sz w:val="24"/>
                <w:szCs w:val="24"/>
              </w:rPr>
            </w:r>
            <w:r w:rsidR="0013172D">
              <w:rPr>
                <w:rFonts w:ascii="Times New Roman" w:hAnsi="Times New Roman"/>
                <w:sz w:val="24"/>
                <w:szCs w:val="24"/>
              </w:rPr>
              <w:fldChar w:fldCharType="separate"/>
            </w:r>
            <w:r w:rsidRPr="00EE1E78">
              <w:rPr>
                <w:rFonts w:ascii="Times New Roman" w:hAnsi="Times New Roman"/>
                <w:sz w:val="24"/>
                <w:szCs w:val="24"/>
              </w:rPr>
              <w:fldChar w:fldCharType="end"/>
            </w:r>
            <w:r w:rsidRPr="00EE1E78">
              <w:rPr>
                <w:rFonts w:ascii="Times New Roman" w:hAnsi="Times New Roman"/>
                <w:sz w:val="24"/>
                <w:szCs w:val="24"/>
              </w:rPr>
              <w:t xml:space="preserve"> </w:t>
            </w:r>
            <w:r w:rsidRPr="00EE1E78">
              <w:rPr>
                <w:rFonts w:ascii="Times New Roman" w:hAnsi="Times New Roman"/>
                <w:b/>
                <w:sz w:val="24"/>
                <w:szCs w:val="24"/>
              </w:rPr>
              <w:t>Tillhandahållande av riskfinansiering</w:t>
            </w:r>
          </w:p>
          <w:p w14:paraId="757090B1" w14:textId="77777777" w:rsidR="00982BC3" w:rsidRPr="00EE1E78" w:rsidRDefault="00982BC3" w:rsidP="00982BC3">
            <w:pPr>
              <w:spacing w:after="0"/>
              <w:ind w:left="426" w:hanging="426"/>
              <w:rPr>
                <w:rFonts w:ascii="Times New Roman" w:hAnsi="Times New Roman"/>
                <w:b/>
                <w:sz w:val="24"/>
                <w:szCs w:val="24"/>
              </w:rPr>
            </w:pPr>
          </w:p>
        </w:tc>
      </w:tr>
      <w:tr w:rsidR="006802F3" w:rsidRPr="00EE1E78" w14:paraId="039E697C" w14:textId="77777777" w:rsidTr="00EE1E78">
        <w:trPr>
          <w:trHeight w:val="460"/>
        </w:trPr>
        <w:tc>
          <w:tcPr>
            <w:tcW w:w="2126" w:type="dxa"/>
          </w:tcPr>
          <w:p w14:paraId="1686BF3C" w14:textId="77777777" w:rsidR="006802F3" w:rsidRPr="00EE1E78" w:rsidRDefault="000674F4" w:rsidP="00317E7D">
            <w:pPr>
              <w:spacing w:after="0"/>
              <w:ind w:left="426" w:hanging="426"/>
              <w:rPr>
                <w:rFonts w:ascii="Times New Roman" w:hAnsi="Times New Roman"/>
                <w:b/>
                <w:bCs/>
                <w:snapToGrid w:val="0"/>
                <w:sz w:val="24"/>
                <w:szCs w:val="24"/>
              </w:rPr>
            </w:pPr>
            <w:r w:rsidRPr="00EE1E78">
              <w:rPr>
                <w:rFonts w:ascii="Times New Roman" w:hAnsi="Times New Roman"/>
                <w:sz w:val="24"/>
                <w:szCs w:val="24"/>
              </w:rPr>
              <w:fldChar w:fldCharType="begin" w:fldLock="1">
                <w:ffData>
                  <w:name w:val="Check1"/>
                  <w:enabled/>
                  <w:calcOnExit w:val="0"/>
                  <w:checkBox>
                    <w:sizeAuto/>
                    <w:default w:val="0"/>
                  </w:checkBox>
                </w:ffData>
              </w:fldChar>
            </w:r>
            <w:r w:rsidRPr="00EE1E78">
              <w:rPr>
                <w:rFonts w:ascii="Times New Roman" w:hAnsi="Times New Roman"/>
                <w:sz w:val="24"/>
                <w:szCs w:val="24"/>
              </w:rPr>
              <w:instrText xml:space="preserve"> FORMCHECKBOX </w:instrText>
            </w:r>
            <w:r w:rsidR="0013172D">
              <w:rPr>
                <w:rFonts w:ascii="Times New Roman" w:hAnsi="Times New Roman"/>
                <w:sz w:val="24"/>
                <w:szCs w:val="24"/>
              </w:rPr>
            </w:r>
            <w:r w:rsidR="0013172D">
              <w:rPr>
                <w:rFonts w:ascii="Times New Roman" w:hAnsi="Times New Roman"/>
                <w:sz w:val="24"/>
                <w:szCs w:val="24"/>
              </w:rPr>
              <w:fldChar w:fldCharType="separate"/>
            </w:r>
            <w:r w:rsidRPr="00EE1E78">
              <w:rPr>
                <w:rFonts w:ascii="Times New Roman" w:hAnsi="Times New Roman"/>
                <w:sz w:val="24"/>
                <w:szCs w:val="24"/>
              </w:rPr>
              <w:fldChar w:fldCharType="end"/>
            </w:r>
            <w:r w:rsidRPr="00EE1E78">
              <w:rPr>
                <w:rFonts w:ascii="Times New Roman" w:hAnsi="Times New Roman"/>
                <w:sz w:val="24"/>
                <w:szCs w:val="24"/>
              </w:rPr>
              <w:t xml:space="preserve"> </w:t>
            </w:r>
            <w:r w:rsidRPr="00EE1E78">
              <w:rPr>
                <w:rFonts w:ascii="Times New Roman" w:hAnsi="Times New Roman"/>
                <w:b/>
                <w:snapToGrid w:val="0"/>
                <w:sz w:val="24"/>
                <w:szCs w:val="24"/>
              </w:rPr>
              <w:t xml:space="preserve">Vid medfinansiering från EU-fonder </w:t>
            </w:r>
          </w:p>
        </w:tc>
        <w:tc>
          <w:tcPr>
            <w:tcW w:w="2944" w:type="dxa"/>
            <w:gridSpan w:val="2"/>
          </w:tcPr>
          <w:p w14:paraId="4A632AC0" w14:textId="77777777" w:rsidR="00746590" w:rsidRPr="00EE1E78" w:rsidRDefault="006802F3" w:rsidP="006101FC">
            <w:pPr>
              <w:spacing w:after="0"/>
              <w:rPr>
                <w:rFonts w:ascii="Times New Roman" w:hAnsi="Times New Roman"/>
                <w:b/>
                <w:snapToGrid w:val="0"/>
                <w:sz w:val="24"/>
                <w:szCs w:val="24"/>
                <w:lang w:val="nn-NO"/>
              </w:rPr>
            </w:pPr>
            <w:r w:rsidRPr="00EE1E78">
              <w:rPr>
                <w:rFonts w:ascii="Times New Roman" w:hAnsi="Times New Roman"/>
                <w:b/>
                <w:snapToGrid w:val="0"/>
                <w:sz w:val="24"/>
                <w:szCs w:val="24"/>
                <w:lang w:val="nn-NO"/>
              </w:rPr>
              <w:t xml:space="preserve">Namn på EU-fond(er): </w:t>
            </w:r>
          </w:p>
          <w:p w14:paraId="596BEC4D" w14:textId="77777777" w:rsidR="00746590" w:rsidRPr="00EE1E78" w:rsidRDefault="00746590" w:rsidP="00996BFF">
            <w:pPr>
              <w:spacing w:after="0"/>
              <w:rPr>
                <w:rFonts w:ascii="Times New Roman" w:hAnsi="Times New Roman"/>
                <w:b/>
                <w:snapToGrid w:val="0"/>
                <w:sz w:val="24"/>
                <w:szCs w:val="24"/>
                <w:lang w:val="nn-NO"/>
              </w:rPr>
            </w:pPr>
          </w:p>
          <w:p w14:paraId="1C553D09" w14:textId="77777777" w:rsidR="00746590" w:rsidRPr="00EE1E78" w:rsidRDefault="00746590" w:rsidP="00996BFF">
            <w:pPr>
              <w:spacing w:after="0"/>
              <w:rPr>
                <w:rFonts w:ascii="Times New Roman" w:hAnsi="Times New Roman"/>
                <w:b/>
                <w:snapToGrid w:val="0"/>
                <w:sz w:val="24"/>
                <w:szCs w:val="24"/>
                <w:lang w:val="nn-NO"/>
              </w:rPr>
            </w:pPr>
          </w:p>
          <w:p w14:paraId="0D134DCD" w14:textId="77777777" w:rsidR="006802F3" w:rsidRPr="00EE1E78" w:rsidRDefault="000674F4" w:rsidP="00FF34C5">
            <w:pPr>
              <w:spacing w:after="0"/>
              <w:rPr>
                <w:rFonts w:ascii="Times New Roman" w:hAnsi="Times New Roman"/>
                <w:sz w:val="24"/>
                <w:szCs w:val="24"/>
              </w:rPr>
            </w:pPr>
            <w:r w:rsidRPr="00EE1E78">
              <w:rPr>
                <w:rFonts w:ascii="Times New Roman" w:hAnsi="Times New Roman"/>
                <w:snapToGrid w:val="0"/>
                <w:sz w:val="24"/>
                <w:szCs w:val="24"/>
              </w:rPr>
              <w:t>…………………………..</w:t>
            </w:r>
            <w:r w:rsidRPr="00EE1E78">
              <w:rPr>
                <w:rFonts w:ascii="Times New Roman" w:hAnsi="Times New Roman"/>
                <w:snapToGrid w:val="0"/>
                <w:sz w:val="24"/>
                <w:szCs w:val="24"/>
              </w:rPr>
              <w:br/>
              <w:t>…………………………..</w:t>
            </w:r>
          </w:p>
        </w:tc>
        <w:tc>
          <w:tcPr>
            <w:tcW w:w="1881" w:type="dxa"/>
          </w:tcPr>
          <w:p w14:paraId="389C688C" w14:textId="3941818B" w:rsidR="006802F3" w:rsidRPr="00EE1E78" w:rsidRDefault="006802F3" w:rsidP="00C6449A">
            <w:pPr>
              <w:spacing w:after="0"/>
              <w:rPr>
                <w:rFonts w:ascii="Times New Roman" w:hAnsi="Times New Roman"/>
                <w:sz w:val="24"/>
                <w:szCs w:val="24"/>
              </w:rPr>
            </w:pPr>
            <w:r w:rsidRPr="00EE1E78">
              <w:rPr>
                <w:rFonts w:ascii="Times New Roman" w:hAnsi="Times New Roman"/>
                <w:b/>
                <w:sz w:val="24"/>
                <w:szCs w:val="24"/>
              </w:rPr>
              <w:t>Finansieringsbelopp</w:t>
            </w:r>
            <w:r w:rsidRPr="00EE1E78">
              <w:rPr>
                <w:rFonts w:ascii="Times New Roman" w:hAnsi="Times New Roman"/>
                <w:b/>
                <w:sz w:val="24"/>
                <w:szCs w:val="24"/>
              </w:rPr>
              <w:br/>
              <w:t>(per EU-fond)</w:t>
            </w:r>
            <w:r w:rsidRPr="00EE1E78">
              <w:rPr>
                <w:rFonts w:ascii="Times New Roman" w:hAnsi="Times New Roman"/>
                <w:b/>
                <w:sz w:val="24"/>
                <w:szCs w:val="24"/>
              </w:rPr>
              <w:br/>
            </w:r>
            <w:r w:rsidRPr="00EE1E78">
              <w:rPr>
                <w:rFonts w:ascii="Times New Roman" w:hAnsi="Times New Roman"/>
                <w:sz w:val="24"/>
                <w:szCs w:val="24"/>
              </w:rPr>
              <w:t>……………</w:t>
            </w:r>
          </w:p>
          <w:p w14:paraId="636389BD" w14:textId="21137310" w:rsidR="000674F4" w:rsidRPr="00EE1E78" w:rsidRDefault="000674F4" w:rsidP="00C6449A">
            <w:pPr>
              <w:spacing w:after="0"/>
              <w:rPr>
                <w:rFonts w:ascii="Times New Roman" w:hAnsi="Times New Roman"/>
                <w:bCs/>
                <w:sz w:val="24"/>
                <w:szCs w:val="24"/>
              </w:rPr>
            </w:pPr>
            <w:r w:rsidRPr="00EE1E78">
              <w:rPr>
                <w:rFonts w:ascii="Times New Roman" w:hAnsi="Times New Roman"/>
                <w:sz w:val="24"/>
                <w:szCs w:val="24"/>
              </w:rPr>
              <w:t>………………</w:t>
            </w:r>
          </w:p>
        </w:tc>
        <w:tc>
          <w:tcPr>
            <w:tcW w:w="2757" w:type="dxa"/>
          </w:tcPr>
          <w:p w14:paraId="7CA8116A" w14:textId="77777777" w:rsidR="000674F4" w:rsidRPr="00EE1E78" w:rsidRDefault="006802F3" w:rsidP="00C6449A">
            <w:pPr>
              <w:spacing w:after="0"/>
              <w:rPr>
                <w:rFonts w:ascii="Times New Roman" w:hAnsi="Times New Roman"/>
                <w:b/>
                <w:sz w:val="24"/>
                <w:szCs w:val="24"/>
              </w:rPr>
            </w:pPr>
            <w:r w:rsidRPr="00EE1E78">
              <w:rPr>
                <w:rFonts w:ascii="Times New Roman" w:hAnsi="Times New Roman"/>
                <w:b/>
                <w:sz w:val="24"/>
                <w:szCs w:val="24"/>
              </w:rPr>
              <w:t>Nationell valuta … (avrundade belopp)</w:t>
            </w:r>
          </w:p>
          <w:p w14:paraId="56B11614" w14:textId="77777777" w:rsidR="000674F4" w:rsidRPr="00EE1E78" w:rsidRDefault="000674F4" w:rsidP="00C6449A">
            <w:pPr>
              <w:spacing w:after="0"/>
              <w:rPr>
                <w:rFonts w:ascii="Times New Roman" w:hAnsi="Times New Roman"/>
                <w:sz w:val="24"/>
                <w:szCs w:val="24"/>
              </w:rPr>
            </w:pPr>
            <w:r w:rsidRPr="00EE1E78">
              <w:rPr>
                <w:rFonts w:ascii="Times New Roman" w:hAnsi="Times New Roman"/>
                <w:sz w:val="24"/>
                <w:szCs w:val="24"/>
              </w:rPr>
              <w:t>…………………</w:t>
            </w:r>
          </w:p>
          <w:p w14:paraId="62A8DFCB" w14:textId="77777777" w:rsidR="006802F3" w:rsidRPr="00EE1E78" w:rsidRDefault="00746590" w:rsidP="006101FC">
            <w:pPr>
              <w:spacing w:after="0"/>
              <w:rPr>
                <w:rFonts w:ascii="Times New Roman" w:hAnsi="Times New Roman"/>
                <w:b/>
                <w:bCs/>
                <w:sz w:val="24"/>
                <w:szCs w:val="24"/>
              </w:rPr>
            </w:pPr>
            <w:r w:rsidRPr="00EE1E78">
              <w:rPr>
                <w:rFonts w:ascii="Times New Roman" w:hAnsi="Times New Roman"/>
                <w:sz w:val="24"/>
                <w:szCs w:val="24"/>
              </w:rPr>
              <w:t>…………………</w:t>
            </w:r>
          </w:p>
        </w:tc>
      </w:tr>
    </w:tbl>
    <w:p w14:paraId="6F415B63" w14:textId="77777777" w:rsidR="006802F3" w:rsidRPr="006802F3" w:rsidRDefault="006802F3" w:rsidP="006802F3">
      <w:pPr>
        <w:spacing w:after="0"/>
        <w:jc w:val="center"/>
        <w:rPr>
          <w:rFonts w:ascii="Times New Roman" w:hAnsi="Times New Roman"/>
          <w:b/>
          <w:bCs/>
          <w:smallCaps/>
        </w:rPr>
        <w:sectPr w:rsidR="006802F3" w:rsidRPr="006802F3" w:rsidSect="00C6449A">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6" w:h="16838"/>
          <w:pgMar w:top="1417" w:right="1417" w:bottom="1417" w:left="1417" w:header="708" w:footer="708" w:gutter="0"/>
          <w:cols w:space="708"/>
          <w:docGrid w:linePitch="360"/>
        </w:sectPr>
      </w:pPr>
    </w:p>
    <w:p w14:paraId="1E62CADD" w14:textId="77777777" w:rsidR="00EE1E78" w:rsidRPr="00EE1E78" w:rsidRDefault="00EE1E78" w:rsidP="00EE1E78">
      <w:pPr>
        <w:spacing w:before="120" w:after="480" w:line="240" w:lineRule="auto"/>
        <w:jc w:val="center"/>
        <w:rPr>
          <w:rFonts w:ascii="Times New Roman" w:eastAsia="Times New Roman" w:hAnsi="Times New Roman"/>
          <w:bCs/>
          <w:noProof/>
          <w:sz w:val="24"/>
          <w:szCs w:val="24"/>
          <w:lang w:val="en-GB" w:eastAsia="en-US" w:bidi="ar-SA"/>
        </w:rPr>
      </w:pPr>
      <w:r w:rsidRPr="00EE1E78">
        <w:rPr>
          <w:rFonts w:ascii="Times New Roman" w:eastAsia="Times New Roman" w:hAnsi="Times New Roman"/>
          <w:b/>
          <w:noProof/>
          <w:sz w:val="24"/>
          <w:szCs w:val="24"/>
          <w:lang w:val="en-GB" w:eastAsia="en-US" w:bidi="ar-SA"/>
        </w:rPr>
        <w:lastRenderedPageBreak/>
        <w:t>DEL II</w:t>
      </w:r>
    </w:p>
    <w:p w14:paraId="4F0D4DFC" w14:textId="77777777" w:rsidR="00EE1E78" w:rsidRPr="00EE1E78" w:rsidRDefault="00EE1E78" w:rsidP="00EE1E78">
      <w:pPr>
        <w:spacing w:before="120" w:after="480" w:line="240" w:lineRule="auto"/>
        <w:jc w:val="center"/>
        <w:rPr>
          <w:rFonts w:ascii="Times New Roman" w:eastAsia="Times New Roman" w:hAnsi="Times New Roman"/>
          <w:b/>
          <w:bCs/>
          <w:smallCaps/>
          <w:noProof/>
          <w:sz w:val="24"/>
          <w:szCs w:val="24"/>
          <w:lang w:val="en-GB" w:eastAsia="en-US" w:bidi="ar-SA"/>
        </w:rPr>
      </w:pPr>
      <w:r w:rsidRPr="00EE1E78">
        <w:rPr>
          <w:rFonts w:ascii="Times New Roman" w:eastAsia="Times New Roman" w:hAnsi="Times New Roman"/>
          <w:b/>
          <w:noProof/>
          <w:sz w:val="24"/>
          <w:szCs w:val="24"/>
          <w:lang w:val="en-GB" w:eastAsia="en-US" w:bidi="ar-SA"/>
        </w:rPr>
        <w:t>Information som ska lämnas genom kommissionens elektroniska anmälningssystem enligt vad som föreskrivs i artikel 11</w:t>
      </w:r>
    </w:p>
    <w:p w14:paraId="4C75A43F" w14:textId="77777777" w:rsidR="00EE1E78" w:rsidRPr="00EE1E78" w:rsidRDefault="00EE1E78" w:rsidP="00EE1E78">
      <w:pPr>
        <w:spacing w:before="120" w:after="0" w:line="240" w:lineRule="auto"/>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t>Ange enligt vilken bestämmelse i den allmänna gruppundantagsförordningen stödåtgärden genomförs</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1190"/>
        <w:gridCol w:w="3060"/>
        <w:gridCol w:w="1420"/>
        <w:gridCol w:w="20"/>
        <w:gridCol w:w="1080"/>
      </w:tblGrid>
      <w:tr w:rsidR="00EE1E78" w:rsidRPr="00EE1E78" w14:paraId="03A635BC" w14:textId="77777777" w:rsidTr="003E65E4">
        <w:trPr>
          <w:trHeight w:val="2485"/>
        </w:trPr>
        <w:tc>
          <w:tcPr>
            <w:tcW w:w="2518" w:type="dxa"/>
          </w:tcPr>
          <w:p w14:paraId="582AEDB6" w14:textId="77777777" w:rsidR="00EE1E78" w:rsidRPr="00EE1E78" w:rsidRDefault="00EE1E78" w:rsidP="00EE1E78">
            <w:pPr>
              <w:spacing w:before="120" w:after="0" w:line="240" w:lineRule="auto"/>
              <w:jc w:val="both"/>
              <w:rPr>
                <w:rFonts w:ascii="Times New Roman" w:eastAsia="Times New Roman" w:hAnsi="Times New Roman"/>
                <w:b/>
                <w:bCs/>
                <w:noProof/>
                <w:sz w:val="24"/>
                <w:szCs w:val="24"/>
                <w:lang w:val="en-GB" w:eastAsia="en-US" w:bidi="ar-SA"/>
              </w:rPr>
            </w:pPr>
            <w:r w:rsidRPr="00EE1E78">
              <w:rPr>
                <w:rFonts w:ascii="Times New Roman" w:eastAsia="Times New Roman" w:hAnsi="Times New Roman"/>
                <w:b/>
                <w:noProof/>
                <w:sz w:val="24"/>
                <w:szCs w:val="24"/>
                <w:lang w:val="en-GB" w:eastAsia="en-US" w:bidi="ar-SA"/>
              </w:rPr>
              <w:t>Primärt syfte - Allmänna syften</w:t>
            </w:r>
            <w:r w:rsidRPr="00EE1E78">
              <w:rPr>
                <w:rFonts w:ascii="Times New Roman" w:eastAsia="Times New Roman" w:hAnsi="Times New Roman"/>
                <w:noProof/>
                <w:sz w:val="24"/>
                <w:szCs w:val="24"/>
                <w:lang w:val="en-GB" w:eastAsia="en-US" w:bidi="ar-SA"/>
              </w:rPr>
              <w:t xml:space="preserve"> (förteckning)</w:t>
            </w:r>
          </w:p>
        </w:tc>
        <w:tc>
          <w:tcPr>
            <w:tcW w:w="4250" w:type="dxa"/>
            <w:gridSpan w:val="2"/>
          </w:tcPr>
          <w:p w14:paraId="01EE3D62" w14:textId="77777777" w:rsidR="00EE1E78" w:rsidRPr="00EE1E78" w:rsidRDefault="00EE1E78" w:rsidP="00EE1E78">
            <w:pPr>
              <w:spacing w:before="120" w:after="0" w:line="240" w:lineRule="auto"/>
              <w:jc w:val="both"/>
              <w:rPr>
                <w:rFonts w:ascii="Times New Roman" w:eastAsia="Times New Roman" w:hAnsi="Times New Roman"/>
                <w:b/>
                <w:bCs/>
                <w:noProof/>
                <w:sz w:val="24"/>
                <w:szCs w:val="24"/>
                <w:lang w:val="en-GB" w:eastAsia="en-US" w:bidi="ar-SA"/>
              </w:rPr>
            </w:pPr>
            <w:r w:rsidRPr="00EE1E78">
              <w:rPr>
                <w:rFonts w:ascii="Times New Roman" w:eastAsia="Times New Roman" w:hAnsi="Times New Roman"/>
                <w:b/>
                <w:noProof/>
                <w:sz w:val="24"/>
                <w:szCs w:val="24"/>
                <w:lang w:val="en-GB" w:eastAsia="en-US" w:bidi="ar-SA"/>
              </w:rPr>
              <w:t>Mål</w:t>
            </w:r>
          </w:p>
          <w:p w14:paraId="2BB5790C"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(förteckning)</w:t>
            </w:r>
          </w:p>
        </w:tc>
        <w:tc>
          <w:tcPr>
            <w:tcW w:w="1440" w:type="dxa"/>
            <w:gridSpan w:val="2"/>
          </w:tcPr>
          <w:p w14:paraId="6BF18DC9" w14:textId="77777777" w:rsidR="00EE1E78" w:rsidRPr="00EE1E78" w:rsidRDefault="00EE1E78" w:rsidP="00EE1E78">
            <w:pPr>
              <w:spacing w:before="120" w:after="0" w:line="240" w:lineRule="auto"/>
              <w:jc w:val="both"/>
              <w:rPr>
                <w:rFonts w:ascii="Times New Roman" w:eastAsia="Times New Roman" w:hAnsi="Times New Roman"/>
                <w:b/>
                <w:bCs/>
                <w:noProof/>
                <w:sz w:val="24"/>
                <w:szCs w:val="24"/>
                <w:lang w:val="en-GB" w:eastAsia="en-US" w:bidi="ar-SA"/>
              </w:rPr>
            </w:pPr>
            <w:r w:rsidRPr="00EE1E78">
              <w:rPr>
                <w:rFonts w:ascii="Times New Roman" w:eastAsia="Times New Roman" w:hAnsi="Times New Roman"/>
                <w:b/>
                <w:noProof/>
                <w:sz w:val="24"/>
                <w:szCs w:val="24"/>
                <w:lang w:val="en-GB" w:eastAsia="en-US" w:bidi="ar-SA"/>
              </w:rPr>
              <w:t xml:space="preserve">Högsta stödnivå </w:t>
            </w:r>
          </w:p>
          <w:p w14:paraId="2CD9535A" w14:textId="77777777" w:rsidR="00EE1E78" w:rsidRPr="00EE1E78" w:rsidRDefault="00EE1E78" w:rsidP="00EE1E78">
            <w:pPr>
              <w:spacing w:before="120" w:after="0" w:line="240" w:lineRule="auto"/>
              <w:jc w:val="both"/>
              <w:rPr>
                <w:rFonts w:ascii="Times New Roman" w:eastAsia="Times New Roman" w:hAnsi="Times New Roman"/>
                <w:b/>
                <w:bCs/>
                <w:noProof/>
                <w:sz w:val="24"/>
                <w:szCs w:val="24"/>
                <w:lang w:val="en-GB" w:eastAsia="en-US" w:bidi="ar-SA"/>
              </w:rPr>
            </w:pPr>
            <w:r w:rsidRPr="00EE1E78">
              <w:rPr>
                <w:rFonts w:ascii="Times New Roman" w:eastAsia="Times New Roman" w:hAnsi="Times New Roman"/>
                <w:b/>
                <w:noProof/>
                <w:sz w:val="24"/>
                <w:szCs w:val="24"/>
                <w:lang w:val="en-GB" w:eastAsia="en-US" w:bidi="ar-SA"/>
              </w:rPr>
              <w:t>i %</w:t>
            </w:r>
          </w:p>
          <w:p w14:paraId="285F7CF0" w14:textId="77777777" w:rsidR="00EE1E78" w:rsidRPr="00EE1E78" w:rsidRDefault="00EE1E78" w:rsidP="00EE1E78">
            <w:pPr>
              <w:spacing w:before="120" w:after="0" w:line="240" w:lineRule="auto"/>
              <w:jc w:val="both"/>
              <w:rPr>
                <w:rFonts w:ascii="Times New Roman" w:eastAsia="Times New Roman" w:hAnsi="Times New Roman"/>
                <w:b/>
                <w:bCs/>
                <w:noProof/>
                <w:sz w:val="24"/>
                <w:szCs w:val="24"/>
                <w:lang w:val="en-GB" w:eastAsia="en-US" w:bidi="ar-SA"/>
              </w:rPr>
            </w:pPr>
            <w:r w:rsidRPr="00EE1E78">
              <w:rPr>
                <w:rFonts w:ascii="Times New Roman" w:eastAsia="Times New Roman" w:hAnsi="Times New Roman"/>
                <w:b/>
                <w:noProof/>
                <w:sz w:val="24"/>
                <w:szCs w:val="24"/>
                <w:lang w:val="en-GB" w:eastAsia="en-US" w:bidi="ar-SA"/>
              </w:rPr>
              <w:t>eller högsta årliga stödbelopp i nationell valuta (avrundade belopp)</w:t>
            </w:r>
          </w:p>
        </w:tc>
        <w:tc>
          <w:tcPr>
            <w:tcW w:w="1080" w:type="dxa"/>
          </w:tcPr>
          <w:p w14:paraId="7248C379" w14:textId="77777777" w:rsidR="00EE1E78" w:rsidRPr="00EE1E78" w:rsidRDefault="00EE1E78" w:rsidP="00EE1E78">
            <w:pPr>
              <w:spacing w:before="120" w:after="0" w:line="240" w:lineRule="auto"/>
              <w:jc w:val="center"/>
              <w:rPr>
                <w:rFonts w:ascii="Times New Roman" w:eastAsia="Times New Roman" w:hAnsi="Times New Roman"/>
                <w:b/>
                <w:bCs/>
                <w:noProof/>
                <w:sz w:val="24"/>
                <w:szCs w:val="24"/>
                <w:lang w:val="en-GB" w:eastAsia="en-US" w:bidi="ar-SA"/>
              </w:rPr>
            </w:pPr>
            <w:r w:rsidRPr="00EE1E78">
              <w:rPr>
                <w:rFonts w:ascii="Times New Roman" w:eastAsia="Times New Roman" w:hAnsi="Times New Roman"/>
                <w:b/>
                <w:noProof/>
                <w:sz w:val="24"/>
                <w:szCs w:val="24"/>
                <w:lang w:val="en-GB" w:eastAsia="en-US" w:bidi="ar-SA"/>
              </w:rPr>
              <w:t xml:space="preserve">Små och medelstora företag – bonusar (om tillämpligt) </w:t>
            </w:r>
          </w:p>
          <w:p w14:paraId="6C7FF350" w14:textId="77777777" w:rsidR="00EE1E78" w:rsidRPr="00EE1E78" w:rsidRDefault="00EE1E78" w:rsidP="00EE1E78">
            <w:pPr>
              <w:spacing w:before="120" w:after="0" w:line="240" w:lineRule="auto"/>
              <w:jc w:val="center"/>
              <w:rPr>
                <w:rFonts w:ascii="Times New Roman" w:eastAsia="Times New Roman" w:hAnsi="Times New Roman"/>
                <w:b/>
                <w:bCs/>
                <w:noProof/>
                <w:sz w:val="24"/>
                <w:szCs w:val="24"/>
                <w:lang w:val="en-GB" w:eastAsia="en-US" w:bidi="ar-SA"/>
              </w:rPr>
            </w:pPr>
            <w:r w:rsidRPr="00EE1E78">
              <w:rPr>
                <w:rFonts w:ascii="Times New Roman" w:eastAsia="Times New Roman" w:hAnsi="Times New Roman"/>
                <w:b/>
                <w:noProof/>
                <w:sz w:val="24"/>
                <w:szCs w:val="24"/>
                <w:lang w:val="en-GB" w:eastAsia="en-US" w:bidi="ar-SA"/>
              </w:rPr>
              <w:t>i %</w:t>
            </w:r>
          </w:p>
        </w:tc>
      </w:tr>
      <w:tr w:rsidR="00EE1E78" w:rsidRPr="00EE1E78" w14:paraId="2BC53B7B" w14:textId="77777777" w:rsidTr="003E65E4">
        <w:trPr>
          <w:trHeight w:val="469"/>
        </w:trPr>
        <w:tc>
          <w:tcPr>
            <w:tcW w:w="2518" w:type="dxa"/>
            <w:vMerge w:val="restart"/>
          </w:tcPr>
          <w:p w14:paraId="1A680F8B"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ab/>
              <w:t>Regionalt stöd – investeringsstöd</w:t>
            </w:r>
            <w:r w:rsidRPr="00EE1E78">
              <w:rPr>
                <w:rFonts w:ascii="Times New Roman" w:eastAsia="Times New Roman" w:hAnsi="Times New Roman"/>
                <w:noProof/>
                <w:sz w:val="24"/>
                <w:szCs w:val="24"/>
                <w:vertAlign w:val="superscript"/>
                <w:lang w:val="en-GB" w:eastAsia="en-US" w:bidi="ar-SA"/>
              </w:rPr>
              <w:footnoteReference w:id="11"/>
            </w:r>
            <w:r w:rsidRPr="00EE1E78">
              <w:rPr>
                <w:rFonts w:ascii="Times New Roman" w:eastAsia="Times New Roman" w:hAnsi="Times New Roman"/>
                <w:noProof/>
                <w:sz w:val="24"/>
                <w:szCs w:val="24"/>
                <w:lang w:val="en-GB" w:eastAsia="en-US" w:bidi="ar-SA"/>
              </w:rPr>
              <w:t xml:space="preserve"> (artikel 14) </w:t>
            </w:r>
          </w:p>
        </w:tc>
        <w:tc>
          <w:tcPr>
            <w:tcW w:w="4250" w:type="dxa"/>
            <w:gridSpan w:val="2"/>
          </w:tcPr>
          <w:p w14:paraId="2528FB59" w14:textId="77777777" w:rsidR="00EE1E78" w:rsidRPr="00EE1E78" w:rsidRDefault="00EE1E78" w:rsidP="00EE1E78">
            <w:pPr>
              <w:spacing w:before="120" w:after="0" w:line="240" w:lineRule="auto"/>
              <w:ind w:left="459" w:hanging="425"/>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ab/>
              <w:t>Stödordning</w:t>
            </w:r>
          </w:p>
        </w:tc>
        <w:tc>
          <w:tcPr>
            <w:tcW w:w="1440" w:type="dxa"/>
            <w:gridSpan w:val="2"/>
          </w:tcPr>
          <w:p w14:paraId="303F537C"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087280D6" w14:textId="77777777" w:rsidR="00EE1E78" w:rsidRPr="00EE1E78" w:rsidRDefault="00EE1E78" w:rsidP="00EE1E78">
            <w:pPr>
              <w:spacing w:before="120" w:after="0" w:line="240" w:lineRule="auto"/>
              <w:jc w:val="both"/>
              <w:rPr>
                <w:rFonts w:ascii="Times New Roman" w:eastAsia="Times New Roman" w:hAnsi="Times New Roman"/>
                <w:b/>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41F43003" w14:textId="77777777" w:rsidTr="003E65E4">
        <w:trPr>
          <w:trHeight w:val="469"/>
        </w:trPr>
        <w:tc>
          <w:tcPr>
            <w:tcW w:w="2518" w:type="dxa"/>
            <w:vMerge/>
          </w:tcPr>
          <w:p w14:paraId="488797D4" w14:textId="77777777" w:rsidR="00EE1E78" w:rsidRPr="00EE1E78" w:rsidRDefault="00EE1E78" w:rsidP="00EE1E78">
            <w:pPr>
              <w:spacing w:before="120" w:after="0" w:line="240" w:lineRule="auto"/>
              <w:ind w:left="426" w:hanging="426"/>
              <w:jc w:val="both"/>
              <w:rPr>
                <w:rFonts w:ascii="Times New Roman" w:eastAsia="Times New Roman" w:hAnsi="Times New Roman"/>
                <w:bCs/>
                <w:noProof/>
                <w:sz w:val="24"/>
                <w:szCs w:val="24"/>
                <w:lang w:val="en-GB" w:eastAsia="en-US" w:bidi="ar-SA"/>
              </w:rPr>
            </w:pPr>
          </w:p>
        </w:tc>
        <w:tc>
          <w:tcPr>
            <w:tcW w:w="4250" w:type="dxa"/>
            <w:gridSpan w:val="2"/>
          </w:tcPr>
          <w:p w14:paraId="14D8780F" w14:textId="77777777" w:rsidR="00EE1E78" w:rsidRPr="00EE1E78" w:rsidRDefault="00EE1E78" w:rsidP="00EE1E78">
            <w:pPr>
              <w:spacing w:before="120" w:after="0" w:line="240" w:lineRule="auto"/>
              <w:ind w:left="459" w:hanging="425"/>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ab/>
              <w:t>Tillfälligt stöd</w:t>
            </w:r>
          </w:p>
        </w:tc>
        <w:tc>
          <w:tcPr>
            <w:tcW w:w="1440" w:type="dxa"/>
            <w:gridSpan w:val="2"/>
          </w:tcPr>
          <w:p w14:paraId="4F829B55"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608DFB72" w14:textId="77777777" w:rsidR="00EE1E78" w:rsidRPr="00EE1E78" w:rsidRDefault="00EE1E78" w:rsidP="00EE1E78">
            <w:pPr>
              <w:spacing w:before="120" w:after="0" w:line="240" w:lineRule="auto"/>
              <w:jc w:val="both"/>
              <w:rPr>
                <w:rFonts w:ascii="Times New Roman" w:eastAsia="Times New Roman" w:hAnsi="Times New Roman"/>
                <w:b/>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4A6DA402" w14:textId="77777777" w:rsidTr="003E65E4">
        <w:trPr>
          <w:trHeight w:val="672"/>
        </w:trPr>
        <w:tc>
          <w:tcPr>
            <w:tcW w:w="2518" w:type="dxa"/>
            <w:vMerge w:val="restart"/>
          </w:tcPr>
          <w:p w14:paraId="4FE2B6A2"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ab/>
              <w:t>Regionalt stöd – driftsstöd (artikel 15)</w:t>
            </w:r>
          </w:p>
        </w:tc>
        <w:tc>
          <w:tcPr>
            <w:tcW w:w="4250" w:type="dxa"/>
            <w:gridSpan w:val="2"/>
          </w:tcPr>
          <w:p w14:paraId="478552FF" w14:textId="77777777" w:rsidR="00EE1E78" w:rsidRPr="00EE1E78" w:rsidRDefault="00EE1E78" w:rsidP="00EE1E78">
            <w:pPr>
              <w:spacing w:before="120" w:after="0" w:line="240" w:lineRule="auto"/>
              <w:ind w:left="459" w:hanging="425"/>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ab/>
              <w:t>I glest befolkade områden (artikel 15.2)</w:t>
            </w:r>
          </w:p>
        </w:tc>
        <w:tc>
          <w:tcPr>
            <w:tcW w:w="1440" w:type="dxa"/>
            <w:gridSpan w:val="2"/>
          </w:tcPr>
          <w:p w14:paraId="60CDDAEC"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54548B37" w14:textId="77777777" w:rsidR="00EE1E78" w:rsidRPr="00EE1E78" w:rsidRDefault="00EE1E78" w:rsidP="00EE1E78">
            <w:pPr>
              <w:spacing w:before="120" w:after="0" w:line="240" w:lineRule="auto"/>
              <w:jc w:val="both"/>
              <w:rPr>
                <w:rFonts w:ascii="Times New Roman" w:eastAsia="Times New Roman" w:hAnsi="Times New Roman"/>
                <w:b/>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48E336D8" w14:textId="77777777" w:rsidTr="003E65E4">
        <w:trPr>
          <w:trHeight w:val="672"/>
        </w:trPr>
        <w:tc>
          <w:tcPr>
            <w:tcW w:w="2518" w:type="dxa"/>
            <w:vMerge/>
          </w:tcPr>
          <w:p w14:paraId="6B39B132" w14:textId="77777777" w:rsidR="00EE1E78" w:rsidRPr="00EE1E78" w:rsidRDefault="00EE1E78" w:rsidP="00EE1E78">
            <w:pPr>
              <w:spacing w:before="120" w:after="0" w:line="240" w:lineRule="auto"/>
              <w:ind w:left="426" w:hanging="426"/>
              <w:jc w:val="both"/>
              <w:rPr>
                <w:rFonts w:ascii="Times New Roman" w:eastAsia="Times New Roman" w:hAnsi="Times New Roman"/>
                <w:bCs/>
                <w:noProof/>
                <w:sz w:val="24"/>
                <w:szCs w:val="24"/>
                <w:lang w:val="en-GB" w:eastAsia="en-US" w:bidi="ar-SA"/>
              </w:rPr>
            </w:pPr>
          </w:p>
        </w:tc>
        <w:tc>
          <w:tcPr>
            <w:tcW w:w="4250" w:type="dxa"/>
            <w:gridSpan w:val="2"/>
          </w:tcPr>
          <w:p w14:paraId="1F4FCE84" w14:textId="77777777" w:rsidR="00EE1E78" w:rsidRPr="00EE1E78" w:rsidRDefault="00EE1E78" w:rsidP="00EE1E78">
            <w:pPr>
              <w:spacing w:before="120" w:after="0" w:line="240" w:lineRule="auto"/>
              <w:ind w:left="459" w:hanging="425"/>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ab/>
              <w:t>I mycket glest befolkade områden (artikel 15.3)</w:t>
            </w:r>
          </w:p>
        </w:tc>
        <w:tc>
          <w:tcPr>
            <w:tcW w:w="1440" w:type="dxa"/>
            <w:gridSpan w:val="2"/>
          </w:tcPr>
          <w:p w14:paraId="53B26176"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7D51DEF4" w14:textId="77777777" w:rsidR="00EE1E78" w:rsidRPr="00EE1E78" w:rsidRDefault="00EE1E78" w:rsidP="00EE1E78">
            <w:pPr>
              <w:spacing w:before="120" w:after="0" w:line="240" w:lineRule="auto"/>
              <w:jc w:val="both"/>
              <w:rPr>
                <w:rFonts w:ascii="Times New Roman" w:eastAsia="Times New Roman" w:hAnsi="Times New Roman"/>
                <w:b/>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59701236" w14:textId="77777777" w:rsidTr="003E65E4">
        <w:trPr>
          <w:trHeight w:val="672"/>
        </w:trPr>
        <w:tc>
          <w:tcPr>
            <w:tcW w:w="2518" w:type="dxa"/>
            <w:vMerge/>
          </w:tcPr>
          <w:p w14:paraId="4FBBCE37" w14:textId="77777777" w:rsidR="00EE1E78" w:rsidRPr="00EE1E78" w:rsidRDefault="00EE1E78" w:rsidP="00EE1E78">
            <w:pPr>
              <w:spacing w:before="120" w:after="0" w:line="240" w:lineRule="auto"/>
              <w:ind w:left="426" w:hanging="426"/>
              <w:jc w:val="both"/>
              <w:rPr>
                <w:rFonts w:ascii="Times New Roman" w:eastAsia="Times New Roman" w:hAnsi="Times New Roman"/>
                <w:bCs/>
                <w:noProof/>
                <w:sz w:val="24"/>
                <w:szCs w:val="24"/>
                <w:lang w:val="en-GB" w:eastAsia="en-US" w:bidi="ar-SA"/>
              </w:rPr>
            </w:pPr>
          </w:p>
        </w:tc>
        <w:tc>
          <w:tcPr>
            <w:tcW w:w="4250" w:type="dxa"/>
            <w:gridSpan w:val="2"/>
          </w:tcPr>
          <w:p w14:paraId="72E2F456" w14:textId="77777777" w:rsidR="00EE1E78" w:rsidRPr="00EE1E78" w:rsidRDefault="00EE1E78" w:rsidP="00EE1E78">
            <w:pPr>
              <w:spacing w:before="120" w:after="0" w:line="240" w:lineRule="auto"/>
              <w:ind w:left="459" w:hanging="425"/>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ab/>
              <w:t>I de yttersta randområdena (artikel 15.4)</w:t>
            </w:r>
          </w:p>
        </w:tc>
        <w:tc>
          <w:tcPr>
            <w:tcW w:w="1440" w:type="dxa"/>
            <w:gridSpan w:val="2"/>
          </w:tcPr>
          <w:p w14:paraId="07C477B7"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17314D52"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23AB84ED" w14:textId="77777777" w:rsidTr="003E65E4">
        <w:trPr>
          <w:trHeight w:val="326"/>
        </w:trPr>
        <w:tc>
          <w:tcPr>
            <w:tcW w:w="6768" w:type="dxa"/>
            <w:gridSpan w:val="3"/>
          </w:tcPr>
          <w:p w14:paraId="3B779023" w14:textId="77777777" w:rsidR="00EE1E78" w:rsidRPr="00EE1E78" w:rsidRDefault="00EE1E78" w:rsidP="00EE1E78">
            <w:pPr>
              <w:spacing w:before="120" w:after="0" w:line="240" w:lineRule="auto"/>
              <w:ind w:left="284" w:hanging="250"/>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Regionalt stöd för stadsutveckling (artikel 16)</w:t>
            </w:r>
          </w:p>
        </w:tc>
        <w:tc>
          <w:tcPr>
            <w:tcW w:w="1440" w:type="dxa"/>
            <w:gridSpan w:val="2"/>
          </w:tcPr>
          <w:p w14:paraId="74E1657B"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…nationell valuta</w:t>
            </w:r>
          </w:p>
        </w:tc>
        <w:tc>
          <w:tcPr>
            <w:tcW w:w="1080" w:type="dxa"/>
          </w:tcPr>
          <w:p w14:paraId="05FF0690" w14:textId="77777777" w:rsidR="00EE1E78" w:rsidRPr="00EE1E78" w:rsidRDefault="00EE1E78" w:rsidP="00EE1E78">
            <w:pPr>
              <w:spacing w:before="120" w:after="0" w:line="240" w:lineRule="auto"/>
              <w:jc w:val="both"/>
              <w:rPr>
                <w:rFonts w:ascii="Times New Roman" w:eastAsia="Times New Roman" w:hAnsi="Times New Roman"/>
                <w:b/>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3F97482C" w14:textId="77777777" w:rsidTr="003E65E4">
        <w:tc>
          <w:tcPr>
            <w:tcW w:w="2518" w:type="dxa"/>
            <w:vMerge w:val="restart"/>
          </w:tcPr>
          <w:p w14:paraId="06173DEF"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 xml:space="preserve">Stöd till små och medelstora företag (artiklarna 17–19d) </w:t>
            </w:r>
          </w:p>
          <w:p w14:paraId="44AFB864" w14:textId="77777777" w:rsidR="00EE1E78" w:rsidRPr="00EE1E78" w:rsidRDefault="00EE1E78" w:rsidP="00EE1E78">
            <w:pPr>
              <w:spacing w:before="120" w:after="0" w:line="240" w:lineRule="auto"/>
              <w:ind w:left="284" w:hanging="250"/>
              <w:jc w:val="both"/>
              <w:rPr>
                <w:rFonts w:ascii="Times New Roman" w:eastAsia="Times New Roman" w:hAnsi="Times New Roman"/>
                <w:bCs/>
                <w:noProof/>
                <w:sz w:val="24"/>
                <w:szCs w:val="24"/>
                <w:lang w:val="en-GB" w:eastAsia="en-US" w:bidi="ar-SA"/>
              </w:rPr>
            </w:pPr>
          </w:p>
        </w:tc>
        <w:tc>
          <w:tcPr>
            <w:tcW w:w="4250" w:type="dxa"/>
            <w:gridSpan w:val="2"/>
          </w:tcPr>
          <w:p w14:paraId="2441A182"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Investeringsstöd till små och medelstora företag (artikel 17)</w:t>
            </w:r>
          </w:p>
        </w:tc>
        <w:tc>
          <w:tcPr>
            <w:tcW w:w="1440" w:type="dxa"/>
            <w:gridSpan w:val="2"/>
          </w:tcPr>
          <w:p w14:paraId="04DDAF27"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4795241D" w14:textId="77777777" w:rsidR="00EE1E78" w:rsidRPr="00EE1E78" w:rsidRDefault="00EE1E78" w:rsidP="00EE1E78">
            <w:pPr>
              <w:spacing w:before="120" w:after="0" w:line="240" w:lineRule="auto"/>
              <w:jc w:val="both"/>
              <w:rPr>
                <w:rFonts w:ascii="Times New Roman" w:eastAsia="Times New Roman" w:hAnsi="Times New Roman"/>
                <w:b/>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52ECE1A2" w14:textId="77777777" w:rsidTr="003E65E4">
        <w:tc>
          <w:tcPr>
            <w:tcW w:w="2518" w:type="dxa"/>
            <w:vMerge/>
          </w:tcPr>
          <w:p w14:paraId="29B89F72" w14:textId="77777777" w:rsidR="00EE1E78" w:rsidRPr="00EE1E78" w:rsidRDefault="00EE1E78" w:rsidP="00EE1E78">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250" w:type="dxa"/>
            <w:gridSpan w:val="2"/>
          </w:tcPr>
          <w:p w14:paraId="2AC99BA0"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till konsulttjänster till förmån för små och medelstora företag (artikel 18)</w:t>
            </w:r>
          </w:p>
        </w:tc>
        <w:tc>
          <w:tcPr>
            <w:tcW w:w="1440" w:type="dxa"/>
            <w:gridSpan w:val="2"/>
          </w:tcPr>
          <w:p w14:paraId="13642058"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033993EF"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13D0CEB0" w14:textId="77777777" w:rsidTr="003E65E4">
        <w:tc>
          <w:tcPr>
            <w:tcW w:w="2518" w:type="dxa"/>
            <w:vMerge/>
          </w:tcPr>
          <w:p w14:paraId="6498EB54" w14:textId="77777777" w:rsidR="00EE1E78" w:rsidRPr="00EE1E78" w:rsidRDefault="00EE1E78" w:rsidP="00EE1E78">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250" w:type="dxa"/>
            <w:gridSpan w:val="2"/>
          </w:tcPr>
          <w:p w14:paraId="5988E070"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till små och medelstora företags deltagande i mässor (artikel 19)</w:t>
            </w:r>
          </w:p>
        </w:tc>
        <w:tc>
          <w:tcPr>
            <w:tcW w:w="1440" w:type="dxa"/>
            <w:gridSpan w:val="2"/>
          </w:tcPr>
          <w:p w14:paraId="73170A3E"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55F0D965"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42CFE18B" w14:textId="77777777" w:rsidTr="003E65E4">
        <w:tc>
          <w:tcPr>
            <w:tcW w:w="2518" w:type="dxa"/>
            <w:vMerge/>
          </w:tcPr>
          <w:p w14:paraId="4C95E4FE" w14:textId="77777777" w:rsidR="00EE1E78" w:rsidRPr="00EE1E78" w:rsidRDefault="00EE1E78" w:rsidP="00EE1E78">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250" w:type="dxa"/>
            <w:gridSpan w:val="2"/>
          </w:tcPr>
          <w:p w14:paraId="2D7EC0D0" w14:textId="77777777" w:rsidR="00EE1E78" w:rsidRPr="00EE1E78" w:rsidRDefault="00EE1E78" w:rsidP="00EE1E78">
            <w:pPr>
              <w:spacing w:before="120" w:after="0" w:line="240" w:lineRule="auto"/>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för kostnader som uppstår för små och medelstora företag som deltar i LLU-projekt (artikel 19a) </w:t>
            </w:r>
          </w:p>
        </w:tc>
        <w:tc>
          <w:tcPr>
            <w:tcW w:w="1440" w:type="dxa"/>
            <w:gridSpan w:val="2"/>
          </w:tcPr>
          <w:p w14:paraId="72B7AB8C"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0B3D1EB6"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4BB4604A" w14:textId="77777777" w:rsidTr="003E65E4">
        <w:tc>
          <w:tcPr>
            <w:tcW w:w="2518" w:type="dxa"/>
            <w:vMerge/>
          </w:tcPr>
          <w:p w14:paraId="3C0C5887" w14:textId="77777777" w:rsidR="00EE1E78" w:rsidRPr="00EE1E78" w:rsidRDefault="00EE1E78" w:rsidP="00EE1E78">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250" w:type="dxa"/>
            <w:gridSpan w:val="2"/>
          </w:tcPr>
          <w:p w14:paraId="40AD1460" w14:textId="77777777" w:rsidR="00EE1E78" w:rsidRPr="00EE1E78" w:rsidRDefault="00EE1E78" w:rsidP="00EE1E78">
            <w:pPr>
              <w:spacing w:before="120" w:after="0" w:line="240" w:lineRule="auto"/>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Begränsat stöd till små och medelstora företag som drar nytta av LLU-projekt (artikel 19b)</w:t>
            </w:r>
            <w:r w:rsidRPr="00EE1E78">
              <w:rPr>
                <w:rFonts w:ascii="Times New Roman" w:eastAsia="Times New Roman" w:hAnsi="Times New Roman"/>
                <w:noProof/>
                <w:sz w:val="24"/>
                <w:szCs w:val="24"/>
                <w:vertAlign w:val="superscript"/>
                <w:lang w:val="en-GB" w:eastAsia="en-US" w:bidi="ar-SA"/>
              </w:rPr>
              <w:footnoteReference w:id="12"/>
            </w:r>
          </w:p>
        </w:tc>
        <w:tc>
          <w:tcPr>
            <w:tcW w:w="1440" w:type="dxa"/>
            <w:gridSpan w:val="2"/>
          </w:tcPr>
          <w:p w14:paraId="4AF37ED7"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…nationell valuta</w:t>
            </w:r>
          </w:p>
        </w:tc>
        <w:tc>
          <w:tcPr>
            <w:tcW w:w="1080" w:type="dxa"/>
          </w:tcPr>
          <w:p w14:paraId="7A55E162"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7A9A5256" w14:textId="77777777" w:rsidTr="003E65E4">
        <w:tc>
          <w:tcPr>
            <w:tcW w:w="2518" w:type="dxa"/>
            <w:vMerge/>
          </w:tcPr>
          <w:p w14:paraId="61DEE21A" w14:textId="77777777" w:rsidR="00EE1E78" w:rsidRPr="00EE1E78" w:rsidRDefault="00EE1E78" w:rsidP="00EE1E78">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250" w:type="dxa"/>
            <w:gridSpan w:val="2"/>
          </w:tcPr>
          <w:p w14:paraId="3E94FCE0" w14:textId="77777777" w:rsidR="00EE1E78" w:rsidRPr="00EE1E78" w:rsidRDefault="00EE1E78" w:rsidP="00EE1E78">
            <w:pPr>
              <w:spacing w:before="120" w:after="0" w:line="240" w:lineRule="auto"/>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till mikroföretag i form av offentliga ingripanden avseende leverans av el, gas eller värme (artikel 19c)</w:t>
            </w:r>
          </w:p>
        </w:tc>
        <w:tc>
          <w:tcPr>
            <w:tcW w:w="1440" w:type="dxa"/>
            <w:gridSpan w:val="2"/>
          </w:tcPr>
          <w:p w14:paraId="74B5F9C2"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043B8642"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7D5505B5" w14:textId="77777777" w:rsidTr="003E65E4">
        <w:tc>
          <w:tcPr>
            <w:tcW w:w="2518" w:type="dxa"/>
            <w:vMerge/>
          </w:tcPr>
          <w:p w14:paraId="0D55AE92" w14:textId="77777777" w:rsidR="00EE1E78" w:rsidRPr="00EE1E78" w:rsidRDefault="00EE1E78" w:rsidP="00EE1E78">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250" w:type="dxa"/>
            <w:gridSpan w:val="2"/>
          </w:tcPr>
          <w:p w14:paraId="2B16DE4C" w14:textId="77777777" w:rsidR="00EE1E78" w:rsidRPr="00EE1E78" w:rsidRDefault="00EE1E78" w:rsidP="00EE1E78">
            <w:pPr>
              <w:spacing w:before="120" w:after="0" w:line="240" w:lineRule="auto"/>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till små och medelstora företag i form av tillfälliga offentliga ingripanden avseende leverans av el, gas eller värme som produceras från naturgas för att minimera effekten av prishöjningarna till följd av Rysslands anfallskrig mot Ukraina (artikel 19d)</w:t>
            </w:r>
          </w:p>
        </w:tc>
        <w:tc>
          <w:tcPr>
            <w:tcW w:w="1440" w:type="dxa"/>
            <w:gridSpan w:val="2"/>
          </w:tcPr>
          <w:p w14:paraId="275AD97C"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635635A6"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3C754C02" w14:textId="77777777" w:rsidTr="003E65E4">
        <w:trPr>
          <w:trHeight w:val="681"/>
        </w:trPr>
        <w:tc>
          <w:tcPr>
            <w:tcW w:w="2518" w:type="dxa"/>
            <w:vMerge w:val="restart"/>
          </w:tcPr>
          <w:p w14:paraId="41C8D9E1"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Stöd för deltagande i Europeiskt territoriellt samarbete (artiklarna 20–20a)</w:t>
            </w:r>
          </w:p>
          <w:p w14:paraId="515B6095"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399517C9" w14:textId="77777777" w:rsidR="00EE1E78" w:rsidRPr="00EE1E78" w:rsidRDefault="00EE1E78" w:rsidP="00EE1E78">
            <w:pPr>
              <w:spacing w:before="120" w:after="0" w:line="240" w:lineRule="auto"/>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för kostnader som uppstår då företag deltar i projekt inom Europeiskt territoriellt samarbete (artikel 20)</w:t>
            </w:r>
          </w:p>
        </w:tc>
        <w:tc>
          <w:tcPr>
            <w:tcW w:w="1440" w:type="dxa"/>
            <w:gridSpan w:val="2"/>
          </w:tcPr>
          <w:p w14:paraId="27BE43D3"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493CCC45"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3199CECD" w14:textId="77777777" w:rsidTr="003E65E4">
        <w:trPr>
          <w:trHeight w:val="681"/>
        </w:trPr>
        <w:tc>
          <w:tcPr>
            <w:tcW w:w="2518" w:type="dxa"/>
            <w:vMerge/>
          </w:tcPr>
          <w:p w14:paraId="7AF1B380"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25804058" w14:textId="77777777" w:rsidR="00EE1E78" w:rsidRPr="00EE1E78" w:rsidRDefault="00EE1E78" w:rsidP="00EE1E78">
            <w:pPr>
              <w:spacing w:before="120" w:after="0" w:line="240" w:lineRule="auto"/>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Begränsade stödbelopp till företag för deltagande i projekt inom Europeiskt territoriellt samarbete (artikel 20a)</w:t>
            </w:r>
            <w:r w:rsidRPr="00EE1E78">
              <w:rPr>
                <w:rFonts w:ascii="Times New Roman" w:eastAsia="Times New Roman" w:hAnsi="Times New Roman"/>
                <w:noProof/>
                <w:sz w:val="24"/>
                <w:szCs w:val="24"/>
                <w:vertAlign w:val="superscript"/>
                <w:lang w:val="en-GB" w:eastAsia="en-US" w:bidi="ar-SA"/>
              </w:rPr>
              <w:footnoteReference w:id="13"/>
            </w:r>
          </w:p>
        </w:tc>
        <w:tc>
          <w:tcPr>
            <w:tcW w:w="1440" w:type="dxa"/>
            <w:gridSpan w:val="2"/>
          </w:tcPr>
          <w:p w14:paraId="443139C6"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…nationell valuta</w:t>
            </w:r>
          </w:p>
        </w:tc>
        <w:tc>
          <w:tcPr>
            <w:tcW w:w="1080" w:type="dxa"/>
          </w:tcPr>
          <w:p w14:paraId="2F82378C"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656DF8BB" w14:textId="77777777" w:rsidTr="003E65E4">
        <w:trPr>
          <w:trHeight w:val="681"/>
        </w:trPr>
        <w:tc>
          <w:tcPr>
            <w:tcW w:w="2518" w:type="dxa"/>
            <w:vMerge w:val="restart"/>
          </w:tcPr>
          <w:p w14:paraId="749F5940"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Stöd för små och medelstora företags tillgång till finansiering (artiklarna 21 och 22)</w:t>
            </w:r>
          </w:p>
        </w:tc>
        <w:tc>
          <w:tcPr>
            <w:tcW w:w="4250" w:type="dxa"/>
            <w:gridSpan w:val="2"/>
          </w:tcPr>
          <w:p w14:paraId="202FD0BB" w14:textId="77777777" w:rsidR="00EE1E78" w:rsidRPr="00EE1E78" w:rsidRDefault="00EE1E78" w:rsidP="00EE1E78">
            <w:pPr>
              <w:spacing w:before="120" w:after="0" w:line="240" w:lineRule="auto"/>
              <w:ind w:left="459" w:hanging="425"/>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Riskfinansieringsstöd (artikel 21)</w:t>
            </w:r>
          </w:p>
        </w:tc>
        <w:tc>
          <w:tcPr>
            <w:tcW w:w="1440" w:type="dxa"/>
            <w:gridSpan w:val="2"/>
          </w:tcPr>
          <w:p w14:paraId="65675FBC"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…nationell valuta</w:t>
            </w:r>
          </w:p>
        </w:tc>
        <w:tc>
          <w:tcPr>
            <w:tcW w:w="1080" w:type="dxa"/>
          </w:tcPr>
          <w:p w14:paraId="49D0AC47" w14:textId="77777777" w:rsidR="00EE1E78" w:rsidRPr="00EE1E78" w:rsidRDefault="00EE1E78" w:rsidP="00EE1E78">
            <w:pPr>
              <w:spacing w:before="120" w:after="0" w:line="240" w:lineRule="auto"/>
              <w:jc w:val="both"/>
              <w:rPr>
                <w:rFonts w:ascii="Times New Roman" w:eastAsia="Times New Roman" w:hAnsi="Times New Roman"/>
                <w:b/>
                <w:bCs/>
                <w:noProof/>
                <w:sz w:val="24"/>
                <w:szCs w:val="24"/>
                <w:lang w:val="en-GB" w:eastAsia="en-US" w:bidi="ar-SA"/>
              </w:rPr>
            </w:pPr>
            <w:r w:rsidRPr="00EE1E78">
              <w:rPr>
                <w:rFonts w:ascii="Times New Roman" w:eastAsia="Times New Roman" w:hAnsi="Times New Roman"/>
                <w:noProof/>
                <w:sz w:val="24"/>
                <w:szCs w:val="24"/>
                <w:lang w:val="en-GB" w:eastAsia="en-US" w:bidi="ar-SA"/>
              </w:rPr>
              <w:t>Ej tillämpligt</w:t>
            </w:r>
          </w:p>
        </w:tc>
      </w:tr>
      <w:tr w:rsidR="00EE1E78" w:rsidRPr="00EE1E78" w14:paraId="70CFE52D" w14:textId="77777777" w:rsidTr="003E65E4">
        <w:trPr>
          <w:trHeight w:val="681"/>
        </w:trPr>
        <w:tc>
          <w:tcPr>
            <w:tcW w:w="2518" w:type="dxa"/>
            <w:vMerge/>
          </w:tcPr>
          <w:p w14:paraId="46EC0F13"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p>
        </w:tc>
        <w:tc>
          <w:tcPr>
            <w:tcW w:w="4250" w:type="dxa"/>
            <w:gridSpan w:val="2"/>
          </w:tcPr>
          <w:p w14:paraId="690B3061" w14:textId="77777777" w:rsidR="00EE1E78" w:rsidRPr="00EE1E78" w:rsidRDefault="00EE1E78" w:rsidP="00EE1E78">
            <w:pPr>
              <w:spacing w:before="120" w:after="0" w:line="240" w:lineRule="auto"/>
              <w:ind w:left="459" w:hanging="425"/>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Riskfinansieringsstöd till små och medelstora företag i form av skatteincitament för privata investerare som är fysiska personer (artikel 21a)</w:t>
            </w:r>
          </w:p>
        </w:tc>
        <w:tc>
          <w:tcPr>
            <w:tcW w:w="1440" w:type="dxa"/>
            <w:gridSpan w:val="2"/>
          </w:tcPr>
          <w:p w14:paraId="6D4BE954"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…nationell valuta</w:t>
            </w:r>
          </w:p>
        </w:tc>
        <w:tc>
          <w:tcPr>
            <w:tcW w:w="1080" w:type="dxa"/>
          </w:tcPr>
          <w:p w14:paraId="14433188"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Ej tillämpligt</w:t>
            </w:r>
          </w:p>
        </w:tc>
      </w:tr>
      <w:tr w:rsidR="00EE1E78" w:rsidRPr="00EE1E78" w14:paraId="47C09569" w14:textId="77777777" w:rsidTr="003E65E4">
        <w:trPr>
          <w:trHeight w:val="705"/>
        </w:trPr>
        <w:tc>
          <w:tcPr>
            <w:tcW w:w="2518" w:type="dxa"/>
            <w:vMerge/>
          </w:tcPr>
          <w:p w14:paraId="7297E715" w14:textId="77777777" w:rsidR="00EE1E78" w:rsidRPr="00EE1E78" w:rsidRDefault="00EE1E78" w:rsidP="00EE1E78">
            <w:pPr>
              <w:spacing w:before="120" w:after="0" w:line="240" w:lineRule="auto"/>
              <w:ind w:left="426" w:hanging="426"/>
              <w:jc w:val="both"/>
              <w:rPr>
                <w:rFonts w:ascii="Times New Roman" w:eastAsia="Times New Roman" w:hAnsi="Times New Roman"/>
                <w:bCs/>
                <w:noProof/>
                <w:sz w:val="24"/>
                <w:szCs w:val="24"/>
                <w:lang w:val="en-GB" w:eastAsia="en-US" w:bidi="ar-SA"/>
              </w:rPr>
            </w:pPr>
          </w:p>
        </w:tc>
        <w:tc>
          <w:tcPr>
            <w:tcW w:w="4250" w:type="dxa"/>
            <w:gridSpan w:val="2"/>
          </w:tcPr>
          <w:p w14:paraId="4888F4A8" w14:textId="77777777" w:rsidR="00EE1E78" w:rsidRPr="00EE1E78" w:rsidRDefault="00EE1E78" w:rsidP="00EE1E78">
            <w:pPr>
              <w:spacing w:before="120" w:after="0" w:line="240" w:lineRule="auto"/>
              <w:ind w:left="459" w:hanging="425"/>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till nystartade företag (artikel 22)</w:t>
            </w:r>
          </w:p>
        </w:tc>
        <w:tc>
          <w:tcPr>
            <w:tcW w:w="1440" w:type="dxa"/>
            <w:gridSpan w:val="2"/>
          </w:tcPr>
          <w:p w14:paraId="491EBDC1"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…nationell valuta</w:t>
            </w:r>
          </w:p>
        </w:tc>
        <w:tc>
          <w:tcPr>
            <w:tcW w:w="1080" w:type="dxa"/>
          </w:tcPr>
          <w:p w14:paraId="3B625E18" w14:textId="77777777" w:rsidR="00EE1E78" w:rsidRPr="00EE1E78" w:rsidRDefault="00EE1E78" w:rsidP="00EE1E78">
            <w:pPr>
              <w:spacing w:before="120" w:after="0" w:line="240" w:lineRule="auto"/>
              <w:jc w:val="both"/>
              <w:rPr>
                <w:rFonts w:ascii="Times New Roman" w:eastAsia="Times New Roman" w:hAnsi="Times New Roman"/>
                <w:b/>
                <w:bCs/>
                <w:noProof/>
                <w:sz w:val="24"/>
                <w:szCs w:val="24"/>
                <w:lang w:val="en-GB" w:eastAsia="en-US" w:bidi="ar-SA"/>
              </w:rPr>
            </w:pPr>
            <w:r w:rsidRPr="00EE1E78">
              <w:rPr>
                <w:rFonts w:ascii="Times New Roman" w:eastAsia="Times New Roman" w:hAnsi="Times New Roman"/>
                <w:noProof/>
                <w:sz w:val="24"/>
                <w:szCs w:val="24"/>
                <w:lang w:val="en-GB" w:eastAsia="en-US" w:bidi="ar-SA"/>
              </w:rPr>
              <w:t>Ej tillämpligt</w:t>
            </w:r>
          </w:p>
        </w:tc>
      </w:tr>
      <w:tr w:rsidR="00EE1E78" w:rsidRPr="00EE1E78" w14:paraId="5CEF0EF2" w14:textId="77777777" w:rsidTr="003E65E4">
        <w:trPr>
          <w:trHeight w:val="793"/>
        </w:trPr>
        <w:tc>
          <w:tcPr>
            <w:tcW w:w="6768" w:type="dxa"/>
            <w:gridSpan w:val="3"/>
          </w:tcPr>
          <w:p w14:paraId="4230BD0E" w14:textId="77777777" w:rsidR="00EE1E78" w:rsidRPr="0013172D" w:rsidRDefault="00EE1E78" w:rsidP="00EE1E78">
            <w:pPr>
              <w:spacing w:before="120" w:after="0" w:line="240" w:lineRule="auto"/>
              <w:ind w:left="284" w:hanging="284"/>
              <w:jc w:val="both"/>
              <w:rPr>
                <w:rFonts w:ascii="Times New Roman" w:eastAsia="Times New Roman" w:hAnsi="Times New Roman"/>
                <w:bCs/>
                <w:noProof/>
                <w:sz w:val="24"/>
                <w:szCs w:val="24"/>
                <w:lang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13172D">
              <w:rPr>
                <w:rFonts w:ascii="Times New Roman" w:eastAsia="Times New Roman" w:hAnsi="Times New Roman"/>
                <w:noProof/>
                <w:sz w:val="24"/>
                <w:szCs w:val="24"/>
                <w:lang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13172D">
              <w:rPr>
                <w:rFonts w:ascii="Times New Roman" w:eastAsia="Times New Roman" w:hAnsi="Times New Roman"/>
                <w:noProof/>
                <w:sz w:val="24"/>
                <w:szCs w:val="24"/>
                <w:lang w:eastAsia="en-US" w:bidi="ar-SA"/>
              </w:rPr>
              <w:t xml:space="preserve"> Stöd till små och medelstora företag – Stöd till alternativa handelsplattformar som är specialiserade på små och medelstora företag (artikel 23)</w:t>
            </w:r>
          </w:p>
        </w:tc>
        <w:tc>
          <w:tcPr>
            <w:tcW w:w="1440" w:type="dxa"/>
            <w:gridSpan w:val="2"/>
          </w:tcPr>
          <w:p w14:paraId="62D188BE" w14:textId="77777777" w:rsidR="00EE1E78" w:rsidRPr="00EE1E78" w:rsidRDefault="00EE1E78" w:rsidP="00EE1E78">
            <w:pPr>
              <w:spacing w:before="120" w:after="0" w:line="240" w:lineRule="auto"/>
              <w:jc w:val="both"/>
              <w:rPr>
                <w:rFonts w:ascii="Times New Roman" w:eastAsia="Times New Roman" w:hAnsi="Times New Roman"/>
                <w:b/>
                <w:bCs/>
                <w:noProof/>
                <w:sz w:val="24"/>
                <w:szCs w:val="24"/>
                <w:lang w:val="en-GB" w:eastAsia="en-US" w:bidi="ar-SA"/>
              </w:rPr>
            </w:pPr>
            <w:r w:rsidRPr="00EE1E78">
              <w:rPr>
                <w:rFonts w:ascii="Times New Roman" w:eastAsia="Times New Roman" w:hAnsi="Times New Roman"/>
                <w:noProof/>
                <w:sz w:val="24"/>
                <w:szCs w:val="24"/>
                <w:lang w:val="en-GB" w:eastAsia="en-US" w:bidi="ar-SA"/>
              </w:rPr>
              <w:t>…nationell valuta</w:t>
            </w:r>
          </w:p>
        </w:tc>
        <w:tc>
          <w:tcPr>
            <w:tcW w:w="1080" w:type="dxa"/>
          </w:tcPr>
          <w:p w14:paraId="1B77C5E1" w14:textId="77777777" w:rsidR="00EE1E78" w:rsidRPr="00EE1E78" w:rsidRDefault="00EE1E78" w:rsidP="00EE1E78">
            <w:pPr>
              <w:spacing w:before="120" w:after="0" w:line="240" w:lineRule="auto"/>
              <w:jc w:val="both"/>
              <w:rPr>
                <w:rFonts w:ascii="Times New Roman" w:eastAsia="Times New Roman" w:hAnsi="Times New Roman"/>
                <w:b/>
                <w:bCs/>
                <w:noProof/>
                <w:sz w:val="24"/>
                <w:szCs w:val="24"/>
                <w:lang w:val="en-GB" w:eastAsia="en-US" w:bidi="ar-SA"/>
              </w:rPr>
            </w:pPr>
            <w:r w:rsidRPr="00EE1E78">
              <w:rPr>
                <w:rFonts w:ascii="Times New Roman" w:eastAsia="Times New Roman" w:hAnsi="Times New Roman"/>
                <w:noProof/>
                <w:sz w:val="24"/>
                <w:szCs w:val="24"/>
                <w:lang w:val="en-GB" w:eastAsia="en-US" w:bidi="ar-SA"/>
              </w:rPr>
              <w:t>Ej tillämpligt</w:t>
            </w:r>
          </w:p>
        </w:tc>
      </w:tr>
      <w:tr w:rsidR="00EE1E78" w:rsidRPr="00EE1E78" w14:paraId="6A5CAAD9" w14:textId="77777777" w:rsidTr="003E65E4">
        <w:trPr>
          <w:trHeight w:val="442"/>
        </w:trPr>
        <w:tc>
          <w:tcPr>
            <w:tcW w:w="6768" w:type="dxa"/>
            <w:gridSpan w:val="3"/>
          </w:tcPr>
          <w:p w14:paraId="5A1D3B52" w14:textId="77777777" w:rsidR="00EE1E78" w:rsidRPr="00EE1E78" w:rsidRDefault="00EE1E78" w:rsidP="00EE1E78">
            <w:pPr>
              <w:spacing w:before="120" w:after="0" w:line="240" w:lineRule="auto"/>
              <w:ind w:left="426" w:hanging="426"/>
              <w:jc w:val="both"/>
              <w:rPr>
                <w:rFonts w:ascii="Times New Roman" w:eastAsia="Times New Roman" w:hAnsi="Times New Roman"/>
                <w:b/>
                <w:bCs/>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till små och medelstora företag – Stöd till sökkostnader (artikel 24)</w:t>
            </w:r>
          </w:p>
        </w:tc>
        <w:tc>
          <w:tcPr>
            <w:tcW w:w="1440" w:type="dxa"/>
            <w:gridSpan w:val="2"/>
          </w:tcPr>
          <w:p w14:paraId="2E7997B9"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09BE735F" w14:textId="77777777" w:rsidR="00EE1E78" w:rsidRPr="00EE1E78" w:rsidRDefault="00EE1E78" w:rsidP="00EE1E78">
            <w:pPr>
              <w:spacing w:before="120" w:after="0" w:line="240" w:lineRule="auto"/>
              <w:jc w:val="both"/>
              <w:rPr>
                <w:rFonts w:ascii="Times New Roman" w:eastAsia="Times New Roman" w:hAnsi="Times New Roman"/>
                <w:b/>
                <w:bCs/>
                <w:noProof/>
                <w:sz w:val="24"/>
                <w:szCs w:val="24"/>
                <w:lang w:val="en-GB" w:eastAsia="en-US" w:bidi="ar-SA"/>
              </w:rPr>
            </w:pPr>
            <w:r w:rsidRPr="00EE1E78">
              <w:rPr>
                <w:rFonts w:ascii="Times New Roman" w:eastAsia="Times New Roman" w:hAnsi="Times New Roman"/>
                <w:noProof/>
                <w:sz w:val="24"/>
                <w:szCs w:val="24"/>
                <w:lang w:val="en-GB" w:eastAsia="en-US" w:bidi="ar-SA"/>
              </w:rPr>
              <w:t>Ej tillämpligt</w:t>
            </w:r>
          </w:p>
        </w:tc>
      </w:tr>
      <w:tr w:rsidR="00EE1E78" w:rsidRPr="00EE1E78" w14:paraId="707CD9AE" w14:textId="77777777" w:rsidTr="003E65E4">
        <w:trPr>
          <w:trHeight w:val="210"/>
        </w:trPr>
        <w:tc>
          <w:tcPr>
            <w:tcW w:w="2518" w:type="dxa"/>
            <w:vMerge w:val="restart"/>
          </w:tcPr>
          <w:p w14:paraId="00132E89"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ab/>
              <w:t xml:space="preserve">Stöd till forskning, utveckling och innovation </w:t>
            </w:r>
            <w:r w:rsidRPr="00EE1E78">
              <w:rPr>
                <w:rFonts w:ascii="Times New Roman" w:eastAsia="Times New Roman" w:hAnsi="Times New Roman"/>
                <w:noProof/>
                <w:sz w:val="24"/>
                <w:szCs w:val="24"/>
                <w:lang w:val="en-GB" w:eastAsia="en-US" w:bidi="ar-SA"/>
              </w:rPr>
              <w:lastRenderedPageBreak/>
              <w:t>(artiklarna 25–30)</w:t>
            </w:r>
          </w:p>
        </w:tc>
        <w:tc>
          <w:tcPr>
            <w:tcW w:w="1190" w:type="dxa"/>
            <w:vMerge w:val="restart"/>
          </w:tcPr>
          <w:p w14:paraId="7AED003A"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lastRenderedPageBreak/>
              <w:t xml:space="preserve">Stöd till forsknings- och </w:t>
            </w:r>
            <w:r w:rsidRPr="00EE1E78">
              <w:rPr>
                <w:rFonts w:ascii="Times New Roman" w:eastAsia="Times New Roman" w:hAnsi="Times New Roman"/>
                <w:noProof/>
                <w:sz w:val="24"/>
                <w:szCs w:val="24"/>
                <w:lang w:val="en-GB" w:eastAsia="en-US" w:bidi="ar-SA"/>
              </w:rPr>
              <w:lastRenderedPageBreak/>
              <w:t>utvecklings</w:t>
            </w:r>
            <w:r w:rsidRPr="00EE1E78">
              <w:rPr>
                <w:rFonts w:ascii="Times New Roman" w:eastAsia="Times New Roman" w:hAnsi="Times New Roman"/>
                <w:noProof/>
                <w:sz w:val="24"/>
                <w:szCs w:val="24"/>
                <w:lang w:val="en-GB" w:eastAsia="en-US" w:bidi="ar-SA"/>
              </w:rPr>
              <w:noBreakHyphen/>
              <w:t xml:space="preserve"> </w:t>
            </w:r>
            <w:r w:rsidRPr="00EE1E78">
              <w:rPr>
                <w:rFonts w:ascii="Times New Roman" w:eastAsia="Times New Roman" w:hAnsi="Times New Roman"/>
                <w:noProof/>
                <w:sz w:val="24"/>
                <w:szCs w:val="24"/>
                <w:lang w:val="en-GB" w:eastAsia="en-US" w:bidi="ar-SA"/>
              </w:rPr>
              <w:br/>
              <w:t>projekt (artikel 25)</w:t>
            </w:r>
          </w:p>
        </w:tc>
        <w:tc>
          <w:tcPr>
            <w:tcW w:w="3060" w:type="dxa"/>
          </w:tcPr>
          <w:p w14:paraId="712EB5B1"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lastRenderedPageBreak/>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Grundforskning </w:t>
            </w:r>
            <w:r w:rsidRPr="00EE1E78">
              <w:rPr>
                <w:rFonts w:ascii="Times New Roman" w:eastAsia="Times New Roman" w:hAnsi="Times New Roman"/>
                <w:noProof/>
                <w:sz w:val="24"/>
                <w:szCs w:val="24"/>
                <w:lang w:val="en-GB" w:eastAsia="en-US" w:bidi="ar-SA"/>
              </w:rPr>
              <w:br/>
              <w:t xml:space="preserve"> (artikel 25.2 a)</w:t>
            </w:r>
          </w:p>
        </w:tc>
        <w:tc>
          <w:tcPr>
            <w:tcW w:w="1440" w:type="dxa"/>
            <w:gridSpan w:val="2"/>
          </w:tcPr>
          <w:p w14:paraId="27FD4243"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39E3BAAA" w14:textId="77777777" w:rsidR="00EE1E78" w:rsidRPr="00EE1E78" w:rsidRDefault="00EE1E78" w:rsidP="00EE1E78">
            <w:pPr>
              <w:spacing w:before="120" w:after="0" w:line="240" w:lineRule="auto"/>
              <w:jc w:val="both"/>
              <w:rPr>
                <w:rFonts w:ascii="Times New Roman" w:eastAsia="Times New Roman" w:hAnsi="Times New Roman"/>
                <w:b/>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0B091106" w14:textId="77777777" w:rsidTr="003E65E4">
        <w:trPr>
          <w:trHeight w:val="210"/>
        </w:trPr>
        <w:tc>
          <w:tcPr>
            <w:tcW w:w="2518" w:type="dxa"/>
            <w:vMerge/>
          </w:tcPr>
          <w:p w14:paraId="00B7E4D2"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29D20277"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060" w:type="dxa"/>
          </w:tcPr>
          <w:p w14:paraId="78B54F38"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Industriell forskning </w:t>
            </w:r>
            <w:r w:rsidRPr="00EE1E78">
              <w:rPr>
                <w:rFonts w:ascii="Times New Roman" w:eastAsia="Times New Roman" w:hAnsi="Times New Roman"/>
                <w:noProof/>
                <w:sz w:val="24"/>
                <w:szCs w:val="24"/>
                <w:lang w:val="en-GB" w:eastAsia="en-US" w:bidi="ar-SA"/>
              </w:rPr>
              <w:br/>
            </w:r>
            <w:r w:rsidRPr="00EE1E78">
              <w:rPr>
                <w:rFonts w:ascii="Times New Roman" w:eastAsia="Times New Roman" w:hAnsi="Times New Roman"/>
                <w:noProof/>
                <w:sz w:val="24"/>
                <w:szCs w:val="24"/>
                <w:lang w:val="en-GB" w:eastAsia="en-US" w:bidi="ar-SA"/>
              </w:rPr>
              <w:lastRenderedPageBreak/>
              <w:t>(artikel 25.2 b)</w:t>
            </w:r>
          </w:p>
        </w:tc>
        <w:tc>
          <w:tcPr>
            <w:tcW w:w="1440" w:type="dxa"/>
            <w:gridSpan w:val="2"/>
          </w:tcPr>
          <w:p w14:paraId="5EAD0154"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lastRenderedPageBreak/>
              <w:t>…%</w:t>
            </w:r>
          </w:p>
        </w:tc>
        <w:tc>
          <w:tcPr>
            <w:tcW w:w="1080" w:type="dxa"/>
          </w:tcPr>
          <w:p w14:paraId="2E18DDFD" w14:textId="77777777" w:rsidR="00EE1E78" w:rsidRPr="00EE1E78" w:rsidRDefault="00EE1E78" w:rsidP="00EE1E78">
            <w:pPr>
              <w:spacing w:before="120" w:after="0" w:line="240" w:lineRule="auto"/>
              <w:jc w:val="both"/>
              <w:rPr>
                <w:rFonts w:ascii="Times New Roman" w:eastAsia="Times New Roman" w:hAnsi="Times New Roman"/>
                <w:b/>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164F1A19" w14:textId="77777777" w:rsidTr="003E65E4">
        <w:trPr>
          <w:trHeight w:val="428"/>
        </w:trPr>
        <w:tc>
          <w:tcPr>
            <w:tcW w:w="2518" w:type="dxa"/>
            <w:vMerge/>
          </w:tcPr>
          <w:p w14:paraId="75DECC0C"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7F46E363"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060" w:type="dxa"/>
          </w:tcPr>
          <w:p w14:paraId="5D8E570E"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Experimentell utveckling (artikel 25.2 c)</w:t>
            </w:r>
          </w:p>
        </w:tc>
        <w:tc>
          <w:tcPr>
            <w:tcW w:w="1440" w:type="dxa"/>
            <w:gridSpan w:val="2"/>
          </w:tcPr>
          <w:p w14:paraId="38AEAB4C"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1FEE5C13" w14:textId="77777777" w:rsidR="00EE1E78" w:rsidRPr="00EE1E78" w:rsidRDefault="00EE1E78" w:rsidP="00EE1E78">
            <w:pPr>
              <w:spacing w:before="120" w:after="0" w:line="240" w:lineRule="auto"/>
              <w:jc w:val="both"/>
              <w:rPr>
                <w:rFonts w:ascii="Times New Roman" w:eastAsia="Times New Roman" w:hAnsi="Times New Roman"/>
                <w:b/>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37832F6D" w14:textId="77777777" w:rsidTr="003E65E4">
        <w:trPr>
          <w:trHeight w:val="427"/>
        </w:trPr>
        <w:tc>
          <w:tcPr>
            <w:tcW w:w="2518" w:type="dxa"/>
            <w:vMerge/>
          </w:tcPr>
          <w:p w14:paraId="73A8F8B6"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345A50D5"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060" w:type="dxa"/>
          </w:tcPr>
          <w:p w14:paraId="07DBD8D1"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Genomförbarhetsstudier (artikel 25.2 d)</w:t>
            </w:r>
          </w:p>
        </w:tc>
        <w:tc>
          <w:tcPr>
            <w:tcW w:w="1440" w:type="dxa"/>
            <w:gridSpan w:val="2"/>
          </w:tcPr>
          <w:p w14:paraId="181990D0"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27D52899" w14:textId="77777777" w:rsidR="00EE1E78" w:rsidRPr="00EE1E78" w:rsidRDefault="00EE1E78" w:rsidP="00EE1E78">
            <w:pPr>
              <w:spacing w:before="120" w:after="0" w:line="240" w:lineRule="auto"/>
              <w:jc w:val="both"/>
              <w:rPr>
                <w:rFonts w:ascii="Times New Roman" w:eastAsia="Times New Roman" w:hAnsi="Times New Roman"/>
                <w:b/>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551632F0" w14:textId="77777777" w:rsidTr="003E65E4">
        <w:trPr>
          <w:trHeight w:val="375"/>
        </w:trPr>
        <w:tc>
          <w:tcPr>
            <w:tcW w:w="2518" w:type="dxa"/>
            <w:vMerge/>
          </w:tcPr>
          <w:p w14:paraId="3EBF4B21"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4BB2055B" w14:textId="77777777" w:rsidR="00EE1E78" w:rsidRPr="00EE1E78" w:rsidRDefault="00EE1E78" w:rsidP="00EE1E78">
            <w:pPr>
              <w:spacing w:before="120" w:after="0" w:line="240" w:lineRule="auto"/>
              <w:ind w:left="317" w:hanging="317"/>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till projekt som har tilldelats en spetskompetensstämpel (artikel 25a)</w:t>
            </w:r>
          </w:p>
        </w:tc>
        <w:tc>
          <w:tcPr>
            <w:tcW w:w="1440" w:type="dxa"/>
            <w:gridSpan w:val="2"/>
          </w:tcPr>
          <w:p w14:paraId="07846222"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…nationell valuta</w:t>
            </w:r>
          </w:p>
        </w:tc>
        <w:tc>
          <w:tcPr>
            <w:tcW w:w="1080" w:type="dxa"/>
          </w:tcPr>
          <w:p w14:paraId="7CB55F4E"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45FDC3E1" w14:textId="77777777" w:rsidTr="003E65E4">
        <w:trPr>
          <w:trHeight w:val="375"/>
        </w:trPr>
        <w:tc>
          <w:tcPr>
            <w:tcW w:w="2518" w:type="dxa"/>
            <w:vMerge/>
          </w:tcPr>
          <w:p w14:paraId="4FAD07EA"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3C1576F9" w14:textId="77777777" w:rsidR="00EE1E78" w:rsidRPr="00EE1E78" w:rsidRDefault="00EE1E78" w:rsidP="00EE1E78">
            <w:pPr>
              <w:spacing w:before="120" w:after="0" w:line="240" w:lineRule="auto"/>
              <w:ind w:left="317" w:hanging="317"/>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till Marie Skłodowska-Curie-åtgärder och åtgärder inom Europeiska forskningsrådets konceptprovning (artikel 25b)</w:t>
            </w:r>
          </w:p>
        </w:tc>
        <w:tc>
          <w:tcPr>
            <w:tcW w:w="1440" w:type="dxa"/>
            <w:gridSpan w:val="2"/>
          </w:tcPr>
          <w:p w14:paraId="1E81F591"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…nationell valuta</w:t>
            </w:r>
          </w:p>
        </w:tc>
        <w:tc>
          <w:tcPr>
            <w:tcW w:w="1080" w:type="dxa"/>
          </w:tcPr>
          <w:p w14:paraId="7AB67D9C"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067C483D" w14:textId="77777777" w:rsidTr="003E65E4">
        <w:trPr>
          <w:trHeight w:val="375"/>
        </w:trPr>
        <w:tc>
          <w:tcPr>
            <w:tcW w:w="2518" w:type="dxa"/>
            <w:vMerge/>
          </w:tcPr>
          <w:p w14:paraId="33507278"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3044365E" w14:textId="77777777" w:rsidR="00EE1E78" w:rsidRPr="00EE1E78" w:rsidRDefault="00EE1E78" w:rsidP="00EE1E78">
            <w:pPr>
              <w:spacing w:before="120" w:after="0" w:line="240" w:lineRule="auto"/>
              <w:ind w:left="317" w:hanging="317"/>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som ingår i medfinansierade forsknings- och utvecklingsprojekt (artikel 25c)</w:t>
            </w:r>
          </w:p>
        </w:tc>
        <w:tc>
          <w:tcPr>
            <w:tcW w:w="1440" w:type="dxa"/>
            <w:gridSpan w:val="2"/>
          </w:tcPr>
          <w:p w14:paraId="43E686A5"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7DC84141"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5FCB8B11" w14:textId="77777777" w:rsidTr="003E65E4">
        <w:trPr>
          <w:trHeight w:val="375"/>
        </w:trPr>
        <w:tc>
          <w:tcPr>
            <w:tcW w:w="2518" w:type="dxa"/>
            <w:vMerge/>
          </w:tcPr>
          <w:p w14:paraId="68EBF5BE"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3F3F72F5" w14:textId="77777777" w:rsidR="00EE1E78" w:rsidRPr="00EE1E78" w:rsidRDefault="00EE1E78" w:rsidP="00EE1E78">
            <w:pPr>
              <w:spacing w:before="120" w:after="0" w:line="240" w:lineRule="auto"/>
              <w:ind w:left="317" w:hanging="317"/>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till samarbetsåtgärder (artikel 25d)</w:t>
            </w:r>
          </w:p>
        </w:tc>
        <w:tc>
          <w:tcPr>
            <w:tcW w:w="1440" w:type="dxa"/>
            <w:gridSpan w:val="2"/>
          </w:tcPr>
          <w:p w14:paraId="002A014A"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66803704"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05B0075D" w14:textId="77777777" w:rsidTr="003E65E4">
        <w:trPr>
          <w:trHeight w:val="375"/>
        </w:trPr>
        <w:tc>
          <w:tcPr>
            <w:tcW w:w="2518" w:type="dxa"/>
            <w:vMerge/>
          </w:tcPr>
          <w:p w14:paraId="1EA2E1A5"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69B741F1" w14:textId="77777777" w:rsidR="00EE1E78" w:rsidRPr="00EE1E78" w:rsidRDefault="00EE1E78" w:rsidP="00EE1E78">
            <w:pPr>
              <w:spacing w:before="120" w:after="0" w:line="240" w:lineRule="auto"/>
              <w:ind w:left="317" w:hanging="317"/>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inom ramen för samfinansiering av projekt som stöds av Europeiska försvarsfonden eller det europeiska försvarsindustriella utvecklingsprogrammet (artikel 25e) </w:t>
            </w:r>
          </w:p>
        </w:tc>
        <w:tc>
          <w:tcPr>
            <w:tcW w:w="1440" w:type="dxa"/>
            <w:gridSpan w:val="2"/>
          </w:tcPr>
          <w:p w14:paraId="3669B3EF"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1028BB8F"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0C2B963D" w14:textId="77777777" w:rsidTr="003E65E4">
        <w:trPr>
          <w:trHeight w:val="375"/>
        </w:trPr>
        <w:tc>
          <w:tcPr>
            <w:tcW w:w="2518" w:type="dxa"/>
            <w:vMerge/>
          </w:tcPr>
          <w:p w14:paraId="4D1726EB"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0C3CDEB0" w14:textId="77777777" w:rsidR="00EE1E78" w:rsidRPr="00EE1E78" w:rsidRDefault="00EE1E78" w:rsidP="00EE1E78">
            <w:pPr>
              <w:spacing w:before="120" w:after="0" w:line="240" w:lineRule="auto"/>
              <w:ind w:left="317" w:hanging="317"/>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Investeringsstöd till forskningsinfrastruktur (artikel 26)</w:t>
            </w:r>
          </w:p>
        </w:tc>
        <w:tc>
          <w:tcPr>
            <w:tcW w:w="1440" w:type="dxa"/>
            <w:gridSpan w:val="2"/>
          </w:tcPr>
          <w:p w14:paraId="1637CD32"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75C7C709" w14:textId="77777777" w:rsidR="00EE1E78" w:rsidRPr="00EE1E78" w:rsidRDefault="00EE1E78" w:rsidP="00EE1E78">
            <w:pPr>
              <w:spacing w:before="120" w:after="0" w:line="240" w:lineRule="auto"/>
              <w:jc w:val="both"/>
              <w:rPr>
                <w:rFonts w:ascii="Times New Roman" w:eastAsia="Times New Roman" w:hAnsi="Times New Roman"/>
                <w:b/>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1F950DA0" w14:textId="77777777" w:rsidTr="003E65E4">
        <w:trPr>
          <w:trHeight w:val="375"/>
        </w:trPr>
        <w:tc>
          <w:tcPr>
            <w:tcW w:w="2518" w:type="dxa"/>
            <w:vMerge/>
          </w:tcPr>
          <w:p w14:paraId="7F2F6046"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578D4D85" w14:textId="77777777" w:rsidR="00EE1E78" w:rsidRPr="00EE1E78" w:rsidRDefault="00EE1E78" w:rsidP="00EE1E78">
            <w:pPr>
              <w:spacing w:before="120" w:after="0" w:line="240" w:lineRule="auto"/>
              <w:ind w:left="317" w:hanging="317"/>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Investeringsstöd till testnings- och experimentinfrastruktur (artikel 26a)</w:t>
            </w:r>
          </w:p>
          <w:p w14:paraId="62E3DD54" w14:textId="77777777" w:rsidR="00EE1E78" w:rsidRPr="00EE1E78" w:rsidRDefault="00EE1E78" w:rsidP="00EE1E78">
            <w:pPr>
              <w:spacing w:before="120" w:after="0" w:line="240" w:lineRule="auto"/>
              <w:ind w:left="317" w:hanging="317"/>
              <w:jc w:val="both"/>
              <w:rPr>
                <w:rFonts w:ascii="Times New Roman" w:eastAsia="Times New Roman" w:hAnsi="Times New Roman"/>
                <w:noProof/>
                <w:sz w:val="24"/>
                <w:szCs w:val="24"/>
                <w:lang w:val="en-GB" w:eastAsia="en-US" w:bidi="ar-SA"/>
              </w:rPr>
            </w:pPr>
          </w:p>
        </w:tc>
        <w:tc>
          <w:tcPr>
            <w:tcW w:w="1440" w:type="dxa"/>
            <w:gridSpan w:val="2"/>
          </w:tcPr>
          <w:p w14:paraId="5AAEBC93"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7C85442B"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119D6270" w14:textId="77777777" w:rsidTr="003E65E4">
        <w:trPr>
          <w:trHeight w:val="375"/>
        </w:trPr>
        <w:tc>
          <w:tcPr>
            <w:tcW w:w="2518" w:type="dxa"/>
            <w:vMerge/>
          </w:tcPr>
          <w:p w14:paraId="34386B19"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73716BDB"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till innovationskluster (artikel 27)</w:t>
            </w:r>
          </w:p>
        </w:tc>
        <w:tc>
          <w:tcPr>
            <w:tcW w:w="1440" w:type="dxa"/>
            <w:gridSpan w:val="2"/>
          </w:tcPr>
          <w:p w14:paraId="61439F3A"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7A4058D8" w14:textId="77777777" w:rsidR="00EE1E78" w:rsidRPr="00EE1E78" w:rsidRDefault="00EE1E78" w:rsidP="00EE1E78">
            <w:pPr>
              <w:spacing w:before="120" w:after="0" w:line="240" w:lineRule="auto"/>
              <w:jc w:val="both"/>
              <w:rPr>
                <w:rFonts w:ascii="Times New Roman" w:eastAsia="Times New Roman" w:hAnsi="Times New Roman"/>
                <w:b/>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334D6A6C" w14:textId="77777777" w:rsidTr="003E65E4">
        <w:trPr>
          <w:trHeight w:val="375"/>
        </w:trPr>
        <w:tc>
          <w:tcPr>
            <w:tcW w:w="2518" w:type="dxa"/>
            <w:vMerge/>
          </w:tcPr>
          <w:p w14:paraId="5DD621DA"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7ADD86C0"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Innovationsstöd till små och medelstora företag (artikel 28)</w:t>
            </w:r>
          </w:p>
        </w:tc>
        <w:tc>
          <w:tcPr>
            <w:tcW w:w="1440" w:type="dxa"/>
            <w:gridSpan w:val="2"/>
          </w:tcPr>
          <w:p w14:paraId="1F877CCC"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2BCB5A21" w14:textId="77777777" w:rsidR="00EE1E78" w:rsidRPr="00EE1E78" w:rsidRDefault="00EE1E78" w:rsidP="00EE1E78">
            <w:pPr>
              <w:spacing w:before="120" w:after="0" w:line="240" w:lineRule="auto"/>
              <w:jc w:val="both"/>
              <w:rPr>
                <w:rFonts w:ascii="Times New Roman" w:eastAsia="Times New Roman" w:hAnsi="Times New Roman"/>
                <w:b/>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5F237180" w14:textId="77777777" w:rsidTr="003E65E4">
        <w:trPr>
          <w:trHeight w:val="375"/>
        </w:trPr>
        <w:tc>
          <w:tcPr>
            <w:tcW w:w="2518" w:type="dxa"/>
            <w:vMerge/>
          </w:tcPr>
          <w:p w14:paraId="3BF8812F"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4780BAA5" w14:textId="77777777" w:rsidR="00EE1E78" w:rsidRPr="00EE1E78" w:rsidRDefault="00EE1E78" w:rsidP="00EE1E78">
            <w:pPr>
              <w:spacing w:before="120" w:after="0" w:line="240" w:lineRule="auto"/>
              <w:ind w:left="284" w:hanging="284"/>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till processinnovation och organisationsinnovation (artikel 29)</w:t>
            </w:r>
          </w:p>
        </w:tc>
        <w:tc>
          <w:tcPr>
            <w:tcW w:w="1440" w:type="dxa"/>
            <w:gridSpan w:val="2"/>
          </w:tcPr>
          <w:p w14:paraId="30852C3A"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7FFE7034"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71F6C159" w14:textId="77777777" w:rsidTr="003E65E4">
        <w:trPr>
          <w:trHeight w:val="711"/>
        </w:trPr>
        <w:tc>
          <w:tcPr>
            <w:tcW w:w="2518" w:type="dxa"/>
            <w:vMerge/>
          </w:tcPr>
          <w:p w14:paraId="6DC62A04"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6646D895" w14:textId="77777777" w:rsidR="00EE1E78" w:rsidRPr="00EE1E78" w:rsidRDefault="00EE1E78" w:rsidP="00EE1E78">
            <w:pPr>
              <w:spacing w:before="120" w:after="0" w:line="240" w:lineRule="auto"/>
              <w:ind w:left="317" w:hanging="317"/>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till forskning och utveckling inom fiskeri- och vattenbrukssektorn (artikel 30)</w:t>
            </w:r>
          </w:p>
        </w:tc>
        <w:tc>
          <w:tcPr>
            <w:tcW w:w="1440" w:type="dxa"/>
            <w:gridSpan w:val="2"/>
          </w:tcPr>
          <w:p w14:paraId="46EFB328"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74B8D600" w14:textId="77777777" w:rsidR="00EE1E78" w:rsidRPr="00EE1E78" w:rsidRDefault="00EE1E78" w:rsidP="00EE1E78">
            <w:pPr>
              <w:spacing w:before="120" w:after="0" w:line="240" w:lineRule="auto"/>
              <w:jc w:val="both"/>
              <w:rPr>
                <w:rFonts w:ascii="Times New Roman" w:eastAsia="Times New Roman" w:hAnsi="Times New Roman"/>
                <w:b/>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39C292BE" w14:textId="77777777" w:rsidTr="003E65E4">
        <w:trPr>
          <w:trHeight w:val="467"/>
        </w:trPr>
        <w:tc>
          <w:tcPr>
            <w:tcW w:w="6768" w:type="dxa"/>
            <w:gridSpan w:val="3"/>
          </w:tcPr>
          <w:p w14:paraId="22645D35"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till utbildning (artikel 31)</w:t>
            </w:r>
          </w:p>
        </w:tc>
        <w:tc>
          <w:tcPr>
            <w:tcW w:w="1440" w:type="dxa"/>
            <w:gridSpan w:val="2"/>
          </w:tcPr>
          <w:p w14:paraId="7F58870D"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024204E6" w14:textId="77777777" w:rsidR="00EE1E78" w:rsidRPr="00EE1E78" w:rsidRDefault="00EE1E78" w:rsidP="00EE1E78">
            <w:pPr>
              <w:spacing w:before="120" w:after="0" w:line="240" w:lineRule="auto"/>
              <w:jc w:val="both"/>
              <w:rPr>
                <w:rFonts w:ascii="Times New Roman" w:eastAsia="Times New Roman" w:hAnsi="Times New Roman"/>
                <w:b/>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75C46100" w14:textId="77777777" w:rsidTr="003E65E4">
        <w:trPr>
          <w:trHeight w:val="460"/>
        </w:trPr>
        <w:tc>
          <w:tcPr>
            <w:tcW w:w="2518" w:type="dxa"/>
            <w:vMerge w:val="restart"/>
          </w:tcPr>
          <w:p w14:paraId="78845CC9"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ab/>
              <w:t xml:space="preserve">Stöd för arbetstagare med sämre förutsättningar och arbetstagare med funktionshinder </w:t>
            </w:r>
            <w:r w:rsidRPr="00EE1E78">
              <w:rPr>
                <w:rFonts w:ascii="Times New Roman" w:eastAsia="Times New Roman" w:hAnsi="Times New Roman"/>
                <w:noProof/>
                <w:sz w:val="24"/>
                <w:szCs w:val="24"/>
                <w:lang w:val="en-GB" w:eastAsia="en-US" w:bidi="ar-SA"/>
              </w:rPr>
              <w:lastRenderedPageBreak/>
              <w:t>(artiklarna 32–35)</w:t>
            </w:r>
          </w:p>
        </w:tc>
        <w:tc>
          <w:tcPr>
            <w:tcW w:w="4250" w:type="dxa"/>
            <w:gridSpan w:val="2"/>
          </w:tcPr>
          <w:p w14:paraId="08E89318" w14:textId="77777777" w:rsidR="00EE1E78" w:rsidRPr="00EE1E78" w:rsidRDefault="00EE1E78" w:rsidP="00EE1E78">
            <w:pPr>
              <w:spacing w:before="120" w:after="0" w:line="240" w:lineRule="auto"/>
              <w:ind w:left="317" w:hanging="317"/>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lastRenderedPageBreak/>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i form av lönesubventioner för rekrytering av arbetstagare med sämre förutsättningar (artikel 32)</w:t>
            </w:r>
          </w:p>
        </w:tc>
        <w:tc>
          <w:tcPr>
            <w:tcW w:w="1440" w:type="dxa"/>
            <w:gridSpan w:val="2"/>
          </w:tcPr>
          <w:p w14:paraId="5D5FADCC"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3A9B6026" w14:textId="77777777" w:rsidR="00EE1E78" w:rsidRPr="00EE1E78" w:rsidRDefault="00EE1E78" w:rsidP="00EE1E78">
            <w:pPr>
              <w:spacing w:before="120" w:after="0" w:line="240" w:lineRule="auto"/>
              <w:jc w:val="both"/>
              <w:rPr>
                <w:rFonts w:ascii="Times New Roman" w:eastAsia="Times New Roman" w:hAnsi="Times New Roman"/>
                <w:b/>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09ADAC0C" w14:textId="77777777" w:rsidTr="003E65E4">
        <w:trPr>
          <w:trHeight w:val="460"/>
        </w:trPr>
        <w:tc>
          <w:tcPr>
            <w:tcW w:w="2518" w:type="dxa"/>
            <w:vMerge/>
          </w:tcPr>
          <w:p w14:paraId="09CA3CFB"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2E9225F4" w14:textId="77777777" w:rsidR="00EE1E78" w:rsidRPr="00EE1E78" w:rsidRDefault="00EE1E78" w:rsidP="00EE1E78">
            <w:pPr>
              <w:spacing w:before="120" w:after="0" w:line="240" w:lineRule="auto"/>
              <w:ind w:left="317" w:hanging="317"/>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i form av lönesubventioner för anställning av arbetstagare med </w:t>
            </w:r>
            <w:r w:rsidRPr="00EE1E78">
              <w:rPr>
                <w:rFonts w:ascii="Times New Roman" w:eastAsia="Times New Roman" w:hAnsi="Times New Roman"/>
                <w:noProof/>
                <w:sz w:val="24"/>
                <w:szCs w:val="24"/>
                <w:lang w:val="en-GB" w:eastAsia="en-US" w:bidi="ar-SA"/>
              </w:rPr>
              <w:lastRenderedPageBreak/>
              <w:t>funktionshinder (artikel 33)</w:t>
            </w:r>
          </w:p>
        </w:tc>
        <w:tc>
          <w:tcPr>
            <w:tcW w:w="1440" w:type="dxa"/>
            <w:gridSpan w:val="2"/>
          </w:tcPr>
          <w:p w14:paraId="37C6C108"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lastRenderedPageBreak/>
              <w:t>…%</w:t>
            </w:r>
          </w:p>
        </w:tc>
        <w:tc>
          <w:tcPr>
            <w:tcW w:w="1080" w:type="dxa"/>
          </w:tcPr>
          <w:p w14:paraId="5EE81D02"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65F4B625" w14:textId="77777777" w:rsidTr="003E65E4">
        <w:trPr>
          <w:trHeight w:val="460"/>
        </w:trPr>
        <w:tc>
          <w:tcPr>
            <w:tcW w:w="2518" w:type="dxa"/>
            <w:vMerge/>
          </w:tcPr>
          <w:p w14:paraId="66AE056D"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3D1301DC" w14:textId="77777777" w:rsidR="00EE1E78" w:rsidRPr="00EE1E78" w:rsidRDefault="00EE1E78" w:rsidP="00EE1E78">
            <w:pPr>
              <w:spacing w:before="120" w:after="0" w:line="240" w:lineRule="auto"/>
              <w:ind w:left="317" w:hanging="317"/>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för att kompensera för merkostnader vid anställning av arbetstagare med funktionshinder (artikel 34)</w:t>
            </w:r>
          </w:p>
          <w:p w14:paraId="1D3B37E8" w14:textId="77777777" w:rsidR="00EE1E78" w:rsidRPr="00EE1E78" w:rsidRDefault="00EE1E78" w:rsidP="00EE1E78">
            <w:pPr>
              <w:spacing w:before="120" w:after="0" w:line="240" w:lineRule="auto"/>
              <w:ind w:left="317" w:hanging="317"/>
              <w:jc w:val="both"/>
              <w:rPr>
                <w:rFonts w:ascii="Times New Roman" w:eastAsia="Times New Roman" w:hAnsi="Times New Roman"/>
                <w:bCs/>
                <w:noProof/>
                <w:sz w:val="24"/>
                <w:szCs w:val="24"/>
                <w:lang w:val="en-GB" w:eastAsia="en-US" w:bidi="ar-SA"/>
              </w:rPr>
            </w:pPr>
          </w:p>
        </w:tc>
        <w:tc>
          <w:tcPr>
            <w:tcW w:w="1440" w:type="dxa"/>
            <w:gridSpan w:val="2"/>
          </w:tcPr>
          <w:p w14:paraId="03DC70BD"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3ADDB1A4" w14:textId="77777777" w:rsidR="00EE1E78" w:rsidRPr="00EE1E78" w:rsidRDefault="00EE1E78" w:rsidP="00EE1E78">
            <w:pPr>
              <w:spacing w:before="120" w:after="0" w:line="240" w:lineRule="auto"/>
              <w:jc w:val="both"/>
              <w:rPr>
                <w:rFonts w:ascii="Times New Roman" w:eastAsia="Times New Roman" w:hAnsi="Times New Roman"/>
                <w:b/>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2E2E23A2" w14:textId="77777777" w:rsidTr="003E65E4">
        <w:trPr>
          <w:trHeight w:val="460"/>
        </w:trPr>
        <w:tc>
          <w:tcPr>
            <w:tcW w:w="2518" w:type="dxa"/>
            <w:vMerge/>
          </w:tcPr>
          <w:p w14:paraId="77FC93E9"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2FC3561E" w14:textId="77777777" w:rsidR="00EE1E78" w:rsidRPr="00EE1E78" w:rsidRDefault="00EE1E78" w:rsidP="00EE1E78">
            <w:pPr>
              <w:spacing w:before="120" w:after="0" w:line="240" w:lineRule="auto"/>
              <w:ind w:left="317" w:hanging="317"/>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för att kompensera för kostnaderna för bistånd som ges till arbetstagare med sämre förutsättningar (artikel 35)</w:t>
            </w:r>
          </w:p>
          <w:p w14:paraId="73CB9C21" w14:textId="77777777" w:rsidR="00EE1E78" w:rsidRPr="00EE1E78" w:rsidRDefault="00EE1E78" w:rsidP="00EE1E78">
            <w:pPr>
              <w:spacing w:before="120" w:after="0" w:line="240" w:lineRule="auto"/>
              <w:ind w:left="317" w:hanging="317"/>
              <w:jc w:val="both"/>
              <w:rPr>
                <w:rFonts w:ascii="Times New Roman" w:eastAsia="Times New Roman" w:hAnsi="Times New Roman"/>
                <w:noProof/>
                <w:sz w:val="24"/>
                <w:szCs w:val="24"/>
                <w:lang w:val="en-GB" w:eastAsia="en-US" w:bidi="ar-SA"/>
              </w:rPr>
            </w:pPr>
          </w:p>
        </w:tc>
        <w:tc>
          <w:tcPr>
            <w:tcW w:w="1440" w:type="dxa"/>
            <w:gridSpan w:val="2"/>
          </w:tcPr>
          <w:p w14:paraId="65319905"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3AC8388C"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23432B31" w14:textId="77777777" w:rsidTr="003E65E4">
        <w:trPr>
          <w:trHeight w:val="90"/>
        </w:trPr>
        <w:tc>
          <w:tcPr>
            <w:tcW w:w="2518" w:type="dxa"/>
            <w:vMerge w:val="restart"/>
          </w:tcPr>
          <w:p w14:paraId="3B19D059" w14:textId="77777777" w:rsidR="00EE1E78" w:rsidRPr="00EE1E78" w:rsidRDefault="00EE1E78" w:rsidP="00EE1E78">
            <w:pPr>
              <w:spacing w:before="120" w:after="0" w:line="240" w:lineRule="auto"/>
              <w:ind w:left="284" w:hanging="284"/>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tab/>
              <w:t xml:space="preserve">Stöd till miljöskydd (artiklarna 36–49) </w:t>
            </w:r>
          </w:p>
        </w:tc>
        <w:tc>
          <w:tcPr>
            <w:tcW w:w="4250" w:type="dxa"/>
            <w:gridSpan w:val="2"/>
          </w:tcPr>
          <w:p w14:paraId="685ABFA5" w14:textId="77777777" w:rsidR="00EE1E78" w:rsidRPr="00EE1E78" w:rsidRDefault="00EE1E78" w:rsidP="00EE1E78">
            <w:pPr>
              <w:spacing w:before="120" w:after="0" w:line="240" w:lineRule="auto"/>
              <w:ind w:left="317" w:hanging="317"/>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Investeringsstöd till miljöskydd, inklusive utfasning av fossila bränslen (artikel 36)</w:t>
            </w:r>
          </w:p>
        </w:tc>
        <w:tc>
          <w:tcPr>
            <w:tcW w:w="1440" w:type="dxa"/>
            <w:gridSpan w:val="2"/>
          </w:tcPr>
          <w:p w14:paraId="7C770A8F" w14:textId="77777777" w:rsidR="00EE1E78" w:rsidRPr="00EE1E78" w:rsidRDefault="00EE1E78" w:rsidP="00EE1E78">
            <w:pPr>
              <w:spacing w:before="120" w:after="0" w:line="240" w:lineRule="auto"/>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7DDD062F" w14:textId="77777777" w:rsidR="00EE1E78" w:rsidRPr="00EE1E78" w:rsidRDefault="00EE1E78" w:rsidP="00EE1E78">
            <w:pPr>
              <w:spacing w:before="120" w:after="0" w:line="240" w:lineRule="auto"/>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3171D4B2" w14:textId="77777777" w:rsidTr="003E65E4">
        <w:trPr>
          <w:trHeight w:val="88"/>
        </w:trPr>
        <w:tc>
          <w:tcPr>
            <w:tcW w:w="2518" w:type="dxa"/>
            <w:vMerge/>
          </w:tcPr>
          <w:p w14:paraId="62DCC2DA"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4A2C0D0C" w14:textId="77777777" w:rsidR="00EE1E78" w:rsidRPr="00EE1E78" w:rsidRDefault="00EE1E78" w:rsidP="00EE1E78">
            <w:pPr>
              <w:spacing w:before="120" w:after="0" w:line="240" w:lineRule="auto"/>
              <w:ind w:left="317" w:hanging="317"/>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Investeringsstöd till laddnings- eller tankningsinfrastruktur (artikel 36a)</w:t>
            </w:r>
          </w:p>
        </w:tc>
        <w:tc>
          <w:tcPr>
            <w:tcW w:w="1440" w:type="dxa"/>
            <w:gridSpan w:val="2"/>
          </w:tcPr>
          <w:p w14:paraId="16FD55C3"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0FCFC97F"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2E29072C" w14:textId="77777777" w:rsidTr="003E65E4">
        <w:trPr>
          <w:trHeight w:val="88"/>
        </w:trPr>
        <w:tc>
          <w:tcPr>
            <w:tcW w:w="2518" w:type="dxa"/>
            <w:vMerge/>
          </w:tcPr>
          <w:p w14:paraId="76F9760B"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5B328BD7" w14:textId="77777777" w:rsidR="00EE1E78" w:rsidRPr="00EE1E78" w:rsidRDefault="00EE1E78" w:rsidP="00EE1E78">
            <w:pPr>
              <w:spacing w:before="120" w:after="0" w:line="240" w:lineRule="auto"/>
              <w:ind w:left="317" w:hanging="317"/>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Investeringsstöd till förvärv av rena fordon eller utsläppsfria fordon och för efterhandsanpassning av fordon (artikel 36b)</w:t>
            </w:r>
          </w:p>
        </w:tc>
        <w:tc>
          <w:tcPr>
            <w:tcW w:w="1440" w:type="dxa"/>
            <w:gridSpan w:val="2"/>
          </w:tcPr>
          <w:p w14:paraId="3D2B9D15"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4D3610A2"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796F96B0" w14:textId="77777777" w:rsidTr="003E65E4">
        <w:trPr>
          <w:trHeight w:val="88"/>
        </w:trPr>
        <w:tc>
          <w:tcPr>
            <w:tcW w:w="2518" w:type="dxa"/>
            <w:vMerge/>
          </w:tcPr>
          <w:p w14:paraId="7704E12C"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113F4C0C" w14:textId="77777777" w:rsidR="00EE1E78" w:rsidRPr="00EE1E78" w:rsidRDefault="00EE1E78" w:rsidP="00EE1E78">
            <w:pPr>
              <w:spacing w:before="120" w:after="0" w:line="240" w:lineRule="auto"/>
              <w:ind w:left="317" w:hanging="317"/>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Investeringsstöd till andra energieffektivitetsåtgärder än i byggnader (artikel 38)</w:t>
            </w:r>
          </w:p>
        </w:tc>
        <w:tc>
          <w:tcPr>
            <w:tcW w:w="1440" w:type="dxa"/>
            <w:gridSpan w:val="2"/>
          </w:tcPr>
          <w:p w14:paraId="445533F6" w14:textId="77777777" w:rsidR="00EE1E78" w:rsidRPr="00EE1E78" w:rsidRDefault="00EE1E78" w:rsidP="00EE1E78">
            <w:pPr>
              <w:spacing w:before="120" w:after="0" w:line="240" w:lineRule="auto"/>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13B748C6" w14:textId="77777777" w:rsidR="00EE1E78" w:rsidRPr="00EE1E78" w:rsidRDefault="00EE1E78" w:rsidP="00EE1E78">
            <w:pPr>
              <w:spacing w:before="120" w:after="0" w:line="240" w:lineRule="auto"/>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59D8616C" w14:textId="77777777" w:rsidTr="003E65E4">
        <w:trPr>
          <w:trHeight w:val="293"/>
        </w:trPr>
        <w:tc>
          <w:tcPr>
            <w:tcW w:w="2518" w:type="dxa"/>
            <w:vMerge/>
          </w:tcPr>
          <w:p w14:paraId="48F4D812"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7412075F" w14:textId="77777777" w:rsidR="00EE1E78" w:rsidRPr="00EE1E78" w:rsidRDefault="00EE1E78" w:rsidP="00EE1E78">
            <w:pPr>
              <w:spacing w:before="120" w:after="0" w:line="240" w:lineRule="auto"/>
              <w:ind w:left="317" w:hanging="317"/>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Investeringsstöd till energieffektivitetsåtgärder i byggnader (artikel 38a)</w:t>
            </w:r>
          </w:p>
        </w:tc>
        <w:tc>
          <w:tcPr>
            <w:tcW w:w="1440" w:type="dxa"/>
            <w:gridSpan w:val="2"/>
          </w:tcPr>
          <w:p w14:paraId="72B1C9BC" w14:textId="77777777" w:rsidR="00EE1E78" w:rsidRPr="00EE1E78" w:rsidRDefault="00EE1E78" w:rsidP="00EE1E78">
            <w:pPr>
              <w:spacing w:before="120" w:after="0" w:line="240" w:lineRule="auto"/>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299525D0" w14:textId="77777777" w:rsidR="00EE1E78" w:rsidRPr="00EE1E78" w:rsidRDefault="00EE1E78" w:rsidP="00EE1E78">
            <w:pPr>
              <w:spacing w:before="120" w:after="0" w:line="240" w:lineRule="auto"/>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72DE088E" w14:textId="77777777" w:rsidTr="003E65E4">
        <w:trPr>
          <w:trHeight w:val="293"/>
        </w:trPr>
        <w:tc>
          <w:tcPr>
            <w:tcW w:w="2518" w:type="dxa"/>
            <w:vMerge/>
          </w:tcPr>
          <w:p w14:paraId="5D1E434D"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6D08BD5B" w14:textId="77777777" w:rsidR="00EE1E78" w:rsidRPr="00EE1E78" w:rsidRDefault="00EE1E78" w:rsidP="00EE1E78">
            <w:pPr>
              <w:spacing w:before="120" w:after="0" w:line="240" w:lineRule="auto"/>
              <w:ind w:left="317" w:hanging="317"/>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till främjande av avtal om energiprestanda (artikel 38b)</w:t>
            </w:r>
          </w:p>
        </w:tc>
        <w:tc>
          <w:tcPr>
            <w:tcW w:w="1440" w:type="dxa"/>
            <w:gridSpan w:val="2"/>
          </w:tcPr>
          <w:p w14:paraId="03554AD7"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…nationell valuta</w:t>
            </w:r>
          </w:p>
        </w:tc>
        <w:tc>
          <w:tcPr>
            <w:tcW w:w="1080" w:type="dxa"/>
          </w:tcPr>
          <w:p w14:paraId="7A24DA77"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Ej tillämpligt</w:t>
            </w:r>
          </w:p>
        </w:tc>
      </w:tr>
      <w:tr w:rsidR="00EE1E78" w:rsidRPr="00EE1E78" w14:paraId="399DB438" w14:textId="77777777" w:rsidTr="003E65E4">
        <w:trPr>
          <w:trHeight w:val="293"/>
        </w:trPr>
        <w:tc>
          <w:tcPr>
            <w:tcW w:w="2518" w:type="dxa"/>
            <w:vMerge/>
          </w:tcPr>
          <w:p w14:paraId="4AFB3422"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220BE2A1" w14:textId="77777777" w:rsidR="00EE1E78" w:rsidRPr="00EE1E78" w:rsidRDefault="00EE1E78" w:rsidP="00EE1E78">
            <w:pPr>
              <w:spacing w:before="120" w:after="0" w:line="240" w:lineRule="auto"/>
              <w:ind w:left="317" w:hanging="317"/>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Investeringsstöd för energieffektivitetsprojekt i byggnader i form av finansieringsinstrument (artikel 39)</w:t>
            </w:r>
          </w:p>
        </w:tc>
        <w:tc>
          <w:tcPr>
            <w:tcW w:w="1440" w:type="dxa"/>
            <w:gridSpan w:val="2"/>
          </w:tcPr>
          <w:p w14:paraId="3D021201"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…nationell valuta</w:t>
            </w:r>
          </w:p>
        </w:tc>
        <w:tc>
          <w:tcPr>
            <w:tcW w:w="1080" w:type="dxa"/>
          </w:tcPr>
          <w:p w14:paraId="13799033"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Ej tillämpligt</w:t>
            </w:r>
          </w:p>
        </w:tc>
      </w:tr>
      <w:tr w:rsidR="00EE1E78" w:rsidRPr="00EE1E78" w14:paraId="067BD3AF" w14:textId="77777777" w:rsidTr="003E65E4">
        <w:trPr>
          <w:trHeight w:val="292"/>
        </w:trPr>
        <w:tc>
          <w:tcPr>
            <w:tcW w:w="2518" w:type="dxa"/>
            <w:vMerge/>
          </w:tcPr>
          <w:p w14:paraId="72178AF4"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0C3A9ED7" w14:textId="77777777" w:rsidR="00EE1E78" w:rsidRPr="00EE1E78" w:rsidRDefault="00EE1E78" w:rsidP="00EE1E78">
            <w:pPr>
              <w:spacing w:before="120" w:after="0" w:line="240" w:lineRule="auto"/>
              <w:ind w:left="317" w:hanging="317"/>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Investeringsstöd till främjande av energi från förnybara energikällor, av förnybar vätgas och av högeffektiv kraftvärme (artikel 41)</w:t>
            </w:r>
          </w:p>
        </w:tc>
        <w:tc>
          <w:tcPr>
            <w:tcW w:w="1440" w:type="dxa"/>
            <w:gridSpan w:val="2"/>
          </w:tcPr>
          <w:p w14:paraId="3FEC5CAC"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69ABFFA9" w14:textId="77777777" w:rsidR="00EE1E78" w:rsidRPr="00EE1E78" w:rsidRDefault="00EE1E78" w:rsidP="00EE1E78">
            <w:pPr>
              <w:spacing w:before="120" w:after="0" w:line="240" w:lineRule="auto"/>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120FD240" w14:textId="77777777" w:rsidTr="003E65E4">
        <w:trPr>
          <w:trHeight w:val="88"/>
        </w:trPr>
        <w:tc>
          <w:tcPr>
            <w:tcW w:w="2518" w:type="dxa"/>
            <w:vMerge/>
          </w:tcPr>
          <w:p w14:paraId="57749985"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2F325EF4" w14:textId="77777777" w:rsidR="00EE1E78" w:rsidRPr="00EE1E78" w:rsidRDefault="00EE1E78" w:rsidP="00EE1E78">
            <w:pPr>
              <w:spacing w:before="120" w:after="0" w:line="240" w:lineRule="auto"/>
              <w:ind w:left="317" w:hanging="317"/>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Driftsstöd för främjande av el från förnybara energikällor (artikel 42)</w:t>
            </w:r>
          </w:p>
        </w:tc>
        <w:tc>
          <w:tcPr>
            <w:tcW w:w="1440" w:type="dxa"/>
            <w:gridSpan w:val="2"/>
          </w:tcPr>
          <w:p w14:paraId="3A71961A" w14:textId="77777777" w:rsidR="00EE1E78" w:rsidRPr="00EE1E78" w:rsidRDefault="00EE1E78" w:rsidP="00EE1E78">
            <w:pPr>
              <w:spacing w:before="120" w:after="0" w:line="240" w:lineRule="auto"/>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329826A8" w14:textId="77777777" w:rsidR="00EE1E78" w:rsidRPr="00EE1E78" w:rsidRDefault="00EE1E78" w:rsidP="00EE1E78">
            <w:pPr>
              <w:spacing w:before="120" w:after="0" w:line="240" w:lineRule="auto"/>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1EEEA5BC" w14:textId="77777777" w:rsidTr="003E65E4">
        <w:trPr>
          <w:trHeight w:val="88"/>
        </w:trPr>
        <w:tc>
          <w:tcPr>
            <w:tcW w:w="2518" w:type="dxa"/>
            <w:vMerge/>
          </w:tcPr>
          <w:p w14:paraId="0401A537"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4E2BD8CA" w14:textId="77777777" w:rsidR="00EE1E78" w:rsidRPr="00EE1E78" w:rsidRDefault="00EE1E78" w:rsidP="00EE1E78">
            <w:pPr>
              <w:spacing w:before="120" w:after="0" w:line="240" w:lineRule="auto"/>
              <w:ind w:left="317" w:hanging="317"/>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Driftstöd till främjande av energi från förnybara energikällor och av förnybar vätgas i små projekt och </w:t>
            </w:r>
            <w:r w:rsidRPr="00EE1E78">
              <w:rPr>
                <w:rFonts w:ascii="Times New Roman" w:eastAsia="Times New Roman" w:hAnsi="Times New Roman"/>
                <w:noProof/>
                <w:sz w:val="24"/>
                <w:szCs w:val="24"/>
                <w:lang w:val="en-GB" w:eastAsia="en-US" w:bidi="ar-SA"/>
              </w:rPr>
              <w:lastRenderedPageBreak/>
              <w:t>gemenskaper för förnybar energi (artikel 43)</w:t>
            </w:r>
          </w:p>
        </w:tc>
        <w:tc>
          <w:tcPr>
            <w:tcW w:w="1440" w:type="dxa"/>
            <w:gridSpan w:val="2"/>
          </w:tcPr>
          <w:p w14:paraId="0328A4DD" w14:textId="77777777" w:rsidR="00EE1E78" w:rsidRPr="00EE1E78" w:rsidRDefault="00EE1E78" w:rsidP="00EE1E78">
            <w:pPr>
              <w:spacing w:before="120" w:after="0" w:line="240" w:lineRule="auto"/>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lastRenderedPageBreak/>
              <w:t>…%</w:t>
            </w:r>
          </w:p>
        </w:tc>
        <w:tc>
          <w:tcPr>
            <w:tcW w:w="1080" w:type="dxa"/>
          </w:tcPr>
          <w:p w14:paraId="49495FD7" w14:textId="77777777" w:rsidR="00EE1E78" w:rsidRPr="00EE1E78" w:rsidRDefault="00EE1E78" w:rsidP="00EE1E78">
            <w:pPr>
              <w:spacing w:before="120" w:after="0" w:line="240" w:lineRule="auto"/>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3076625F" w14:textId="77777777" w:rsidTr="003E65E4">
        <w:trPr>
          <w:trHeight w:val="88"/>
        </w:trPr>
        <w:tc>
          <w:tcPr>
            <w:tcW w:w="2518" w:type="dxa"/>
            <w:vMerge/>
          </w:tcPr>
          <w:p w14:paraId="4458D39F"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1EBB48B1" w14:textId="77777777" w:rsidR="00EE1E78" w:rsidRPr="00EE1E78" w:rsidRDefault="00EE1E78" w:rsidP="00EE1E78">
            <w:pPr>
              <w:spacing w:before="120" w:after="0" w:line="240" w:lineRule="auto"/>
              <w:ind w:left="317" w:hanging="317"/>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i form av skattenedsättning i enlighet med direktiv 2003/96/EG (artikel 44)</w:t>
            </w:r>
          </w:p>
        </w:tc>
        <w:tc>
          <w:tcPr>
            <w:tcW w:w="1440" w:type="dxa"/>
            <w:gridSpan w:val="2"/>
          </w:tcPr>
          <w:p w14:paraId="11E05E2F"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6789E72C" w14:textId="77777777" w:rsidR="00EE1E78" w:rsidRPr="00EE1E78" w:rsidRDefault="00EE1E78" w:rsidP="00EE1E78">
            <w:pPr>
              <w:spacing w:before="120" w:after="0" w:line="240" w:lineRule="auto"/>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t>Ej tillämpligt</w:t>
            </w:r>
          </w:p>
        </w:tc>
      </w:tr>
      <w:tr w:rsidR="00EE1E78" w:rsidRPr="00EE1E78" w14:paraId="3F142F6C" w14:textId="77777777" w:rsidTr="003E65E4">
        <w:trPr>
          <w:trHeight w:val="88"/>
        </w:trPr>
        <w:tc>
          <w:tcPr>
            <w:tcW w:w="2518" w:type="dxa"/>
            <w:vMerge/>
          </w:tcPr>
          <w:p w14:paraId="48A892C1"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0612D174" w14:textId="77777777" w:rsidR="00EE1E78" w:rsidRPr="00EE1E78" w:rsidRDefault="00EE1E78" w:rsidP="00EE1E78">
            <w:pPr>
              <w:spacing w:before="120" w:after="0" w:line="240" w:lineRule="auto"/>
              <w:ind w:left="317" w:hanging="317"/>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i form av nedsättning av miljöskatter eller skatteliknande avgifter (artikel 44a)</w:t>
            </w:r>
          </w:p>
        </w:tc>
        <w:tc>
          <w:tcPr>
            <w:tcW w:w="1440" w:type="dxa"/>
            <w:gridSpan w:val="2"/>
          </w:tcPr>
          <w:p w14:paraId="1AFA12BB"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06AD3D45" w14:textId="77777777" w:rsidR="00EE1E78" w:rsidRPr="00EE1E78" w:rsidRDefault="00EE1E78" w:rsidP="00EE1E78">
            <w:pPr>
              <w:spacing w:before="120" w:after="0" w:line="240" w:lineRule="auto"/>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t>Ej tillämpligt</w:t>
            </w:r>
          </w:p>
        </w:tc>
      </w:tr>
      <w:tr w:rsidR="00EE1E78" w:rsidRPr="00EE1E78" w14:paraId="5E6B60D5" w14:textId="77777777" w:rsidTr="003E65E4">
        <w:trPr>
          <w:trHeight w:val="88"/>
        </w:trPr>
        <w:tc>
          <w:tcPr>
            <w:tcW w:w="2518" w:type="dxa"/>
            <w:vMerge/>
          </w:tcPr>
          <w:p w14:paraId="046C1449"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4152E406" w14:textId="77777777" w:rsidR="00EE1E78" w:rsidRPr="00EE1E78" w:rsidRDefault="00EE1E78" w:rsidP="00EE1E78">
            <w:pPr>
              <w:spacing w:before="120" w:after="0" w:line="240" w:lineRule="auto"/>
              <w:ind w:left="317" w:hanging="317"/>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Investeringsstöd till sanering av miljöskador, återupprättande av livsmiljöer och ekosystem, skyddande eller återställande av biologisk mångfald och genomförande av naturbaserade lösningar för anpassning till och begränsning av klimatförändringar (artikel 45)</w:t>
            </w:r>
          </w:p>
        </w:tc>
        <w:tc>
          <w:tcPr>
            <w:tcW w:w="1440" w:type="dxa"/>
            <w:gridSpan w:val="2"/>
          </w:tcPr>
          <w:p w14:paraId="24029A2A" w14:textId="77777777" w:rsidR="00EE1E78" w:rsidRPr="00EE1E78" w:rsidRDefault="00EE1E78" w:rsidP="00EE1E78">
            <w:pPr>
              <w:spacing w:before="120" w:after="0" w:line="240" w:lineRule="auto"/>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12E10AE3" w14:textId="77777777" w:rsidR="00EE1E78" w:rsidRPr="00EE1E78" w:rsidRDefault="00EE1E78" w:rsidP="00EE1E78">
            <w:pPr>
              <w:spacing w:before="120" w:after="0" w:line="240" w:lineRule="auto"/>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74594082" w14:textId="77777777" w:rsidTr="003E65E4">
        <w:trPr>
          <w:trHeight w:val="88"/>
        </w:trPr>
        <w:tc>
          <w:tcPr>
            <w:tcW w:w="2518" w:type="dxa"/>
            <w:vMerge/>
          </w:tcPr>
          <w:p w14:paraId="586EB853"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2AA2260A" w14:textId="77777777" w:rsidR="00EE1E78" w:rsidRPr="00EE1E78" w:rsidRDefault="00EE1E78" w:rsidP="00EE1E78">
            <w:pPr>
              <w:spacing w:before="120" w:after="0" w:line="240" w:lineRule="auto"/>
              <w:ind w:left="317" w:hanging="317"/>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Investeringsstöd till energieffektiva system för fjärrvärme och/eller fjärrkyla (artikel 46)</w:t>
            </w:r>
          </w:p>
        </w:tc>
        <w:tc>
          <w:tcPr>
            <w:tcW w:w="1440" w:type="dxa"/>
            <w:gridSpan w:val="2"/>
          </w:tcPr>
          <w:p w14:paraId="299A17F7"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17961967"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44E33E74" w14:textId="77777777" w:rsidTr="003E65E4">
        <w:trPr>
          <w:trHeight w:val="88"/>
        </w:trPr>
        <w:tc>
          <w:tcPr>
            <w:tcW w:w="2518" w:type="dxa"/>
            <w:vMerge/>
          </w:tcPr>
          <w:p w14:paraId="1F0CAEFE"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44A2122D" w14:textId="77777777" w:rsidR="00EE1E78" w:rsidRPr="00EE1E78" w:rsidRDefault="00EE1E78" w:rsidP="00EE1E78">
            <w:pPr>
              <w:spacing w:before="120" w:after="0" w:line="240" w:lineRule="auto"/>
              <w:ind w:left="317" w:hanging="317"/>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Investeringsstöd till resurseffektivitet och till att stödja övergången till en cirkulär ekonomi (artikel 47)</w:t>
            </w:r>
          </w:p>
        </w:tc>
        <w:tc>
          <w:tcPr>
            <w:tcW w:w="1440" w:type="dxa"/>
            <w:gridSpan w:val="2"/>
          </w:tcPr>
          <w:p w14:paraId="18A02244"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524F3CFB" w14:textId="77777777" w:rsidR="00EE1E78" w:rsidRPr="00EE1E78" w:rsidRDefault="00EE1E78" w:rsidP="00EE1E78">
            <w:pPr>
              <w:spacing w:before="120" w:after="0" w:line="240" w:lineRule="auto"/>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5CAF786A" w14:textId="77777777" w:rsidTr="003E65E4">
        <w:trPr>
          <w:trHeight w:val="701"/>
        </w:trPr>
        <w:tc>
          <w:tcPr>
            <w:tcW w:w="2518" w:type="dxa"/>
            <w:vMerge/>
          </w:tcPr>
          <w:p w14:paraId="5CDFB6BD"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0D725F42" w14:textId="77777777" w:rsidR="00EE1E78" w:rsidRPr="00EE1E78" w:rsidRDefault="00EE1E78" w:rsidP="00EE1E78">
            <w:pPr>
              <w:spacing w:before="120" w:after="0" w:line="240" w:lineRule="auto"/>
              <w:ind w:left="317" w:hanging="317"/>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Investeringsstöd till energiinfrastruktur (artikel 48)</w:t>
            </w:r>
          </w:p>
        </w:tc>
        <w:tc>
          <w:tcPr>
            <w:tcW w:w="1440" w:type="dxa"/>
            <w:gridSpan w:val="2"/>
          </w:tcPr>
          <w:p w14:paraId="77BD1E58"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2D421F17" w14:textId="77777777" w:rsidR="00EE1E78" w:rsidRPr="00EE1E78" w:rsidRDefault="00EE1E78" w:rsidP="00EE1E78">
            <w:pPr>
              <w:spacing w:before="120" w:after="0" w:line="240" w:lineRule="auto"/>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2598CABD" w14:textId="77777777" w:rsidTr="003E65E4">
        <w:trPr>
          <w:trHeight w:val="1117"/>
        </w:trPr>
        <w:tc>
          <w:tcPr>
            <w:tcW w:w="2518" w:type="dxa"/>
            <w:vMerge/>
          </w:tcPr>
          <w:p w14:paraId="52AB6A26"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1514265F" w14:textId="77777777" w:rsidR="00EE1E78" w:rsidRPr="00EE1E78" w:rsidRDefault="00EE1E78" w:rsidP="00EE1E78">
            <w:pPr>
              <w:spacing w:before="120" w:after="0" w:line="240" w:lineRule="auto"/>
              <w:ind w:left="317" w:hanging="317"/>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till studier och konsulttjänster i miljöskydds- och energifrågor (artikel 49)</w:t>
            </w:r>
          </w:p>
        </w:tc>
        <w:tc>
          <w:tcPr>
            <w:tcW w:w="1440" w:type="dxa"/>
            <w:gridSpan w:val="2"/>
          </w:tcPr>
          <w:p w14:paraId="4110D9F0"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3E859458"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3C47CA7A" w14:textId="77777777" w:rsidTr="003E65E4">
        <w:trPr>
          <w:trHeight w:val="88"/>
        </w:trPr>
        <w:tc>
          <w:tcPr>
            <w:tcW w:w="2518" w:type="dxa"/>
            <w:vMerge w:val="restart"/>
          </w:tcPr>
          <w:p w14:paraId="71A6752C"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för att avhjälpa skador som orsakats av vissa naturkatastrofer (artikel 50)</w:t>
            </w:r>
          </w:p>
        </w:tc>
        <w:tc>
          <w:tcPr>
            <w:tcW w:w="4250" w:type="dxa"/>
            <w:gridSpan w:val="2"/>
          </w:tcPr>
          <w:p w14:paraId="19EA01E3" w14:textId="77777777" w:rsidR="00EE1E78" w:rsidRPr="00EE1E78" w:rsidRDefault="00EE1E78" w:rsidP="00EE1E78">
            <w:pPr>
              <w:spacing w:before="120" w:after="0" w:line="240" w:lineRule="auto"/>
              <w:ind w:left="317" w:hanging="317"/>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t>Högsta tillåtna stödnivå</w:t>
            </w:r>
          </w:p>
        </w:tc>
        <w:tc>
          <w:tcPr>
            <w:tcW w:w="1440" w:type="dxa"/>
            <w:gridSpan w:val="2"/>
          </w:tcPr>
          <w:p w14:paraId="41572054"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46801F91"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672B60A1" w14:textId="77777777" w:rsidTr="003E65E4">
        <w:trPr>
          <w:trHeight w:val="88"/>
        </w:trPr>
        <w:tc>
          <w:tcPr>
            <w:tcW w:w="2518" w:type="dxa"/>
            <w:vMerge/>
          </w:tcPr>
          <w:p w14:paraId="292F8B21"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1FF93E8B" w14:textId="77777777" w:rsidR="00EE1E78" w:rsidRPr="00EE1E78" w:rsidRDefault="00EE1E78" w:rsidP="00EE1E78">
            <w:pPr>
              <w:spacing w:before="120" w:after="0" w:line="240" w:lineRule="auto"/>
              <w:ind w:left="317" w:hanging="317"/>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t>Typ av naturkatastrof</w:t>
            </w:r>
          </w:p>
        </w:tc>
        <w:tc>
          <w:tcPr>
            <w:tcW w:w="2520" w:type="dxa"/>
            <w:gridSpan w:val="3"/>
          </w:tcPr>
          <w:p w14:paraId="37E10DE6" w14:textId="77777777" w:rsidR="00EE1E78" w:rsidRPr="00EE1E78" w:rsidRDefault="00EE1E78" w:rsidP="00EE1E78">
            <w:pPr>
              <w:spacing w:before="40" w:after="40" w:line="240" w:lineRule="auto"/>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b/>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b/>
                <w:noProof/>
                <w:sz w:val="24"/>
                <w:szCs w:val="24"/>
                <w:lang w:val="en-GB" w:eastAsia="en-US" w:bidi="ar-SA"/>
              </w:rPr>
              <w:instrText xml:space="preserve"> FORMCHECKBOX </w:instrText>
            </w:r>
            <w:r w:rsidR="0013172D">
              <w:rPr>
                <w:rFonts w:ascii="Times New Roman" w:eastAsia="Times New Roman" w:hAnsi="Times New Roman"/>
                <w:b/>
                <w:noProof/>
                <w:sz w:val="24"/>
                <w:szCs w:val="24"/>
                <w:lang w:val="en-GB" w:eastAsia="en-US" w:bidi="ar-SA"/>
              </w:rPr>
            </w:r>
            <w:r w:rsidR="0013172D">
              <w:rPr>
                <w:rFonts w:ascii="Times New Roman" w:eastAsia="Times New Roman" w:hAnsi="Times New Roman"/>
                <w:b/>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Jordbävning</w:t>
            </w:r>
          </w:p>
          <w:p w14:paraId="4FDEFB42" w14:textId="77777777" w:rsidR="00EE1E78" w:rsidRPr="00EE1E78" w:rsidRDefault="00EE1E78" w:rsidP="00EE1E78">
            <w:pPr>
              <w:spacing w:before="120" w:after="40" w:line="240" w:lineRule="auto"/>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Lavin</w:t>
            </w:r>
          </w:p>
          <w:p w14:paraId="3859F07D" w14:textId="77777777" w:rsidR="00EE1E78" w:rsidRPr="00EE1E78" w:rsidRDefault="00EE1E78" w:rsidP="00EE1E78">
            <w:pPr>
              <w:spacing w:before="120" w:after="40" w:line="240" w:lineRule="auto"/>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Jordskred</w:t>
            </w:r>
          </w:p>
          <w:p w14:paraId="6D6BB942" w14:textId="77777777" w:rsidR="00EE1E78" w:rsidRPr="00EE1E78" w:rsidRDefault="00EE1E78" w:rsidP="00EE1E78">
            <w:pPr>
              <w:spacing w:before="120" w:after="40" w:line="240" w:lineRule="auto"/>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Översvämning</w:t>
            </w:r>
          </w:p>
          <w:p w14:paraId="58AF0E9D" w14:textId="77777777" w:rsidR="00EE1E78" w:rsidRPr="00EE1E78" w:rsidRDefault="00EE1E78" w:rsidP="00EE1E78">
            <w:pPr>
              <w:spacing w:before="120" w:after="40" w:line="240" w:lineRule="auto"/>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Tornado</w:t>
            </w:r>
          </w:p>
          <w:p w14:paraId="4ED07DC4" w14:textId="77777777" w:rsidR="00EE1E78" w:rsidRPr="00EE1E78" w:rsidRDefault="00EE1E78" w:rsidP="00EE1E78">
            <w:pPr>
              <w:spacing w:before="120" w:after="40" w:line="240" w:lineRule="auto"/>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Orkan</w:t>
            </w:r>
          </w:p>
          <w:p w14:paraId="2F75B526" w14:textId="77777777" w:rsidR="00EE1E78" w:rsidRPr="00EE1E78" w:rsidRDefault="00EE1E78" w:rsidP="00EE1E78">
            <w:pPr>
              <w:spacing w:before="120" w:after="40" w:line="240" w:lineRule="auto"/>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Vulkanutbrott</w:t>
            </w:r>
          </w:p>
          <w:p w14:paraId="51B350B0"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Terrängbrand</w:t>
            </w:r>
          </w:p>
        </w:tc>
      </w:tr>
      <w:tr w:rsidR="00EE1E78" w:rsidRPr="00EE1E78" w14:paraId="6F5B32B4" w14:textId="77777777" w:rsidTr="003E65E4">
        <w:trPr>
          <w:trHeight w:val="88"/>
        </w:trPr>
        <w:tc>
          <w:tcPr>
            <w:tcW w:w="2518" w:type="dxa"/>
            <w:vMerge/>
          </w:tcPr>
          <w:p w14:paraId="0626E186"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1CA68DC6" w14:textId="77777777" w:rsidR="00EE1E78" w:rsidRPr="00EE1E78" w:rsidRDefault="00EE1E78" w:rsidP="00EE1E78">
            <w:pPr>
              <w:spacing w:before="120" w:after="0" w:line="240" w:lineRule="auto"/>
              <w:ind w:left="317" w:hanging="317"/>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t>Dag då naturkatastrofen inträffade</w:t>
            </w:r>
          </w:p>
        </w:tc>
        <w:tc>
          <w:tcPr>
            <w:tcW w:w="2520" w:type="dxa"/>
            <w:gridSpan w:val="3"/>
          </w:tcPr>
          <w:p w14:paraId="3C99B255"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dd/mm/åååå–dd/mm/åååå</w:t>
            </w:r>
          </w:p>
        </w:tc>
      </w:tr>
      <w:tr w:rsidR="00EE1E78" w:rsidRPr="00EE1E78" w14:paraId="0AA744F5" w14:textId="77777777" w:rsidTr="003E65E4">
        <w:trPr>
          <w:trHeight w:val="88"/>
        </w:trPr>
        <w:tc>
          <w:tcPr>
            <w:tcW w:w="6768" w:type="dxa"/>
            <w:gridSpan w:val="3"/>
          </w:tcPr>
          <w:p w14:paraId="18B51CB4" w14:textId="77777777" w:rsidR="00EE1E78" w:rsidRPr="00EE1E78" w:rsidRDefault="00EE1E78" w:rsidP="00EE1E78">
            <w:pPr>
              <w:spacing w:before="120" w:after="0" w:line="240" w:lineRule="auto"/>
              <w:ind w:left="284" w:hanging="284"/>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Socialt stöd för transport för personer bosatta i avlägsna områden (artikel 51)</w:t>
            </w:r>
          </w:p>
        </w:tc>
        <w:tc>
          <w:tcPr>
            <w:tcW w:w="1440" w:type="dxa"/>
            <w:gridSpan w:val="2"/>
          </w:tcPr>
          <w:p w14:paraId="771ADBDC"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…nationell valuta</w:t>
            </w:r>
          </w:p>
        </w:tc>
        <w:tc>
          <w:tcPr>
            <w:tcW w:w="1080" w:type="dxa"/>
          </w:tcPr>
          <w:p w14:paraId="5C718925" w14:textId="77777777" w:rsidR="00EE1E78" w:rsidRPr="00EE1E78" w:rsidRDefault="00EE1E78" w:rsidP="00EE1E78">
            <w:pPr>
              <w:spacing w:before="120" w:after="0" w:line="240" w:lineRule="auto"/>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797C4AD7" w14:textId="77777777" w:rsidTr="003E65E4">
        <w:trPr>
          <w:trHeight w:val="88"/>
        </w:trPr>
        <w:tc>
          <w:tcPr>
            <w:tcW w:w="6768" w:type="dxa"/>
            <w:gridSpan w:val="3"/>
          </w:tcPr>
          <w:p w14:paraId="4E0D2FCA" w14:textId="77777777" w:rsidR="00EE1E78" w:rsidRPr="00EE1E78" w:rsidRDefault="00EE1E78" w:rsidP="00EE1E78">
            <w:pPr>
              <w:spacing w:before="120" w:after="0" w:line="240" w:lineRule="auto"/>
              <w:ind w:left="284" w:hanging="284"/>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lastRenderedPageBreak/>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till fasta bredbandsnät (artikel 52)</w:t>
            </w:r>
          </w:p>
        </w:tc>
        <w:tc>
          <w:tcPr>
            <w:tcW w:w="1440" w:type="dxa"/>
            <w:gridSpan w:val="2"/>
          </w:tcPr>
          <w:p w14:paraId="6AEF287B"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 xml:space="preserve">…nationell valuta </w:t>
            </w:r>
          </w:p>
        </w:tc>
        <w:tc>
          <w:tcPr>
            <w:tcW w:w="1080" w:type="dxa"/>
          </w:tcPr>
          <w:p w14:paraId="73F0D730" w14:textId="77777777" w:rsidR="00EE1E78" w:rsidRPr="00EE1E78" w:rsidRDefault="00EE1E78" w:rsidP="00EE1E78">
            <w:pPr>
              <w:spacing w:before="120" w:after="0" w:line="240" w:lineRule="auto"/>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6AA365D3" w14:textId="77777777" w:rsidTr="003E65E4">
        <w:trPr>
          <w:trHeight w:val="88"/>
        </w:trPr>
        <w:tc>
          <w:tcPr>
            <w:tcW w:w="6768" w:type="dxa"/>
            <w:gridSpan w:val="3"/>
          </w:tcPr>
          <w:p w14:paraId="3050046E" w14:textId="77777777" w:rsidR="00EE1E78" w:rsidRPr="00EE1E78" w:rsidRDefault="00EE1E78" w:rsidP="00EE1E78">
            <w:pPr>
              <w:spacing w:before="120" w:after="0" w:line="240" w:lineRule="auto"/>
              <w:ind w:left="284" w:hanging="284"/>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till mobilnät för 4G och 5G (artikel 52a)</w:t>
            </w:r>
          </w:p>
        </w:tc>
        <w:tc>
          <w:tcPr>
            <w:tcW w:w="1440" w:type="dxa"/>
            <w:gridSpan w:val="2"/>
          </w:tcPr>
          <w:p w14:paraId="08C6C036"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…nationell valuta</w:t>
            </w:r>
          </w:p>
        </w:tc>
        <w:tc>
          <w:tcPr>
            <w:tcW w:w="1080" w:type="dxa"/>
          </w:tcPr>
          <w:p w14:paraId="4BC89FB3"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3454397F" w14:textId="77777777" w:rsidTr="003E65E4">
        <w:trPr>
          <w:trHeight w:val="88"/>
        </w:trPr>
        <w:tc>
          <w:tcPr>
            <w:tcW w:w="6768" w:type="dxa"/>
            <w:gridSpan w:val="3"/>
          </w:tcPr>
          <w:p w14:paraId="19863AA7" w14:textId="77777777" w:rsidR="00EE1E78" w:rsidRPr="0013172D" w:rsidRDefault="00EE1E78" w:rsidP="00EE1E78">
            <w:pPr>
              <w:spacing w:before="120" w:after="0" w:line="240" w:lineRule="auto"/>
              <w:ind w:left="284" w:hanging="284"/>
              <w:jc w:val="both"/>
              <w:rPr>
                <w:rFonts w:ascii="Times New Roman" w:eastAsia="Times New Roman" w:hAnsi="Times New Roman"/>
                <w:noProof/>
                <w:sz w:val="24"/>
                <w:szCs w:val="24"/>
                <w:lang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13172D">
              <w:rPr>
                <w:rFonts w:ascii="Times New Roman" w:eastAsia="Times New Roman" w:hAnsi="Times New Roman"/>
                <w:noProof/>
                <w:sz w:val="24"/>
                <w:szCs w:val="24"/>
                <w:lang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13172D">
              <w:rPr>
                <w:rFonts w:ascii="Times New Roman" w:eastAsia="Times New Roman" w:hAnsi="Times New Roman"/>
                <w:noProof/>
                <w:sz w:val="24"/>
                <w:szCs w:val="24"/>
                <w:lang w:eastAsia="en-US" w:bidi="ar-SA"/>
              </w:rPr>
              <w:t xml:space="preserve"> Stöd till projekt som är av gemensamt intresse på området infrastruktur för transeuropeisk digital konnektivitet (artikel 52b)</w:t>
            </w:r>
          </w:p>
        </w:tc>
        <w:tc>
          <w:tcPr>
            <w:tcW w:w="1440" w:type="dxa"/>
            <w:gridSpan w:val="2"/>
          </w:tcPr>
          <w:p w14:paraId="4D84DAD4"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7CCBDFC3"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6E117668" w14:textId="77777777" w:rsidTr="003E65E4">
        <w:trPr>
          <w:trHeight w:val="88"/>
        </w:trPr>
        <w:tc>
          <w:tcPr>
            <w:tcW w:w="6768" w:type="dxa"/>
            <w:gridSpan w:val="3"/>
          </w:tcPr>
          <w:p w14:paraId="1E2E8824" w14:textId="77777777" w:rsidR="00EE1E78" w:rsidRPr="00EE1E78" w:rsidRDefault="00EE1E78" w:rsidP="00EE1E78">
            <w:pPr>
              <w:spacing w:before="120" w:after="0" w:line="240" w:lineRule="auto"/>
              <w:ind w:left="284" w:hanging="284"/>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Konnektivitetsvouchrar (artikel 52c)</w:t>
            </w:r>
          </w:p>
        </w:tc>
        <w:tc>
          <w:tcPr>
            <w:tcW w:w="1440" w:type="dxa"/>
            <w:gridSpan w:val="2"/>
          </w:tcPr>
          <w:p w14:paraId="7A29A018"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…nationell valuta</w:t>
            </w:r>
          </w:p>
        </w:tc>
        <w:tc>
          <w:tcPr>
            <w:tcW w:w="1080" w:type="dxa"/>
          </w:tcPr>
          <w:p w14:paraId="29EFC2D0"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1067A24B" w14:textId="77777777" w:rsidTr="003E65E4">
        <w:trPr>
          <w:trHeight w:val="88"/>
        </w:trPr>
        <w:tc>
          <w:tcPr>
            <w:tcW w:w="6768" w:type="dxa"/>
            <w:gridSpan w:val="3"/>
          </w:tcPr>
          <w:p w14:paraId="2EF8739C" w14:textId="77777777" w:rsidR="00EE1E78" w:rsidRPr="00EE1E78" w:rsidRDefault="00EE1E78" w:rsidP="00EE1E78">
            <w:pPr>
              <w:spacing w:before="120" w:after="0" w:line="240" w:lineRule="auto"/>
              <w:ind w:left="284" w:hanging="284"/>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till backhaulnät (artikel 52d)</w:t>
            </w:r>
          </w:p>
        </w:tc>
        <w:tc>
          <w:tcPr>
            <w:tcW w:w="1440" w:type="dxa"/>
            <w:gridSpan w:val="2"/>
          </w:tcPr>
          <w:p w14:paraId="0C77FD05"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72325805"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3C43E4F9" w14:textId="77777777" w:rsidTr="003E65E4">
        <w:trPr>
          <w:trHeight w:val="88"/>
        </w:trPr>
        <w:tc>
          <w:tcPr>
            <w:tcW w:w="6768" w:type="dxa"/>
            <w:gridSpan w:val="3"/>
          </w:tcPr>
          <w:p w14:paraId="72C9CF11" w14:textId="77777777" w:rsidR="00EE1E78" w:rsidRPr="00EE1E78" w:rsidRDefault="00EE1E78" w:rsidP="00EE1E78">
            <w:pPr>
              <w:spacing w:before="120" w:after="0" w:line="240" w:lineRule="auto"/>
              <w:ind w:left="317" w:hanging="317"/>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till kultur och bevarande av kulturarvet (artikel 53)</w:t>
            </w:r>
          </w:p>
        </w:tc>
        <w:tc>
          <w:tcPr>
            <w:tcW w:w="1440" w:type="dxa"/>
            <w:gridSpan w:val="2"/>
          </w:tcPr>
          <w:p w14:paraId="4319A561"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49EA4AC9" w14:textId="77777777" w:rsidR="00EE1E78" w:rsidRPr="00EE1E78" w:rsidRDefault="00EE1E78" w:rsidP="00EE1E78">
            <w:pPr>
              <w:spacing w:before="120" w:after="0" w:line="240" w:lineRule="auto"/>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091A1333" w14:textId="77777777" w:rsidTr="003E65E4">
        <w:trPr>
          <w:trHeight w:val="88"/>
        </w:trPr>
        <w:tc>
          <w:tcPr>
            <w:tcW w:w="6768" w:type="dxa"/>
            <w:gridSpan w:val="3"/>
          </w:tcPr>
          <w:p w14:paraId="13B40A23" w14:textId="77777777" w:rsidR="00EE1E78" w:rsidRPr="00EE1E78" w:rsidRDefault="00EE1E78" w:rsidP="00EE1E78">
            <w:pPr>
              <w:spacing w:before="120" w:after="0" w:line="240" w:lineRule="auto"/>
              <w:ind w:left="317" w:hanging="317"/>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Stödordningar till förmån för audiovisuella verk (artikel 54)</w:t>
            </w:r>
          </w:p>
        </w:tc>
        <w:tc>
          <w:tcPr>
            <w:tcW w:w="1440" w:type="dxa"/>
            <w:gridSpan w:val="2"/>
          </w:tcPr>
          <w:p w14:paraId="7CF5A6D8"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080" w:type="dxa"/>
          </w:tcPr>
          <w:p w14:paraId="770EAD44"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32C75F10" w14:textId="77777777" w:rsidTr="003E65E4">
        <w:trPr>
          <w:trHeight w:val="88"/>
        </w:trPr>
        <w:tc>
          <w:tcPr>
            <w:tcW w:w="6768" w:type="dxa"/>
            <w:gridSpan w:val="3"/>
          </w:tcPr>
          <w:p w14:paraId="485F4AFE" w14:textId="77777777" w:rsidR="00EE1E78" w:rsidRPr="00EE1E78" w:rsidRDefault="00EE1E78" w:rsidP="00EE1E78">
            <w:pPr>
              <w:spacing w:before="120" w:after="0" w:line="240" w:lineRule="auto"/>
              <w:ind w:left="284" w:hanging="284"/>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till idrottsinfrastruktur och multifunktionell rekreationsinfrastruktur (artikel 55)</w:t>
            </w:r>
          </w:p>
        </w:tc>
        <w:tc>
          <w:tcPr>
            <w:tcW w:w="1420" w:type="dxa"/>
          </w:tcPr>
          <w:p w14:paraId="0ACCC659"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100" w:type="dxa"/>
            <w:gridSpan w:val="2"/>
          </w:tcPr>
          <w:p w14:paraId="6CE1F02A"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417DBB2F" w14:textId="77777777" w:rsidTr="003E65E4">
        <w:trPr>
          <w:trHeight w:val="88"/>
        </w:trPr>
        <w:tc>
          <w:tcPr>
            <w:tcW w:w="6768" w:type="dxa"/>
            <w:gridSpan w:val="3"/>
          </w:tcPr>
          <w:p w14:paraId="2596C08E" w14:textId="77777777" w:rsidR="00EE1E78" w:rsidRPr="00EE1E78" w:rsidRDefault="00EE1E78" w:rsidP="00EE1E78">
            <w:pPr>
              <w:spacing w:before="120" w:after="0" w:line="240" w:lineRule="auto"/>
              <w:ind w:left="284" w:hanging="284"/>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Investeringsstöd till lokal infrastruktur (artikel 56)</w:t>
            </w:r>
          </w:p>
        </w:tc>
        <w:tc>
          <w:tcPr>
            <w:tcW w:w="1420" w:type="dxa"/>
          </w:tcPr>
          <w:p w14:paraId="2365D5F7"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100" w:type="dxa"/>
            <w:gridSpan w:val="2"/>
          </w:tcPr>
          <w:p w14:paraId="14CE180F"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5228C442" w14:textId="77777777" w:rsidTr="003E65E4">
        <w:trPr>
          <w:trHeight w:val="88"/>
        </w:trPr>
        <w:tc>
          <w:tcPr>
            <w:tcW w:w="6768" w:type="dxa"/>
            <w:gridSpan w:val="3"/>
          </w:tcPr>
          <w:p w14:paraId="0F82DBB6" w14:textId="77777777" w:rsidR="00EE1E78" w:rsidRPr="00EE1E78" w:rsidRDefault="00EE1E78" w:rsidP="00EE1E78">
            <w:pPr>
              <w:spacing w:before="120" w:after="0" w:line="240" w:lineRule="auto"/>
              <w:ind w:left="284" w:hanging="284"/>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till regionala flygplatser (artikel 56a)</w:t>
            </w:r>
          </w:p>
        </w:tc>
        <w:tc>
          <w:tcPr>
            <w:tcW w:w="1420" w:type="dxa"/>
          </w:tcPr>
          <w:p w14:paraId="2A337C3B"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100" w:type="dxa"/>
            <w:gridSpan w:val="2"/>
          </w:tcPr>
          <w:p w14:paraId="1431B63B"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6C6F111A" w14:textId="77777777" w:rsidTr="003E65E4">
        <w:trPr>
          <w:trHeight w:val="88"/>
        </w:trPr>
        <w:tc>
          <w:tcPr>
            <w:tcW w:w="6768" w:type="dxa"/>
            <w:gridSpan w:val="3"/>
          </w:tcPr>
          <w:p w14:paraId="00FDF51E" w14:textId="77777777" w:rsidR="00EE1E78" w:rsidRPr="00EE1E78" w:rsidRDefault="00EE1E78" w:rsidP="00EE1E78">
            <w:pPr>
              <w:spacing w:before="120" w:after="0" w:line="240" w:lineRule="auto"/>
              <w:ind w:left="284" w:hanging="284"/>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till kusthamnar (artikel 56b)</w:t>
            </w:r>
          </w:p>
        </w:tc>
        <w:tc>
          <w:tcPr>
            <w:tcW w:w="1420" w:type="dxa"/>
          </w:tcPr>
          <w:p w14:paraId="29B12AE9"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100" w:type="dxa"/>
            <w:gridSpan w:val="2"/>
          </w:tcPr>
          <w:p w14:paraId="0CC7EA2A"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3373DD04" w14:textId="77777777" w:rsidTr="003E65E4">
        <w:trPr>
          <w:trHeight w:val="88"/>
        </w:trPr>
        <w:tc>
          <w:tcPr>
            <w:tcW w:w="6768" w:type="dxa"/>
            <w:gridSpan w:val="3"/>
          </w:tcPr>
          <w:p w14:paraId="7BF011B5" w14:textId="77777777" w:rsidR="00EE1E78" w:rsidRPr="00EE1E78" w:rsidRDefault="00EE1E78" w:rsidP="00EE1E78">
            <w:pPr>
              <w:spacing w:before="120" w:after="0" w:line="240" w:lineRule="auto"/>
              <w:ind w:left="284" w:hanging="284"/>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till inlandshamnar (artikel 56c)</w:t>
            </w:r>
          </w:p>
        </w:tc>
        <w:tc>
          <w:tcPr>
            <w:tcW w:w="1420" w:type="dxa"/>
          </w:tcPr>
          <w:p w14:paraId="43E44DB5"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c>
          <w:tcPr>
            <w:tcW w:w="1100" w:type="dxa"/>
            <w:gridSpan w:val="2"/>
          </w:tcPr>
          <w:p w14:paraId="2885E376"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7B7536BF" w14:textId="77777777" w:rsidTr="003E65E4">
        <w:trPr>
          <w:trHeight w:val="210"/>
        </w:trPr>
        <w:tc>
          <w:tcPr>
            <w:tcW w:w="2518" w:type="dxa"/>
            <w:vMerge w:val="restart"/>
          </w:tcPr>
          <w:p w14:paraId="7EF2B04D" w14:textId="77777777" w:rsidR="00EE1E78" w:rsidRPr="00EE1E78" w:rsidRDefault="00EE1E78" w:rsidP="00EE1E78">
            <w:pPr>
              <w:spacing w:before="120" w:after="0" w:line="240" w:lineRule="auto"/>
              <w:ind w:left="284" w:hanging="284"/>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tab/>
              <w:t>Stöd som ingår i finansiella produkter som får stöd från InvestEU-fonden (artikel 56d–56f)</w:t>
            </w:r>
          </w:p>
          <w:p w14:paraId="3F626F9C"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val="restart"/>
          </w:tcPr>
          <w:p w14:paraId="3E609468"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Artikel 56e</w:t>
            </w:r>
          </w:p>
          <w:p w14:paraId="1A2A205E"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p>
        </w:tc>
        <w:tc>
          <w:tcPr>
            <w:tcW w:w="3060" w:type="dxa"/>
          </w:tcPr>
          <w:p w14:paraId="5D286DAB"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till projekt av gemensamt intresse på området transeuropeisk infrastruktur för digital konnektivitet som finansieras inom ramen för förordning (EU) 2021/1153 eller som tilldelats en spetskompetensstämpel i enlighet med den förordningen (artikel 56e.2)</w:t>
            </w:r>
          </w:p>
        </w:tc>
        <w:tc>
          <w:tcPr>
            <w:tcW w:w="1440" w:type="dxa"/>
            <w:gridSpan w:val="2"/>
          </w:tcPr>
          <w:p w14:paraId="730429CF"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…nationell valuta</w:t>
            </w:r>
          </w:p>
        </w:tc>
        <w:tc>
          <w:tcPr>
            <w:tcW w:w="1080" w:type="dxa"/>
          </w:tcPr>
          <w:p w14:paraId="01C4F199" w14:textId="77777777" w:rsidR="00EE1E78" w:rsidRPr="00EE1E78" w:rsidRDefault="00EE1E78" w:rsidP="00EE1E78">
            <w:pPr>
              <w:spacing w:before="120" w:after="0" w:line="240" w:lineRule="auto"/>
              <w:jc w:val="both"/>
              <w:rPr>
                <w:rFonts w:ascii="Times New Roman" w:eastAsia="Times New Roman" w:hAnsi="Times New Roman"/>
                <w:b/>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1068C73A" w14:textId="77777777" w:rsidTr="003E65E4">
        <w:trPr>
          <w:trHeight w:val="210"/>
        </w:trPr>
        <w:tc>
          <w:tcPr>
            <w:tcW w:w="2518" w:type="dxa"/>
            <w:vMerge/>
          </w:tcPr>
          <w:p w14:paraId="5AC2381F"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67EFDC0B"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p>
        </w:tc>
        <w:tc>
          <w:tcPr>
            <w:tcW w:w="3060" w:type="dxa"/>
          </w:tcPr>
          <w:p w14:paraId="77D98994" w14:textId="77777777" w:rsidR="00EE1E78" w:rsidRPr="00EE1E78" w:rsidRDefault="00EE1E78" w:rsidP="00EE1E78">
            <w:pPr>
              <w:spacing w:before="120" w:after="0" w:line="240" w:lineRule="auto"/>
              <w:ind w:left="284" w:hanging="284"/>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till utbyggnad av fasta bredbandsnät och stöd till utbyggnad av mobilnät för 4G och 5G i syfte att ansluta vissa stödberättigade socioekonomiska drivkrafter (artikel 56e.3)</w:t>
            </w:r>
          </w:p>
        </w:tc>
        <w:tc>
          <w:tcPr>
            <w:tcW w:w="1440" w:type="dxa"/>
            <w:gridSpan w:val="2"/>
          </w:tcPr>
          <w:p w14:paraId="6F7FEF12"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…nationell valuta</w:t>
            </w:r>
          </w:p>
        </w:tc>
        <w:tc>
          <w:tcPr>
            <w:tcW w:w="1080" w:type="dxa"/>
          </w:tcPr>
          <w:p w14:paraId="1A036C91"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560471DA" w14:textId="77777777" w:rsidTr="003E65E4">
        <w:trPr>
          <w:trHeight w:val="210"/>
        </w:trPr>
        <w:tc>
          <w:tcPr>
            <w:tcW w:w="2518" w:type="dxa"/>
            <w:vMerge/>
          </w:tcPr>
          <w:p w14:paraId="1EAFB9AA"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56726E12"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p>
        </w:tc>
        <w:tc>
          <w:tcPr>
            <w:tcW w:w="3060" w:type="dxa"/>
          </w:tcPr>
          <w:p w14:paraId="7EF59508" w14:textId="77777777" w:rsidR="00EE1E78" w:rsidRPr="00EE1E78" w:rsidRDefault="00EE1E78" w:rsidP="00EE1E78">
            <w:pPr>
              <w:spacing w:before="120" w:after="0" w:line="240" w:lineRule="auto"/>
              <w:ind w:left="284" w:hanging="284"/>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till energiproduktion och energiinfrastruktur (artikel 56e.4)</w:t>
            </w:r>
          </w:p>
        </w:tc>
        <w:tc>
          <w:tcPr>
            <w:tcW w:w="1440" w:type="dxa"/>
            <w:gridSpan w:val="2"/>
          </w:tcPr>
          <w:p w14:paraId="2E6354B6"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…nationell valuta</w:t>
            </w:r>
          </w:p>
        </w:tc>
        <w:tc>
          <w:tcPr>
            <w:tcW w:w="1080" w:type="dxa"/>
          </w:tcPr>
          <w:p w14:paraId="33B586E3"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192D2558" w14:textId="77777777" w:rsidTr="003E65E4">
        <w:trPr>
          <w:trHeight w:val="210"/>
        </w:trPr>
        <w:tc>
          <w:tcPr>
            <w:tcW w:w="2518" w:type="dxa"/>
            <w:vMerge/>
          </w:tcPr>
          <w:p w14:paraId="0390ABAA"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601648B6"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p>
        </w:tc>
        <w:tc>
          <w:tcPr>
            <w:tcW w:w="3060" w:type="dxa"/>
          </w:tcPr>
          <w:p w14:paraId="51F0518C" w14:textId="77777777" w:rsidR="00EE1E78" w:rsidRPr="00EE1E78" w:rsidRDefault="00EE1E78" w:rsidP="00EE1E78">
            <w:pPr>
              <w:spacing w:before="120" w:after="0" w:line="240" w:lineRule="auto"/>
              <w:ind w:left="284" w:hanging="284"/>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för social, </w:t>
            </w:r>
            <w:r w:rsidRPr="00EE1E78">
              <w:rPr>
                <w:rFonts w:ascii="Times New Roman" w:eastAsia="Times New Roman" w:hAnsi="Times New Roman"/>
                <w:noProof/>
                <w:sz w:val="24"/>
                <w:szCs w:val="24"/>
                <w:lang w:val="en-GB" w:eastAsia="en-US" w:bidi="ar-SA"/>
              </w:rPr>
              <w:lastRenderedPageBreak/>
              <w:t>utbildningsmässig och kulturell infrastruktur och verksamhet samt infrastruktur och verksamhet på området för naturarv (artikel 56e.5)</w:t>
            </w:r>
          </w:p>
        </w:tc>
        <w:tc>
          <w:tcPr>
            <w:tcW w:w="1440" w:type="dxa"/>
            <w:gridSpan w:val="2"/>
          </w:tcPr>
          <w:p w14:paraId="0B754320"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lastRenderedPageBreak/>
              <w:t xml:space="preserve">…nationell </w:t>
            </w:r>
            <w:r w:rsidRPr="00EE1E78">
              <w:rPr>
                <w:rFonts w:ascii="Times New Roman" w:eastAsia="Times New Roman" w:hAnsi="Times New Roman"/>
                <w:noProof/>
                <w:sz w:val="24"/>
                <w:szCs w:val="24"/>
                <w:lang w:val="en-GB" w:eastAsia="en-US" w:bidi="ar-SA"/>
              </w:rPr>
              <w:lastRenderedPageBreak/>
              <w:t>valuta</w:t>
            </w:r>
          </w:p>
        </w:tc>
        <w:tc>
          <w:tcPr>
            <w:tcW w:w="1080" w:type="dxa"/>
          </w:tcPr>
          <w:p w14:paraId="2C9CDF3E"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lastRenderedPageBreak/>
              <w:t>…%</w:t>
            </w:r>
          </w:p>
        </w:tc>
      </w:tr>
      <w:tr w:rsidR="00EE1E78" w:rsidRPr="00EE1E78" w14:paraId="5A37369A" w14:textId="77777777" w:rsidTr="003E65E4">
        <w:trPr>
          <w:trHeight w:val="210"/>
        </w:trPr>
        <w:tc>
          <w:tcPr>
            <w:tcW w:w="2518" w:type="dxa"/>
            <w:vMerge/>
          </w:tcPr>
          <w:p w14:paraId="73FE4FF2"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7E4DF2D8"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p>
        </w:tc>
        <w:tc>
          <w:tcPr>
            <w:tcW w:w="3060" w:type="dxa"/>
          </w:tcPr>
          <w:p w14:paraId="0F6A3318" w14:textId="77777777" w:rsidR="00EE1E78" w:rsidRPr="00EE1E78" w:rsidRDefault="00EE1E78" w:rsidP="00EE1E78">
            <w:pPr>
              <w:spacing w:before="120" w:after="0" w:line="240" w:lineRule="auto"/>
              <w:ind w:left="284" w:hanging="284"/>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till transport och transportinfrastruktur (artikel 56e.6)</w:t>
            </w:r>
          </w:p>
        </w:tc>
        <w:tc>
          <w:tcPr>
            <w:tcW w:w="1440" w:type="dxa"/>
            <w:gridSpan w:val="2"/>
          </w:tcPr>
          <w:p w14:paraId="7836E579"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…nationell valuta</w:t>
            </w:r>
          </w:p>
        </w:tc>
        <w:tc>
          <w:tcPr>
            <w:tcW w:w="1080" w:type="dxa"/>
          </w:tcPr>
          <w:p w14:paraId="6D0E5747"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3C3490C1" w14:textId="77777777" w:rsidTr="003E65E4">
        <w:trPr>
          <w:trHeight w:val="210"/>
        </w:trPr>
        <w:tc>
          <w:tcPr>
            <w:tcW w:w="2518" w:type="dxa"/>
            <w:vMerge/>
          </w:tcPr>
          <w:p w14:paraId="13369CDF"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312CD235"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p>
        </w:tc>
        <w:tc>
          <w:tcPr>
            <w:tcW w:w="3060" w:type="dxa"/>
          </w:tcPr>
          <w:p w14:paraId="1F8901C4" w14:textId="77777777" w:rsidR="00EE1E78" w:rsidRPr="00EE1E78" w:rsidRDefault="00EE1E78" w:rsidP="00EE1E78">
            <w:pPr>
              <w:spacing w:before="120" w:after="0" w:line="240" w:lineRule="auto"/>
              <w:ind w:left="284" w:hanging="284"/>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till annan infrastruktur (artikel 56e.7)</w:t>
            </w:r>
          </w:p>
        </w:tc>
        <w:tc>
          <w:tcPr>
            <w:tcW w:w="1440" w:type="dxa"/>
            <w:gridSpan w:val="2"/>
          </w:tcPr>
          <w:p w14:paraId="66156CC1"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…nationell valuta</w:t>
            </w:r>
          </w:p>
        </w:tc>
        <w:tc>
          <w:tcPr>
            <w:tcW w:w="1080" w:type="dxa"/>
          </w:tcPr>
          <w:p w14:paraId="5EFA1CED"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6717CED0" w14:textId="77777777" w:rsidTr="003E65E4">
        <w:trPr>
          <w:trHeight w:val="210"/>
        </w:trPr>
        <w:tc>
          <w:tcPr>
            <w:tcW w:w="2518" w:type="dxa"/>
            <w:vMerge/>
          </w:tcPr>
          <w:p w14:paraId="47A22217"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3202AE5D"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p>
        </w:tc>
        <w:tc>
          <w:tcPr>
            <w:tcW w:w="3060" w:type="dxa"/>
          </w:tcPr>
          <w:p w14:paraId="2BE7EFBE" w14:textId="77777777" w:rsidR="00EE1E78" w:rsidRPr="00EE1E78" w:rsidRDefault="00EE1E78" w:rsidP="00EE1E78">
            <w:pPr>
              <w:spacing w:before="120" w:after="0" w:line="240" w:lineRule="auto"/>
              <w:ind w:left="284" w:hanging="284"/>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till miljöskydd, inbegripet klimatskydd (artikel 56e.8)</w:t>
            </w:r>
          </w:p>
        </w:tc>
        <w:tc>
          <w:tcPr>
            <w:tcW w:w="1440" w:type="dxa"/>
            <w:gridSpan w:val="2"/>
          </w:tcPr>
          <w:p w14:paraId="7BE50A36"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…nationell valuta</w:t>
            </w:r>
          </w:p>
        </w:tc>
        <w:tc>
          <w:tcPr>
            <w:tcW w:w="1080" w:type="dxa"/>
          </w:tcPr>
          <w:p w14:paraId="1CC5B0AE"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7B1C912A" w14:textId="77777777" w:rsidTr="003E65E4">
        <w:trPr>
          <w:trHeight w:val="210"/>
        </w:trPr>
        <w:tc>
          <w:tcPr>
            <w:tcW w:w="2518" w:type="dxa"/>
            <w:vMerge/>
          </w:tcPr>
          <w:p w14:paraId="1765E5F8"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3B341DDB"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p>
        </w:tc>
        <w:tc>
          <w:tcPr>
            <w:tcW w:w="3060" w:type="dxa"/>
          </w:tcPr>
          <w:p w14:paraId="596A2E54" w14:textId="77777777" w:rsidR="00EE1E78" w:rsidRPr="00EE1E78" w:rsidRDefault="00EE1E78" w:rsidP="00EE1E78">
            <w:pPr>
              <w:spacing w:before="120" w:after="0" w:line="240" w:lineRule="auto"/>
              <w:ind w:left="284" w:hanging="284"/>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till forskning, utveckling, innovation och digitalisering (artikel 56e.9)</w:t>
            </w:r>
          </w:p>
        </w:tc>
        <w:tc>
          <w:tcPr>
            <w:tcW w:w="1440" w:type="dxa"/>
            <w:gridSpan w:val="2"/>
          </w:tcPr>
          <w:p w14:paraId="59802933"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…nationell valuta</w:t>
            </w:r>
          </w:p>
        </w:tc>
        <w:tc>
          <w:tcPr>
            <w:tcW w:w="1080" w:type="dxa"/>
          </w:tcPr>
          <w:p w14:paraId="24B97DD1"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5DAE76B5" w14:textId="77777777" w:rsidTr="003E65E4">
        <w:trPr>
          <w:trHeight w:val="210"/>
        </w:trPr>
        <w:tc>
          <w:tcPr>
            <w:tcW w:w="2518" w:type="dxa"/>
            <w:vMerge/>
          </w:tcPr>
          <w:p w14:paraId="11F9FB16"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3E22342A"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p>
        </w:tc>
        <w:tc>
          <w:tcPr>
            <w:tcW w:w="3060" w:type="dxa"/>
          </w:tcPr>
          <w:p w14:paraId="4137F970" w14:textId="77777777" w:rsidR="00EE1E78" w:rsidRPr="00EE1E78" w:rsidRDefault="00EE1E78" w:rsidP="00EE1E78">
            <w:pPr>
              <w:spacing w:before="120" w:after="0" w:line="240" w:lineRule="auto"/>
              <w:ind w:left="284" w:hanging="284"/>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i form av finansiering som stöds av InvestEU-fonden till små och medelstora företag eller små midcap-bolag (artikel 56e.10)</w:t>
            </w:r>
          </w:p>
        </w:tc>
        <w:tc>
          <w:tcPr>
            <w:tcW w:w="1440" w:type="dxa"/>
            <w:gridSpan w:val="2"/>
          </w:tcPr>
          <w:p w14:paraId="1B6910C9"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…nationell valuta</w:t>
            </w:r>
          </w:p>
        </w:tc>
        <w:tc>
          <w:tcPr>
            <w:tcW w:w="1080" w:type="dxa"/>
          </w:tcPr>
          <w:p w14:paraId="28B5B35B"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r w:rsidR="00EE1E78" w:rsidRPr="00EE1E78" w14:paraId="06CEF968" w14:textId="77777777" w:rsidTr="003E65E4">
        <w:trPr>
          <w:trHeight w:val="210"/>
        </w:trPr>
        <w:tc>
          <w:tcPr>
            <w:tcW w:w="2518" w:type="dxa"/>
            <w:vMerge/>
          </w:tcPr>
          <w:p w14:paraId="090CF6FE" w14:textId="77777777" w:rsidR="00EE1E78" w:rsidRPr="00EE1E78" w:rsidRDefault="00EE1E78" w:rsidP="00EE1E7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516C1DB4" w14:textId="77777777" w:rsidR="00EE1E78" w:rsidRPr="00EE1E78" w:rsidRDefault="00EE1E78" w:rsidP="00EE1E78">
            <w:pPr>
              <w:spacing w:before="120" w:after="0" w:line="240" w:lineRule="auto"/>
              <w:ind w:left="284" w:hanging="284"/>
              <w:jc w:val="both"/>
              <w:rPr>
                <w:rFonts w:ascii="Times New Roman" w:eastAsia="Times New Roman" w:hAnsi="Times New Roman"/>
                <w:noProof/>
                <w:sz w:val="24"/>
                <w:szCs w:val="24"/>
                <w:lang w:val="en-GB" w:eastAsia="en-US" w:bidi="ar-SA"/>
              </w:rPr>
            </w:pPr>
            <w:r w:rsidRPr="00EE1E7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EE1E78">
              <w:rPr>
                <w:rFonts w:ascii="Times New Roman" w:eastAsia="Times New Roman" w:hAnsi="Times New Roman"/>
                <w:noProof/>
                <w:sz w:val="24"/>
                <w:szCs w:val="24"/>
                <w:lang w:val="en-GB" w:eastAsia="en-US" w:bidi="ar-SA"/>
              </w:rPr>
              <w:instrText xml:space="preserve"> FORMCHECKBOX </w:instrText>
            </w:r>
            <w:r w:rsidR="0013172D">
              <w:rPr>
                <w:rFonts w:ascii="Times New Roman" w:eastAsia="Times New Roman" w:hAnsi="Times New Roman"/>
                <w:noProof/>
                <w:sz w:val="24"/>
                <w:szCs w:val="24"/>
                <w:lang w:val="en-GB" w:eastAsia="en-US" w:bidi="ar-SA"/>
              </w:rPr>
            </w:r>
            <w:r w:rsidR="0013172D">
              <w:rPr>
                <w:rFonts w:ascii="Times New Roman" w:eastAsia="Times New Roman" w:hAnsi="Times New Roman"/>
                <w:noProof/>
                <w:sz w:val="24"/>
                <w:szCs w:val="24"/>
                <w:lang w:val="en-GB" w:eastAsia="en-US" w:bidi="ar-SA"/>
              </w:rPr>
              <w:fldChar w:fldCharType="separate"/>
            </w:r>
            <w:r w:rsidRPr="00EE1E78">
              <w:rPr>
                <w:rFonts w:ascii="Times New Roman" w:eastAsia="Times New Roman" w:hAnsi="Times New Roman"/>
                <w:noProof/>
                <w:sz w:val="24"/>
                <w:szCs w:val="24"/>
                <w:lang w:val="en-GB" w:eastAsia="en-US" w:bidi="ar-SA"/>
              </w:rPr>
              <w:fldChar w:fldCharType="end"/>
            </w:r>
            <w:r w:rsidRPr="00EE1E78">
              <w:rPr>
                <w:rFonts w:ascii="Times New Roman" w:eastAsia="Times New Roman" w:hAnsi="Times New Roman"/>
                <w:noProof/>
                <w:sz w:val="24"/>
                <w:szCs w:val="24"/>
                <w:lang w:val="en-GB" w:eastAsia="en-US" w:bidi="ar-SA"/>
              </w:rPr>
              <w:t xml:space="preserve"> Stöd som ingår i kommersiella finansiella mellanprodukter som får stöd från InvestEU-fonden (artikel 56f)</w:t>
            </w:r>
          </w:p>
        </w:tc>
        <w:tc>
          <w:tcPr>
            <w:tcW w:w="1440" w:type="dxa"/>
            <w:gridSpan w:val="2"/>
          </w:tcPr>
          <w:p w14:paraId="3BBC5B68"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…nationell valuta</w:t>
            </w:r>
          </w:p>
        </w:tc>
        <w:tc>
          <w:tcPr>
            <w:tcW w:w="1080" w:type="dxa"/>
          </w:tcPr>
          <w:p w14:paraId="440B7687" w14:textId="77777777" w:rsidR="00EE1E78" w:rsidRPr="00EE1E78" w:rsidRDefault="00EE1E78" w:rsidP="00EE1E78">
            <w:pPr>
              <w:spacing w:before="120" w:after="0" w:line="240" w:lineRule="auto"/>
              <w:jc w:val="both"/>
              <w:rPr>
                <w:rFonts w:ascii="Times New Roman" w:eastAsia="Times New Roman" w:hAnsi="Times New Roman"/>
                <w:bCs/>
                <w:noProof/>
                <w:sz w:val="24"/>
                <w:szCs w:val="24"/>
                <w:lang w:val="en-GB" w:eastAsia="en-US" w:bidi="ar-SA"/>
              </w:rPr>
            </w:pPr>
            <w:r w:rsidRPr="00EE1E78">
              <w:rPr>
                <w:rFonts w:ascii="Times New Roman" w:eastAsia="Times New Roman" w:hAnsi="Times New Roman"/>
                <w:noProof/>
                <w:sz w:val="24"/>
                <w:szCs w:val="24"/>
                <w:lang w:val="en-GB" w:eastAsia="en-US" w:bidi="ar-SA"/>
              </w:rPr>
              <w:t>…%</w:t>
            </w:r>
          </w:p>
        </w:tc>
      </w:tr>
    </w:tbl>
    <w:p w14:paraId="45080EA1" w14:textId="77777777" w:rsidR="002F4E11" w:rsidRPr="006802F3" w:rsidRDefault="002F4E11" w:rsidP="000133CC">
      <w:pPr>
        <w:pStyle w:val="Annexetitre"/>
        <w:spacing w:before="0" w:after="200" w:line="276" w:lineRule="auto"/>
        <w:jc w:val="left"/>
      </w:pPr>
    </w:p>
    <w:sectPr w:rsidR="002F4E11" w:rsidRPr="006802F3">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EDC67" w14:textId="77777777" w:rsidR="00F547E0" w:rsidRDefault="00F547E0" w:rsidP="009907E1">
      <w:pPr>
        <w:spacing w:after="0" w:line="240" w:lineRule="auto"/>
      </w:pPr>
      <w:r>
        <w:separator/>
      </w:r>
    </w:p>
  </w:endnote>
  <w:endnote w:type="continuationSeparator" w:id="0">
    <w:p w14:paraId="60C64361" w14:textId="77777777" w:rsidR="00F547E0" w:rsidRDefault="00F547E0" w:rsidP="009907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58F5D" w14:textId="77777777" w:rsidR="00282C6B" w:rsidRDefault="00282C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D88BE" w14:textId="77777777" w:rsidR="00282C6B" w:rsidRDefault="00282C6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0D862" w14:textId="77777777" w:rsidR="00282C6B" w:rsidRDefault="00282C6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C899B" w14:textId="77777777" w:rsidR="009473C4" w:rsidRDefault="009473C4">
    <w:pPr>
      <w:pStyle w:val="Footer"/>
      <w:jc w:val="center"/>
    </w:pPr>
    <w:r>
      <w:fldChar w:fldCharType="begin"/>
    </w:r>
    <w:r>
      <w:instrText xml:space="preserve"> PAGE   \* MERGEFORMAT </w:instrText>
    </w:r>
    <w:r>
      <w:fldChar w:fldCharType="separate"/>
    </w:r>
    <w:r w:rsidR="00282C6B">
      <w:rPr>
        <w:noProof/>
      </w:rPr>
      <w:t>9</w:t>
    </w:r>
    <w:r>
      <w:rPr>
        <w:noProof/>
      </w:rPr>
      <w:fldChar w:fldCharType="end"/>
    </w:r>
  </w:p>
  <w:p w14:paraId="07F7CD9D" w14:textId="77777777" w:rsidR="009473C4" w:rsidRDefault="009473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03D6C" w14:textId="77777777" w:rsidR="00F547E0" w:rsidRDefault="00F547E0" w:rsidP="009907E1">
      <w:pPr>
        <w:spacing w:after="0" w:line="240" w:lineRule="auto"/>
      </w:pPr>
      <w:r>
        <w:separator/>
      </w:r>
    </w:p>
  </w:footnote>
  <w:footnote w:type="continuationSeparator" w:id="0">
    <w:p w14:paraId="089E0738" w14:textId="77777777" w:rsidR="00F547E0" w:rsidRDefault="00F547E0" w:rsidP="009907E1">
      <w:pPr>
        <w:spacing w:after="0" w:line="240" w:lineRule="auto"/>
      </w:pPr>
      <w:r>
        <w:continuationSeparator/>
      </w:r>
    </w:p>
  </w:footnote>
  <w:footnote w:id="1">
    <w:p w14:paraId="6613EA1D" w14:textId="77777777" w:rsidR="009473C4" w:rsidRDefault="009473C4" w:rsidP="006802F3">
      <w:pPr>
        <w:pStyle w:val="FootnoteText"/>
      </w:pPr>
      <w:r>
        <w:rPr>
          <w:rStyle w:val="FootnoteReference"/>
        </w:rPr>
        <w:footnoteRef/>
      </w:r>
      <w:r>
        <w:tab/>
        <w:t xml:space="preserve">Nuts – Nomenklaturen för statistiska territoriella enheter. Vanligen anges regionen på nivå 2. </w:t>
      </w:r>
    </w:p>
  </w:footnote>
  <w:footnote w:id="2">
    <w:p w14:paraId="2509520C" w14:textId="77777777" w:rsidR="009473C4" w:rsidRDefault="009473C4" w:rsidP="006802F3">
      <w:pPr>
        <w:pStyle w:val="FootnoteText"/>
      </w:pPr>
      <w:r>
        <w:rPr>
          <w:rStyle w:val="FootnoteReference"/>
        </w:rPr>
        <w:footnoteRef/>
      </w:r>
      <w:r>
        <w:tab/>
        <w:t xml:space="preserve">Artikel 107.3 a i EUF-fördraget (A-status), artikel 107.3 c i EUF-fördraget (C-status), områden utan stöd, dvs. områden som inte är berättigade till regionalstöd (N-status). </w:t>
      </w:r>
    </w:p>
  </w:footnote>
  <w:footnote w:id="3">
    <w:p w14:paraId="719D6555" w14:textId="77777777" w:rsidR="009473C4" w:rsidRDefault="009473C4" w:rsidP="006802F3">
      <w:pPr>
        <w:pStyle w:val="FootnoteText"/>
      </w:pPr>
      <w:r>
        <w:rPr>
          <w:rStyle w:val="FootnoteReference"/>
        </w:rPr>
        <w:footnoteRef/>
      </w:r>
      <w:r>
        <w:tab/>
        <w:t>Med företag avses vid tillämpningen av konkurrensreglerna i fördraget och vid tillämpningen av denna förordning en enhet som bedriver ekonomisk verksamhet, oavsett enhetens rättsliga form och hur den finansieras. Domstolen har fastställt att enheter som (rättsligt eller faktiskt) kontrolleras av samma enhet bör betraktas som ett företag.</w:t>
      </w:r>
    </w:p>
  </w:footnote>
  <w:footnote w:id="4">
    <w:p w14:paraId="3E4558F4" w14:textId="77777777" w:rsidR="009473C4" w:rsidRDefault="009473C4" w:rsidP="006802F3">
      <w:pPr>
        <w:pStyle w:val="FootnoteText"/>
      </w:pPr>
      <w:r>
        <w:rPr>
          <w:rStyle w:val="FootnoteReference"/>
        </w:rPr>
        <w:footnoteRef/>
      </w:r>
      <w:r>
        <w:tab/>
        <w:t xml:space="preserve">Period under vilken den beviljande myndigheten kan åta sig att bevilja stödet. </w:t>
      </w:r>
    </w:p>
  </w:footnote>
  <w:footnote w:id="5">
    <w:p w14:paraId="057251D9" w14:textId="77777777" w:rsidR="009473C4" w:rsidRDefault="009473C4" w:rsidP="006802F3">
      <w:pPr>
        <w:pStyle w:val="FootnoteText"/>
      </w:pPr>
      <w:r>
        <w:rPr>
          <w:rStyle w:val="FootnoteReference"/>
        </w:rPr>
        <w:footnoteRef/>
      </w:r>
      <w:r>
        <w:tab/>
        <w:t xml:space="preserve">Fastställt i enlighet med artikel 2.27 i förordningen. </w:t>
      </w:r>
    </w:p>
  </w:footnote>
  <w:footnote w:id="6">
    <w:p w14:paraId="0DBAB712" w14:textId="77777777" w:rsidR="009473C4" w:rsidRDefault="009473C4" w:rsidP="006802F3">
      <w:pPr>
        <w:pStyle w:val="FootnoteText"/>
      </w:pPr>
      <w:r>
        <w:rPr>
          <w:rStyle w:val="FootnoteReference"/>
        </w:rPr>
        <w:footnoteRef/>
      </w:r>
      <w:r>
        <w:tab/>
        <w:t>Nace Rev. 2 – Statistisk näringsgrensindelning i Europeiska gemenskapen. Sektorn ska vanligen anges på gruppnivå.</w:t>
      </w:r>
    </w:p>
  </w:footnote>
  <w:footnote w:id="7">
    <w:p w14:paraId="4F0DDAB8" w14:textId="77777777" w:rsidR="009473C4" w:rsidRDefault="009473C4" w:rsidP="006802F3">
      <w:pPr>
        <w:pStyle w:val="FootnoteText"/>
      </w:pPr>
      <w:r>
        <w:rPr>
          <w:rStyle w:val="FootnoteReference"/>
        </w:rPr>
        <w:footnoteRef/>
      </w:r>
      <w:r>
        <w:tab/>
        <w:t>Om det är fråga om en stödordning: Ange det årliga totalbeloppet för den budget som planeras enligt stödordningen per år eller den beräknade skatteförlusten per år för samtliga stödinstrument som ingår i stödordningen.</w:t>
      </w:r>
    </w:p>
  </w:footnote>
  <w:footnote w:id="8">
    <w:p w14:paraId="618CB2FD" w14:textId="77777777" w:rsidR="009473C4" w:rsidRDefault="009473C4" w:rsidP="006802F3">
      <w:pPr>
        <w:pStyle w:val="FootnoteText"/>
      </w:pPr>
      <w:r>
        <w:rPr>
          <w:rStyle w:val="FootnoteReference"/>
        </w:rPr>
        <w:footnoteRef/>
      </w:r>
      <w:r>
        <w:tab/>
        <w:t>Om det är fråga om ett stöd för särskilda ändamål: Ange totalt stödbelopp/total skatteförlust.</w:t>
      </w:r>
    </w:p>
  </w:footnote>
  <w:footnote w:id="9">
    <w:p w14:paraId="6DBB6E32" w14:textId="77777777" w:rsidR="009473C4" w:rsidRDefault="009473C4" w:rsidP="006802F3">
      <w:pPr>
        <w:pStyle w:val="FootnoteText"/>
      </w:pPr>
      <w:r>
        <w:rPr>
          <w:rStyle w:val="FootnoteReference"/>
        </w:rPr>
        <w:footnoteRef/>
      </w:r>
      <w:r>
        <w:tab/>
        <w:t xml:space="preserve">När det gäller garantier, ange de garanterade lånens (högsta) belopp. </w:t>
      </w:r>
    </w:p>
  </w:footnote>
  <w:footnote w:id="10">
    <w:p w14:paraId="4A7F6FA5" w14:textId="77777777" w:rsidR="009473C4" w:rsidRDefault="009473C4" w:rsidP="006802F3">
      <w:pPr>
        <w:pStyle w:val="FootnoteText"/>
      </w:pPr>
      <w:r>
        <w:rPr>
          <w:rStyle w:val="FootnoteReference"/>
        </w:rPr>
        <w:footnoteRef/>
      </w:r>
      <w:r>
        <w:tab/>
        <w:t xml:space="preserve">I förekommande fall, hänvisning till kommissionens beslut att godkänna metoden för att beräkna bruttobidragsekvivalenten, i överensstämmelse med artikel 5.2 c i förordningen. </w:t>
      </w:r>
    </w:p>
  </w:footnote>
  <w:footnote w:id="11">
    <w:p w14:paraId="4D42AE86" w14:textId="77777777" w:rsidR="00EE1E78" w:rsidRDefault="00EE1E78" w:rsidP="00EE1E78">
      <w:pPr>
        <w:pStyle w:val="FootnoteText"/>
      </w:pPr>
      <w:r>
        <w:rPr>
          <w:rStyle w:val="FootnoteReference"/>
        </w:rPr>
        <w:footnoteRef/>
      </w:r>
      <w:r>
        <w:tab/>
        <w:t xml:space="preserve">Om det rör sig om regionalstöd för särskilda ändamål som kompletterar stöd som beviljats enligt en stödordning anges såväl stödnivån för det stöd som beviljats enligt stödordningen som stödnivån för stödet för särskilda ändamål. </w:t>
      </w:r>
    </w:p>
  </w:footnote>
  <w:footnote w:id="12">
    <w:p w14:paraId="122E16CF" w14:textId="77777777" w:rsidR="00EE1E78" w:rsidRDefault="00EE1E78" w:rsidP="00EE1E78">
      <w:pPr>
        <w:pStyle w:val="FootnoteText"/>
      </w:pPr>
      <w:r>
        <w:rPr>
          <w:rStyle w:val="FootnoteReference"/>
        </w:rPr>
        <w:footnoteRef/>
      </w:r>
      <w:r>
        <w:tab/>
        <w:t>Enligt artikel 11.1 är rapportering av stöd som beviljats enligt artikel 19b inte obligatorisk. Rapporteringen av sådant stöd är därför helt frivillig.</w:t>
      </w:r>
    </w:p>
  </w:footnote>
  <w:footnote w:id="13">
    <w:p w14:paraId="0D2DCBA9" w14:textId="77777777" w:rsidR="00EE1E78" w:rsidRDefault="00EE1E78" w:rsidP="00EE1E78">
      <w:pPr>
        <w:pStyle w:val="FootnoteText"/>
      </w:pPr>
      <w:r>
        <w:rPr>
          <w:rStyle w:val="FootnoteReference"/>
        </w:rPr>
        <w:footnoteRef/>
      </w:r>
      <w:r>
        <w:tab/>
        <w:t>Enligt artikel 11.1 är rapportering av stöd som beviljats enligt artikel 20a inte obligatorisk. Rapporteringen av sådant stöd är därför helt frivillig.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C841A" w14:textId="77777777" w:rsidR="00282C6B" w:rsidRDefault="00282C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CAC2A" w14:textId="77777777" w:rsidR="00282C6B" w:rsidRDefault="00282C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DE02A" w14:textId="77777777" w:rsidR="00282C6B" w:rsidRDefault="00282C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182D2DE"/>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B520062"/>
    <w:multiLevelType w:val="singleLevel"/>
    <w:tmpl w:val="088C5E4A"/>
    <w:name w:val="Tiret 1"/>
    <w:lvl w:ilvl="0">
      <w:start w:val="1"/>
      <w:numFmt w:val="bullet"/>
      <w:lvlRestart w:val="0"/>
      <w:pStyle w:val="Tiret1"/>
      <w:lvlText w:val="–"/>
      <w:lvlJc w:val="left"/>
      <w:pPr>
        <w:tabs>
          <w:tab w:val="num" w:pos="1417"/>
        </w:tabs>
        <w:ind w:left="1417" w:hanging="567"/>
      </w:pPr>
    </w:lvl>
  </w:abstractNum>
  <w:abstractNum w:abstractNumId="2" w15:restartNumberingAfterBreak="0">
    <w:nsid w:val="42713452"/>
    <w:multiLevelType w:val="singleLevel"/>
    <w:tmpl w:val="3B8CC7EA"/>
    <w:lvl w:ilvl="0">
      <w:start w:val="1"/>
      <w:numFmt w:val="bullet"/>
      <w:lvlRestart w:val="0"/>
      <w:lvlText w:val="–"/>
      <w:lvlJc w:val="left"/>
      <w:pPr>
        <w:tabs>
          <w:tab w:val="num" w:pos="1417"/>
        </w:tabs>
        <w:ind w:left="1417" w:hanging="567"/>
      </w:pPr>
    </w:lvl>
  </w:abstractNum>
  <w:abstractNum w:abstractNumId="3" w15:restartNumberingAfterBreak="0">
    <w:nsid w:val="4C3435B3"/>
    <w:multiLevelType w:val="multilevel"/>
    <w:tmpl w:val="9C9A6CEA"/>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 w15:restartNumberingAfterBreak="0">
    <w:nsid w:val="64EF6533"/>
    <w:multiLevelType w:val="multilevel"/>
    <w:tmpl w:val="EE863264"/>
    <w:name w:val="0.2736279132"/>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582907954">
    <w:abstractNumId w:val="4"/>
  </w:num>
  <w:num w:numId="2" w16cid:durableId="1859807668">
    <w:abstractNumId w:val="3"/>
  </w:num>
  <w:num w:numId="3" w16cid:durableId="174855265">
    <w:abstractNumId w:val="1"/>
  </w:num>
  <w:num w:numId="4" w16cid:durableId="3016941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03863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787494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375746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587391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272478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630256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823440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846557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04050190">
    <w:abstractNumId w:val="2"/>
  </w:num>
  <w:num w:numId="14" w16cid:durableId="11928360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324899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TrackMoves/>
  <w:defaultTabStop w:val="720"/>
  <w:hyphenationZone w:val="425"/>
  <w:characterSpacingControl w:val="doNotCompress"/>
  <w:hdrShapeDefaults>
    <o:shapedefaults v:ext="edit" spidmax="7169"/>
  </w:hdrShapeDefaults>
  <w:footnotePr>
    <w:numRestart w:val="eachSec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FigNum" w:val="1"/>
    <w:docVar w:name="LW_DocType" w:val="NORMAL"/>
  </w:docVars>
  <w:rsids>
    <w:rsidRoot w:val="009907E1"/>
    <w:rsid w:val="000133CC"/>
    <w:rsid w:val="00021859"/>
    <w:rsid w:val="000630D5"/>
    <w:rsid w:val="000674F4"/>
    <w:rsid w:val="000A177B"/>
    <w:rsid w:val="00104724"/>
    <w:rsid w:val="0013172D"/>
    <w:rsid w:val="00131A0B"/>
    <w:rsid w:val="00173BED"/>
    <w:rsid w:val="00174C67"/>
    <w:rsid w:val="00175A50"/>
    <w:rsid w:val="0019096D"/>
    <w:rsid w:val="00194195"/>
    <w:rsid w:val="001A1312"/>
    <w:rsid w:val="001B4951"/>
    <w:rsid w:val="001D6285"/>
    <w:rsid w:val="001F3512"/>
    <w:rsid w:val="00252078"/>
    <w:rsid w:val="00282C6B"/>
    <w:rsid w:val="00295DA9"/>
    <w:rsid w:val="00297286"/>
    <w:rsid w:val="002D2CDD"/>
    <w:rsid w:val="002F4E11"/>
    <w:rsid w:val="00317E7D"/>
    <w:rsid w:val="00336D85"/>
    <w:rsid w:val="00346533"/>
    <w:rsid w:val="00373028"/>
    <w:rsid w:val="003938F3"/>
    <w:rsid w:val="003B52E8"/>
    <w:rsid w:val="003E2A9E"/>
    <w:rsid w:val="003F5D25"/>
    <w:rsid w:val="003F5D67"/>
    <w:rsid w:val="004556D7"/>
    <w:rsid w:val="004816AA"/>
    <w:rsid w:val="00490590"/>
    <w:rsid w:val="004A02AD"/>
    <w:rsid w:val="004B0708"/>
    <w:rsid w:val="004C69BB"/>
    <w:rsid w:val="00530EE1"/>
    <w:rsid w:val="005627C9"/>
    <w:rsid w:val="00563CF6"/>
    <w:rsid w:val="005B212D"/>
    <w:rsid w:val="005B2F43"/>
    <w:rsid w:val="005C754F"/>
    <w:rsid w:val="005D71B2"/>
    <w:rsid w:val="005E70A0"/>
    <w:rsid w:val="00603BFE"/>
    <w:rsid w:val="006101FC"/>
    <w:rsid w:val="00623B9A"/>
    <w:rsid w:val="00626DEE"/>
    <w:rsid w:val="00643D7C"/>
    <w:rsid w:val="00644E58"/>
    <w:rsid w:val="006802F3"/>
    <w:rsid w:val="007156A8"/>
    <w:rsid w:val="007253AC"/>
    <w:rsid w:val="00730B3F"/>
    <w:rsid w:val="00731772"/>
    <w:rsid w:val="00746590"/>
    <w:rsid w:val="007755D3"/>
    <w:rsid w:val="007924DF"/>
    <w:rsid w:val="00793F50"/>
    <w:rsid w:val="0079490F"/>
    <w:rsid w:val="007B3761"/>
    <w:rsid w:val="00800031"/>
    <w:rsid w:val="00805035"/>
    <w:rsid w:val="00812E2A"/>
    <w:rsid w:val="00812ED7"/>
    <w:rsid w:val="008351F7"/>
    <w:rsid w:val="00875BDC"/>
    <w:rsid w:val="00875F73"/>
    <w:rsid w:val="008B7F47"/>
    <w:rsid w:val="008D5A72"/>
    <w:rsid w:val="00910434"/>
    <w:rsid w:val="00914F22"/>
    <w:rsid w:val="00923F0A"/>
    <w:rsid w:val="009272A8"/>
    <w:rsid w:val="009473C4"/>
    <w:rsid w:val="0095358A"/>
    <w:rsid w:val="00982BC3"/>
    <w:rsid w:val="009907E1"/>
    <w:rsid w:val="00996BFF"/>
    <w:rsid w:val="009D507B"/>
    <w:rsid w:val="009D5F2A"/>
    <w:rsid w:val="009E3B01"/>
    <w:rsid w:val="009F0AAC"/>
    <w:rsid w:val="00A33BC6"/>
    <w:rsid w:val="00A65203"/>
    <w:rsid w:val="00A80E51"/>
    <w:rsid w:val="00A951F4"/>
    <w:rsid w:val="00AB0EC7"/>
    <w:rsid w:val="00AB6AC9"/>
    <w:rsid w:val="00AF158B"/>
    <w:rsid w:val="00AF31C2"/>
    <w:rsid w:val="00B059CD"/>
    <w:rsid w:val="00B7371D"/>
    <w:rsid w:val="00B85DC3"/>
    <w:rsid w:val="00B94383"/>
    <w:rsid w:val="00BC1CDF"/>
    <w:rsid w:val="00BD4211"/>
    <w:rsid w:val="00C24D56"/>
    <w:rsid w:val="00C31BC5"/>
    <w:rsid w:val="00C32A84"/>
    <w:rsid w:val="00C400FC"/>
    <w:rsid w:val="00C4211C"/>
    <w:rsid w:val="00C6449A"/>
    <w:rsid w:val="00C93DA2"/>
    <w:rsid w:val="00CC3F22"/>
    <w:rsid w:val="00CD27FE"/>
    <w:rsid w:val="00CD4A69"/>
    <w:rsid w:val="00CE50D5"/>
    <w:rsid w:val="00D27045"/>
    <w:rsid w:val="00D46247"/>
    <w:rsid w:val="00D57040"/>
    <w:rsid w:val="00D7688E"/>
    <w:rsid w:val="00DD6434"/>
    <w:rsid w:val="00DE3E7E"/>
    <w:rsid w:val="00E00BB1"/>
    <w:rsid w:val="00E07C95"/>
    <w:rsid w:val="00E130B9"/>
    <w:rsid w:val="00E22B52"/>
    <w:rsid w:val="00E25D4C"/>
    <w:rsid w:val="00E92297"/>
    <w:rsid w:val="00E9572A"/>
    <w:rsid w:val="00EE1E78"/>
    <w:rsid w:val="00F16E0C"/>
    <w:rsid w:val="00F2180D"/>
    <w:rsid w:val="00F3765C"/>
    <w:rsid w:val="00F51BB9"/>
    <w:rsid w:val="00F547E0"/>
    <w:rsid w:val="00F62FE2"/>
    <w:rsid w:val="00F700F0"/>
    <w:rsid w:val="00F86630"/>
    <w:rsid w:val="00F8774B"/>
    <w:rsid w:val="00F9475D"/>
    <w:rsid w:val="00F94B83"/>
    <w:rsid w:val="00FA4757"/>
    <w:rsid w:val="00FB587F"/>
    <w:rsid w:val="00FF34C5"/>
    <w:rsid w:val="00FF7F2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01D2E5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sv-SE" w:eastAsia="sv-SE" w:bidi="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9907E1"/>
    <w:pPr>
      <w:spacing w:after="0" w:line="240" w:lineRule="auto"/>
      <w:ind w:left="720" w:hanging="720"/>
      <w:jc w:val="both"/>
    </w:pPr>
    <w:rPr>
      <w:rFonts w:ascii="Times New Roman" w:eastAsia="Times New Roman" w:hAnsi="Times New Roman"/>
      <w:sz w:val="20"/>
      <w:szCs w:val="20"/>
    </w:rPr>
  </w:style>
  <w:style w:type="character" w:customStyle="1" w:styleId="FootnoteTextChar">
    <w:name w:val="Footnote Text Char"/>
    <w:link w:val="FootnoteText"/>
    <w:uiPriority w:val="99"/>
    <w:semiHidden/>
    <w:rsid w:val="009907E1"/>
    <w:rPr>
      <w:rFonts w:ascii="Times New Roman" w:eastAsia="Times New Roman" w:hAnsi="Times New Roman"/>
      <w:lang w:eastAsia="sv-SE"/>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uiPriority w:val="99"/>
    <w:rsid w:val="009907E1"/>
    <w:rPr>
      <w:shd w:val="clear" w:color="auto" w:fill="auto"/>
      <w:vertAlign w:val="superscript"/>
    </w:rPr>
  </w:style>
  <w:style w:type="paragraph" w:customStyle="1" w:styleId="Text1">
    <w:name w:val="Text 1"/>
    <w:basedOn w:val="Normal"/>
    <w:rsid w:val="009907E1"/>
    <w:pPr>
      <w:spacing w:before="120" w:after="120" w:line="240" w:lineRule="auto"/>
      <w:ind w:left="850"/>
      <w:jc w:val="both"/>
    </w:pPr>
    <w:rPr>
      <w:rFonts w:ascii="Times New Roman" w:eastAsia="Times New Roman" w:hAnsi="Times New Roman"/>
      <w:sz w:val="24"/>
      <w:szCs w:val="24"/>
    </w:rPr>
  </w:style>
  <w:style w:type="paragraph" w:customStyle="1" w:styleId="Text2">
    <w:name w:val="Text 2"/>
    <w:basedOn w:val="Normal"/>
    <w:rsid w:val="009907E1"/>
    <w:pPr>
      <w:spacing w:before="120" w:after="120" w:line="240" w:lineRule="auto"/>
      <w:ind w:left="1417"/>
      <w:jc w:val="both"/>
    </w:pPr>
    <w:rPr>
      <w:rFonts w:ascii="Times New Roman" w:eastAsia="Times New Roman" w:hAnsi="Times New Roman"/>
      <w:sz w:val="24"/>
      <w:szCs w:val="24"/>
    </w:rPr>
  </w:style>
  <w:style w:type="paragraph" w:customStyle="1" w:styleId="Point2">
    <w:name w:val="Point 2"/>
    <w:basedOn w:val="Normal"/>
    <w:rsid w:val="009907E1"/>
    <w:pPr>
      <w:spacing w:before="120" w:after="120" w:line="240" w:lineRule="auto"/>
      <w:ind w:left="1984" w:hanging="567"/>
      <w:jc w:val="both"/>
    </w:pPr>
    <w:rPr>
      <w:rFonts w:ascii="Times New Roman" w:eastAsia="Times New Roman" w:hAnsi="Times New Roman"/>
      <w:sz w:val="24"/>
      <w:szCs w:val="24"/>
    </w:rPr>
  </w:style>
  <w:style w:type="paragraph" w:customStyle="1" w:styleId="Tiret1">
    <w:name w:val="Tiret 1"/>
    <w:basedOn w:val="Normal"/>
    <w:rsid w:val="009907E1"/>
    <w:pPr>
      <w:numPr>
        <w:numId w:val="3"/>
      </w:numPr>
      <w:spacing w:before="120" w:after="120" w:line="240" w:lineRule="auto"/>
      <w:jc w:val="both"/>
    </w:pPr>
    <w:rPr>
      <w:rFonts w:ascii="Times New Roman" w:eastAsia="Times New Roman" w:hAnsi="Times New Roman"/>
      <w:sz w:val="24"/>
      <w:szCs w:val="24"/>
    </w:rPr>
  </w:style>
  <w:style w:type="paragraph" w:customStyle="1" w:styleId="NumPar1">
    <w:name w:val="NumPar 1"/>
    <w:basedOn w:val="Normal"/>
    <w:next w:val="Text1"/>
    <w:rsid w:val="009907E1"/>
    <w:pPr>
      <w:numPr>
        <w:numId w:val="1"/>
      </w:numPr>
      <w:spacing w:before="120" w:after="120" w:line="240" w:lineRule="auto"/>
      <w:jc w:val="both"/>
    </w:pPr>
    <w:rPr>
      <w:rFonts w:ascii="Times New Roman" w:eastAsia="Times New Roman" w:hAnsi="Times New Roman"/>
      <w:sz w:val="24"/>
      <w:szCs w:val="24"/>
    </w:rPr>
  </w:style>
  <w:style w:type="paragraph" w:customStyle="1" w:styleId="NumPar2">
    <w:name w:val="NumPar 2"/>
    <w:basedOn w:val="Normal"/>
    <w:next w:val="Text1"/>
    <w:rsid w:val="009907E1"/>
    <w:pPr>
      <w:numPr>
        <w:ilvl w:val="1"/>
        <w:numId w:val="1"/>
      </w:numPr>
      <w:spacing w:before="120" w:after="120" w:line="240" w:lineRule="auto"/>
      <w:jc w:val="both"/>
    </w:pPr>
    <w:rPr>
      <w:rFonts w:ascii="Times New Roman" w:eastAsia="Times New Roman" w:hAnsi="Times New Roman"/>
      <w:sz w:val="24"/>
      <w:szCs w:val="24"/>
    </w:rPr>
  </w:style>
  <w:style w:type="paragraph" w:customStyle="1" w:styleId="NumPar3">
    <w:name w:val="NumPar 3"/>
    <w:basedOn w:val="Normal"/>
    <w:next w:val="Text1"/>
    <w:rsid w:val="009907E1"/>
    <w:pPr>
      <w:numPr>
        <w:ilvl w:val="2"/>
        <w:numId w:val="1"/>
      </w:numPr>
      <w:spacing w:before="120" w:after="120" w:line="240" w:lineRule="auto"/>
      <w:jc w:val="both"/>
    </w:pPr>
    <w:rPr>
      <w:rFonts w:ascii="Times New Roman" w:eastAsia="Times New Roman" w:hAnsi="Times New Roman"/>
      <w:sz w:val="24"/>
      <w:szCs w:val="24"/>
    </w:rPr>
  </w:style>
  <w:style w:type="paragraph" w:customStyle="1" w:styleId="NumPar4">
    <w:name w:val="NumPar 4"/>
    <w:basedOn w:val="Normal"/>
    <w:next w:val="Text1"/>
    <w:rsid w:val="009907E1"/>
    <w:pPr>
      <w:numPr>
        <w:ilvl w:val="3"/>
        <w:numId w:val="1"/>
      </w:numPr>
      <w:spacing w:before="120" w:after="120" w:line="240" w:lineRule="auto"/>
      <w:jc w:val="both"/>
    </w:pPr>
    <w:rPr>
      <w:rFonts w:ascii="Times New Roman" w:eastAsia="Times New Roman" w:hAnsi="Times New Roman"/>
      <w:sz w:val="24"/>
      <w:szCs w:val="24"/>
    </w:rPr>
  </w:style>
  <w:style w:type="paragraph" w:customStyle="1" w:styleId="ManualHeading1">
    <w:name w:val="Manual Heading 1"/>
    <w:basedOn w:val="Normal"/>
    <w:next w:val="Text1"/>
    <w:rsid w:val="009907E1"/>
    <w:pPr>
      <w:keepNext/>
      <w:tabs>
        <w:tab w:val="left" w:pos="850"/>
      </w:tabs>
      <w:spacing w:before="360" w:after="120" w:line="240" w:lineRule="auto"/>
      <w:ind w:left="850" w:hanging="850"/>
      <w:jc w:val="both"/>
      <w:outlineLvl w:val="0"/>
    </w:pPr>
    <w:rPr>
      <w:rFonts w:ascii="Times New Roman" w:eastAsia="Times New Roman" w:hAnsi="Times New Roman"/>
      <w:b/>
      <w:smallCaps/>
      <w:sz w:val="24"/>
      <w:szCs w:val="24"/>
    </w:rPr>
  </w:style>
  <w:style w:type="paragraph" w:customStyle="1" w:styleId="Point0number">
    <w:name w:val="Point 0 (number)"/>
    <w:basedOn w:val="Normal"/>
    <w:rsid w:val="009907E1"/>
    <w:pPr>
      <w:numPr>
        <w:numId w:val="2"/>
      </w:numPr>
      <w:spacing w:before="120" w:after="120" w:line="240" w:lineRule="auto"/>
      <w:jc w:val="both"/>
    </w:pPr>
    <w:rPr>
      <w:rFonts w:ascii="Times New Roman" w:eastAsia="Times New Roman" w:hAnsi="Times New Roman"/>
      <w:sz w:val="24"/>
      <w:szCs w:val="24"/>
    </w:rPr>
  </w:style>
  <w:style w:type="paragraph" w:customStyle="1" w:styleId="Point1number">
    <w:name w:val="Point 1 (number)"/>
    <w:basedOn w:val="Normal"/>
    <w:rsid w:val="009907E1"/>
    <w:pPr>
      <w:numPr>
        <w:ilvl w:val="2"/>
        <w:numId w:val="2"/>
      </w:numPr>
      <w:spacing w:before="120" w:after="120" w:line="240" w:lineRule="auto"/>
      <w:jc w:val="both"/>
    </w:pPr>
    <w:rPr>
      <w:rFonts w:ascii="Times New Roman" w:eastAsia="Times New Roman" w:hAnsi="Times New Roman"/>
      <w:sz w:val="24"/>
      <w:szCs w:val="24"/>
    </w:rPr>
  </w:style>
  <w:style w:type="paragraph" w:customStyle="1" w:styleId="Point2number">
    <w:name w:val="Point 2 (number)"/>
    <w:basedOn w:val="Normal"/>
    <w:rsid w:val="009907E1"/>
    <w:pPr>
      <w:numPr>
        <w:ilvl w:val="4"/>
        <w:numId w:val="2"/>
      </w:numPr>
      <w:spacing w:before="120" w:after="120" w:line="240" w:lineRule="auto"/>
      <w:jc w:val="both"/>
    </w:pPr>
    <w:rPr>
      <w:rFonts w:ascii="Times New Roman" w:eastAsia="Times New Roman" w:hAnsi="Times New Roman"/>
      <w:sz w:val="24"/>
      <w:szCs w:val="24"/>
    </w:rPr>
  </w:style>
  <w:style w:type="paragraph" w:customStyle="1" w:styleId="Point3number">
    <w:name w:val="Point 3 (number)"/>
    <w:basedOn w:val="Normal"/>
    <w:rsid w:val="009907E1"/>
    <w:pPr>
      <w:numPr>
        <w:ilvl w:val="6"/>
        <w:numId w:val="2"/>
      </w:numPr>
      <w:spacing w:before="120" w:after="120" w:line="240" w:lineRule="auto"/>
      <w:jc w:val="both"/>
    </w:pPr>
    <w:rPr>
      <w:rFonts w:ascii="Times New Roman" w:eastAsia="Times New Roman" w:hAnsi="Times New Roman"/>
      <w:sz w:val="24"/>
      <w:szCs w:val="24"/>
    </w:rPr>
  </w:style>
  <w:style w:type="paragraph" w:customStyle="1" w:styleId="Point0letter">
    <w:name w:val="Point 0 (letter)"/>
    <w:basedOn w:val="Normal"/>
    <w:rsid w:val="009907E1"/>
    <w:pPr>
      <w:numPr>
        <w:ilvl w:val="1"/>
        <w:numId w:val="2"/>
      </w:numPr>
      <w:spacing w:before="120" w:after="120" w:line="240" w:lineRule="auto"/>
      <w:jc w:val="both"/>
    </w:pPr>
    <w:rPr>
      <w:rFonts w:ascii="Times New Roman" w:eastAsia="Times New Roman" w:hAnsi="Times New Roman"/>
      <w:sz w:val="24"/>
      <w:szCs w:val="24"/>
    </w:rPr>
  </w:style>
  <w:style w:type="paragraph" w:customStyle="1" w:styleId="Point1letter">
    <w:name w:val="Point 1 (letter)"/>
    <w:basedOn w:val="Normal"/>
    <w:rsid w:val="009907E1"/>
    <w:pPr>
      <w:numPr>
        <w:ilvl w:val="3"/>
        <w:numId w:val="2"/>
      </w:numPr>
      <w:spacing w:before="120" w:after="120" w:line="240" w:lineRule="auto"/>
      <w:jc w:val="both"/>
    </w:pPr>
    <w:rPr>
      <w:rFonts w:ascii="Times New Roman" w:eastAsia="Times New Roman" w:hAnsi="Times New Roman"/>
      <w:sz w:val="24"/>
      <w:szCs w:val="24"/>
    </w:rPr>
  </w:style>
  <w:style w:type="paragraph" w:customStyle="1" w:styleId="Point2letter">
    <w:name w:val="Point 2 (letter)"/>
    <w:basedOn w:val="Normal"/>
    <w:rsid w:val="009907E1"/>
    <w:pPr>
      <w:numPr>
        <w:ilvl w:val="5"/>
        <w:numId w:val="2"/>
      </w:numPr>
      <w:spacing w:before="120" w:after="120" w:line="240" w:lineRule="auto"/>
      <w:jc w:val="both"/>
    </w:pPr>
    <w:rPr>
      <w:rFonts w:ascii="Times New Roman" w:eastAsia="Times New Roman" w:hAnsi="Times New Roman"/>
      <w:sz w:val="24"/>
      <w:szCs w:val="24"/>
    </w:rPr>
  </w:style>
  <w:style w:type="paragraph" w:customStyle="1" w:styleId="Point3letter">
    <w:name w:val="Point 3 (letter)"/>
    <w:basedOn w:val="Normal"/>
    <w:rsid w:val="009907E1"/>
    <w:pPr>
      <w:numPr>
        <w:ilvl w:val="7"/>
        <w:numId w:val="2"/>
      </w:numPr>
      <w:spacing w:before="120" w:after="120" w:line="240" w:lineRule="auto"/>
      <w:jc w:val="both"/>
    </w:pPr>
    <w:rPr>
      <w:rFonts w:ascii="Times New Roman" w:eastAsia="Times New Roman" w:hAnsi="Times New Roman"/>
      <w:sz w:val="24"/>
      <w:szCs w:val="24"/>
    </w:rPr>
  </w:style>
  <w:style w:type="paragraph" w:customStyle="1" w:styleId="Point4letter">
    <w:name w:val="Point 4 (letter)"/>
    <w:basedOn w:val="Normal"/>
    <w:rsid w:val="009907E1"/>
    <w:pPr>
      <w:numPr>
        <w:ilvl w:val="8"/>
        <w:numId w:val="2"/>
      </w:numPr>
      <w:spacing w:before="120" w:after="120" w:line="240" w:lineRule="auto"/>
      <w:jc w:val="both"/>
    </w:pPr>
    <w:rPr>
      <w:rFonts w:ascii="Times New Roman" w:eastAsia="Times New Roman" w:hAnsi="Times New Roman"/>
      <w:sz w:val="24"/>
      <w:szCs w:val="24"/>
    </w:rPr>
  </w:style>
  <w:style w:type="paragraph" w:customStyle="1" w:styleId="Annexetitre">
    <w:name w:val="Annexe titre"/>
    <w:basedOn w:val="Normal"/>
    <w:next w:val="Normal"/>
    <w:rsid w:val="009907E1"/>
    <w:pPr>
      <w:spacing w:before="120" w:after="120" w:line="240" w:lineRule="auto"/>
      <w:jc w:val="center"/>
    </w:pPr>
    <w:rPr>
      <w:rFonts w:ascii="Times New Roman" w:eastAsia="Times New Roman" w:hAnsi="Times New Roman"/>
      <w:b/>
      <w:sz w:val="24"/>
      <w:szCs w:val="24"/>
      <w:u w:val="single"/>
    </w:rPr>
  </w:style>
  <w:style w:type="paragraph" w:styleId="Header">
    <w:name w:val="header"/>
    <w:basedOn w:val="Normal"/>
    <w:link w:val="HeaderChar"/>
    <w:uiPriority w:val="99"/>
    <w:unhideWhenUsed/>
    <w:rsid w:val="009907E1"/>
    <w:pPr>
      <w:tabs>
        <w:tab w:val="center" w:pos="4536"/>
        <w:tab w:val="right" w:pos="9072"/>
      </w:tabs>
    </w:pPr>
  </w:style>
  <w:style w:type="character" w:customStyle="1" w:styleId="HeaderChar">
    <w:name w:val="Header Char"/>
    <w:link w:val="Header"/>
    <w:uiPriority w:val="99"/>
    <w:rsid w:val="009907E1"/>
    <w:rPr>
      <w:sz w:val="22"/>
      <w:szCs w:val="22"/>
      <w:lang w:eastAsia="sv-SE"/>
    </w:rPr>
  </w:style>
  <w:style w:type="paragraph" w:styleId="Footer">
    <w:name w:val="footer"/>
    <w:basedOn w:val="Normal"/>
    <w:link w:val="FooterChar"/>
    <w:uiPriority w:val="99"/>
    <w:unhideWhenUsed/>
    <w:rsid w:val="009907E1"/>
    <w:pPr>
      <w:tabs>
        <w:tab w:val="center" w:pos="4536"/>
        <w:tab w:val="right" w:pos="9072"/>
      </w:tabs>
    </w:pPr>
  </w:style>
  <w:style w:type="character" w:customStyle="1" w:styleId="FooterChar">
    <w:name w:val="Footer Char"/>
    <w:link w:val="Footer"/>
    <w:uiPriority w:val="99"/>
    <w:rsid w:val="009907E1"/>
    <w:rPr>
      <w:sz w:val="22"/>
      <w:szCs w:val="22"/>
      <w:lang w:eastAsia="sv-SE"/>
    </w:rPr>
  </w:style>
  <w:style w:type="paragraph" w:styleId="ListBullet2">
    <w:name w:val="List Bullet 2"/>
    <w:basedOn w:val="Normal"/>
    <w:uiPriority w:val="99"/>
    <w:rsid w:val="001D6285"/>
    <w:pPr>
      <w:numPr>
        <w:numId w:val="15"/>
      </w:numPr>
      <w:spacing w:before="120" w:after="120" w:line="240" w:lineRule="auto"/>
      <w:contextualSpacing/>
      <w:jc w:val="both"/>
    </w:pPr>
    <w:rPr>
      <w:rFonts w:ascii="Times New Roman" w:eastAsia="Times New Roman" w:hAnsi="Times New Roman"/>
      <w:sz w:val="24"/>
      <w:szCs w:val="24"/>
    </w:rPr>
  </w:style>
  <w:style w:type="paragraph" w:customStyle="1" w:styleId="NormalRight">
    <w:name w:val="Normal Right"/>
    <w:basedOn w:val="Normal"/>
    <w:rsid w:val="006802F3"/>
    <w:pPr>
      <w:spacing w:before="120" w:after="120" w:line="240" w:lineRule="auto"/>
      <w:jc w:val="righ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E00BB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00BB1"/>
    <w:rPr>
      <w:rFonts w:ascii="Tahoma" w:hAnsi="Tahoma" w:cs="Tahoma"/>
      <w:sz w:val="16"/>
      <w:szCs w:val="16"/>
      <w:lang w:eastAsia="sv-SE"/>
    </w:rPr>
  </w:style>
  <w:style w:type="paragraph" w:customStyle="1" w:styleId="Titrearticle">
    <w:name w:val="Titre article"/>
    <w:basedOn w:val="Normal"/>
    <w:next w:val="Normal"/>
    <w:rsid w:val="00AF31C2"/>
    <w:pPr>
      <w:keepNext/>
      <w:spacing w:before="360" w:after="120" w:line="240" w:lineRule="auto"/>
      <w:jc w:val="center"/>
    </w:pPr>
    <w:rPr>
      <w:rFonts w:ascii="Times New Roman" w:eastAsia="Times New Roman" w:hAnsi="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1964</Words>
  <Characters>12909</Characters>
  <Application>Microsoft Office Word</Application>
  <DocSecurity>0</DocSecurity>
  <Lines>430</Lines>
  <Paragraphs>256</Paragraphs>
  <ScaleCrop>false</ScaleCrop>
  <Company/>
  <LinksUpToDate>false</LinksUpToDate>
  <CharactersWithSpaces>14617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2022-02-16T15:09:00Z</dcterms:created>
  <dcterms:modified xsi:type="dcterms:W3CDTF">2023-07-18T13:04:00Z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2023-07-07T12:21:10Z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69a33b76-2af6-4ee9-a28a-cb629124d56e</vt:lpwstr>
  </property>
  <property fmtid="{D5CDD505-2E9C-101B-9397-08002B2CF9AE}" pid="8" name="MSIP_Label_6bd9ddd1-4d20-43f6-abfa-fc3c07406f94_ContentBits">
    <vt:lpwstr>0</vt:lpwstr>
  </property>
</Properties>
</file>