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788FE" w14:textId="77777777" w:rsidR="009907E1" w:rsidRPr="002A78A8" w:rsidRDefault="009907E1" w:rsidP="009907E1">
      <w:pPr>
        <w:pStyle w:val="Annexetitre"/>
        <w:rPr>
          <w:u w:val="none"/>
        </w:rPr>
      </w:pPr>
      <w:bookmarkStart w:id="0" w:name="_Toc371412374"/>
      <w:r w:rsidRPr="002A78A8">
        <w:rPr>
          <w:u w:val="none"/>
        </w:rPr>
        <w:t>LT</w:t>
      </w:r>
    </w:p>
    <w:p w14:paraId="511F2D19" w14:textId="77777777" w:rsidR="009907E1" w:rsidRPr="002A78A8" w:rsidRDefault="009907E1" w:rsidP="009907E1">
      <w:pPr>
        <w:rPr>
          <w:rFonts w:ascii="Times New Roman" w:hAnsi="Times New Roman"/>
          <w:sz w:val="24"/>
          <w:szCs w:val="24"/>
        </w:rPr>
      </w:pPr>
    </w:p>
    <w:p w14:paraId="3411F418" w14:textId="77777777" w:rsidR="006802F3" w:rsidRPr="002A78A8" w:rsidRDefault="006802F3" w:rsidP="006802F3">
      <w:pPr>
        <w:pStyle w:val="Annexetitre"/>
        <w:spacing w:after="480"/>
      </w:pPr>
      <w:bookmarkStart w:id="1" w:name="_Toc371412381"/>
      <w:bookmarkEnd w:id="0"/>
      <w:r w:rsidRPr="002A78A8">
        <w:t xml:space="preserve">II </w:t>
      </w:r>
      <w:bookmarkStart w:id="2" w:name="AnnexIII"/>
      <w:r w:rsidRPr="002A78A8">
        <w:t>PRIEDAS</w:t>
      </w:r>
      <w:bookmarkEnd w:id="2"/>
    </w:p>
    <w:p w14:paraId="2FCE18A8" w14:textId="77777777" w:rsidR="006802F3" w:rsidRPr="002A78A8" w:rsidRDefault="006802F3" w:rsidP="006802F3">
      <w:pPr>
        <w:pStyle w:val="Annexetitre"/>
        <w:spacing w:after="480"/>
      </w:pPr>
      <w:r w:rsidRPr="002A78A8">
        <w:br/>
        <w:t>Informacija apie valstybės pagalbą, kuriai pagal šio reglamento sąlygas taikoma išimtis</w:t>
      </w:r>
      <w:bookmarkEnd w:id="1"/>
    </w:p>
    <w:p w14:paraId="1094BA01" w14:textId="77777777" w:rsidR="006802F3" w:rsidRPr="002A78A8" w:rsidRDefault="006802F3" w:rsidP="006802F3">
      <w:pPr>
        <w:spacing w:after="360"/>
        <w:jc w:val="center"/>
        <w:rPr>
          <w:rFonts w:ascii="Times New Roman" w:hAnsi="Times New Roman"/>
          <w:b/>
          <w:bCs/>
          <w:smallCaps/>
          <w:sz w:val="24"/>
          <w:szCs w:val="24"/>
        </w:rPr>
      </w:pPr>
      <w:r w:rsidRPr="002A78A8">
        <w:rPr>
          <w:rFonts w:ascii="Times New Roman" w:hAnsi="Times New Roman"/>
          <w:b/>
          <w:smallCaps/>
          <w:sz w:val="24"/>
          <w:szCs w:val="24"/>
        </w:rPr>
        <w:t>I dalis</w:t>
      </w:r>
    </w:p>
    <w:p w14:paraId="34B06B17" w14:textId="77777777" w:rsidR="006802F3" w:rsidRPr="002A78A8" w:rsidRDefault="006802F3" w:rsidP="006802F3">
      <w:pPr>
        <w:spacing w:after="360"/>
        <w:jc w:val="center"/>
        <w:rPr>
          <w:rFonts w:ascii="Times New Roman" w:hAnsi="Times New Roman"/>
          <w:b/>
          <w:bCs/>
          <w:smallCaps/>
          <w:sz w:val="24"/>
          <w:szCs w:val="24"/>
        </w:rPr>
      </w:pPr>
      <w:r w:rsidRPr="002A78A8">
        <w:rPr>
          <w:rFonts w:ascii="Times New Roman" w:hAnsi="Times New Roman"/>
          <w:b/>
          <w:sz w:val="24"/>
          <w:szCs w:val="24"/>
        </w:rPr>
        <w:t>teiktina naudojant nustatytą Komisijos IT programą, kaip nurodyta 11 straipsnyje</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2517"/>
      </w:tblGrid>
      <w:tr w:rsidR="006802F3" w:rsidRPr="002A78A8" w14:paraId="07192CDA" w14:textId="77777777" w:rsidTr="002A78A8">
        <w:tc>
          <w:tcPr>
            <w:tcW w:w="2126" w:type="dxa"/>
          </w:tcPr>
          <w:p w14:paraId="6F092A11"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Pagalbos numeris</w:t>
            </w:r>
          </w:p>
        </w:tc>
        <w:tc>
          <w:tcPr>
            <w:tcW w:w="7342" w:type="dxa"/>
            <w:gridSpan w:val="4"/>
          </w:tcPr>
          <w:p w14:paraId="4D9FD0C6" w14:textId="77777777" w:rsidR="006802F3" w:rsidRPr="002A78A8" w:rsidRDefault="006802F3" w:rsidP="00C6449A">
            <w:pPr>
              <w:spacing w:after="0"/>
              <w:rPr>
                <w:rFonts w:ascii="Times New Roman" w:hAnsi="Times New Roman"/>
                <w:sz w:val="24"/>
                <w:szCs w:val="24"/>
              </w:rPr>
            </w:pPr>
            <w:r w:rsidRPr="002A78A8">
              <w:rPr>
                <w:rFonts w:ascii="Times New Roman" w:hAnsi="Times New Roman"/>
                <w:i/>
                <w:sz w:val="24"/>
                <w:szCs w:val="24"/>
              </w:rPr>
              <w:t>(Pildo Komisija)</w:t>
            </w:r>
          </w:p>
        </w:tc>
      </w:tr>
      <w:tr w:rsidR="006802F3" w:rsidRPr="002A78A8" w14:paraId="37DC0EFA" w14:textId="77777777" w:rsidTr="002A78A8">
        <w:tc>
          <w:tcPr>
            <w:tcW w:w="2126" w:type="dxa"/>
          </w:tcPr>
          <w:p w14:paraId="6BDA5067"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Valstybė narė</w:t>
            </w:r>
          </w:p>
        </w:tc>
        <w:tc>
          <w:tcPr>
            <w:tcW w:w="7342" w:type="dxa"/>
            <w:gridSpan w:val="4"/>
          </w:tcPr>
          <w:p w14:paraId="314B7BE0" w14:textId="77777777" w:rsidR="006802F3" w:rsidRPr="002A78A8" w:rsidRDefault="000674F4" w:rsidP="00C6449A">
            <w:pPr>
              <w:spacing w:after="0"/>
              <w:rPr>
                <w:rFonts w:ascii="Times New Roman" w:hAnsi="Times New Roman"/>
                <w:sz w:val="24"/>
                <w:szCs w:val="24"/>
              </w:rPr>
            </w:pPr>
            <w:r w:rsidRPr="002A78A8">
              <w:rPr>
                <w:rFonts w:ascii="Times New Roman" w:hAnsi="Times New Roman"/>
                <w:sz w:val="24"/>
                <w:szCs w:val="24"/>
              </w:rPr>
              <w:br/>
              <w:t>………………………………………………………………………..</w:t>
            </w:r>
          </w:p>
        </w:tc>
      </w:tr>
      <w:tr w:rsidR="006802F3" w:rsidRPr="002A78A8" w14:paraId="2292B843" w14:textId="77777777" w:rsidTr="002A78A8">
        <w:tc>
          <w:tcPr>
            <w:tcW w:w="2126" w:type="dxa"/>
          </w:tcPr>
          <w:p w14:paraId="1037550E"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Valstybės narės numeris</w:t>
            </w:r>
          </w:p>
        </w:tc>
        <w:tc>
          <w:tcPr>
            <w:tcW w:w="7342" w:type="dxa"/>
            <w:gridSpan w:val="4"/>
          </w:tcPr>
          <w:p w14:paraId="35C6B175" w14:textId="77777777" w:rsidR="006802F3" w:rsidRPr="002A78A8" w:rsidRDefault="000674F4" w:rsidP="00C6449A">
            <w:pPr>
              <w:spacing w:after="0"/>
              <w:rPr>
                <w:rFonts w:ascii="Times New Roman" w:hAnsi="Times New Roman"/>
                <w:sz w:val="24"/>
                <w:szCs w:val="24"/>
              </w:rPr>
            </w:pPr>
            <w:r w:rsidRPr="002A78A8">
              <w:rPr>
                <w:rFonts w:ascii="Times New Roman" w:hAnsi="Times New Roman"/>
                <w:sz w:val="24"/>
                <w:szCs w:val="24"/>
              </w:rPr>
              <w:br/>
              <w:t>………………………………………………………………………..</w:t>
            </w:r>
          </w:p>
        </w:tc>
      </w:tr>
      <w:tr w:rsidR="006802F3" w:rsidRPr="002A78A8" w14:paraId="75CE3F37" w14:textId="77777777" w:rsidTr="002A78A8">
        <w:trPr>
          <w:trHeight w:val="278"/>
        </w:trPr>
        <w:tc>
          <w:tcPr>
            <w:tcW w:w="2126" w:type="dxa"/>
          </w:tcPr>
          <w:p w14:paraId="71B3A540"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Regionas</w:t>
            </w:r>
          </w:p>
        </w:tc>
        <w:tc>
          <w:tcPr>
            <w:tcW w:w="2802" w:type="dxa"/>
          </w:tcPr>
          <w:p w14:paraId="13D769F6" w14:textId="77777777" w:rsidR="006802F3" w:rsidRPr="002A78A8" w:rsidRDefault="006802F3" w:rsidP="00C6449A">
            <w:pPr>
              <w:spacing w:after="0"/>
              <w:rPr>
                <w:rFonts w:ascii="Times New Roman" w:hAnsi="Times New Roman"/>
                <w:b/>
                <w:i/>
                <w:sz w:val="24"/>
                <w:szCs w:val="24"/>
              </w:rPr>
            </w:pPr>
            <w:r w:rsidRPr="002A78A8">
              <w:rPr>
                <w:rFonts w:ascii="Times New Roman" w:hAnsi="Times New Roman"/>
                <w:b/>
                <w:sz w:val="24"/>
                <w:szCs w:val="24"/>
              </w:rPr>
              <w:t xml:space="preserve">Regiono (-ų) pavadinimas </w:t>
            </w:r>
            <w:r w:rsidRPr="002A78A8">
              <w:rPr>
                <w:rFonts w:ascii="Times New Roman" w:hAnsi="Times New Roman"/>
                <w:b/>
                <w:i/>
                <w:sz w:val="24"/>
                <w:szCs w:val="24"/>
              </w:rPr>
              <w:t>(NUTS</w:t>
            </w:r>
            <w:r w:rsidRPr="002A78A8">
              <w:rPr>
                <w:rStyle w:val="FootnoteReference"/>
                <w:rFonts w:ascii="Times New Roman" w:hAnsi="Times New Roman"/>
                <w:b/>
                <w:i/>
                <w:sz w:val="24"/>
                <w:szCs w:val="24"/>
              </w:rPr>
              <w:footnoteReference w:id="1"/>
            </w:r>
            <w:r w:rsidRPr="002A78A8">
              <w:rPr>
                <w:rFonts w:ascii="Times New Roman" w:hAnsi="Times New Roman"/>
                <w:b/>
                <w:i/>
                <w:sz w:val="24"/>
                <w:szCs w:val="24"/>
              </w:rPr>
              <w:t xml:space="preserve">) </w:t>
            </w:r>
          </w:p>
          <w:p w14:paraId="4A08B073" w14:textId="77777777" w:rsidR="00346533" w:rsidRPr="002A78A8" w:rsidRDefault="00346533" w:rsidP="00C6449A">
            <w:pPr>
              <w:spacing w:after="0"/>
              <w:rPr>
                <w:rFonts w:ascii="Times New Roman" w:hAnsi="Times New Roman"/>
                <w:sz w:val="24"/>
                <w:szCs w:val="24"/>
              </w:rPr>
            </w:pPr>
            <w:r w:rsidRPr="002A78A8">
              <w:rPr>
                <w:rFonts w:ascii="Times New Roman" w:hAnsi="Times New Roman"/>
                <w:sz w:val="24"/>
                <w:szCs w:val="24"/>
              </w:rPr>
              <w:t>…………………………</w:t>
            </w:r>
          </w:p>
          <w:p w14:paraId="4A65FA74" w14:textId="77777777" w:rsidR="00346533" w:rsidRPr="002A78A8" w:rsidRDefault="00346533" w:rsidP="00C6449A">
            <w:pPr>
              <w:spacing w:after="0"/>
              <w:rPr>
                <w:rFonts w:ascii="Times New Roman" w:hAnsi="Times New Roman"/>
                <w:sz w:val="24"/>
                <w:szCs w:val="24"/>
              </w:rPr>
            </w:pPr>
            <w:r w:rsidRPr="002A78A8">
              <w:rPr>
                <w:rFonts w:ascii="Times New Roman" w:hAnsi="Times New Roman"/>
                <w:sz w:val="24"/>
                <w:szCs w:val="24"/>
              </w:rPr>
              <w:t>…………………………</w:t>
            </w:r>
          </w:p>
        </w:tc>
        <w:tc>
          <w:tcPr>
            <w:tcW w:w="4540" w:type="dxa"/>
            <w:gridSpan w:val="3"/>
          </w:tcPr>
          <w:p w14:paraId="45460357"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Regioninės pagalbos statusas</w:t>
            </w:r>
            <w:r w:rsidRPr="002A78A8">
              <w:rPr>
                <w:rStyle w:val="FootnoteReference"/>
                <w:rFonts w:ascii="Times New Roman" w:hAnsi="Times New Roman"/>
                <w:b/>
                <w:sz w:val="24"/>
                <w:szCs w:val="24"/>
              </w:rPr>
              <w:footnoteReference w:id="2"/>
            </w:r>
          </w:p>
          <w:p w14:paraId="29FAFA39" w14:textId="77777777" w:rsidR="00346533" w:rsidRPr="002A78A8" w:rsidRDefault="00346533" w:rsidP="00C6449A">
            <w:pPr>
              <w:spacing w:after="0"/>
              <w:rPr>
                <w:rFonts w:ascii="Times New Roman" w:hAnsi="Times New Roman"/>
                <w:b/>
                <w:sz w:val="24"/>
                <w:szCs w:val="24"/>
              </w:rPr>
            </w:pPr>
          </w:p>
          <w:p w14:paraId="1C5E197A" w14:textId="77777777" w:rsidR="00346533" w:rsidRPr="002A78A8" w:rsidRDefault="00346533" w:rsidP="00C6449A">
            <w:pPr>
              <w:spacing w:after="0"/>
              <w:rPr>
                <w:rFonts w:ascii="Times New Roman" w:hAnsi="Times New Roman"/>
                <w:sz w:val="24"/>
                <w:szCs w:val="24"/>
              </w:rPr>
            </w:pPr>
            <w:r w:rsidRPr="002A78A8">
              <w:rPr>
                <w:rFonts w:ascii="Times New Roman" w:hAnsi="Times New Roman"/>
                <w:sz w:val="24"/>
                <w:szCs w:val="24"/>
              </w:rPr>
              <w:t>………………………………………..</w:t>
            </w:r>
          </w:p>
          <w:p w14:paraId="61041CB5" w14:textId="77777777" w:rsidR="00346533" w:rsidRPr="002A78A8" w:rsidRDefault="00346533" w:rsidP="00C6449A">
            <w:pPr>
              <w:spacing w:after="0"/>
              <w:rPr>
                <w:rFonts w:ascii="Times New Roman" w:hAnsi="Times New Roman"/>
                <w:sz w:val="24"/>
                <w:szCs w:val="24"/>
              </w:rPr>
            </w:pPr>
            <w:r w:rsidRPr="002A78A8">
              <w:rPr>
                <w:rFonts w:ascii="Times New Roman" w:hAnsi="Times New Roman"/>
                <w:sz w:val="24"/>
                <w:szCs w:val="24"/>
              </w:rPr>
              <w:t>………………………………………..</w:t>
            </w:r>
          </w:p>
        </w:tc>
      </w:tr>
      <w:tr w:rsidR="006802F3" w:rsidRPr="002A78A8" w14:paraId="58A0DFFD" w14:textId="77777777" w:rsidTr="002A78A8">
        <w:trPr>
          <w:trHeight w:val="338"/>
        </w:trPr>
        <w:tc>
          <w:tcPr>
            <w:tcW w:w="2126" w:type="dxa"/>
            <w:vMerge w:val="restart"/>
          </w:tcPr>
          <w:p w14:paraId="045C1DAA"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Pagalbą teikianti institucija</w:t>
            </w:r>
          </w:p>
        </w:tc>
        <w:tc>
          <w:tcPr>
            <w:tcW w:w="2802" w:type="dxa"/>
          </w:tcPr>
          <w:p w14:paraId="5CEABFD3"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 xml:space="preserve">Pavadinimas </w:t>
            </w:r>
          </w:p>
        </w:tc>
        <w:tc>
          <w:tcPr>
            <w:tcW w:w="4540" w:type="dxa"/>
            <w:gridSpan w:val="3"/>
          </w:tcPr>
          <w:p w14:paraId="34CDDCEA" w14:textId="77777777" w:rsidR="006802F3" w:rsidRPr="002A78A8" w:rsidRDefault="00346533" w:rsidP="00C6449A">
            <w:pPr>
              <w:spacing w:after="0"/>
              <w:rPr>
                <w:rFonts w:ascii="Times New Roman" w:hAnsi="Times New Roman"/>
                <w:sz w:val="24"/>
                <w:szCs w:val="24"/>
              </w:rPr>
            </w:pPr>
            <w:r w:rsidRPr="002A78A8">
              <w:rPr>
                <w:rFonts w:ascii="Times New Roman" w:hAnsi="Times New Roman"/>
                <w:sz w:val="24"/>
                <w:szCs w:val="24"/>
              </w:rPr>
              <w:br/>
              <w:t>………………………………………..</w:t>
            </w:r>
          </w:p>
        </w:tc>
      </w:tr>
      <w:tr w:rsidR="006802F3" w:rsidRPr="002A78A8" w14:paraId="752F7E3B" w14:textId="77777777" w:rsidTr="002A78A8">
        <w:trPr>
          <w:trHeight w:val="337"/>
        </w:trPr>
        <w:tc>
          <w:tcPr>
            <w:tcW w:w="2126" w:type="dxa"/>
            <w:vMerge/>
          </w:tcPr>
          <w:p w14:paraId="2EBDC4BA" w14:textId="77777777" w:rsidR="006802F3" w:rsidRPr="002A78A8" w:rsidRDefault="006802F3" w:rsidP="00C6449A">
            <w:pPr>
              <w:spacing w:after="0"/>
              <w:rPr>
                <w:rFonts w:ascii="Times New Roman" w:hAnsi="Times New Roman"/>
                <w:b/>
                <w:sz w:val="24"/>
                <w:szCs w:val="24"/>
              </w:rPr>
            </w:pPr>
          </w:p>
        </w:tc>
        <w:tc>
          <w:tcPr>
            <w:tcW w:w="2802" w:type="dxa"/>
          </w:tcPr>
          <w:p w14:paraId="4130E8EA"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Pašto adresas</w:t>
            </w:r>
          </w:p>
          <w:p w14:paraId="0C642E94" w14:textId="77777777" w:rsidR="006802F3" w:rsidRPr="002A78A8" w:rsidRDefault="006802F3" w:rsidP="00C6449A">
            <w:pPr>
              <w:spacing w:after="0"/>
              <w:rPr>
                <w:rFonts w:ascii="Times New Roman" w:hAnsi="Times New Roman"/>
                <w:b/>
                <w:sz w:val="24"/>
                <w:szCs w:val="24"/>
              </w:rPr>
            </w:pPr>
          </w:p>
          <w:p w14:paraId="7A5BA7DF"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Svetainės adresas</w:t>
            </w:r>
          </w:p>
        </w:tc>
        <w:tc>
          <w:tcPr>
            <w:tcW w:w="4540" w:type="dxa"/>
            <w:gridSpan w:val="3"/>
          </w:tcPr>
          <w:p w14:paraId="29441A7D" w14:textId="77777777" w:rsidR="006802F3" w:rsidRPr="002A78A8" w:rsidRDefault="00346533" w:rsidP="00C6449A">
            <w:pPr>
              <w:spacing w:after="0"/>
              <w:rPr>
                <w:rFonts w:ascii="Times New Roman" w:hAnsi="Times New Roman"/>
                <w:sz w:val="24"/>
                <w:szCs w:val="24"/>
              </w:rPr>
            </w:pPr>
            <w:r w:rsidRPr="002A78A8">
              <w:rPr>
                <w:rFonts w:ascii="Times New Roman" w:hAnsi="Times New Roman"/>
                <w:sz w:val="24"/>
                <w:szCs w:val="24"/>
              </w:rPr>
              <w:t>…………………………………………</w:t>
            </w:r>
          </w:p>
          <w:p w14:paraId="34B8E648" w14:textId="77777777" w:rsidR="00346533" w:rsidRPr="002A78A8" w:rsidRDefault="00346533" w:rsidP="00C6449A">
            <w:pPr>
              <w:spacing w:after="0"/>
              <w:rPr>
                <w:rFonts w:ascii="Times New Roman" w:hAnsi="Times New Roman"/>
                <w:sz w:val="24"/>
                <w:szCs w:val="24"/>
              </w:rPr>
            </w:pPr>
          </w:p>
          <w:p w14:paraId="34672CD4" w14:textId="77777777" w:rsidR="00346533" w:rsidRPr="002A78A8" w:rsidRDefault="00346533" w:rsidP="00C6449A">
            <w:pPr>
              <w:spacing w:after="0"/>
              <w:rPr>
                <w:rFonts w:ascii="Times New Roman" w:hAnsi="Times New Roman"/>
                <w:sz w:val="24"/>
                <w:szCs w:val="24"/>
              </w:rPr>
            </w:pPr>
            <w:r w:rsidRPr="002A78A8">
              <w:rPr>
                <w:rFonts w:ascii="Times New Roman" w:hAnsi="Times New Roman"/>
                <w:sz w:val="24"/>
                <w:szCs w:val="24"/>
              </w:rPr>
              <w:t>…………………………………………</w:t>
            </w:r>
          </w:p>
        </w:tc>
      </w:tr>
      <w:tr w:rsidR="006802F3" w:rsidRPr="002A78A8" w14:paraId="4BB7AC6C" w14:textId="77777777" w:rsidTr="002A78A8">
        <w:tc>
          <w:tcPr>
            <w:tcW w:w="2126" w:type="dxa"/>
            <w:tcBorders>
              <w:bottom w:val="dotted" w:sz="4" w:space="0" w:color="auto"/>
            </w:tcBorders>
          </w:tcPr>
          <w:p w14:paraId="3A0A86A2"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 xml:space="preserve">Pagalbos priemonės pavadinimas </w:t>
            </w:r>
          </w:p>
        </w:tc>
        <w:tc>
          <w:tcPr>
            <w:tcW w:w="7342" w:type="dxa"/>
            <w:gridSpan w:val="4"/>
            <w:tcBorders>
              <w:bottom w:val="dotted" w:sz="4" w:space="0" w:color="auto"/>
            </w:tcBorders>
          </w:tcPr>
          <w:p w14:paraId="40DBCF97" w14:textId="77777777" w:rsidR="006802F3" w:rsidRPr="002A78A8" w:rsidRDefault="00346533" w:rsidP="00C6449A">
            <w:pPr>
              <w:spacing w:after="0"/>
              <w:rPr>
                <w:rFonts w:ascii="Times New Roman" w:hAnsi="Times New Roman"/>
                <w:sz w:val="24"/>
                <w:szCs w:val="24"/>
              </w:rPr>
            </w:pPr>
            <w:r w:rsidRPr="002A78A8">
              <w:rPr>
                <w:rFonts w:ascii="Times New Roman" w:hAnsi="Times New Roman"/>
                <w:sz w:val="24"/>
                <w:szCs w:val="24"/>
              </w:rPr>
              <w:br/>
              <w:t>…………………………………………………………………………</w:t>
            </w:r>
          </w:p>
        </w:tc>
      </w:tr>
      <w:tr w:rsidR="006802F3" w:rsidRPr="002A78A8" w14:paraId="1A1B5CA2" w14:textId="77777777" w:rsidTr="002A78A8">
        <w:trPr>
          <w:trHeight w:val="1140"/>
        </w:trPr>
        <w:tc>
          <w:tcPr>
            <w:tcW w:w="2126" w:type="dxa"/>
            <w:tcBorders>
              <w:top w:val="dotted" w:sz="4" w:space="0" w:color="auto"/>
              <w:bottom w:val="dotted" w:sz="4" w:space="0" w:color="auto"/>
            </w:tcBorders>
          </w:tcPr>
          <w:p w14:paraId="605E7988"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Nacionalinis teisinis pagrindas (nuoroda į atitinkamą nacionalinį oficialųjį leidinį)</w:t>
            </w:r>
          </w:p>
        </w:tc>
        <w:tc>
          <w:tcPr>
            <w:tcW w:w="7342" w:type="dxa"/>
            <w:gridSpan w:val="4"/>
            <w:tcBorders>
              <w:top w:val="dotted" w:sz="4" w:space="0" w:color="auto"/>
              <w:bottom w:val="dotted" w:sz="4" w:space="0" w:color="auto"/>
            </w:tcBorders>
          </w:tcPr>
          <w:p w14:paraId="23694F7E" w14:textId="77777777" w:rsidR="006802F3" w:rsidRPr="002A78A8" w:rsidRDefault="00346533" w:rsidP="00C6449A">
            <w:pPr>
              <w:spacing w:after="0"/>
              <w:rPr>
                <w:rFonts w:ascii="Times New Roman" w:hAnsi="Times New Roman"/>
                <w:sz w:val="24"/>
                <w:szCs w:val="24"/>
              </w:rPr>
            </w:pPr>
            <w:r w:rsidRPr="002A78A8">
              <w:rPr>
                <w:rFonts w:ascii="Times New Roman" w:hAnsi="Times New Roman"/>
                <w:sz w:val="24"/>
                <w:szCs w:val="24"/>
              </w:rPr>
              <w:br/>
              <w:t>………………………………………………………………………….</w:t>
            </w:r>
            <w:r w:rsidRPr="002A78A8">
              <w:rPr>
                <w:rFonts w:ascii="Times New Roman" w:hAnsi="Times New Roman"/>
                <w:sz w:val="24"/>
                <w:szCs w:val="24"/>
              </w:rPr>
              <w:br/>
              <w:t>………………………………………………………………………….</w:t>
            </w:r>
            <w:r w:rsidRPr="002A78A8">
              <w:rPr>
                <w:rFonts w:ascii="Times New Roman" w:hAnsi="Times New Roman"/>
                <w:sz w:val="24"/>
                <w:szCs w:val="24"/>
              </w:rPr>
              <w:br/>
              <w:t>………………………………………………………………………….</w:t>
            </w:r>
          </w:p>
        </w:tc>
      </w:tr>
      <w:tr w:rsidR="006802F3" w:rsidRPr="002A78A8" w14:paraId="36FCDC01" w14:textId="77777777" w:rsidTr="002A78A8">
        <w:trPr>
          <w:trHeight w:val="803"/>
        </w:trPr>
        <w:tc>
          <w:tcPr>
            <w:tcW w:w="2126" w:type="dxa"/>
            <w:tcBorders>
              <w:top w:val="dotted" w:sz="4" w:space="0" w:color="auto"/>
            </w:tcBorders>
          </w:tcPr>
          <w:p w14:paraId="26BD6DBF"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 xml:space="preserve">Interneto nuoroda į visą pagalbos priemonės tekstą </w:t>
            </w:r>
          </w:p>
        </w:tc>
        <w:tc>
          <w:tcPr>
            <w:tcW w:w="7342" w:type="dxa"/>
            <w:gridSpan w:val="4"/>
            <w:tcBorders>
              <w:top w:val="dotted" w:sz="4" w:space="0" w:color="auto"/>
            </w:tcBorders>
          </w:tcPr>
          <w:p w14:paraId="4C280962" w14:textId="77777777" w:rsidR="006802F3" w:rsidRPr="002A78A8" w:rsidRDefault="00346533" w:rsidP="00C6449A">
            <w:pPr>
              <w:spacing w:after="0"/>
              <w:rPr>
                <w:rFonts w:ascii="Times New Roman" w:hAnsi="Times New Roman"/>
                <w:sz w:val="24"/>
                <w:szCs w:val="24"/>
              </w:rPr>
            </w:pPr>
            <w:r w:rsidRPr="002A78A8">
              <w:rPr>
                <w:rFonts w:ascii="Times New Roman" w:hAnsi="Times New Roman"/>
                <w:sz w:val="24"/>
                <w:szCs w:val="24"/>
              </w:rPr>
              <w:br/>
              <w:t>…………………………………………………………………………..</w:t>
            </w:r>
          </w:p>
        </w:tc>
      </w:tr>
      <w:tr w:rsidR="006802F3" w:rsidRPr="002A78A8" w14:paraId="0A2095BE" w14:textId="77777777" w:rsidTr="002A78A8">
        <w:trPr>
          <w:trHeight w:val="277"/>
        </w:trPr>
        <w:tc>
          <w:tcPr>
            <w:tcW w:w="2126" w:type="dxa"/>
            <w:vMerge w:val="restart"/>
          </w:tcPr>
          <w:p w14:paraId="1D90DF51"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lastRenderedPageBreak/>
              <w:t xml:space="preserve">Priemonės rūšis </w:t>
            </w:r>
          </w:p>
        </w:tc>
        <w:tc>
          <w:tcPr>
            <w:tcW w:w="2944" w:type="dxa"/>
            <w:gridSpan w:val="2"/>
          </w:tcPr>
          <w:p w14:paraId="59D3EECE" w14:textId="77777777" w:rsidR="006802F3" w:rsidRPr="002A78A8" w:rsidRDefault="000674F4" w:rsidP="00C6449A">
            <w:pPr>
              <w:spacing w:after="0"/>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Pr="002A78A8">
              <w:rPr>
                <w:rFonts w:ascii="Times New Roman" w:hAnsi="Times New Roman"/>
                <w:b/>
                <w:sz w:val="24"/>
                <w:szCs w:val="24"/>
              </w:rPr>
              <w:t>Schema</w:t>
            </w:r>
            <w:r w:rsidRPr="002A78A8">
              <w:rPr>
                <w:sz w:val="24"/>
                <w:szCs w:val="24"/>
              </w:rPr>
              <w:t xml:space="preserve"> </w:t>
            </w:r>
          </w:p>
        </w:tc>
        <w:tc>
          <w:tcPr>
            <w:tcW w:w="4398" w:type="dxa"/>
            <w:gridSpan w:val="2"/>
          </w:tcPr>
          <w:p w14:paraId="327D4082" w14:textId="77777777" w:rsidR="006802F3" w:rsidRPr="002A78A8" w:rsidRDefault="006802F3" w:rsidP="00C6449A">
            <w:pPr>
              <w:spacing w:after="0"/>
              <w:rPr>
                <w:rFonts w:ascii="Times New Roman" w:hAnsi="Times New Roman"/>
                <w:sz w:val="24"/>
                <w:szCs w:val="24"/>
              </w:rPr>
            </w:pPr>
          </w:p>
        </w:tc>
      </w:tr>
      <w:tr w:rsidR="006802F3" w:rsidRPr="002A78A8" w14:paraId="7F2F6AE5" w14:textId="77777777" w:rsidTr="002A78A8">
        <w:trPr>
          <w:trHeight w:val="277"/>
        </w:trPr>
        <w:tc>
          <w:tcPr>
            <w:tcW w:w="2126" w:type="dxa"/>
            <w:vMerge/>
          </w:tcPr>
          <w:p w14:paraId="1F1D5DB0" w14:textId="77777777" w:rsidR="006802F3" w:rsidRPr="002A78A8" w:rsidRDefault="006802F3" w:rsidP="00C6449A">
            <w:pPr>
              <w:spacing w:after="0"/>
              <w:rPr>
                <w:rFonts w:ascii="Times New Roman" w:hAnsi="Times New Roman"/>
                <w:b/>
                <w:sz w:val="24"/>
                <w:szCs w:val="24"/>
              </w:rPr>
            </w:pPr>
          </w:p>
        </w:tc>
        <w:bookmarkStart w:id="3" w:name="Check1"/>
        <w:tc>
          <w:tcPr>
            <w:tcW w:w="2944" w:type="dxa"/>
            <w:gridSpan w:val="2"/>
          </w:tcPr>
          <w:p w14:paraId="449FDD3D" w14:textId="77777777" w:rsidR="006802F3" w:rsidRPr="002A78A8" w:rsidRDefault="000674F4" w:rsidP="00C6449A">
            <w:pPr>
              <w:spacing w:after="0"/>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bookmarkEnd w:id="3"/>
            <w:r w:rsidRPr="002A78A8">
              <w:rPr>
                <w:sz w:val="24"/>
                <w:szCs w:val="24"/>
              </w:rPr>
              <w:t xml:space="preserve"> </w:t>
            </w:r>
            <w:r w:rsidRPr="002A78A8">
              <w:rPr>
                <w:rFonts w:ascii="Times New Roman" w:hAnsi="Times New Roman"/>
                <w:b/>
                <w:i/>
                <w:sz w:val="24"/>
                <w:szCs w:val="24"/>
              </w:rPr>
              <w:t>Ad hoc</w:t>
            </w:r>
            <w:r w:rsidR="00EF31E0" w:rsidRPr="002A78A8">
              <w:rPr>
                <w:rFonts w:ascii="Times New Roman" w:hAnsi="Times New Roman"/>
                <w:b/>
                <w:i/>
                <w:sz w:val="24"/>
                <w:szCs w:val="24"/>
              </w:rPr>
              <w:t xml:space="preserve"> </w:t>
            </w:r>
            <w:r w:rsidRPr="002A78A8">
              <w:rPr>
                <w:rFonts w:ascii="Times New Roman" w:hAnsi="Times New Roman"/>
                <w:b/>
                <w:sz w:val="24"/>
                <w:szCs w:val="24"/>
              </w:rPr>
              <w:t>pagalba</w:t>
            </w:r>
          </w:p>
        </w:tc>
        <w:tc>
          <w:tcPr>
            <w:tcW w:w="4398" w:type="dxa"/>
            <w:gridSpan w:val="2"/>
          </w:tcPr>
          <w:p w14:paraId="43F73EC2" w14:textId="77777777" w:rsidR="006802F3" w:rsidRPr="002A78A8" w:rsidRDefault="006802F3" w:rsidP="00C6449A">
            <w:pPr>
              <w:spacing w:after="0"/>
              <w:rPr>
                <w:rFonts w:ascii="Times New Roman" w:hAnsi="Times New Roman"/>
                <w:sz w:val="24"/>
                <w:szCs w:val="24"/>
              </w:rPr>
            </w:pPr>
            <w:r w:rsidRPr="002A78A8">
              <w:rPr>
                <w:rFonts w:ascii="Times New Roman" w:hAnsi="Times New Roman"/>
                <w:b/>
                <w:sz w:val="24"/>
                <w:szCs w:val="24"/>
              </w:rPr>
              <w:t>Pagalbos gavėjo pavadinimas ir grupė</w:t>
            </w:r>
            <w:r w:rsidRPr="002A78A8">
              <w:rPr>
                <w:rStyle w:val="FootnoteReference"/>
                <w:rFonts w:ascii="Times New Roman" w:hAnsi="Times New Roman"/>
                <w:b/>
                <w:sz w:val="24"/>
                <w:szCs w:val="24"/>
              </w:rPr>
              <w:footnoteReference w:id="3"/>
            </w:r>
            <w:r w:rsidRPr="002A78A8">
              <w:rPr>
                <w:rFonts w:ascii="Times New Roman" w:hAnsi="Times New Roman"/>
                <w:b/>
                <w:sz w:val="24"/>
                <w:szCs w:val="24"/>
              </w:rPr>
              <w:t>, kuriai jis priklauso</w:t>
            </w:r>
            <w:r w:rsidRPr="002A78A8">
              <w:rPr>
                <w:rFonts w:ascii="Times New Roman" w:hAnsi="Times New Roman"/>
                <w:b/>
                <w:sz w:val="24"/>
                <w:szCs w:val="24"/>
              </w:rPr>
              <w:br/>
            </w:r>
            <w:r w:rsidRPr="002A78A8">
              <w:rPr>
                <w:rFonts w:ascii="Times New Roman" w:hAnsi="Times New Roman"/>
                <w:sz w:val="24"/>
                <w:szCs w:val="24"/>
              </w:rPr>
              <w:t>...............................................................</w:t>
            </w:r>
          </w:p>
        </w:tc>
      </w:tr>
      <w:tr w:rsidR="006802F3" w:rsidRPr="002A78A8" w14:paraId="75C25A55" w14:textId="77777777" w:rsidTr="002A78A8">
        <w:trPr>
          <w:trHeight w:val="486"/>
        </w:trPr>
        <w:tc>
          <w:tcPr>
            <w:tcW w:w="2126" w:type="dxa"/>
            <w:vMerge w:val="restart"/>
          </w:tcPr>
          <w:p w14:paraId="5924CBE6"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 xml:space="preserve">Esamos pagalbos schemos arba </w:t>
            </w:r>
            <w:r w:rsidRPr="002A78A8">
              <w:rPr>
                <w:rFonts w:ascii="Times New Roman" w:hAnsi="Times New Roman"/>
                <w:b/>
                <w:i/>
                <w:sz w:val="24"/>
                <w:szCs w:val="24"/>
              </w:rPr>
              <w:t>ad hoc</w:t>
            </w:r>
            <w:r w:rsidRPr="002A78A8">
              <w:rPr>
                <w:rFonts w:ascii="Times New Roman" w:hAnsi="Times New Roman"/>
                <w:b/>
                <w:sz w:val="24"/>
                <w:szCs w:val="24"/>
              </w:rPr>
              <w:t xml:space="preserve"> pagalbos priemonės pakeitimas</w:t>
            </w:r>
          </w:p>
        </w:tc>
        <w:tc>
          <w:tcPr>
            <w:tcW w:w="2944" w:type="dxa"/>
            <w:gridSpan w:val="2"/>
            <w:shd w:val="clear" w:color="auto" w:fill="C0C0C0"/>
          </w:tcPr>
          <w:p w14:paraId="73AF285E" w14:textId="77777777" w:rsidR="006802F3" w:rsidRPr="002A78A8" w:rsidRDefault="006802F3" w:rsidP="00C6449A">
            <w:pPr>
              <w:spacing w:after="0"/>
              <w:rPr>
                <w:rFonts w:ascii="Times New Roman" w:hAnsi="Times New Roman"/>
                <w:b/>
                <w:sz w:val="24"/>
                <w:szCs w:val="24"/>
              </w:rPr>
            </w:pPr>
          </w:p>
        </w:tc>
        <w:tc>
          <w:tcPr>
            <w:tcW w:w="4398" w:type="dxa"/>
            <w:gridSpan w:val="2"/>
          </w:tcPr>
          <w:p w14:paraId="21AC9AFB"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Komisijos suteiktas pagalbos numeris</w:t>
            </w:r>
          </w:p>
        </w:tc>
      </w:tr>
      <w:tr w:rsidR="006802F3" w:rsidRPr="002A78A8" w14:paraId="7975660D" w14:textId="77777777" w:rsidTr="002A78A8">
        <w:trPr>
          <w:trHeight w:val="486"/>
        </w:trPr>
        <w:tc>
          <w:tcPr>
            <w:tcW w:w="2126" w:type="dxa"/>
            <w:vMerge/>
          </w:tcPr>
          <w:p w14:paraId="3C107633" w14:textId="77777777" w:rsidR="006802F3" w:rsidRPr="002A78A8" w:rsidRDefault="006802F3" w:rsidP="00C6449A">
            <w:pPr>
              <w:spacing w:after="0"/>
              <w:rPr>
                <w:rFonts w:ascii="Times New Roman" w:hAnsi="Times New Roman"/>
                <w:b/>
                <w:sz w:val="24"/>
                <w:szCs w:val="24"/>
              </w:rPr>
            </w:pPr>
          </w:p>
        </w:tc>
        <w:tc>
          <w:tcPr>
            <w:tcW w:w="2944" w:type="dxa"/>
            <w:gridSpan w:val="2"/>
          </w:tcPr>
          <w:p w14:paraId="5E935E2A" w14:textId="77777777" w:rsidR="006802F3" w:rsidRPr="002A78A8" w:rsidRDefault="000674F4" w:rsidP="00C6449A">
            <w:pPr>
              <w:spacing w:after="0"/>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Pr="002A78A8">
              <w:rPr>
                <w:rFonts w:ascii="Times New Roman" w:hAnsi="Times New Roman"/>
                <w:b/>
                <w:sz w:val="24"/>
                <w:szCs w:val="24"/>
              </w:rPr>
              <w:t>Pratęsimas</w:t>
            </w:r>
          </w:p>
        </w:tc>
        <w:tc>
          <w:tcPr>
            <w:tcW w:w="4398" w:type="dxa"/>
            <w:gridSpan w:val="2"/>
          </w:tcPr>
          <w:p w14:paraId="569050B7" w14:textId="77777777" w:rsidR="006802F3" w:rsidRPr="002A78A8" w:rsidRDefault="000674F4" w:rsidP="006101FC">
            <w:pPr>
              <w:spacing w:after="0"/>
              <w:rPr>
                <w:rFonts w:ascii="Times New Roman" w:hAnsi="Times New Roman"/>
                <w:sz w:val="24"/>
                <w:szCs w:val="24"/>
              </w:rPr>
            </w:pPr>
            <w:r w:rsidRPr="002A78A8">
              <w:rPr>
                <w:rFonts w:ascii="Times New Roman" w:hAnsi="Times New Roman"/>
                <w:b/>
                <w:sz w:val="24"/>
                <w:szCs w:val="24"/>
              </w:rPr>
              <w:br/>
            </w:r>
            <w:r w:rsidRPr="002A78A8">
              <w:rPr>
                <w:rFonts w:ascii="Times New Roman" w:hAnsi="Times New Roman"/>
                <w:sz w:val="24"/>
                <w:szCs w:val="24"/>
              </w:rPr>
              <w:t>...............................................................</w:t>
            </w:r>
          </w:p>
        </w:tc>
      </w:tr>
      <w:tr w:rsidR="006802F3" w:rsidRPr="002A78A8" w14:paraId="120B7123" w14:textId="77777777" w:rsidTr="002A78A8">
        <w:trPr>
          <w:trHeight w:val="486"/>
        </w:trPr>
        <w:tc>
          <w:tcPr>
            <w:tcW w:w="2126" w:type="dxa"/>
            <w:vMerge/>
          </w:tcPr>
          <w:p w14:paraId="27D8FE4E" w14:textId="77777777" w:rsidR="006802F3" w:rsidRPr="002A78A8" w:rsidRDefault="006802F3" w:rsidP="00C6449A">
            <w:pPr>
              <w:spacing w:after="0"/>
              <w:rPr>
                <w:rFonts w:ascii="Times New Roman" w:hAnsi="Times New Roman"/>
                <w:b/>
                <w:sz w:val="24"/>
                <w:szCs w:val="24"/>
              </w:rPr>
            </w:pPr>
          </w:p>
        </w:tc>
        <w:tc>
          <w:tcPr>
            <w:tcW w:w="2944" w:type="dxa"/>
            <w:gridSpan w:val="2"/>
          </w:tcPr>
          <w:p w14:paraId="4AA0BA4C" w14:textId="77777777" w:rsidR="006802F3" w:rsidRPr="002A78A8" w:rsidRDefault="000674F4" w:rsidP="00C6449A">
            <w:pPr>
              <w:spacing w:after="0"/>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Pr="002A78A8">
              <w:rPr>
                <w:rFonts w:ascii="Times New Roman" w:hAnsi="Times New Roman"/>
                <w:b/>
                <w:sz w:val="24"/>
                <w:szCs w:val="24"/>
              </w:rPr>
              <w:t>Pakeitimas</w:t>
            </w:r>
          </w:p>
        </w:tc>
        <w:tc>
          <w:tcPr>
            <w:tcW w:w="4398" w:type="dxa"/>
            <w:gridSpan w:val="2"/>
          </w:tcPr>
          <w:p w14:paraId="1317C5C9" w14:textId="77777777" w:rsidR="006802F3" w:rsidRPr="002A78A8" w:rsidRDefault="000674F4" w:rsidP="006101FC">
            <w:pPr>
              <w:spacing w:after="0"/>
              <w:rPr>
                <w:rFonts w:ascii="Times New Roman" w:hAnsi="Times New Roman"/>
                <w:sz w:val="24"/>
                <w:szCs w:val="24"/>
              </w:rPr>
            </w:pPr>
            <w:r w:rsidRPr="002A78A8">
              <w:rPr>
                <w:rFonts w:ascii="Times New Roman" w:hAnsi="Times New Roman"/>
                <w:b/>
                <w:sz w:val="24"/>
                <w:szCs w:val="24"/>
              </w:rPr>
              <w:br/>
            </w:r>
            <w:r w:rsidRPr="002A78A8">
              <w:rPr>
                <w:rFonts w:ascii="Times New Roman" w:hAnsi="Times New Roman"/>
                <w:sz w:val="24"/>
                <w:szCs w:val="24"/>
              </w:rPr>
              <w:t>………………………………………..</w:t>
            </w:r>
          </w:p>
        </w:tc>
      </w:tr>
      <w:tr w:rsidR="006802F3" w:rsidRPr="002A78A8" w14:paraId="3E61BF8A" w14:textId="77777777" w:rsidTr="002A78A8">
        <w:trPr>
          <w:trHeight w:val="338"/>
        </w:trPr>
        <w:tc>
          <w:tcPr>
            <w:tcW w:w="2126" w:type="dxa"/>
          </w:tcPr>
          <w:p w14:paraId="5BFFF945"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Trukmė</w:t>
            </w:r>
            <w:r w:rsidRPr="002A78A8">
              <w:rPr>
                <w:rStyle w:val="FootnoteReference"/>
                <w:rFonts w:ascii="Times New Roman" w:hAnsi="Times New Roman"/>
                <w:b/>
                <w:sz w:val="24"/>
                <w:szCs w:val="24"/>
              </w:rPr>
              <w:footnoteReference w:id="4"/>
            </w:r>
          </w:p>
        </w:tc>
        <w:tc>
          <w:tcPr>
            <w:tcW w:w="2944" w:type="dxa"/>
            <w:gridSpan w:val="2"/>
          </w:tcPr>
          <w:p w14:paraId="060AB6B1" w14:textId="77777777" w:rsidR="006802F3" w:rsidRPr="002A78A8" w:rsidRDefault="000674F4" w:rsidP="00C6449A">
            <w:pPr>
              <w:spacing w:after="0"/>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Pr="002A78A8">
              <w:rPr>
                <w:rFonts w:ascii="Times New Roman" w:hAnsi="Times New Roman"/>
                <w:b/>
                <w:sz w:val="24"/>
                <w:szCs w:val="24"/>
              </w:rPr>
              <w:t>Schema</w:t>
            </w:r>
          </w:p>
        </w:tc>
        <w:tc>
          <w:tcPr>
            <w:tcW w:w="4398" w:type="dxa"/>
            <w:gridSpan w:val="2"/>
          </w:tcPr>
          <w:p w14:paraId="640F69FB" w14:textId="77777777" w:rsidR="006802F3" w:rsidRPr="002A78A8" w:rsidRDefault="006802F3" w:rsidP="00807439">
            <w:pPr>
              <w:spacing w:after="0"/>
              <w:rPr>
                <w:rFonts w:ascii="Times New Roman" w:hAnsi="Times New Roman"/>
                <w:sz w:val="24"/>
                <w:szCs w:val="24"/>
              </w:rPr>
            </w:pPr>
            <w:r w:rsidRPr="002A78A8">
              <w:rPr>
                <w:rFonts w:ascii="Times New Roman" w:hAnsi="Times New Roman"/>
                <w:sz w:val="24"/>
                <w:szCs w:val="24"/>
              </w:rPr>
              <w:t>metai</w:t>
            </w:r>
            <w:r w:rsidRPr="002A78A8">
              <w:rPr>
                <w:rFonts w:ascii="Times New Roman" w:hAnsi="Times New Roman"/>
                <w:b/>
                <w:sz w:val="24"/>
                <w:szCs w:val="24"/>
              </w:rPr>
              <w:t>-</w:t>
            </w:r>
            <w:r w:rsidRPr="002A78A8">
              <w:rPr>
                <w:rFonts w:ascii="Times New Roman" w:hAnsi="Times New Roman"/>
                <w:sz w:val="24"/>
                <w:szCs w:val="24"/>
              </w:rPr>
              <w:t>mėnuo</w:t>
            </w:r>
            <w:r w:rsidRPr="002A78A8">
              <w:rPr>
                <w:rFonts w:ascii="Times New Roman" w:hAnsi="Times New Roman"/>
                <w:b/>
                <w:sz w:val="24"/>
                <w:szCs w:val="24"/>
              </w:rPr>
              <w:t>-</w:t>
            </w:r>
            <w:r w:rsidRPr="002A78A8">
              <w:rPr>
                <w:rFonts w:ascii="Times New Roman" w:hAnsi="Times New Roman"/>
                <w:sz w:val="24"/>
                <w:szCs w:val="24"/>
              </w:rPr>
              <w:t>diena </w:t>
            </w:r>
            <w:r w:rsidR="00807439" w:rsidRPr="002A78A8">
              <w:rPr>
                <w:rFonts w:ascii="Times New Roman" w:hAnsi="Times New Roman"/>
                <w:b/>
                <w:sz w:val="24"/>
                <w:szCs w:val="24"/>
              </w:rPr>
              <w:t>–</w:t>
            </w:r>
            <w:r w:rsidRPr="002A78A8">
              <w:rPr>
                <w:rFonts w:ascii="Times New Roman" w:hAnsi="Times New Roman"/>
                <w:sz w:val="24"/>
                <w:szCs w:val="24"/>
              </w:rPr>
              <w:t> metai</w:t>
            </w:r>
            <w:r w:rsidRPr="002A78A8">
              <w:rPr>
                <w:rFonts w:ascii="Times New Roman" w:hAnsi="Times New Roman"/>
                <w:b/>
                <w:sz w:val="24"/>
                <w:szCs w:val="24"/>
              </w:rPr>
              <w:t>-</w:t>
            </w:r>
            <w:r w:rsidRPr="002A78A8">
              <w:rPr>
                <w:rFonts w:ascii="Times New Roman" w:hAnsi="Times New Roman"/>
                <w:sz w:val="24"/>
                <w:szCs w:val="24"/>
              </w:rPr>
              <w:t>mėnuo</w:t>
            </w:r>
            <w:r w:rsidRPr="002A78A8">
              <w:rPr>
                <w:rFonts w:ascii="Times New Roman" w:hAnsi="Times New Roman"/>
                <w:b/>
                <w:sz w:val="24"/>
                <w:szCs w:val="24"/>
              </w:rPr>
              <w:t>-</w:t>
            </w:r>
            <w:r w:rsidRPr="002A78A8">
              <w:rPr>
                <w:rFonts w:ascii="Times New Roman" w:hAnsi="Times New Roman"/>
                <w:sz w:val="24"/>
                <w:szCs w:val="24"/>
              </w:rPr>
              <w:t>diena</w:t>
            </w:r>
          </w:p>
        </w:tc>
      </w:tr>
      <w:tr w:rsidR="006802F3" w:rsidRPr="002A78A8" w14:paraId="2D59DE80" w14:textId="77777777" w:rsidTr="002A78A8">
        <w:trPr>
          <w:trHeight w:val="338"/>
        </w:trPr>
        <w:tc>
          <w:tcPr>
            <w:tcW w:w="2126" w:type="dxa"/>
          </w:tcPr>
          <w:p w14:paraId="46FDE68D"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Suteikimo data</w:t>
            </w:r>
            <w:r w:rsidRPr="002A78A8">
              <w:rPr>
                <w:rStyle w:val="FootnoteReference"/>
                <w:rFonts w:ascii="Times New Roman" w:hAnsi="Times New Roman"/>
                <w:b/>
                <w:sz w:val="24"/>
                <w:szCs w:val="24"/>
              </w:rPr>
              <w:footnoteReference w:id="5"/>
            </w:r>
            <w:r w:rsidRPr="002A78A8">
              <w:rPr>
                <w:rFonts w:ascii="Times New Roman" w:hAnsi="Times New Roman"/>
                <w:b/>
                <w:sz w:val="24"/>
                <w:szCs w:val="24"/>
              </w:rPr>
              <w:t xml:space="preserve"> </w:t>
            </w:r>
          </w:p>
        </w:tc>
        <w:tc>
          <w:tcPr>
            <w:tcW w:w="2944" w:type="dxa"/>
            <w:gridSpan w:val="2"/>
          </w:tcPr>
          <w:p w14:paraId="15828BC3" w14:textId="77777777" w:rsidR="006802F3" w:rsidRPr="002A78A8" w:rsidRDefault="000674F4" w:rsidP="00C6449A">
            <w:pPr>
              <w:spacing w:after="0"/>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Pr="002A78A8">
              <w:rPr>
                <w:rFonts w:ascii="Times New Roman" w:hAnsi="Times New Roman"/>
                <w:b/>
                <w:i/>
                <w:sz w:val="24"/>
                <w:szCs w:val="24"/>
              </w:rPr>
              <w:t>Ad hoc</w:t>
            </w:r>
            <w:r w:rsidR="00EF31E0" w:rsidRPr="002A78A8">
              <w:rPr>
                <w:rFonts w:ascii="Times New Roman" w:hAnsi="Times New Roman"/>
                <w:b/>
                <w:i/>
                <w:sz w:val="24"/>
                <w:szCs w:val="24"/>
              </w:rPr>
              <w:t xml:space="preserve"> </w:t>
            </w:r>
            <w:r w:rsidRPr="002A78A8">
              <w:rPr>
                <w:rFonts w:ascii="Times New Roman" w:hAnsi="Times New Roman"/>
                <w:b/>
                <w:sz w:val="24"/>
                <w:szCs w:val="24"/>
              </w:rPr>
              <w:t>pagalba</w:t>
            </w:r>
          </w:p>
        </w:tc>
        <w:tc>
          <w:tcPr>
            <w:tcW w:w="4398" w:type="dxa"/>
            <w:gridSpan w:val="2"/>
          </w:tcPr>
          <w:p w14:paraId="4C3877D4" w14:textId="77777777" w:rsidR="006802F3" w:rsidRPr="002A78A8" w:rsidRDefault="006802F3" w:rsidP="00C6449A">
            <w:pPr>
              <w:spacing w:after="0"/>
              <w:rPr>
                <w:rFonts w:ascii="Times New Roman" w:hAnsi="Times New Roman"/>
                <w:sz w:val="24"/>
                <w:szCs w:val="24"/>
              </w:rPr>
            </w:pPr>
            <w:r w:rsidRPr="002A78A8">
              <w:rPr>
                <w:rFonts w:ascii="Times New Roman" w:hAnsi="Times New Roman"/>
                <w:sz w:val="24"/>
                <w:szCs w:val="24"/>
              </w:rPr>
              <w:t>(metai</w:t>
            </w:r>
            <w:r w:rsidRPr="002A78A8">
              <w:rPr>
                <w:rFonts w:ascii="Times New Roman" w:hAnsi="Times New Roman"/>
                <w:b/>
                <w:sz w:val="24"/>
                <w:szCs w:val="24"/>
              </w:rPr>
              <w:t>-</w:t>
            </w:r>
            <w:r w:rsidRPr="002A78A8">
              <w:rPr>
                <w:rFonts w:ascii="Times New Roman" w:hAnsi="Times New Roman"/>
                <w:sz w:val="24"/>
                <w:szCs w:val="24"/>
              </w:rPr>
              <w:t>mėnuo</w:t>
            </w:r>
            <w:r w:rsidRPr="002A78A8">
              <w:rPr>
                <w:rFonts w:ascii="Times New Roman" w:hAnsi="Times New Roman"/>
                <w:b/>
                <w:sz w:val="24"/>
                <w:szCs w:val="24"/>
              </w:rPr>
              <w:t>-</w:t>
            </w:r>
            <w:r w:rsidRPr="002A78A8">
              <w:rPr>
                <w:rFonts w:ascii="Times New Roman" w:hAnsi="Times New Roman"/>
                <w:sz w:val="24"/>
                <w:szCs w:val="24"/>
              </w:rPr>
              <w:t>diena)</w:t>
            </w:r>
          </w:p>
        </w:tc>
      </w:tr>
      <w:tr w:rsidR="006802F3" w:rsidRPr="002A78A8" w14:paraId="192D503E" w14:textId="77777777" w:rsidTr="002A78A8">
        <w:trPr>
          <w:trHeight w:val="535"/>
        </w:trPr>
        <w:tc>
          <w:tcPr>
            <w:tcW w:w="2126" w:type="dxa"/>
            <w:vMerge w:val="restart"/>
          </w:tcPr>
          <w:p w14:paraId="6BB9B036"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Ekonomikos sektorius (-iai)</w:t>
            </w:r>
          </w:p>
        </w:tc>
        <w:tc>
          <w:tcPr>
            <w:tcW w:w="2944" w:type="dxa"/>
            <w:gridSpan w:val="2"/>
          </w:tcPr>
          <w:p w14:paraId="4DA9EE0B" w14:textId="77777777" w:rsidR="006802F3" w:rsidRPr="002A78A8" w:rsidRDefault="000674F4" w:rsidP="00317E7D">
            <w:pPr>
              <w:spacing w:after="0"/>
              <w:ind w:left="426" w:hanging="426"/>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Pr="002A78A8">
              <w:rPr>
                <w:rFonts w:ascii="Times New Roman" w:hAnsi="Times New Roman"/>
                <w:b/>
                <w:sz w:val="24"/>
                <w:szCs w:val="24"/>
              </w:rPr>
              <w:t xml:space="preserve">Visi ekonomikos sektoriai, atitinkantys pagalbos skyrimo reikalavimus </w:t>
            </w:r>
          </w:p>
        </w:tc>
        <w:tc>
          <w:tcPr>
            <w:tcW w:w="4398" w:type="dxa"/>
            <w:gridSpan w:val="2"/>
          </w:tcPr>
          <w:p w14:paraId="0B1E0187" w14:textId="77777777" w:rsidR="006802F3" w:rsidRPr="002A78A8" w:rsidRDefault="006802F3" w:rsidP="00C6449A">
            <w:pPr>
              <w:spacing w:after="0"/>
              <w:rPr>
                <w:rFonts w:ascii="Times New Roman" w:hAnsi="Times New Roman"/>
                <w:sz w:val="24"/>
                <w:szCs w:val="24"/>
              </w:rPr>
            </w:pPr>
          </w:p>
        </w:tc>
      </w:tr>
      <w:tr w:rsidR="006802F3" w:rsidRPr="002A78A8" w14:paraId="34667987" w14:textId="77777777" w:rsidTr="002A78A8">
        <w:trPr>
          <w:trHeight w:val="820"/>
        </w:trPr>
        <w:tc>
          <w:tcPr>
            <w:tcW w:w="2126" w:type="dxa"/>
            <w:vMerge/>
          </w:tcPr>
          <w:p w14:paraId="7A6C16D6" w14:textId="77777777" w:rsidR="006802F3" w:rsidRPr="002A78A8" w:rsidRDefault="006802F3" w:rsidP="00C6449A">
            <w:pPr>
              <w:spacing w:after="0"/>
              <w:rPr>
                <w:rFonts w:ascii="Times New Roman" w:hAnsi="Times New Roman"/>
                <w:b/>
                <w:sz w:val="24"/>
                <w:szCs w:val="24"/>
              </w:rPr>
            </w:pPr>
          </w:p>
        </w:tc>
        <w:tc>
          <w:tcPr>
            <w:tcW w:w="2944" w:type="dxa"/>
            <w:gridSpan w:val="2"/>
          </w:tcPr>
          <w:p w14:paraId="1FB5186A" w14:textId="77777777" w:rsidR="006802F3" w:rsidRPr="002A78A8" w:rsidRDefault="000674F4" w:rsidP="00317E7D">
            <w:pPr>
              <w:spacing w:after="0"/>
              <w:ind w:left="426" w:hanging="426"/>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Pr="002A78A8">
              <w:rPr>
                <w:rFonts w:ascii="Times New Roman" w:hAnsi="Times New Roman"/>
                <w:b/>
                <w:sz w:val="24"/>
                <w:szCs w:val="24"/>
              </w:rPr>
              <w:t>Atskiri sektoriai. Nurodyti NACE grupės lygmeniu</w:t>
            </w:r>
            <w:r w:rsidRPr="002A78A8">
              <w:rPr>
                <w:rStyle w:val="FootnoteReference"/>
                <w:rFonts w:ascii="Times New Roman" w:hAnsi="Times New Roman"/>
                <w:b/>
                <w:sz w:val="24"/>
                <w:szCs w:val="24"/>
              </w:rPr>
              <w:footnoteReference w:id="6"/>
            </w:r>
          </w:p>
        </w:tc>
        <w:tc>
          <w:tcPr>
            <w:tcW w:w="4398" w:type="dxa"/>
            <w:gridSpan w:val="2"/>
          </w:tcPr>
          <w:p w14:paraId="017659FA" w14:textId="77777777" w:rsidR="006802F3" w:rsidRPr="002A78A8" w:rsidRDefault="000674F4" w:rsidP="006101FC">
            <w:pPr>
              <w:spacing w:after="0"/>
              <w:rPr>
                <w:rFonts w:ascii="Times New Roman" w:hAnsi="Times New Roman"/>
                <w:sz w:val="24"/>
                <w:szCs w:val="24"/>
              </w:rPr>
            </w:pPr>
            <w:r w:rsidRPr="002A78A8">
              <w:rPr>
                <w:rFonts w:ascii="Times New Roman" w:hAnsi="Times New Roman"/>
                <w:sz w:val="24"/>
                <w:szCs w:val="24"/>
              </w:rPr>
              <w:br/>
              <w:t>………………………………………..</w:t>
            </w:r>
            <w:r w:rsidRPr="002A78A8">
              <w:rPr>
                <w:rFonts w:ascii="Times New Roman" w:hAnsi="Times New Roman"/>
                <w:sz w:val="24"/>
                <w:szCs w:val="24"/>
              </w:rPr>
              <w:br/>
              <w:t>………………………………………..</w:t>
            </w:r>
            <w:r w:rsidRPr="002A78A8">
              <w:rPr>
                <w:rFonts w:ascii="Times New Roman" w:hAnsi="Times New Roman"/>
                <w:sz w:val="24"/>
                <w:szCs w:val="24"/>
              </w:rPr>
              <w:br/>
              <w:t>………………………………………..</w:t>
            </w:r>
          </w:p>
        </w:tc>
      </w:tr>
      <w:tr w:rsidR="006802F3" w:rsidRPr="002A78A8" w14:paraId="759016C3" w14:textId="77777777" w:rsidTr="002A78A8">
        <w:trPr>
          <w:trHeight w:val="185"/>
        </w:trPr>
        <w:tc>
          <w:tcPr>
            <w:tcW w:w="2126" w:type="dxa"/>
            <w:vMerge w:val="restart"/>
          </w:tcPr>
          <w:p w14:paraId="5A51023D"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Pagalbos gavėjo rūšis</w:t>
            </w:r>
          </w:p>
        </w:tc>
        <w:tc>
          <w:tcPr>
            <w:tcW w:w="2944" w:type="dxa"/>
            <w:gridSpan w:val="2"/>
          </w:tcPr>
          <w:p w14:paraId="70CFCD77" w14:textId="77777777" w:rsidR="006802F3" w:rsidRPr="002A78A8" w:rsidRDefault="000674F4" w:rsidP="00C6449A">
            <w:pPr>
              <w:spacing w:after="0"/>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Pr="002A78A8">
              <w:rPr>
                <w:rFonts w:ascii="Times New Roman" w:hAnsi="Times New Roman"/>
                <w:b/>
                <w:sz w:val="24"/>
                <w:szCs w:val="24"/>
              </w:rPr>
              <w:t>MVĮ</w:t>
            </w:r>
          </w:p>
        </w:tc>
        <w:tc>
          <w:tcPr>
            <w:tcW w:w="4398" w:type="dxa"/>
            <w:gridSpan w:val="2"/>
          </w:tcPr>
          <w:p w14:paraId="6F0A3494" w14:textId="77777777" w:rsidR="006802F3" w:rsidRPr="002A78A8" w:rsidRDefault="006802F3" w:rsidP="00C6449A">
            <w:pPr>
              <w:spacing w:after="0"/>
              <w:rPr>
                <w:rFonts w:ascii="Times New Roman" w:hAnsi="Times New Roman"/>
                <w:sz w:val="24"/>
                <w:szCs w:val="24"/>
              </w:rPr>
            </w:pPr>
          </w:p>
        </w:tc>
      </w:tr>
      <w:tr w:rsidR="006802F3" w:rsidRPr="002A78A8" w14:paraId="26F653E1" w14:textId="77777777" w:rsidTr="002A78A8">
        <w:trPr>
          <w:trHeight w:val="185"/>
        </w:trPr>
        <w:tc>
          <w:tcPr>
            <w:tcW w:w="2126" w:type="dxa"/>
            <w:vMerge/>
          </w:tcPr>
          <w:p w14:paraId="33C62091" w14:textId="77777777" w:rsidR="006802F3" w:rsidRPr="002A78A8" w:rsidRDefault="006802F3" w:rsidP="00C6449A">
            <w:pPr>
              <w:spacing w:after="0"/>
              <w:rPr>
                <w:rFonts w:ascii="Times New Roman" w:hAnsi="Times New Roman"/>
                <w:b/>
                <w:sz w:val="24"/>
                <w:szCs w:val="24"/>
              </w:rPr>
            </w:pPr>
          </w:p>
        </w:tc>
        <w:tc>
          <w:tcPr>
            <w:tcW w:w="2944" w:type="dxa"/>
            <w:gridSpan w:val="2"/>
          </w:tcPr>
          <w:p w14:paraId="52DC198A" w14:textId="77777777" w:rsidR="006802F3" w:rsidRPr="002A78A8" w:rsidRDefault="000674F4" w:rsidP="00C6449A">
            <w:pPr>
              <w:spacing w:after="0"/>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Pr="002A78A8">
              <w:rPr>
                <w:rFonts w:ascii="Times New Roman" w:hAnsi="Times New Roman"/>
                <w:b/>
                <w:sz w:val="24"/>
                <w:szCs w:val="24"/>
              </w:rPr>
              <w:t>Didelės įmonės</w:t>
            </w:r>
          </w:p>
        </w:tc>
        <w:tc>
          <w:tcPr>
            <w:tcW w:w="4398" w:type="dxa"/>
            <w:gridSpan w:val="2"/>
          </w:tcPr>
          <w:p w14:paraId="60CCAC2E" w14:textId="77777777" w:rsidR="006802F3" w:rsidRPr="002A78A8" w:rsidRDefault="006802F3" w:rsidP="00C6449A">
            <w:pPr>
              <w:spacing w:after="0"/>
              <w:rPr>
                <w:rFonts w:ascii="Times New Roman" w:hAnsi="Times New Roman"/>
                <w:sz w:val="24"/>
                <w:szCs w:val="24"/>
              </w:rPr>
            </w:pPr>
          </w:p>
        </w:tc>
      </w:tr>
      <w:tr w:rsidR="004F3531" w:rsidRPr="002A78A8" w14:paraId="37F3E2AA" w14:textId="77777777" w:rsidTr="002A78A8">
        <w:trPr>
          <w:trHeight w:val="337"/>
        </w:trPr>
        <w:tc>
          <w:tcPr>
            <w:tcW w:w="2126" w:type="dxa"/>
          </w:tcPr>
          <w:p w14:paraId="149992D3" w14:textId="277ADC69" w:rsidR="004F3531" w:rsidRPr="002A78A8" w:rsidRDefault="004F3531" w:rsidP="00C6449A">
            <w:pPr>
              <w:spacing w:after="0"/>
              <w:rPr>
                <w:rFonts w:ascii="Times New Roman" w:hAnsi="Times New Roman"/>
                <w:b/>
                <w:sz w:val="24"/>
                <w:szCs w:val="24"/>
              </w:rPr>
            </w:pPr>
            <w:r w:rsidRPr="004F3531">
              <w:rPr>
                <w:rFonts w:ascii="Times New Roman" w:hAnsi="Times New Roman"/>
                <w:bCs/>
                <w:sz w:val="24"/>
                <w:szCs w:val="24"/>
              </w:rPr>
              <w:t>Numatomas pagalbos gavėjų skaičiu</w:t>
            </w:r>
            <w:r w:rsidRPr="004F3531">
              <w:rPr>
                <w:rFonts w:ascii="Times New Roman" w:hAnsi="Times New Roman"/>
                <w:b/>
                <w:sz w:val="24"/>
                <w:szCs w:val="24"/>
              </w:rPr>
              <w:t>s</w:t>
            </w:r>
          </w:p>
        </w:tc>
        <w:tc>
          <w:tcPr>
            <w:tcW w:w="2944" w:type="dxa"/>
            <w:gridSpan w:val="2"/>
          </w:tcPr>
          <w:p w14:paraId="3726B38D" w14:textId="68416BFB" w:rsidR="004F3531" w:rsidRPr="004F3531" w:rsidRDefault="004F3531" w:rsidP="004F3531">
            <w:pPr>
              <w:spacing w:after="0" w:line="240" w:lineRule="auto"/>
              <w:contextualSpacing/>
              <w:jc w:val="both"/>
              <w:rPr>
                <w:rFonts w:ascii="Times New Roman" w:hAnsi="Times New Roman"/>
                <w:sz w:val="24"/>
                <w:szCs w:val="20"/>
              </w:rPr>
            </w:pPr>
            <w:r w:rsidRPr="004F3531">
              <w:rPr>
                <w:rFonts w:ascii="Times New Roman" w:hAnsi="Times New Roman"/>
                <w:b/>
                <w:bCs/>
                <w:sz w:val="24"/>
                <w:szCs w:val="20"/>
              </w:rPr>
              <w:fldChar w:fldCharType="begin">
                <w:ffData>
                  <w:name w:val="Check1"/>
                  <w:enabled/>
                  <w:calcOnExit w:val="0"/>
                  <w:checkBox>
                    <w:sizeAuto/>
                    <w:default w:val="0"/>
                  </w:checkBox>
                </w:ffData>
              </w:fldChar>
            </w:r>
            <w:r w:rsidRPr="004F3531">
              <w:rPr>
                <w:rFonts w:ascii="Times New Roman" w:hAnsi="Times New Roman"/>
                <w:b/>
                <w:bCs/>
                <w:sz w:val="24"/>
                <w:szCs w:val="20"/>
              </w:rPr>
              <w:instrText xml:space="preserve"> FORMCHECKBOX </w:instrText>
            </w:r>
            <w:r w:rsidRPr="004F3531">
              <w:rPr>
                <w:rFonts w:ascii="Times New Roman" w:hAnsi="Times New Roman"/>
                <w:b/>
                <w:bCs/>
                <w:sz w:val="24"/>
                <w:szCs w:val="20"/>
              </w:rPr>
            </w:r>
            <w:r w:rsidRPr="004F3531">
              <w:rPr>
                <w:rFonts w:ascii="Times New Roman" w:hAnsi="Times New Roman"/>
                <w:b/>
                <w:bCs/>
                <w:sz w:val="24"/>
                <w:szCs w:val="20"/>
              </w:rPr>
              <w:fldChar w:fldCharType="separate"/>
            </w:r>
            <w:r w:rsidRPr="004F3531">
              <w:rPr>
                <w:rFonts w:ascii="Times New Roman" w:hAnsi="Times New Roman"/>
                <w:b/>
                <w:bCs/>
                <w:sz w:val="24"/>
                <w:szCs w:val="20"/>
              </w:rPr>
              <w:fldChar w:fldCharType="end"/>
            </w:r>
            <w:r>
              <w:rPr>
                <w:rFonts w:ascii="Times New Roman" w:hAnsi="Times New Roman"/>
                <w:b/>
                <w:bCs/>
                <w:sz w:val="24"/>
                <w:szCs w:val="20"/>
              </w:rPr>
              <w:t xml:space="preserve"> </w:t>
            </w:r>
            <w:r w:rsidRPr="004F3531">
              <w:rPr>
                <w:rFonts w:ascii="Times New Roman" w:hAnsi="Times New Roman"/>
                <w:sz w:val="24"/>
                <w:szCs w:val="20"/>
              </w:rPr>
              <w:t>mažiau nei 10</w:t>
            </w:r>
          </w:p>
          <w:p w14:paraId="62C3055B" w14:textId="7934B5A5" w:rsidR="004F3531" w:rsidRPr="004F3531" w:rsidRDefault="004F3531" w:rsidP="004F3531">
            <w:pPr>
              <w:spacing w:after="0" w:line="240" w:lineRule="auto"/>
              <w:contextualSpacing/>
              <w:jc w:val="both"/>
              <w:rPr>
                <w:rFonts w:ascii="Times New Roman" w:hAnsi="Times New Roman"/>
                <w:sz w:val="24"/>
                <w:szCs w:val="20"/>
              </w:rPr>
            </w:pPr>
            <w:r w:rsidRPr="004F3531">
              <w:rPr>
                <w:rFonts w:ascii="Times New Roman" w:hAnsi="Times New Roman"/>
                <w:b/>
                <w:bCs/>
                <w:sz w:val="24"/>
                <w:szCs w:val="20"/>
              </w:rPr>
              <w:fldChar w:fldCharType="begin">
                <w:ffData>
                  <w:name w:val="Check1"/>
                  <w:enabled/>
                  <w:calcOnExit w:val="0"/>
                  <w:checkBox>
                    <w:sizeAuto/>
                    <w:default w:val="0"/>
                  </w:checkBox>
                </w:ffData>
              </w:fldChar>
            </w:r>
            <w:r w:rsidRPr="004F3531">
              <w:rPr>
                <w:rFonts w:ascii="Times New Roman" w:hAnsi="Times New Roman"/>
                <w:b/>
                <w:bCs/>
                <w:sz w:val="24"/>
                <w:szCs w:val="20"/>
              </w:rPr>
              <w:instrText xml:space="preserve"> FORMCHECKBOX </w:instrText>
            </w:r>
            <w:r w:rsidRPr="004F3531">
              <w:rPr>
                <w:rFonts w:ascii="Times New Roman" w:hAnsi="Times New Roman"/>
                <w:b/>
                <w:bCs/>
                <w:sz w:val="24"/>
                <w:szCs w:val="20"/>
              </w:rPr>
            </w:r>
            <w:r w:rsidRPr="004F3531">
              <w:rPr>
                <w:rFonts w:ascii="Times New Roman" w:hAnsi="Times New Roman"/>
                <w:b/>
                <w:bCs/>
                <w:sz w:val="24"/>
                <w:szCs w:val="20"/>
              </w:rPr>
              <w:fldChar w:fldCharType="separate"/>
            </w:r>
            <w:r w:rsidRPr="004F3531">
              <w:rPr>
                <w:rFonts w:ascii="Times New Roman" w:hAnsi="Times New Roman"/>
                <w:b/>
                <w:bCs/>
                <w:sz w:val="24"/>
                <w:szCs w:val="20"/>
              </w:rPr>
              <w:fldChar w:fldCharType="end"/>
            </w:r>
            <w:r>
              <w:rPr>
                <w:rFonts w:ascii="Times New Roman" w:hAnsi="Times New Roman"/>
                <w:b/>
                <w:bCs/>
                <w:sz w:val="24"/>
                <w:szCs w:val="20"/>
              </w:rPr>
              <w:t xml:space="preserve"> </w:t>
            </w:r>
            <w:r w:rsidRPr="004F3531">
              <w:rPr>
                <w:rFonts w:ascii="Times New Roman" w:hAnsi="Times New Roman"/>
                <w:sz w:val="24"/>
                <w:szCs w:val="20"/>
              </w:rPr>
              <w:t>nuo 11 iki 50</w:t>
            </w:r>
          </w:p>
          <w:p w14:paraId="6EB16BCB" w14:textId="31C79C5B" w:rsidR="004F3531" w:rsidRPr="004F3531" w:rsidRDefault="004F3531" w:rsidP="004F3531">
            <w:pPr>
              <w:spacing w:after="0" w:line="240" w:lineRule="auto"/>
              <w:contextualSpacing/>
              <w:jc w:val="both"/>
              <w:rPr>
                <w:rFonts w:ascii="Times New Roman" w:hAnsi="Times New Roman"/>
                <w:sz w:val="24"/>
                <w:szCs w:val="20"/>
              </w:rPr>
            </w:pPr>
            <w:r w:rsidRPr="004F3531">
              <w:rPr>
                <w:rFonts w:ascii="Times New Roman" w:hAnsi="Times New Roman"/>
                <w:b/>
                <w:bCs/>
                <w:sz w:val="24"/>
                <w:szCs w:val="20"/>
              </w:rPr>
              <w:fldChar w:fldCharType="begin">
                <w:ffData>
                  <w:name w:val="Check1"/>
                  <w:enabled/>
                  <w:calcOnExit w:val="0"/>
                  <w:checkBox>
                    <w:sizeAuto/>
                    <w:default w:val="0"/>
                  </w:checkBox>
                </w:ffData>
              </w:fldChar>
            </w:r>
            <w:r w:rsidRPr="004F3531">
              <w:rPr>
                <w:rFonts w:ascii="Times New Roman" w:hAnsi="Times New Roman"/>
                <w:b/>
                <w:bCs/>
                <w:sz w:val="24"/>
                <w:szCs w:val="20"/>
              </w:rPr>
              <w:instrText xml:space="preserve"> FORMCHECKBOX </w:instrText>
            </w:r>
            <w:r w:rsidRPr="004F3531">
              <w:rPr>
                <w:rFonts w:ascii="Times New Roman" w:hAnsi="Times New Roman"/>
                <w:b/>
                <w:bCs/>
                <w:sz w:val="24"/>
                <w:szCs w:val="20"/>
              </w:rPr>
            </w:r>
            <w:r w:rsidRPr="004F3531">
              <w:rPr>
                <w:rFonts w:ascii="Times New Roman" w:hAnsi="Times New Roman"/>
                <w:b/>
                <w:bCs/>
                <w:sz w:val="24"/>
                <w:szCs w:val="20"/>
              </w:rPr>
              <w:fldChar w:fldCharType="separate"/>
            </w:r>
            <w:r w:rsidRPr="004F3531">
              <w:rPr>
                <w:rFonts w:ascii="Times New Roman" w:hAnsi="Times New Roman"/>
                <w:b/>
                <w:bCs/>
                <w:sz w:val="24"/>
                <w:szCs w:val="20"/>
              </w:rPr>
              <w:fldChar w:fldCharType="end"/>
            </w:r>
            <w:r>
              <w:rPr>
                <w:rFonts w:ascii="Times New Roman" w:hAnsi="Times New Roman"/>
                <w:b/>
                <w:bCs/>
                <w:sz w:val="24"/>
                <w:szCs w:val="20"/>
              </w:rPr>
              <w:t xml:space="preserve"> </w:t>
            </w:r>
            <w:r w:rsidRPr="004F3531">
              <w:rPr>
                <w:rFonts w:ascii="Times New Roman" w:hAnsi="Times New Roman"/>
                <w:sz w:val="24"/>
                <w:szCs w:val="20"/>
              </w:rPr>
              <w:t>nuo 51 iki 100</w:t>
            </w:r>
          </w:p>
          <w:p w14:paraId="27812EA1" w14:textId="3AEAC7EA" w:rsidR="004F3531" w:rsidRPr="004F3531" w:rsidRDefault="004F3531" w:rsidP="004F3531">
            <w:pPr>
              <w:spacing w:after="0" w:line="240" w:lineRule="auto"/>
              <w:contextualSpacing/>
              <w:jc w:val="both"/>
              <w:rPr>
                <w:rFonts w:ascii="Times New Roman" w:hAnsi="Times New Roman"/>
                <w:sz w:val="24"/>
                <w:szCs w:val="20"/>
              </w:rPr>
            </w:pPr>
            <w:r w:rsidRPr="004F3531">
              <w:rPr>
                <w:rFonts w:ascii="Times New Roman" w:hAnsi="Times New Roman"/>
                <w:b/>
                <w:bCs/>
                <w:sz w:val="24"/>
                <w:szCs w:val="20"/>
              </w:rPr>
              <w:fldChar w:fldCharType="begin">
                <w:ffData>
                  <w:name w:val="Check1"/>
                  <w:enabled/>
                  <w:calcOnExit w:val="0"/>
                  <w:checkBox>
                    <w:sizeAuto/>
                    <w:default w:val="0"/>
                  </w:checkBox>
                </w:ffData>
              </w:fldChar>
            </w:r>
            <w:r w:rsidRPr="004F3531">
              <w:rPr>
                <w:rFonts w:ascii="Times New Roman" w:hAnsi="Times New Roman"/>
                <w:b/>
                <w:bCs/>
                <w:sz w:val="24"/>
                <w:szCs w:val="20"/>
              </w:rPr>
              <w:instrText xml:space="preserve"> FORMCHECKBOX </w:instrText>
            </w:r>
            <w:r w:rsidRPr="004F3531">
              <w:rPr>
                <w:rFonts w:ascii="Times New Roman" w:hAnsi="Times New Roman"/>
                <w:b/>
                <w:bCs/>
                <w:sz w:val="24"/>
                <w:szCs w:val="20"/>
              </w:rPr>
            </w:r>
            <w:r w:rsidRPr="004F3531">
              <w:rPr>
                <w:rFonts w:ascii="Times New Roman" w:hAnsi="Times New Roman"/>
                <w:b/>
                <w:bCs/>
                <w:sz w:val="24"/>
                <w:szCs w:val="20"/>
              </w:rPr>
              <w:fldChar w:fldCharType="separate"/>
            </w:r>
            <w:r w:rsidRPr="004F3531">
              <w:rPr>
                <w:rFonts w:ascii="Times New Roman" w:hAnsi="Times New Roman"/>
                <w:b/>
                <w:bCs/>
                <w:sz w:val="24"/>
                <w:szCs w:val="20"/>
              </w:rPr>
              <w:fldChar w:fldCharType="end"/>
            </w:r>
            <w:r>
              <w:rPr>
                <w:rFonts w:ascii="Times New Roman" w:hAnsi="Times New Roman"/>
                <w:b/>
                <w:bCs/>
                <w:sz w:val="24"/>
                <w:szCs w:val="20"/>
              </w:rPr>
              <w:t xml:space="preserve"> </w:t>
            </w:r>
            <w:r w:rsidRPr="004F3531">
              <w:rPr>
                <w:rFonts w:ascii="Times New Roman" w:hAnsi="Times New Roman"/>
                <w:sz w:val="24"/>
                <w:szCs w:val="20"/>
              </w:rPr>
              <w:t>nuo 101 iki 500</w:t>
            </w:r>
          </w:p>
          <w:p w14:paraId="21E68EE9" w14:textId="2A0846B1" w:rsidR="004F3531" w:rsidRPr="004F3531" w:rsidRDefault="004F3531" w:rsidP="004F3531">
            <w:pPr>
              <w:spacing w:after="0" w:line="240" w:lineRule="auto"/>
              <w:contextualSpacing/>
              <w:jc w:val="both"/>
              <w:rPr>
                <w:rFonts w:ascii="Times New Roman" w:hAnsi="Times New Roman"/>
                <w:sz w:val="24"/>
                <w:szCs w:val="20"/>
              </w:rPr>
            </w:pPr>
            <w:r w:rsidRPr="004F3531">
              <w:rPr>
                <w:rFonts w:ascii="Times New Roman" w:hAnsi="Times New Roman"/>
                <w:b/>
                <w:bCs/>
                <w:sz w:val="24"/>
                <w:szCs w:val="20"/>
              </w:rPr>
              <w:fldChar w:fldCharType="begin">
                <w:ffData>
                  <w:name w:val="Check1"/>
                  <w:enabled/>
                  <w:calcOnExit w:val="0"/>
                  <w:checkBox>
                    <w:sizeAuto/>
                    <w:default w:val="0"/>
                  </w:checkBox>
                </w:ffData>
              </w:fldChar>
            </w:r>
            <w:r w:rsidRPr="004F3531">
              <w:rPr>
                <w:rFonts w:ascii="Times New Roman" w:hAnsi="Times New Roman"/>
                <w:b/>
                <w:bCs/>
                <w:sz w:val="24"/>
                <w:szCs w:val="20"/>
              </w:rPr>
              <w:instrText xml:space="preserve"> FORMCHECKBOX </w:instrText>
            </w:r>
            <w:r w:rsidRPr="004F3531">
              <w:rPr>
                <w:rFonts w:ascii="Times New Roman" w:hAnsi="Times New Roman"/>
                <w:b/>
                <w:bCs/>
                <w:sz w:val="24"/>
                <w:szCs w:val="20"/>
              </w:rPr>
            </w:r>
            <w:r w:rsidRPr="004F3531">
              <w:rPr>
                <w:rFonts w:ascii="Times New Roman" w:hAnsi="Times New Roman"/>
                <w:b/>
                <w:bCs/>
                <w:sz w:val="24"/>
                <w:szCs w:val="20"/>
              </w:rPr>
              <w:fldChar w:fldCharType="separate"/>
            </w:r>
            <w:r w:rsidRPr="004F3531">
              <w:rPr>
                <w:rFonts w:ascii="Times New Roman" w:hAnsi="Times New Roman"/>
                <w:b/>
                <w:bCs/>
                <w:sz w:val="24"/>
                <w:szCs w:val="20"/>
              </w:rPr>
              <w:fldChar w:fldCharType="end"/>
            </w:r>
            <w:r>
              <w:rPr>
                <w:rFonts w:ascii="Times New Roman" w:hAnsi="Times New Roman"/>
                <w:b/>
                <w:bCs/>
                <w:sz w:val="24"/>
                <w:szCs w:val="20"/>
              </w:rPr>
              <w:t xml:space="preserve"> </w:t>
            </w:r>
            <w:r w:rsidRPr="004F3531">
              <w:rPr>
                <w:rFonts w:ascii="Times New Roman" w:hAnsi="Times New Roman"/>
                <w:sz w:val="24"/>
                <w:szCs w:val="20"/>
              </w:rPr>
              <w:t>nuo 501 iki 1000</w:t>
            </w:r>
          </w:p>
          <w:p w14:paraId="62A2651E" w14:textId="26EF8B33" w:rsidR="004F3531" w:rsidRPr="002A78A8" w:rsidRDefault="004F3531" w:rsidP="004F3531">
            <w:pPr>
              <w:spacing w:after="0" w:line="240" w:lineRule="auto"/>
              <w:contextualSpacing/>
              <w:jc w:val="both"/>
              <w:rPr>
                <w:rFonts w:ascii="Times New Roman" w:hAnsi="Times New Roman"/>
                <w:b/>
                <w:sz w:val="24"/>
                <w:szCs w:val="24"/>
              </w:rPr>
            </w:pPr>
            <w:r w:rsidRPr="004F3531">
              <w:rPr>
                <w:rFonts w:ascii="Times New Roman" w:hAnsi="Times New Roman"/>
                <w:b/>
                <w:bCs/>
                <w:sz w:val="24"/>
                <w:szCs w:val="20"/>
              </w:rPr>
              <w:fldChar w:fldCharType="begin">
                <w:ffData>
                  <w:name w:val="Check1"/>
                  <w:enabled/>
                  <w:calcOnExit w:val="0"/>
                  <w:checkBox>
                    <w:sizeAuto/>
                    <w:default w:val="0"/>
                  </w:checkBox>
                </w:ffData>
              </w:fldChar>
            </w:r>
            <w:r w:rsidRPr="004F3531">
              <w:rPr>
                <w:rFonts w:ascii="Times New Roman" w:hAnsi="Times New Roman"/>
                <w:b/>
                <w:bCs/>
                <w:sz w:val="24"/>
                <w:szCs w:val="20"/>
              </w:rPr>
              <w:instrText xml:space="preserve"> FORMCHECKBOX </w:instrText>
            </w:r>
            <w:r w:rsidRPr="004F3531">
              <w:rPr>
                <w:rFonts w:ascii="Times New Roman" w:hAnsi="Times New Roman"/>
                <w:b/>
                <w:bCs/>
                <w:sz w:val="24"/>
                <w:szCs w:val="20"/>
              </w:rPr>
            </w:r>
            <w:r w:rsidRPr="004F3531">
              <w:rPr>
                <w:rFonts w:ascii="Times New Roman" w:hAnsi="Times New Roman"/>
                <w:b/>
                <w:bCs/>
                <w:sz w:val="24"/>
                <w:szCs w:val="20"/>
              </w:rPr>
              <w:fldChar w:fldCharType="separate"/>
            </w:r>
            <w:r w:rsidRPr="004F3531">
              <w:rPr>
                <w:rFonts w:ascii="Times New Roman" w:hAnsi="Times New Roman"/>
                <w:b/>
                <w:bCs/>
                <w:sz w:val="24"/>
                <w:szCs w:val="20"/>
              </w:rPr>
              <w:fldChar w:fldCharType="end"/>
            </w:r>
            <w:r>
              <w:rPr>
                <w:rFonts w:ascii="Times New Roman" w:hAnsi="Times New Roman"/>
                <w:b/>
                <w:bCs/>
                <w:sz w:val="24"/>
                <w:szCs w:val="20"/>
              </w:rPr>
              <w:t xml:space="preserve"> </w:t>
            </w:r>
            <w:r w:rsidRPr="004F3531">
              <w:rPr>
                <w:rFonts w:ascii="Times New Roman" w:hAnsi="Times New Roman"/>
                <w:sz w:val="24"/>
                <w:szCs w:val="20"/>
              </w:rPr>
              <w:t xml:space="preserve">daugiau nei 1000 </w:t>
            </w:r>
          </w:p>
        </w:tc>
        <w:tc>
          <w:tcPr>
            <w:tcW w:w="4398" w:type="dxa"/>
            <w:gridSpan w:val="2"/>
          </w:tcPr>
          <w:p w14:paraId="0B0E2025" w14:textId="77777777" w:rsidR="004F3531" w:rsidRPr="002A78A8" w:rsidRDefault="004F3531" w:rsidP="00C6449A">
            <w:pPr>
              <w:spacing w:after="0"/>
              <w:rPr>
                <w:rFonts w:ascii="Times New Roman" w:hAnsi="Times New Roman"/>
                <w:b/>
                <w:sz w:val="24"/>
                <w:szCs w:val="24"/>
              </w:rPr>
            </w:pPr>
          </w:p>
        </w:tc>
      </w:tr>
      <w:tr w:rsidR="006802F3" w:rsidRPr="002A78A8" w14:paraId="722A0BEA" w14:textId="77777777" w:rsidTr="002A78A8">
        <w:trPr>
          <w:trHeight w:val="337"/>
        </w:trPr>
        <w:tc>
          <w:tcPr>
            <w:tcW w:w="2126" w:type="dxa"/>
            <w:vMerge w:val="restart"/>
          </w:tcPr>
          <w:p w14:paraId="52FC992E"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 xml:space="preserve">Biudžetas </w:t>
            </w:r>
          </w:p>
        </w:tc>
        <w:tc>
          <w:tcPr>
            <w:tcW w:w="2944" w:type="dxa"/>
            <w:gridSpan w:val="2"/>
          </w:tcPr>
          <w:p w14:paraId="3F8D6DA0"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Pagal schemą planuojamo biudžeto bendra metinė suma</w:t>
            </w:r>
            <w:r w:rsidRPr="002A78A8">
              <w:rPr>
                <w:rStyle w:val="FootnoteReference"/>
                <w:rFonts w:ascii="Times New Roman" w:hAnsi="Times New Roman"/>
                <w:b/>
                <w:sz w:val="24"/>
                <w:szCs w:val="24"/>
              </w:rPr>
              <w:footnoteReference w:id="7"/>
            </w:r>
          </w:p>
        </w:tc>
        <w:tc>
          <w:tcPr>
            <w:tcW w:w="4398" w:type="dxa"/>
            <w:gridSpan w:val="2"/>
          </w:tcPr>
          <w:p w14:paraId="2FB36CE4"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Nacionaline valiuta … (sveikaisiais skaičiais)</w:t>
            </w:r>
          </w:p>
          <w:p w14:paraId="11653189" w14:textId="77777777" w:rsidR="006802F3" w:rsidRPr="002A78A8" w:rsidRDefault="000674F4" w:rsidP="00C6449A">
            <w:pPr>
              <w:spacing w:after="0"/>
              <w:rPr>
                <w:rFonts w:ascii="Times New Roman" w:hAnsi="Times New Roman"/>
                <w:sz w:val="24"/>
                <w:szCs w:val="24"/>
              </w:rPr>
            </w:pPr>
            <w:r w:rsidRPr="002A78A8">
              <w:rPr>
                <w:rFonts w:ascii="Times New Roman" w:hAnsi="Times New Roman"/>
                <w:sz w:val="24"/>
                <w:szCs w:val="24"/>
              </w:rPr>
              <w:t>………………………………………</w:t>
            </w:r>
          </w:p>
        </w:tc>
      </w:tr>
      <w:tr w:rsidR="006802F3" w:rsidRPr="002A78A8" w14:paraId="00660642" w14:textId="77777777" w:rsidTr="002A78A8">
        <w:trPr>
          <w:trHeight w:val="337"/>
        </w:trPr>
        <w:tc>
          <w:tcPr>
            <w:tcW w:w="2126" w:type="dxa"/>
            <w:vMerge/>
          </w:tcPr>
          <w:p w14:paraId="52180439" w14:textId="77777777" w:rsidR="006802F3" w:rsidRPr="002A78A8" w:rsidRDefault="006802F3" w:rsidP="00C6449A">
            <w:pPr>
              <w:spacing w:after="0"/>
              <w:rPr>
                <w:rFonts w:ascii="Times New Roman" w:hAnsi="Times New Roman"/>
                <w:b/>
                <w:sz w:val="24"/>
                <w:szCs w:val="24"/>
              </w:rPr>
            </w:pPr>
          </w:p>
        </w:tc>
        <w:tc>
          <w:tcPr>
            <w:tcW w:w="2944" w:type="dxa"/>
            <w:gridSpan w:val="2"/>
          </w:tcPr>
          <w:p w14:paraId="7E66CE0D"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 xml:space="preserve">Įmonei skirtos </w:t>
            </w:r>
            <w:r w:rsidRPr="002A78A8">
              <w:rPr>
                <w:rFonts w:ascii="Times New Roman" w:hAnsi="Times New Roman"/>
                <w:b/>
                <w:i/>
                <w:sz w:val="24"/>
                <w:szCs w:val="24"/>
              </w:rPr>
              <w:t>ad hoc</w:t>
            </w:r>
            <w:r w:rsidRPr="002A78A8">
              <w:rPr>
                <w:rFonts w:ascii="Times New Roman" w:hAnsi="Times New Roman"/>
                <w:b/>
                <w:sz w:val="24"/>
                <w:szCs w:val="24"/>
              </w:rPr>
              <w:t xml:space="preserve"> pagalbos bendra suma</w:t>
            </w:r>
            <w:r w:rsidRPr="002A78A8">
              <w:rPr>
                <w:rStyle w:val="FootnoteReference"/>
                <w:rFonts w:ascii="Times New Roman" w:hAnsi="Times New Roman"/>
                <w:b/>
                <w:sz w:val="24"/>
                <w:szCs w:val="24"/>
              </w:rPr>
              <w:footnoteReference w:id="8"/>
            </w:r>
          </w:p>
        </w:tc>
        <w:tc>
          <w:tcPr>
            <w:tcW w:w="4398" w:type="dxa"/>
            <w:gridSpan w:val="2"/>
          </w:tcPr>
          <w:p w14:paraId="48FBD6A3" w14:textId="77777777" w:rsidR="006802F3"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Nacionaline valiuta … (sveikaisiais skaičiais)</w:t>
            </w:r>
            <w:r w:rsidRPr="002A78A8">
              <w:rPr>
                <w:rFonts w:ascii="Times New Roman" w:hAnsi="Times New Roman"/>
                <w:b/>
                <w:sz w:val="24"/>
                <w:szCs w:val="24"/>
              </w:rPr>
              <w:br/>
            </w:r>
            <w:r w:rsidRPr="002A78A8">
              <w:rPr>
                <w:rFonts w:ascii="Times New Roman" w:hAnsi="Times New Roman"/>
                <w:sz w:val="24"/>
                <w:szCs w:val="24"/>
              </w:rPr>
              <w:t>……………………………………….</w:t>
            </w:r>
          </w:p>
        </w:tc>
      </w:tr>
      <w:tr w:rsidR="006802F3" w:rsidRPr="002A78A8" w14:paraId="649C6E33" w14:textId="77777777" w:rsidTr="002A78A8">
        <w:trPr>
          <w:trHeight w:val="337"/>
        </w:trPr>
        <w:tc>
          <w:tcPr>
            <w:tcW w:w="2126" w:type="dxa"/>
            <w:vMerge/>
          </w:tcPr>
          <w:p w14:paraId="650AB9B0" w14:textId="77777777" w:rsidR="006802F3" w:rsidRPr="002A78A8" w:rsidRDefault="006802F3" w:rsidP="00C6449A">
            <w:pPr>
              <w:spacing w:after="0"/>
              <w:rPr>
                <w:rFonts w:ascii="Times New Roman" w:hAnsi="Times New Roman"/>
                <w:b/>
                <w:sz w:val="24"/>
                <w:szCs w:val="24"/>
              </w:rPr>
            </w:pPr>
          </w:p>
        </w:tc>
        <w:tc>
          <w:tcPr>
            <w:tcW w:w="2944" w:type="dxa"/>
            <w:gridSpan w:val="2"/>
          </w:tcPr>
          <w:p w14:paraId="6782791E" w14:textId="77777777" w:rsidR="006802F3" w:rsidRPr="002A78A8" w:rsidRDefault="000674F4" w:rsidP="00C6449A">
            <w:pPr>
              <w:spacing w:after="0"/>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Pr="002A78A8">
              <w:rPr>
                <w:rFonts w:ascii="Times New Roman" w:hAnsi="Times New Roman"/>
                <w:b/>
                <w:sz w:val="24"/>
                <w:szCs w:val="24"/>
              </w:rPr>
              <w:t>Garantijoms</w:t>
            </w:r>
            <w:r w:rsidRPr="002A78A8">
              <w:rPr>
                <w:rStyle w:val="FootnoteReference"/>
                <w:rFonts w:ascii="Times New Roman" w:hAnsi="Times New Roman"/>
                <w:b/>
                <w:sz w:val="24"/>
                <w:szCs w:val="24"/>
              </w:rPr>
              <w:footnoteReference w:id="9"/>
            </w:r>
          </w:p>
        </w:tc>
        <w:tc>
          <w:tcPr>
            <w:tcW w:w="4398" w:type="dxa"/>
            <w:gridSpan w:val="2"/>
          </w:tcPr>
          <w:p w14:paraId="136D5682" w14:textId="77777777" w:rsidR="006802F3" w:rsidRPr="002A78A8" w:rsidRDefault="006802F3" w:rsidP="00C6449A">
            <w:pPr>
              <w:spacing w:after="0"/>
              <w:rPr>
                <w:rFonts w:ascii="Times New Roman" w:hAnsi="Times New Roman"/>
                <w:sz w:val="24"/>
                <w:szCs w:val="24"/>
              </w:rPr>
            </w:pPr>
            <w:r w:rsidRPr="002A78A8">
              <w:rPr>
                <w:rFonts w:ascii="Times New Roman" w:hAnsi="Times New Roman"/>
                <w:b/>
                <w:sz w:val="24"/>
                <w:szCs w:val="24"/>
              </w:rPr>
              <w:t>Nacionaline valiuta … (sveikaisiais skaičiais)</w:t>
            </w:r>
            <w:r w:rsidRPr="002A78A8">
              <w:rPr>
                <w:rFonts w:ascii="Times New Roman" w:hAnsi="Times New Roman"/>
                <w:b/>
                <w:sz w:val="24"/>
                <w:szCs w:val="24"/>
              </w:rPr>
              <w:br/>
            </w:r>
            <w:r w:rsidRPr="002A78A8">
              <w:rPr>
                <w:rFonts w:ascii="Times New Roman" w:hAnsi="Times New Roman"/>
                <w:sz w:val="24"/>
                <w:szCs w:val="24"/>
              </w:rPr>
              <w:t>………………………………………</w:t>
            </w:r>
          </w:p>
        </w:tc>
      </w:tr>
      <w:tr w:rsidR="000674F4" w:rsidRPr="002A78A8" w14:paraId="4C7A3F2C" w14:textId="77777777" w:rsidTr="002A78A8">
        <w:trPr>
          <w:trHeight w:val="208"/>
        </w:trPr>
        <w:tc>
          <w:tcPr>
            <w:tcW w:w="2126" w:type="dxa"/>
            <w:vMerge w:val="restart"/>
          </w:tcPr>
          <w:p w14:paraId="603C8479" w14:textId="77777777" w:rsidR="000674F4" w:rsidRPr="002A78A8" w:rsidRDefault="000674F4" w:rsidP="00982BC3">
            <w:pPr>
              <w:spacing w:after="0"/>
              <w:rPr>
                <w:rFonts w:ascii="Times New Roman" w:hAnsi="Times New Roman"/>
                <w:b/>
                <w:sz w:val="24"/>
                <w:szCs w:val="24"/>
              </w:rPr>
            </w:pPr>
            <w:r w:rsidRPr="002A78A8">
              <w:rPr>
                <w:rFonts w:ascii="Times New Roman" w:hAnsi="Times New Roman"/>
                <w:b/>
                <w:sz w:val="24"/>
                <w:szCs w:val="24"/>
              </w:rPr>
              <w:t>Pagalbos priemonė</w:t>
            </w:r>
          </w:p>
        </w:tc>
        <w:tc>
          <w:tcPr>
            <w:tcW w:w="7342" w:type="dxa"/>
            <w:gridSpan w:val="4"/>
          </w:tcPr>
          <w:p w14:paraId="0CB31005" w14:textId="77777777" w:rsidR="000674F4" w:rsidRPr="002A78A8" w:rsidRDefault="000674F4" w:rsidP="00A2056D">
            <w:pPr>
              <w:spacing w:after="0"/>
              <w:ind w:left="426" w:hanging="426"/>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00A2056D" w:rsidRPr="002A78A8">
              <w:rPr>
                <w:rFonts w:ascii="Times New Roman" w:hAnsi="Times New Roman"/>
                <w:b/>
                <w:sz w:val="24"/>
                <w:szCs w:val="24"/>
              </w:rPr>
              <w:t>d</w:t>
            </w:r>
            <w:r w:rsidRPr="002A78A8">
              <w:rPr>
                <w:rFonts w:ascii="Times New Roman" w:hAnsi="Times New Roman"/>
                <w:b/>
                <w:sz w:val="24"/>
                <w:szCs w:val="24"/>
              </w:rPr>
              <w:t>otacija / palūkanų normų subsidija</w:t>
            </w:r>
          </w:p>
        </w:tc>
      </w:tr>
      <w:tr w:rsidR="000674F4" w:rsidRPr="002A78A8" w14:paraId="1E8EE8EA" w14:textId="77777777" w:rsidTr="002A78A8">
        <w:trPr>
          <w:trHeight w:val="208"/>
        </w:trPr>
        <w:tc>
          <w:tcPr>
            <w:tcW w:w="2126" w:type="dxa"/>
            <w:vMerge/>
          </w:tcPr>
          <w:p w14:paraId="08D64D09" w14:textId="77777777" w:rsidR="000674F4" w:rsidRPr="002A78A8" w:rsidRDefault="000674F4" w:rsidP="00C6449A">
            <w:pPr>
              <w:spacing w:after="0"/>
              <w:rPr>
                <w:rFonts w:ascii="Times New Roman" w:hAnsi="Times New Roman"/>
                <w:b/>
                <w:sz w:val="24"/>
                <w:szCs w:val="24"/>
              </w:rPr>
            </w:pPr>
          </w:p>
        </w:tc>
        <w:tc>
          <w:tcPr>
            <w:tcW w:w="7342" w:type="dxa"/>
            <w:gridSpan w:val="4"/>
          </w:tcPr>
          <w:p w14:paraId="205601C7" w14:textId="77777777" w:rsidR="000674F4" w:rsidRPr="002A78A8" w:rsidRDefault="000674F4" w:rsidP="00A2056D">
            <w:pPr>
              <w:spacing w:after="0"/>
              <w:ind w:left="426" w:hanging="426"/>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00A2056D" w:rsidRPr="002A78A8">
              <w:rPr>
                <w:rFonts w:ascii="Times New Roman" w:hAnsi="Times New Roman"/>
                <w:b/>
                <w:sz w:val="24"/>
                <w:szCs w:val="24"/>
              </w:rPr>
              <w:t>p</w:t>
            </w:r>
            <w:r w:rsidRPr="002A78A8">
              <w:rPr>
                <w:rFonts w:ascii="Times New Roman" w:hAnsi="Times New Roman"/>
                <w:b/>
                <w:sz w:val="24"/>
                <w:szCs w:val="24"/>
              </w:rPr>
              <w:t>askola / grąžintini avansai</w:t>
            </w:r>
          </w:p>
        </w:tc>
      </w:tr>
      <w:tr w:rsidR="000674F4" w:rsidRPr="002A78A8" w14:paraId="42F24226" w14:textId="77777777" w:rsidTr="002A78A8">
        <w:trPr>
          <w:trHeight w:val="208"/>
        </w:trPr>
        <w:tc>
          <w:tcPr>
            <w:tcW w:w="2126" w:type="dxa"/>
            <w:vMerge/>
          </w:tcPr>
          <w:p w14:paraId="6B8A26A2" w14:textId="77777777" w:rsidR="000674F4" w:rsidRPr="002A78A8" w:rsidRDefault="000674F4" w:rsidP="00C6449A">
            <w:pPr>
              <w:spacing w:after="0"/>
              <w:rPr>
                <w:rFonts w:ascii="Times New Roman" w:hAnsi="Times New Roman"/>
                <w:b/>
                <w:sz w:val="24"/>
                <w:szCs w:val="24"/>
              </w:rPr>
            </w:pPr>
          </w:p>
        </w:tc>
        <w:tc>
          <w:tcPr>
            <w:tcW w:w="7342" w:type="dxa"/>
            <w:gridSpan w:val="4"/>
          </w:tcPr>
          <w:p w14:paraId="2DF8F596" w14:textId="77777777" w:rsidR="000674F4" w:rsidRPr="002A78A8" w:rsidRDefault="000674F4" w:rsidP="00A2056D">
            <w:pPr>
              <w:spacing w:after="0"/>
              <w:ind w:left="426" w:hanging="426"/>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00A2056D" w:rsidRPr="002A78A8">
              <w:rPr>
                <w:rFonts w:ascii="Times New Roman" w:hAnsi="Times New Roman"/>
                <w:b/>
                <w:sz w:val="24"/>
                <w:szCs w:val="24"/>
              </w:rPr>
              <w:t>g</w:t>
            </w:r>
            <w:r w:rsidRPr="002A78A8">
              <w:rPr>
                <w:rFonts w:ascii="Times New Roman" w:hAnsi="Times New Roman"/>
                <w:b/>
                <w:sz w:val="24"/>
                <w:szCs w:val="24"/>
              </w:rPr>
              <w:t>arantija (kai tinkama, nurodyti Komisijos sprendimą</w:t>
            </w:r>
            <w:r w:rsidRPr="002A78A8">
              <w:rPr>
                <w:rStyle w:val="FootnoteReference"/>
                <w:rFonts w:ascii="Times New Roman" w:hAnsi="Times New Roman"/>
                <w:b/>
                <w:sz w:val="24"/>
                <w:szCs w:val="24"/>
              </w:rPr>
              <w:footnoteReference w:id="10"/>
            </w:r>
            <w:r w:rsidRPr="002A78A8">
              <w:rPr>
                <w:rFonts w:ascii="Times New Roman" w:hAnsi="Times New Roman"/>
                <w:b/>
                <w:sz w:val="24"/>
                <w:szCs w:val="24"/>
              </w:rPr>
              <w:t xml:space="preserve">) </w:t>
            </w:r>
          </w:p>
        </w:tc>
      </w:tr>
      <w:tr w:rsidR="000674F4" w:rsidRPr="002A78A8" w14:paraId="7C521A59" w14:textId="77777777" w:rsidTr="002A78A8">
        <w:trPr>
          <w:trHeight w:val="208"/>
        </w:trPr>
        <w:tc>
          <w:tcPr>
            <w:tcW w:w="2126" w:type="dxa"/>
            <w:vMerge/>
          </w:tcPr>
          <w:p w14:paraId="62E090A8" w14:textId="77777777" w:rsidR="000674F4" w:rsidRPr="002A78A8" w:rsidRDefault="000674F4" w:rsidP="00C6449A">
            <w:pPr>
              <w:spacing w:after="0"/>
              <w:rPr>
                <w:rFonts w:ascii="Times New Roman" w:hAnsi="Times New Roman"/>
                <w:b/>
                <w:sz w:val="24"/>
                <w:szCs w:val="24"/>
              </w:rPr>
            </w:pPr>
          </w:p>
        </w:tc>
        <w:tc>
          <w:tcPr>
            <w:tcW w:w="7342" w:type="dxa"/>
            <w:gridSpan w:val="4"/>
          </w:tcPr>
          <w:p w14:paraId="5C1A699A" w14:textId="77777777" w:rsidR="000674F4" w:rsidRPr="002A78A8" w:rsidRDefault="000674F4" w:rsidP="00A2056D">
            <w:pPr>
              <w:spacing w:after="0"/>
              <w:ind w:left="426" w:hanging="426"/>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00A2056D" w:rsidRPr="002A78A8">
              <w:rPr>
                <w:rFonts w:ascii="Times New Roman" w:hAnsi="Times New Roman"/>
                <w:b/>
                <w:sz w:val="24"/>
                <w:szCs w:val="24"/>
              </w:rPr>
              <w:t>m</w:t>
            </w:r>
            <w:r w:rsidRPr="002A78A8">
              <w:rPr>
                <w:rFonts w:ascii="Times New Roman" w:hAnsi="Times New Roman"/>
                <w:b/>
                <w:sz w:val="24"/>
                <w:szCs w:val="24"/>
              </w:rPr>
              <w:t xml:space="preserve">okesčių lengvata arba atleidimas nuo mokesčių </w:t>
            </w:r>
          </w:p>
        </w:tc>
      </w:tr>
      <w:tr w:rsidR="000674F4" w:rsidRPr="002A78A8" w14:paraId="173E25F4" w14:textId="77777777" w:rsidTr="002A78A8">
        <w:trPr>
          <w:trHeight w:val="208"/>
        </w:trPr>
        <w:tc>
          <w:tcPr>
            <w:tcW w:w="2126" w:type="dxa"/>
            <w:vMerge/>
          </w:tcPr>
          <w:p w14:paraId="74C9CDA0" w14:textId="77777777" w:rsidR="000674F4" w:rsidRPr="002A78A8" w:rsidRDefault="000674F4" w:rsidP="00C6449A">
            <w:pPr>
              <w:spacing w:after="0"/>
              <w:rPr>
                <w:rFonts w:ascii="Times New Roman" w:hAnsi="Times New Roman"/>
                <w:b/>
                <w:sz w:val="24"/>
                <w:szCs w:val="24"/>
              </w:rPr>
            </w:pPr>
          </w:p>
        </w:tc>
        <w:tc>
          <w:tcPr>
            <w:tcW w:w="7342" w:type="dxa"/>
            <w:gridSpan w:val="4"/>
          </w:tcPr>
          <w:p w14:paraId="7CE278B8" w14:textId="77777777" w:rsidR="000674F4" w:rsidRPr="002A78A8" w:rsidRDefault="000674F4" w:rsidP="00A2056D">
            <w:pPr>
              <w:spacing w:after="0"/>
              <w:ind w:left="426" w:hanging="426"/>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00A2056D" w:rsidRPr="002A78A8">
              <w:rPr>
                <w:rFonts w:ascii="Times New Roman" w:hAnsi="Times New Roman"/>
                <w:b/>
                <w:sz w:val="24"/>
                <w:szCs w:val="24"/>
              </w:rPr>
              <w:t>r</w:t>
            </w:r>
            <w:r w:rsidRPr="002A78A8">
              <w:rPr>
                <w:rFonts w:ascii="Times New Roman" w:hAnsi="Times New Roman"/>
                <w:b/>
                <w:sz w:val="24"/>
                <w:szCs w:val="24"/>
              </w:rPr>
              <w:t xml:space="preserve">izikos finansų suteikimas </w:t>
            </w:r>
          </w:p>
        </w:tc>
      </w:tr>
      <w:tr w:rsidR="000674F4" w:rsidRPr="002A78A8" w14:paraId="33A0C894" w14:textId="77777777" w:rsidTr="002A78A8">
        <w:trPr>
          <w:trHeight w:val="460"/>
        </w:trPr>
        <w:tc>
          <w:tcPr>
            <w:tcW w:w="2126" w:type="dxa"/>
            <w:vMerge/>
          </w:tcPr>
          <w:p w14:paraId="4642C5E6" w14:textId="77777777" w:rsidR="000674F4" w:rsidRPr="002A78A8" w:rsidRDefault="000674F4" w:rsidP="00C6449A">
            <w:pPr>
              <w:spacing w:after="0"/>
              <w:rPr>
                <w:rFonts w:ascii="Times New Roman" w:hAnsi="Times New Roman"/>
                <w:b/>
                <w:snapToGrid w:val="0"/>
                <w:sz w:val="24"/>
                <w:szCs w:val="24"/>
              </w:rPr>
            </w:pPr>
          </w:p>
        </w:tc>
        <w:tc>
          <w:tcPr>
            <w:tcW w:w="7342" w:type="dxa"/>
            <w:gridSpan w:val="4"/>
          </w:tcPr>
          <w:p w14:paraId="0AAEF49B" w14:textId="26E74A17" w:rsidR="000674F4" w:rsidRPr="002A78A8" w:rsidRDefault="000674F4" w:rsidP="00317E7D">
            <w:pPr>
              <w:spacing w:after="0"/>
              <w:ind w:left="426" w:hanging="426"/>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00A2056D" w:rsidRPr="002A78A8">
              <w:rPr>
                <w:b/>
                <w:sz w:val="24"/>
                <w:szCs w:val="24"/>
              </w:rPr>
              <w:t>k</w:t>
            </w:r>
            <w:r w:rsidRPr="002A78A8">
              <w:rPr>
                <w:rFonts w:ascii="Times New Roman" w:hAnsi="Times New Roman"/>
                <w:b/>
                <w:sz w:val="24"/>
                <w:szCs w:val="24"/>
              </w:rPr>
              <w:t>ita (nurodyti)</w:t>
            </w:r>
            <w:r w:rsidRPr="002A78A8">
              <w:rPr>
                <w:rFonts w:ascii="Times New Roman" w:hAnsi="Times New Roman"/>
                <w:b/>
                <w:sz w:val="24"/>
                <w:szCs w:val="24"/>
              </w:rPr>
              <w:br/>
            </w:r>
            <w:r w:rsidRPr="002A78A8">
              <w:rPr>
                <w:rFonts w:ascii="Times New Roman" w:hAnsi="Times New Roman"/>
                <w:sz w:val="24"/>
                <w:szCs w:val="24"/>
              </w:rPr>
              <w:t>………………………………………………..</w:t>
            </w:r>
            <w:r w:rsidRPr="002A78A8">
              <w:rPr>
                <w:rFonts w:ascii="Times New Roman" w:hAnsi="Times New Roman"/>
                <w:b/>
                <w:sz w:val="24"/>
                <w:szCs w:val="24"/>
              </w:rPr>
              <w:t xml:space="preserve"> </w:t>
            </w:r>
          </w:p>
          <w:p w14:paraId="74EA8EEF" w14:textId="77777777" w:rsidR="00982BC3" w:rsidRPr="002A78A8" w:rsidRDefault="00982BC3" w:rsidP="00982BC3">
            <w:pPr>
              <w:spacing w:after="0"/>
              <w:ind w:left="426"/>
              <w:rPr>
                <w:rFonts w:ascii="Times New Roman" w:hAnsi="Times New Roman"/>
                <w:b/>
                <w:sz w:val="24"/>
                <w:szCs w:val="24"/>
              </w:rPr>
            </w:pPr>
            <w:r w:rsidRPr="002A78A8">
              <w:rPr>
                <w:rFonts w:ascii="Times New Roman" w:hAnsi="Times New Roman"/>
                <w:b/>
                <w:sz w:val="24"/>
                <w:szCs w:val="24"/>
              </w:rPr>
              <w:t xml:space="preserve">Nurodyti, kuriai iš šių platesnių kategorijų galima priskirti </w:t>
            </w:r>
            <w:r w:rsidR="00BE74A4" w:rsidRPr="002A78A8">
              <w:rPr>
                <w:rFonts w:ascii="Times New Roman" w:hAnsi="Times New Roman"/>
                <w:b/>
                <w:sz w:val="24"/>
                <w:szCs w:val="24"/>
              </w:rPr>
              <w:t xml:space="preserve">pagalbos priemonę </w:t>
            </w:r>
            <w:r w:rsidRPr="002A78A8">
              <w:rPr>
                <w:rFonts w:ascii="Times New Roman" w:hAnsi="Times New Roman"/>
                <w:b/>
                <w:sz w:val="24"/>
                <w:szCs w:val="24"/>
              </w:rPr>
              <w:t>pagal jos poveikį / funkciją:</w:t>
            </w:r>
          </w:p>
          <w:p w14:paraId="657A629B" w14:textId="77777777" w:rsidR="00982BC3" w:rsidRPr="002A78A8" w:rsidRDefault="00982BC3" w:rsidP="00982BC3">
            <w:pPr>
              <w:spacing w:after="0"/>
              <w:ind w:left="426"/>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00BE74A4" w:rsidRPr="002A78A8">
              <w:rPr>
                <w:rFonts w:ascii="Times New Roman" w:hAnsi="Times New Roman"/>
                <w:b/>
                <w:sz w:val="24"/>
                <w:szCs w:val="24"/>
              </w:rPr>
              <w:t>d</w:t>
            </w:r>
            <w:r w:rsidRPr="002A78A8">
              <w:rPr>
                <w:rFonts w:ascii="Times New Roman" w:hAnsi="Times New Roman"/>
                <w:b/>
                <w:sz w:val="24"/>
                <w:szCs w:val="24"/>
              </w:rPr>
              <w:t>otacija</w:t>
            </w:r>
          </w:p>
          <w:p w14:paraId="2325B0D9" w14:textId="77777777" w:rsidR="00982BC3" w:rsidRPr="002A78A8" w:rsidRDefault="00982BC3" w:rsidP="00982BC3">
            <w:pPr>
              <w:spacing w:after="0"/>
              <w:ind w:left="426"/>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00BE74A4" w:rsidRPr="002A78A8">
              <w:rPr>
                <w:rFonts w:ascii="Times New Roman" w:hAnsi="Times New Roman"/>
                <w:b/>
                <w:sz w:val="24"/>
                <w:szCs w:val="24"/>
              </w:rPr>
              <w:t>p</w:t>
            </w:r>
            <w:r w:rsidRPr="002A78A8">
              <w:rPr>
                <w:rFonts w:ascii="Times New Roman" w:hAnsi="Times New Roman"/>
                <w:b/>
                <w:sz w:val="24"/>
                <w:szCs w:val="24"/>
              </w:rPr>
              <w:t>askola</w:t>
            </w:r>
          </w:p>
          <w:p w14:paraId="77FE34D1" w14:textId="77777777" w:rsidR="00982BC3" w:rsidRPr="002A78A8" w:rsidRDefault="00982BC3" w:rsidP="00982BC3">
            <w:pPr>
              <w:spacing w:after="0"/>
              <w:ind w:left="426"/>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00BE74A4" w:rsidRPr="002A78A8">
              <w:rPr>
                <w:rFonts w:ascii="Times New Roman" w:hAnsi="Times New Roman"/>
                <w:b/>
                <w:sz w:val="24"/>
                <w:szCs w:val="24"/>
              </w:rPr>
              <w:t>g</w:t>
            </w:r>
            <w:r w:rsidRPr="002A78A8">
              <w:rPr>
                <w:rFonts w:ascii="Times New Roman" w:hAnsi="Times New Roman"/>
                <w:b/>
                <w:sz w:val="24"/>
                <w:szCs w:val="24"/>
              </w:rPr>
              <w:t>arantija</w:t>
            </w:r>
          </w:p>
          <w:p w14:paraId="6E3D3AC5" w14:textId="77777777" w:rsidR="00982BC3" w:rsidRPr="002A78A8" w:rsidRDefault="00982BC3" w:rsidP="00982BC3">
            <w:pPr>
              <w:spacing w:after="0"/>
              <w:ind w:left="426"/>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00BE74A4" w:rsidRPr="002A78A8">
              <w:rPr>
                <w:rFonts w:ascii="Times New Roman" w:hAnsi="Times New Roman"/>
                <w:b/>
                <w:sz w:val="24"/>
                <w:szCs w:val="24"/>
              </w:rPr>
              <w:t>m</w:t>
            </w:r>
            <w:r w:rsidRPr="002A78A8">
              <w:rPr>
                <w:rFonts w:ascii="Times New Roman" w:hAnsi="Times New Roman"/>
                <w:b/>
                <w:sz w:val="24"/>
                <w:szCs w:val="24"/>
              </w:rPr>
              <w:t>okesčių lengvata</w:t>
            </w:r>
          </w:p>
          <w:p w14:paraId="3E0499B8" w14:textId="679D91EC" w:rsidR="00982BC3" w:rsidRPr="002A78A8" w:rsidRDefault="00982BC3" w:rsidP="002A78A8">
            <w:pPr>
              <w:spacing w:after="0"/>
              <w:ind w:left="426"/>
              <w:rPr>
                <w:rFonts w:ascii="Times New Roman" w:hAnsi="Times New Roman"/>
                <w:b/>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00BE74A4" w:rsidRPr="002A78A8">
              <w:rPr>
                <w:rFonts w:ascii="Times New Roman" w:hAnsi="Times New Roman"/>
                <w:b/>
                <w:sz w:val="24"/>
                <w:szCs w:val="24"/>
              </w:rPr>
              <w:t>r</w:t>
            </w:r>
            <w:r w:rsidRPr="002A78A8">
              <w:rPr>
                <w:rFonts w:ascii="Times New Roman" w:hAnsi="Times New Roman"/>
                <w:b/>
                <w:sz w:val="24"/>
                <w:szCs w:val="24"/>
              </w:rPr>
              <w:t>izikos finansų suteikimas</w:t>
            </w:r>
          </w:p>
          <w:p w14:paraId="5189EEF3" w14:textId="77777777" w:rsidR="00982BC3" w:rsidRPr="002A78A8" w:rsidRDefault="00982BC3" w:rsidP="00982BC3">
            <w:pPr>
              <w:spacing w:after="0"/>
              <w:ind w:left="426" w:hanging="426"/>
              <w:rPr>
                <w:rFonts w:ascii="Times New Roman" w:hAnsi="Times New Roman"/>
                <w:b/>
                <w:sz w:val="24"/>
                <w:szCs w:val="24"/>
              </w:rPr>
            </w:pPr>
          </w:p>
        </w:tc>
      </w:tr>
      <w:tr w:rsidR="006802F3" w:rsidRPr="002A78A8" w14:paraId="37CAA1EC" w14:textId="77777777" w:rsidTr="002A78A8">
        <w:trPr>
          <w:trHeight w:val="460"/>
        </w:trPr>
        <w:tc>
          <w:tcPr>
            <w:tcW w:w="2126" w:type="dxa"/>
          </w:tcPr>
          <w:p w14:paraId="3A3BA99C" w14:textId="77777777" w:rsidR="006802F3" w:rsidRPr="002A78A8" w:rsidRDefault="000674F4" w:rsidP="00317E7D">
            <w:pPr>
              <w:spacing w:after="0"/>
              <w:ind w:left="426" w:hanging="426"/>
              <w:rPr>
                <w:rFonts w:ascii="Times New Roman" w:hAnsi="Times New Roman"/>
                <w:b/>
                <w:bCs/>
                <w:snapToGrid w:val="0"/>
                <w:sz w:val="24"/>
                <w:szCs w:val="24"/>
              </w:rPr>
            </w:pPr>
            <w:r w:rsidRPr="002A78A8">
              <w:rPr>
                <w:sz w:val="24"/>
                <w:szCs w:val="24"/>
              </w:rPr>
              <w:fldChar w:fldCharType="begin" w:fldLock="1">
                <w:ffData>
                  <w:name w:val="Check1"/>
                  <w:enabled/>
                  <w:calcOnExit w:val="0"/>
                  <w:checkBox>
                    <w:sizeAuto/>
                    <w:default w:val="0"/>
                  </w:checkBox>
                </w:ffData>
              </w:fldChar>
            </w:r>
            <w:r w:rsidRPr="002A78A8">
              <w:rPr>
                <w:sz w:val="24"/>
                <w:szCs w:val="24"/>
              </w:rPr>
              <w:instrText xml:space="preserve"> FORMCHECKBOX </w:instrText>
            </w:r>
            <w:r w:rsidR="004F3531">
              <w:rPr>
                <w:sz w:val="24"/>
                <w:szCs w:val="24"/>
              </w:rPr>
            </w:r>
            <w:r w:rsidR="004F3531">
              <w:rPr>
                <w:sz w:val="24"/>
                <w:szCs w:val="24"/>
              </w:rPr>
              <w:fldChar w:fldCharType="separate"/>
            </w:r>
            <w:r w:rsidRPr="002A78A8">
              <w:rPr>
                <w:sz w:val="24"/>
                <w:szCs w:val="24"/>
              </w:rPr>
              <w:fldChar w:fldCharType="end"/>
            </w:r>
            <w:r w:rsidRPr="002A78A8">
              <w:rPr>
                <w:sz w:val="24"/>
                <w:szCs w:val="24"/>
              </w:rPr>
              <w:t xml:space="preserve">    </w:t>
            </w:r>
            <w:r w:rsidRPr="002A78A8">
              <w:rPr>
                <w:rFonts w:ascii="Times New Roman" w:hAnsi="Times New Roman"/>
                <w:b/>
                <w:snapToGrid w:val="0"/>
                <w:sz w:val="24"/>
                <w:szCs w:val="24"/>
              </w:rPr>
              <w:t xml:space="preserve">Jeigu bendrai finansuojama iš ES fondo (-ų) </w:t>
            </w:r>
          </w:p>
        </w:tc>
        <w:tc>
          <w:tcPr>
            <w:tcW w:w="2944" w:type="dxa"/>
            <w:gridSpan w:val="2"/>
          </w:tcPr>
          <w:p w14:paraId="1DE6A954" w14:textId="77777777" w:rsidR="00746590" w:rsidRPr="002A78A8" w:rsidRDefault="006802F3" w:rsidP="006101FC">
            <w:pPr>
              <w:spacing w:after="0"/>
              <w:rPr>
                <w:rFonts w:ascii="Times New Roman" w:hAnsi="Times New Roman"/>
                <w:b/>
                <w:snapToGrid w:val="0"/>
                <w:sz w:val="24"/>
                <w:szCs w:val="24"/>
              </w:rPr>
            </w:pPr>
            <w:r w:rsidRPr="002A78A8">
              <w:rPr>
                <w:rFonts w:ascii="Times New Roman" w:hAnsi="Times New Roman"/>
                <w:b/>
                <w:snapToGrid w:val="0"/>
                <w:sz w:val="24"/>
                <w:szCs w:val="24"/>
              </w:rPr>
              <w:t xml:space="preserve">ES fondo (-ų) pavadinimas (-ai): </w:t>
            </w:r>
          </w:p>
          <w:p w14:paraId="34FAC552" w14:textId="77777777" w:rsidR="00746590" w:rsidRPr="002A78A8" w:rsidRDefault="00746590" w:rsidP="00996BFF">
            <w:pPr>
              <w:spacing w:after="0"/>
              <w:rPr>
                <w:rFonts w:ascii="Times New Roman" w:hAnsi="Times New Roman"/>
                <w:b/>
                <w:snapToGrid w:val="0"/>
                <w:sz w:val="24"/>
                <w:szCs w:val="24"/>
              </w:rPr>
            </w:pPr>
          </w:p>
          <w:p w14:paraId="1370B169" w14:textId="77777777" w:rsidR="00746590" w:rsidRPr="002A78A8" w:rsidRDefault="00746590" w:rsidP="00996BFF">
            <w:pPr>
              <w:spacing w:after="0"/>
              <w:rPr>
                <w:rFonts w:ascii="Times New Roman" w:hAnsi="Times New Roman"/>
                <w:b/>
                <w:snapToGrid w:val="0"/>
                <w:sz w:val="24"/>
                <w:szCs w:val="24"/>
              </w:rPr>
            </w:pPr>
          </w:p>
          <w:p w14:paraId="6552BBB8" w14:textId="77777777" w:rsidR="006802F3" w:rsidRPr="002A78A8" w:rsidRDefault="000674F4" w:rsidP="00FF34C5">
            <w:pPr>
              <w:spacing w:after="0"/>
              <w:rPr>
                <w:rFonts w:ascii="Times New Roman" w:hAnsi="Times New Roman"/>
                <w:sz w:val="24"/>
                <w:szCs w:val="24"/>
              </w:rPr>
            </w:pPr>
            <w:r w:rsidRPr="002A78A8">
              <w:rPr>
                <w:rFonts w:ascii="Times New Roman" w:hAnsi="Times New Roman"/>
                <w:snapToGrid w:val="0"/>
                <w:sz w:val="24"/>
                <w:szCs w:val="24"/>
              </w:rPr>
              <w:t>…………………………..</w:t>
            </w:r>
            <w:r w:rsidRPr="002A78A8">
              <w:rPr>
                <w:rFonts w:ascii="Times New Roman" w:hAnsi="Times New Roman"/>
                <w:snapToGrid w:val="0"/>
                <w:sz w:val="24"/>
                <w:szCs w:val="24"/>
              </w:rPr>
              <w:br/>
              <w:t>…………………………..</w:t>
            </w:r>
          </w:p>
        </w:tc>
        <w:tc>
          <w:tcPr>
            <w:tcW w:w="1881" w:type="dxa"/>
          </w:tcPr>
          <w:p w14:paraId="31F872FD" w14:textId="12120F5D" w:rsidR="006802F3" w:rsidRPr="002A78A8" w:rsidRDefault="006802F3" w:rsidP="00C6449A">
            <w:pPr>
              <w:spacing w:after="0"/>
              <w:rPr>
                <w:rFonts w:ascii="Times New Roman" w:hAnsi="Times New Roman"/>
                <w:sz w:val="24"/>
                <w:szCs w:val="24"/>
              </w:rPr>
            </w:pPr>
            <w:r w:rsidRPr="002A78A8">
              <w:rPr>
                <w:rFonts w:ascii="Times New Roman" w:hAnsi="Times New Roman"/>
                <w:b/>
                <w:sz w:val="24"/>
                <w:szCs w:val="24"/>
              </w:rPr>
              <w:t>Finansavimo suma</w:t>
            </w:r>
            <w:r w:rsidRPr="002A78A8">
              <w:rPr>
                <w:rFonts w:ascii="Times New Roman" w:hAnsi="Times New Roman"/>
                <w:b/>
                <w:sz w:val="24"/>
                <w:szCs w:val="24"/>
              </w:rPr>
              <w:br/>
              <w:t>(pagal ES fondą)</w:t>
            </w:r>
            <w:r w:rsidRPr="002A78A8">
              <w:rPr>
                <w:rFonts w:ascii="Times New Roman" w:hAnsi="Times New Roman"/>
                <w:b/>
                <w:sz w:val="24"/>
                <w:szCs w:val="24"/>
              </w:rPr>
              <w:br/>
            </w:r>
            <w:r w:rsidRPr="002A78A8">
              <w:rPr>
                <w:rFonts w:ascii="Times New Roman" w:hAnsi="Times New Roman"/>
                <w:sz w:val="24"/>
                <w:szCs w:val="24"/>
              </w:rPr>
              <w:t>………………</w:t>
            </w:r>
          </w:p>
          <w:p w14:paraId="23601207" w14:textId="77777777" w:rsidR="000674F4" w:rsidRPr="002A78A8" w:rsidRDefault="000674F4" w:rsidP="00C6449A">
            <w:pPr>
              <w:spacing w:after="0"/>
              <w:rPr>
                <w:rFonts w:ascii="Times New Roman" w:hAnsi="Times New Roman"/>
                <w:bCs/>
                <w:sz w:val="24"/>
                <w:szCs w:val="24"/>
              </w:rPr>
            </w:pPr>
            <w:r w:rsidRPr="002A78A8">
              <w:rPr>
                <w:rFonts w:ascii="Times New Roman" w:hAnsi="Times New Roman"/>
                <w:sz w:val="24"/>
                <w:szCs w:val="24"/>
              </w:rPr>
              <w:t>…………………</w:t>
            </w:r>
          </w:p>
        </w:tc>
        <w:tc>
          <w:tcPr>
            <w:tcW w:w="2517" w:type="dxa"/>
          </w:tcPr>
          <w:p w14:paraId="37A06046" w14:textId="77777777" w:rsidR="000674F4" w:rsidRPr="002A78A8" w:rsidRDefault="006802F3" w:rsidP="00C6449A">
            <w:pPr>
              <w:spacing w:after="0"/>
              <w:rPr>
                <w:rFonts w:ascii="Times New Roman" w:hAnsi="Times New Roman"/>
                <w:b/>
                <w:sz w:val="24"/>
                <w:szCs w:val="24"/>
              </w:rPr>
            </w:pPr>
            <w:r w:rsidRPr="002A78A8">
              <w:rPr>
                <w:rFonts w:ascii="Times New Roman" w:hAnsi="Times New Roman"/>
                <w:b/>
                <w:sz w:val="24"/>
                <w:szCs w:val="24"/>
              </w:rPr>
              <w:t>Nacionaline valiuta … (sveikaisiais skaičiais)</w:t>
            </w:r>
          </w:p>
          <w:p w14:paraId="1E9A2D15" w14:textId="77777777" w:rsidR="000674F4" w:rsidRPr="002A78A8" w:rsidRDefault="000674F4" w:rsidP="00C6449A">
            <w:pPr>
              <w:spacing w:after="0"/>
              <w:rPr>
                <w:rFonts w:ascii="Times New Roman" w:hAnsi="Times New Roman"/>
                <w:sz w:val="24"/>
                <w:szCs w:val="24"/>
              </w:rPr>
            </w:pPr>
            <w:r w:rsidRPr="002A78A8">
              <w:rPr>
                <w:rFonts w:ascii="Times New Roman" w:hAnsi="Times New Roman"/>
                <w:sz w:val="24"/>
                <w:szCs w:val="24"/>
              </w:rPr>
              <w:t>…………………</w:t>
            </w:r>
          </w:p>
          <w:p w14:paraId="1BC03554" w14:textId="77777777" w:rsidR="006802F3" w:rsidRPr="002A78A8" w:rsidRDefault="00746590" w:rsidP="006101FC">
            <w:pPr>
              <w:spacing w:after="0"/>
              <w:rPr>
                <w:rFonts w:ascii="Times New Roman" w:hAnsi="Times New Roman"/>
                <w:b/>
                <w:bCs/>
                <w:sz w:val="24"/>
                <w:szCs w:val="24"/>
              </w:rPr>
            </w:pPr>
            <w:r w:rsidRPr="002A78A8">
              <w:rPr>
                <w:rFonts w:ascii="Times New Roman" w:hAnsi="Times New Roman"/>
                <w:sz w:val="24"/>
                <w:szCs w:val="24"/>
              </w:rPr>
              <w:t>…………………</w:t>
            </w:r>
          </w:p>
        </w:tc>
      </w:tr>
    </w:tbl>
    <w:p w14:paraId="73B29C5E" w14:textId="77777777" w:rsidR="006802F3" w:rsidRPr="006802F3" w:rsidRDefault="006802F3" w:rsidP="006802F3">
      <w:pPr>
        <w:spacing w:after="0"/>
        <w:jc w:val="center"/>
        <w:rPr>
          <w:rFonts w:ascii="Times New Roman" w:hAnsi="Times New Roman"/>
          <w:b/>
          <w:bCs/>
          <w:smallCaps/>
        </w:rPr>
        <w:sectPr w:rsidR="006802F3" w:rsidRPr="006802F3" w:rsidSect="00C6449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543D591E" w14:textId="77777777" w:rsidR="002A78A8" w:rsidRPr="002A78A8" w:rsidRDefault="002A78A8" w:rsidP="002A78A8">
      <w:pPr>
        <w:spacing w:before="120" w:after="480" w:line="240" w:lineRule="auto"/>
        <w:jc w:val="center"/>
        <w:rPr>
          <w:rFonts w:ascii="Times New Roman" w:eastAsia="Times New Roman" w:hAnsi="Times New Roman"/>
          <w:bCs/>
          <w:noProof/>
          <w:sz w:val="24"/>
          <w:szCs w:val="24"/>
          <w:lang w:eastAsia="en-US" w:bidi="ar-SA"/>
        </w:rPr>
      </w:pPr>
      <w:r w:rsidRPr="002A78A8">
        <w:rPr>
          <w:rFonts w:ascii="Times New Roman" w:eastAsia="Times New Roman" w:hAnsi="Times New Roman"/>
          <w:b/>
          <w:noProof/>
          <w:sz w:val="24"/>
          <w:szCs w:val="24"/>
          <w:lang w:eastAsia="en-US" w:bidi="ar-SA"/>
        </w:rPr>
        <w:lastRenderedPageBreak/>
        <w:t>II DALIS</w:t>
      </w:r>
    </w:p>
    <w:p w14:paraId="5090C364" w14:textId="77777777" w:rsidR="002A78A8" w:rsidRPr="002A78A8" w:rsidRDefault="002A78A8" w:rsidP="002A78A8">
      <w:pPr>
        <w:spacing w:before="120" w:after="480" w:line="240" w:lineRule="auto"/>
        <w:jc w:val="center"/>
        <w:rPr>
          <w:rFonts w:ascii="Times New Roman" w:eastAsia="Times New Roman" w:hAnsi="Times New Roman"/>
          <w:b/>
          <w:bCs/>
          <w:smallCaps/>
          <w:noProof/>
          <w:sz w:val="24"/>
          <w:szCs w:val="24"/>
          <w:lang w:eastAsia="en-US" w:bidi="ar-SA"/>
        </w:rPr>
      </w:pPr>
      <w:r w:rsidRPr="002A78A8">
        <w:rPr>
          <w:rFonts w:ascii="Times New Roman" w:eastAsia="Times New Roman" w:hAnsi="Times New Roman"/>
          <w:b/>
          <w:noProof/>
          <w:sz w:val="24"/>
          <w:szCs w:val="24"/>
          <w:lang w:eastAsia="en-US" w:bidi="ar-SA"/>
        </w:rPr>
        <w:t>Teiktina naudojant nustatytą Komisijos elektroninę pranešimų sistemą, kaip nurodyta 11 straipsnyje</w:t>
      </w:r>
    </w:p>
    <w:p w14:paraId="5CA4B7F5" w14:textId="77777777" w:rsidR="002A78A8" w:rsidRPr="002A78A8" w:rsidRDefault="002A78A8" w:rsidP="002A78A8">
      <w:pPr>
        <w:spacing w:before="120" w:after="480" w:line="240" w:lineRule="auto"/>
        <w:jc w:val="both"/>
        <w:rPr>
          <w:rFonts w:ascii="Times New Roman" w:eastAsia="Times New Roman" w:hAnsi="Times New Roman"/>
          <w:noProof/>
          <w:sz w:val="24"/>
          <w:szCs w:val="24"/>
          <w:lang w:eastAsia="en-US" w:bidi="ar-SA"/>
        </w:rPr>
      </w:pPr>
      <w:r w:rsidRPr="002A78A8">
        <w:rPr>
          <w:rFonts w:ascii="Times New Roman" w:eastAsia="Times New Roman" w:hAnsi="Times New Roman"/>
          <w:noProof/>
          <w:sz w:val="24"/>
          <w:szCs w:val="24"/>
          <w:lang w:eastAsia="en-US" w:bidi="ar-SA"/>
        </w:rPr>
        <w:t>Nurodykite, pagal kurią Bendrojo bendrosios išimties reglamento nuostatą įgyvendinama pagalbos priemonė.</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3060"/>
        <w:gridCol w:w="1420"/>
        <w:gridCol w:w="20"/>
        <w:gridCol w:w="1080"/>
      </w:tblGrid>
      <w:tr w:rsidR="002A78A8" w:rsidRPr="002A78A8" w14:paraId="445EAFBA" w14:textId="77777777" w:rsidTr="00345A3E">
        <w:trPr>
          <w:trHeight w:val="2485"/>
        </w:trPr>
        <w:tc>
          <w:tcPr>
            <w:tcW w:w="2518" w:type="dxa"/>
          </w:tcPr>
          <w:p w14:paraId="363209AC"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b/>
                <w:noProof/>
                <w:sz w:val="24"/>
                <w:szCs w:val="24"/>
                <w:lang w:val="en-GB" w:eastAsia="en-US" w:bidi="ar-SA"/>
              </w:rPr>
              <w:t>Pagrindinis tikslas ir bendrieji tikslai</w:t>
            </w:r>
            <w:r w:rsidRPr="002A78A8">
              <w:rPr>
                <w:rFonts w:ascii="Times New Roman" w:eastAsia="Times New Roman" w:hAnsi="Times New Roman"/>
                <w:noProof/>
                <w:sz w:val="24"/>
                <w:szCs w:val="24"/>
                <w:lang w:val="en-GB" w:eastAsia="en-US" w:bidi="ar-SA"/>
              </w:rPr>
              <w:t xml:space="preserve"> (išvardyti)</w:t>
            </w:r>
          </w:p>
        </w:tc>
        <w:tc>
          <w:tcPr>
            <w:tcW w:w="4250" w:type="dxa"/>
            <w:gridSpan w:val="2"/>
          </w:tcPr>
          <w:p w14:paraId="38A9D2E4"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b/>
                <w:noProof/>
                <w:sz w:val="24"/>
                <w:szCs w:val="24"/>
                <w:lang w:val="en-GB" w:eastAsia="en-US" w:bidi="ar-SA"/>
              </w:rPr>
              <w:t>Tikslai</w:t>
            </w:r>
          </w:p>
          <w:p w14:paraId="660C52A3"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(išvardyti)</w:t>
            </w:r>
          </w:p>
        </w:tc>
        <w:tc>
          <w:tcPr>
            <w:tcW w:w="1440" w:type="dxa"/>
            <w:gridSpan w:val="2"/>
            <w:tcMar>
              <w:left w:w="57" w:type="dxa"/>
              <w:right w:w="57" w:type="dxa"/>
            </w:tcMar>
          </w:tcPr>
          <w:p w14:paraId="01CB20F1"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b/>
                <w:noProof/>
                <w:sz w:val="24"/>
                <w:szCs w:val="24"/>
                <w:lang w:val="en-GB" w:eastAsia="en-US" w:bidi="ar-SA"/>
              </w:rPr>
              <w:t>Didžiausias pagalbos intensyvu</w:t>
            </w:r>
            <w:r w:rsidRPr="002A78A8">
              <w:rPr>
                <w:rFonts w:ascii="Times New Roman" w:eastAsia="Times New Roman" w:hAnsi="Times New Roman"/>
                <w:b/>
                <w:noProof/>
                <w:sz w:val="24"/>
                <w:szCs w:val="24"/>
                <w:lang w:val="en-GB" w:eastAsia="en-US" w:bidi="ar-SA"/>
              </w:rPr>
              <w:softHyphen/>
              <w:t>mas, %</w:t>
            </w:r>
          </w:p>
          <w:p w14:paraId="68BB7C57"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b/>
                <w:noProof/>
                <w:sz w:val="24"/>
                <w:szCs w:val="24"/>
                <w:lang w:val="en-GB" w:eastAsia="en-US" w:bidi="ar-SA"/>
              </w:rPr>
              <w:t>arba didžiausia metinė pagalbos suma nacionaline valiuta (sveikaisiais skaičiais)</w:t>
            </w:r>
          </w:p>
        </w:tc>
        <w:tc>
          <w:tcPr>
            <w:tcW w:w="1080" w:type="dxa"/>
            <w:tcMar>
              <w:left w:w="57" w:type="dxa"/>
              <w:right w:w="57" w:type="dxa"/>
            </w:tcMar>
          </w:tcPr>
          <w:p w14:paraId="7B9DF7B0" w14:textId="77777777" w:rsidR="002A78A8" w:rsidRPr="002A78A8" w:rsidRDefault="002A78A8" w:rsidP="002A78A8">
            <w:pPr>
              <w:spacing w:before="120" w:after="0" w:line="240" w:lineRule="auto"/>
              <w:jc w:val="center"/>
              <w:rPr>
                <w:rFonts w:ascii="Times New Roman" w:eastAsia="Times New Roman" w:hAnsi="Times New Roman"/>
                <w:b/>
                <w:bCs/>
                <w:noProof/>
                <w:sz w:val="24"/>
                <w:szCs w:val="24"/>
                <w:lang w:val="en-GB" w:eastAsia="en-US" w:bidi="ar-SA"/>
              </w:rPr>
            </w:pPr>
            <w:r w:rsidRPr="002A78A8">
              <w:rPr>
                <w:rFonts w:ascii="Times New Roman" w:eastAsia="Times New Roman" w:hAnsi="Times New Roman"/>
                <w:b/>
                <w:noProof/>
                <w:sz w:val="24"/>
                <w:szCs w:val="24"/>
                <w:lang w:val="en-GB" w:eastAsia="en-US" w:bidi="ar-SA"/>
              </w:rPr>
              <w:t>MVĮ priemo</w:t>
            </w:r>
            <w:r w:rsidRPr="002A78A8">
              <w:rPr>
                <w:rFonts w:ascii="Times New Roman" w:eastAsia="Times New Roman" w:hAnsi="Times New Roman"/>
                <w:b/>
                <w:noProof/>
                <w:sz w:val="24"/>
                <w:szCs w:val="24"/>
                <w:lang w:val="en-GB" w:eastAsia="en-US" w:bidi="ar-SA"/>
              </w:rPr>
              <w:softHyphen/>
              <w:t>kos (jei taiko</w:t>
            </w:r>
            <w:r w:rsidRPr="002A78A8">
              <w:rPr>
                <w:rFonts w:ascii="Times New Roman" w:eastAsia="Times New Roman" w:hAnsi="Times New Roman"/>
                <w:b/>
                <w:noProof/>
                <w:sz w:val="24"/>
                <w:szCs w:val="24"/>
                <w:lang w:val="en-GB" w:eastAsia="en-US" w:bidi="ar-SA"/>
              </w:rPr>
              <w:softHyphen/>
              <w:t xml:space="preserve">ma), </w:t>
            </w:r>
          </w:p>
          <w:p w14:paraId="763402DC" w14:textId="77777777" w:rsidR="002A78A8" w:rsidRPr="002A78A8" w:rsidRDefault="002A78A8" w:rsidP="002A78A8">
            <w:pPr>
              <w:spacing w:before="120" w:after="0" w:line="240" w:lineRule="auto"/>
              <w:jc w:val="center"/>
              <w:rPr>
                <w:rFonts w:ascii="Times New Roman" w:eastAsia="Times New Roman" w:hAnsi="Times New Roman"/>
                <w:b/>
                <w:bCs/>
                <w:noProof/>
                <w:sz w:val="24"/>
                <w:szCs w:val="24"/>
                <w:lang w:val="en-GB" w:eastAsia="en-US" w:bidi="ar-SA"/>
              </w:rPr>
            </w:pPr>
            <w:r w:rsidRPr="002A78A8">
              <w:rPr>
                <w:rFonts w:ascii="Times New Roman" w:eastAsia="Times New Roman" w:hAnsi="Times New Roman"/>
                <w:b/>
                <w:noProof/>
                <w:sz w:val="24"/>
                <w:szCs w:val="24"/>
                <w:lang w:val="en-GB" w:eastAsia="en-US" w:bidi="ar-SA"/>
              </w:rPr>
              <w:t>%</w:t>
            </w:r>
          </w:p>
        </w:tc>
      </w:tr>
      <w:tr w:rsidR="002A78A8" w:rsidRPr="002A78A8" w14:paraId="3BFBAAED" w14:textId="77777777" w:rsidTr="00345A3E">
        <w:trPr>
          <w:trHeight w:val="469"/>
        </w:trPr>
        <w:tc>
          <w:tcPr>
            <w:tcW w:w="2518" w:type="dxa"/>
            <w:vMerge w:val="restart"/>
          </w:tcPr>
          <w:p w14:paraId="7F884B82"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ab/>
              <w:t>Regioninė investicinė pagalba</w:t>
            </w:r>
            <w:r w:rsidRPr="002A78A8">
              <w:rPr>
                <w:rFonts w:ascii="Times New Roman" w:eastAsia="Times New Roman" w:hAnsi="Times New Roman"/>
                <w:noProof/>
                <w:sz w:val="24"/>
                <w:szCs w:val="24"/>
                <w:vertAlign w:val="superscript"/>
                <w:lang w:val="en-GB" w:eastAsia="en-US" w:bidi="ar-SA"/>
              </w:rPr>
              <w:footnoteReference w:id="11"/>
            </w:r>
            <w:r w:rsidRPr="002A78A8">
              <w:rPr>
                <w:rFonts w:ascii="Times New Roman" w:eastAsia="Times New Roman" w:hAnsi="Times New Roman"/>
                <w:noProof/>
                <w:sz w:val="24"/>
                <w:szCs w:val="24"/>
                <w:lang w:val="en-GB" w:eastAsia="en-US" w:bidi="ar-SA"/>
              </w:rPr>
              <w:t xml:space="preserve"> (14 str.) </w:t>
            </w:r>
          </w:p>
        </w:tc>
        <w:tc>
          <w:tcPr>
            <w:tcW w:w="4250" w:type="dxa"/>
            <w:gridSpan w:val="2"/>
          </w:tcPr>
          <w:p w14:paraId="2AC5AB5F" w14:textId="77777777" w:rsidR="002A78A8" w:rsidRPr="002A78A8" w:rsidRDefault="002A78A8" w:rsidP="002A78A8">
            <w:pPr>
              <w:spacing w:before="120" w:after="0" w:line="240" w:lineRule="auto"/>
              <w:ind w:left="459" w:hanging="425"/>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ab/>
              <w:t>Schema</w:t>
            </w:r>
          </w:p>
        </w:tc>
        <w:tc>
          <w:tcPr>
            <w:tcW w:w="1440" w:type="dxa"/>
            <w:gridSpan w:val="2"/>
          </w:tcPr>
          <w:p w14:paraId="7C4C19C6"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0E85BEF6"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51EB45F9" w14:textId="77777777" w:rsidTr="00345A3E">
        <w:trPr>
          <w:trHeight w:val="469"/>
        </w:trPr>
        <w:tc>
          <w:tcPr>
            <w:tcW w:w="2518" w:type="dxa"/>
            <w:vMerge/>
          </w:tcPr>
          <w:p w14:paraId="40D90B7B" w14:textId="77777777" w:rsidR="002A78A8" w:rsidRPr="002A78A8" w:rsidRDefault="002A78A8" w:rsidP="002A78A8">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619A4F2A" w14:textId="77777777" w:rsidR="002A78A8" w:rsidRPr="002A78A8" w:rsidRDefault="002A78A8" w:rsidP="002A78A8">
            <w:pPr>
              <w:spacing w:before="120" w:after="0" w:line="240" w:lineRule="auto"/>
              <w:ind w:left="459" w:hanging="425"/>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ab/>
            </w:r>
            <w:r w:rsidRPr="002A78A8">
              <w:rPr>
                <w:rFonts w:ascii="Times New Roman" w:eastAsia="Times New Roman" w:hAnsi="Times New Roman"/>
                <w:i/>
                <w:iCs/>
                <w:noProof/>
                <w:sz w:val="24"/>
                <w:szCs w:val="24"/>
                <w:lang w:val="en-GB" w:eastAsia="en-US" w:bidi="ar-SA"/>
              </w:rPr>
              <w:t>Ad hoc</w:t>
            </w:r>
            <w:r w:rsidRPr="002A78A8">
              <w:rPr>
                <w:rFonts w:ascii="Times New Roman" w:eastAsia="Times New Roman" w:hAnsi="Times New Roman"/>
                <w:noProof/>
                <w:sz w:val="24"/>
                <w:szCs w:val="24"/>
                <w:lang w:val="en-GB" w:eastAsia="en-US" w:bidi="ar-SA"/>
              </w:rPr>
              <w:t xml:space="preserve"> pagalba</w:t>
            </w:r>
          </w:p>
        </w:tc>
        <w:tc>
          <w:tcPr>
            <w:tcW w:w="1440" w:type="dxa"/>
            <w:gridSpan w:val="2"/>
          </w:tcPr>
          <w:p w14:paraId="77DBE428"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49CCD3EF"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116AA1FC" w14:textId="77777777" w:rsidTr="00345A3E">
        <w:trPr>
          <w:trHeight w:val="672"/>
        </w:trPr>
        <w:tc>
          <w:tcPr>
            <w:tcW w:w="2518" w:type="dxa"/>
            <w:vMerge w:val="restart"/>
          </w:tcPr>
          <w:p w14:paraId="49E84C9B"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fr-BE" w:eastAsia="en-US" w:bidi="ar-SA"/>
              </w:rPr>
            </w:pPr>
            <w:r w:rsidRPr="002A78A8">
              <w:rPr>
                <w:rFonts w:ascii="Times New Roman" w:eastAsia="Times New Roman" w:hAnsi="Times New Roman"/>
                <w:noProof/>
                <w:sz w:val="24"/>
                <w:szCs w:val="24"/>
                <w:lang w:val="fr-BE" w:eastAsia="en-US" w:bidi="ar-SA"/>
              </w:rPr>
              <w:tab/>
              <w:t>Regioninė pagalba: veiklos pagalba (15 str.)</w:t>
            </w:r>
          </w:p>
        </w:tc>
        <w:tc>
          <w:tcPr>
            <w:tcW w:w="4250" w:type="dxa"/>
            <w:gridSpan w:val="2"/>
          </w:tcPr>
          <w:p w14:paraId="6FCFA668" w14:textId="77777777" w:rsidR="002A78A8" w:rsidRPr="002A78A8" w:rsidRDefault="002A78A8" w:rsidP="002A78A8">
            <w:pPr>
              <w:spacing w:before="120" w:after="0" w:line="240" w:lineRule="auto"/>
              <w:ind w:left="459" w:hanging="425"/>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ab/>
              <w:t>Retai apgyvendintose vietovėse (15 str. 2 dalis)</w:t>
            </w:r>
          </w:p>
        </w:tc>
        <w:tc>
          <w:tcPr>
            <w:tcW w:w="1440" w:type="dxa"/>
            <w:gridSpan w:val="2"/>
          </w:tcPr>
          <w:p w14:paraId="0C2FC44B"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1F8A22ED"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7452019B" w14:textId="77777777" w:rsidTr="00345A3E">
        <w:trPr>
          <w:trHeight w:val="672"/>
        </w:trPr>
        <w:tc>
          <w:tcPr>
            <w:tcW w:w="2518" w:type="dxa"/>
            <w:vMerge/>
          </w:tcPr>
          <w:p w14:paraId="42D509C1" w14:textId="77777777" w:rsidR="002A78A8" w:rsidRPr="002A78A8" w:rsidRDefault="002A78A8" w:rsidP="002A78A8">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01E3F65A" w14:textId="77777777" w:rsidR="002A78A8" w:rsidRPr="002A78A8" w:rsidRDefault="002A78A8" w:rsidP="002A78A8">
            <w:pPr>
              <w:spacing w:before="120" w:after="0" w:line="240" w:lineRule="auto"/>
              <w:ind w:left="459" w:hanging="425"/>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ab/>
              <w:t>Labai retai apgyvendintose vietovėse (15 str. 3 dalis)</w:t>
            </w:r>
          </w:p>
        </w:tc>
        <w:tc>
          <w:tcPr>
            <w:tcW w:w="1440" w:type="dxa"/>
            <w:gridSpan w:val="2"/>
          </w:tcPr>
          <w:p w14:paraId="216E87E1"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285F8A86"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0CB0F9B4" w14:textId="77777777" w:rsidTr="00345A3E">
        <w:trPr>
          <w:trHeight w:val="672"/>
        </w:trPr>
        <w:tc>
          <w:tcPr>
            <w:tcW w:w="2518" w:type="dxa"/>
            <w:vMerge/>
          </w:tcPr>
          <w:p w14:paraId="091489BA" w14:textId="77777777" w:rsidR="002A78A8" w:rsidRPr="002A78A8" w:rsidRDefault="002A78A8" w:rsidP="002A78A8">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73F46621" w14:textId="77777777" w:rsidR="002A78A8" w:rsidRPr="002A78A8" w:rsidRDefault="002A78A8" w:rsidP="002A78A8">
            <w:pPr>
              <w:spacing w:before="120" w:after="0" w:line="240" w:lineRule="auto"/>
              <w:ind w:left="459" w:hanging="425"/>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ab/>
              <w:t>Atokiausiuose regionuose (15 str. 4 dalis)</w:t>
            </w:r>
          </w:p>
        </w:tc>
        <w:tc>
          <w:tcPr>
            <w:tcW w:w="1440" w:type="dxa"/>
            <w:gridSpan w:val="2"/>
          </w:tcPr>
          <w:p w14:paraId="01FEFDB9"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2E584DE4"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5AFDABDD" w14:textId="77777777" w:rsidTr="00345A3E">
        <w:trPr>
          <w:trHeight w:val="326"/>
        </w:trPr>
        <w:tc>
          <w:tcPr>
            <w:tcW w:w="6768" w:type="dxa"/>
            <w:gridSpan w:val="3"/>
          </w:tcPr>
          <w:p w14:paraId="7C6818A6" w14:textId="77777777" w:rsidR="002A78A8" w:rsidRPr="002A78A8" w:rsidRDefault="002A78A8" w:rsidP="002A78A8">
            <w:pPr>
              <w:spacing w:before="120" w:after="0" w:line="240" w:lineRule="auto"/>
              <w:ind w:left="284" w:hanging="250"/>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Regioninė miesto plėtros pagalba (16 str.)</w:t>
            </w:r>
          </w:p>
        </w:tc>
        <w:tc>
          <w:tcPr>
            <w:tcW w:w="1440" w:type="dxa"/>
            <w:gridSpan w:val="2"/>
          </w:tcPr>
          <w:p w14:paraId="4086833A"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036529B5"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76BBB80F" w14:textId="77777777" w:rsidTr="00345A3E">
        <w:tc>
          <w:tcPr>
            <w:tcW w:w="2518" w:type="dxa"/>
            <w:vMerge w:val="restart"/>
          </w:tcPr>
          <w:p w14:paraId="50B73672"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Pagalba MVĮ (17–19d str.)</w:t>
            </w:r>
          </w:p>
        </w:tc>
        <w:tc>
          <w:tcPr>
            <w:tcW w:w="4250" w:type="dxa"/>
            <w:gridSpan w:val="2"/>
          </w:tcPr>
          <w:p w14:paraId="1FB0823E"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Investicinė pagalba MVĮ (17 str.)</w:t>
            </w:r>
          </w:p>
        </w:tc>
        <w:tc>
          <w:tcPr>
            <w:tcW w:w="1440" w:type="dxa"/>
            <w:gridSpan w:val="2"/>
          </w:tcPr>
          <w:p w14:paraId="51813B4C"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65CCA3FB"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50837E06" w14:textId="77777777" w:rsidTr="00345A3E">
        <w:tc>
          <w:tcPr>
            <w:tcW w:w="2518" w:type="dxa"/>
            <w:vMerge/>
          </w:tcPr>
          <w:p w14:paraId="1A911C86" w14:textId="77777777" w:rsidR="002A78A8" w:rsidRPr="002A78A8" w:rsidRDefault="002A78A8" w:rsidP="002A78A8">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4C000AE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fr-BE"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fr-BE"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fr-BE" w:eastAsia="en-US" w:bidi="ar-SA"/>
              </w:rPr>
              <w:t xml:space="preserve"> MVĮ teikiama pagalba konsultavimui (18 str.)</w:t>
            </w:r>
          </w:p>
        </w:tc>
        <w:tc>
          <w:tcPr>
            <w:tcW w:w="1440" w:type="dxa"/>
            <w:gridSpan w:val="2"/>
          </w:tcPr>
          <w:p w14:paraId="38B04CE4"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5E82870A"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583DF41F" w14:textId="77777777" w:rsidTr="00345A3E">
        <w:tc>
          <w:tcPr>
            <w:tcW w:w="2518" w:type="dxa"/>
            <w:vMerge/>
          </w:tcPr>
          <w:p w14:paraId="5F867B87" w14:textId="77777777" w:rsidR="002A78A8" w:rsidRPr="002A78A8" w:rsidRDefault="002A78A8" w:rsidP="002A78A8">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453DD198"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MVĮ dalyvavimui mugėse (19 str.)</w:t>
            </w:r>
          </w:p>
        </w:tc>
        <w:tc>
          <w:tcPr>
            <w:tcW w:w="1440" w:type="dxa"/>
            <w:gridSpan w:val="2"/>
          </w:tcPr>
          <w:p w14:paraId="6F9E8F1B"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30E4E550"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7923EAA2" w14:textId="77777777" w:rsidTr="00345A3E">
        <w:tc>
          <w:tcPr>
            <w:tcW w:w="2518" w:type="dxa"/>
            <w:vMerge/>
          </w:tcPr>
          <w:p w14:paraId="5BCB1CBB" w14:textId="77777777" w:rsidR="002A78A8" w:rsidRPr="002A78A8" w:rsidRDefault="002A78A8" w:rsidP="002A78A8">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1A1A191D" w14:textId="77777777" w:rsidR="002A78A8" w:rsidRPr="002A78A8" w:rsidRDefault="002A78A8" w:rsidP="002A78A8">
            <w:pPr>
              <w:keepNext/>
              <w:keepLines/>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MVĮ, dalyvaujančių </w:t>
            </w:r>
            <w:r w:rsidRPr="002A78A8">
              <w:rPr>
                <w:rFonts w:ascii="Times New Roman" w:eastAsia="Times New Roman" w:hAnsi="Times New Roman"/>
                <w:noProof/>
                <w:sz w:val="24"/>
                <w:szCs w:val="24"/>
                <w:lang w:val="en-GB" w:eastAsia="en-US" w:bidi="ar-SA"/>
              </w:rPr>
              <w:lastRenderedPageBreak/>
              <w:t xml:space="preserve">bendruomenės inicijuotos vietos plėtros (BIVP) projektuose, išlaidoms padengti (19a str.) </w:t>
            </w:r>
          </w:p>
        </w:tc>
        <w:tc>
          <w:tcPr>
            <w:tcW w:w="1440" w:type="dxa"/>
            <w:gridSpan w:val="2"/>
          </w:tcPr>
          <w:p w14:paraId="76422594"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lastRenderedPageBreak/>
              <w:t>…%</w:t>
            </w:r>
          </w:p>
        </w:tc>
        <w:tc>
          <w:tcPr>
            <w:tcW w:w="1080" w:type="dxa"/>
          </w:tcPr>
          <w:p w14:paraId="62A899D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120E512B" w14:textId="77777777" w:rsidTr="00345A3E">
        <w:tc>
          <w:tcPr>
            <w:tcW w:w="2518" w:type="dxa"/>
            <w:vMerge/>
          </w:tcPr>
          <w:p w14:paraId="71ED34E5" w14:textId="77777777" w:rsidR="002A78A8" w:rsidRPr="002A78A8" w:rsidRDefault="002A78A8" w:rsidP="002A78A8">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341332B3" w14:textId="77777777" w:rsidR="002A78A8" w:rsidRPr="002A78A8" w:rsidRDefault="002A78A8" w:rsidP="002A78A8">
            <w:pPr>
              <w:keepNext/>
              <w:keepLines/>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Nedidelės pagalbos sumos MVĮ, gaunančioms naudos iš bendruomenės inicijuotos vietos plėtros (BIVP) projektų (19b str.)</w:t>
            </w:r>
            <w:r w:rsidRPr="002A78A8">
              <w:rPr>
                <w:rFonts w:ascii="Times New Roman" w:eastAsia="Times New Roman" w:hAnsi="Times New Roman"/>
                <w:noProof/>
                <w:sz w:val="24"/>
                <w:szCs w:val="24"/>
                <w:vertAlign w:val="superscript"/>
                <w:lang w:val="en-GB" w:eastAsia="en-US" w:bidi="ar-SA"/>
              </w:rPr>
              <w:footnoteReference w:id="12"/>
            </w:r>
          </w:p>
        </w:tc>
        <w:tc>
          <w:tcPr>
            <w:tcW w:w="1440" w:type="dxa"/>
            <w:gridSpan w:val="2"/>
          </w:tcPr>
          <w:p w14:paraId="5F8CBA18"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34CC05FB"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0C4EACE4" w14:textId="77777777" w:rsidTr="00345A3E">
        <w:tc>
          <w:tcPr>
            <w:tcW w:w="2518" w:type="dxa"/>
            <w:vMerge/>
          </w:tcPr>
          <w:p w14:paraId="4A4C9013" w14:textId="77777777" w:rsidR="002A78A8" w:rsidRPr="002A78A8" w:rsidRDefault="002A78A8" w:rsidP="002A78A8">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763FFE3E"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labai mažoms įmonėms valstybės intervencinių priemonių, susijusių su elektros energijos, dujų arba šilumos tiekimu, forma (19c str.)</w:t>
            </w:r>
          </w:p>
        </w:tc>
        <w:tc>
          <w:tcPr>
            <w:tcW w:w="1440" w:type="dxa"/>
            <w:gridSpan w:val="2"/>
          </w:tcPr>
          <w:p w14:paraId="10098C75"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595E28C3"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050E895D" w14:textId="77777777" w:rsidTr="00345A3E">
        <w:tc>
          <w:tcPr>
            <w:tcW w:w="2518" w:type="dxa"/>
            <w:vMerge/>
          </w:tcPr>
          <w:p w14:paraId="414B5775" w14:textId="77777777" w:rsidR="002A78A8" w:rsidRPr="002A78A8" w:rsidRDefault="002A78A8" w:rsidP="002A78A8">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0266F8ED"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MVĮ laikinų valstybės intervencinių priemonių, susijusių su elektros energijos, dujų ar šilumos, pagamintos iš gamtinių dujų ar elektros energijos, tiekimu, forma, siekiant sušvelninti kainų kilimo poveikį Rusijai pradėjus agresijos karą prieš Ukrainą (19d str.)</w:t>
            </w:r>
          </w:p>
        </w:tc>
        <w:tc>
          <w:tcPr>
            <w:tcW w:w="1440" w:type="dxa"/>
            <w:gridSpan w:val="2"/>
          </w:tcPr>
          <w:p w14:paraId="43685245"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1429076C"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53D69803" w14:textId="77777777" w:rsidTr="00345A3E">
        <w:trPr>
          <w:trHeight w:val="681"/>
        </w:trPr>
        <w:tc>
          <w:tcPr>
            <w:tcW w:w="2518" w:type="dxa"/>
            <w:vMerge w:val="restart"/>
          </w:tcPr>
          <w:p w14:paraId="19B86112"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Pagalba Europos teritoriniam bendradarbiavimui (20–20a str.)</w:t>
            </w:r>
          </w:p>
          <w:p w14:paraId="5170B06D"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6B2D2AF9"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išlaidoms, kurias įmonės patiria dalyvaudamos Europos teritorinio bendradarbiavimo projektuose, kompensuoti (20 str.)</w:t>
            </w:r>
          </w:p>
        </w:tc>
        <w:tc>
          <w:tcPr>
            <w:tcW w:w="1440" w:type="dxa"/>
            <w:gridSpan w:val="2"/>
          </w:tcPr>
          <w:p w14:paraId="3ED68972"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47639EF9"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0DC446E1" w14:textId="77777777" w:rsidTr="00345A3E">
        <w:trPr>
          <w:trHeight w:val="681"/>
        </w:trPr>
        <w:tc>
          <w:tcPr>
            <w:tcW w:w="2518" w:type="dxa"/>
            <w:vMerge/>
          </w:tcPr>
          <w:p w14:paraId="6A9297F5"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4DC8F49"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Nedidelės pagalbos sumos įmonėms, dalyvaujančioms Europos teritorinio bendradarbiavimo projektuose (20a str.)</w:t>
            </w:r>
            <w:r w:rsidRPr="002A78A8">
              <w:rPr>
                <w:rFonts w:ascii="Times New Roman" w:eastAsia="Times New Roman" w:hAnsi="Times New Roman"/>
                <w:noProof/>
                <w:sz w:val="24"/>
                <w:szCs w:val="24"/>
                <w:vertAlign w:val="superscript"/>
                <w:lang w:val="en-GB" w:eastAsia="en-US" w:bidi="ar-SA"/>
              </w:rPr>
              <w:footnoteReference w:id="13"/>
            </w:r>
          </w:p>
        </w:tc>
        <w:tc>
          <w:tcPr>
            <w:tcW w:w="1440" w:type="dxa"/>
            <w:gridSpan w:val="2"/>
          </w:tcPr>
          <w:p w14:paraId="6C71B1F8"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60C557C0"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4231F374" w14:textId="77777777" w:rsidTr="00345A3E">
        <w:trPr>
          <w:trHeight w:val="681"/>
        </w:trPr>
        <w:tc>
          <w:tcPr>
            <w:tcW w:w="2518" w:type="dxa"/>
            <w:vMerge w:val="restart"/>
          </w:tcPr>
          <w:p w14:paraId="3DDFEF51" w14:textId="77777777" w:rsidR="002A78A8" w:rsidRPr="004F3531" w:rsidRDefault="002A78A8" w:rsidP="002A78A8">
            <w:pPr>
              <w:spacing w:before="120" w:after="0" w:line="240" w:lineRule="auto"/>
              <w:jc w:val="both"/>
              <w:rPr>
                <w:rFonts w:ascii="Times New Roman" w:eastAsia="Times New Roman" w:hAnsi="Times New Roman"/>
                <w:bCs/>
                <w:noProof/>
                <w:sz w:val="24"/>
                <w:szCs w:val="24"/>
                <w:lang w:eastAsia="en-US" w:bidi="ar-SA"/>
              </w:rPr>
            </w:pPr>
            <w:r w:rsidRPr="004F3531">
              <w:rPr>
                <w:rFonts w:ascii="Times New Roman" w:eastAsia="Times New Roman" w:hAnsi="Times New Roman"/>
                <w:noProof/>
                <w:sz w:val="24"/>
                <w:szCs w:val="24"/>
                <w:lang w:eastAsia="en-US" w:bidi="ar-SA"/>
              </w:rPr>
              <w:t>Pagalba, teikiama siekiant MVĮ suteikti galimybę gauti finansavimą (21–22 str.)</w:t>
            </w:r>
          </w:p>
        </w:tc>
        <w:tc>
          <w:tcPr>
            <w:tcW w:w="4250" w:type="dxa"/>
            <w:gridSpan w:val="2"/>
          </w:tcPr>
          <w:p w14:paraId="52ECDE80" w14:textId="77777777" w:rsidR="002A78A8" w:rsidRPr="002A78A8" w:rsidRDefault="002A78A8" w:rsidP="002A78A8">
            <w:pPr>
              <w:spacing w:before="120" w:after="0" w:line="240" w:lineRule="auto"/>
              <w:ind w:left="459" w:hanging="425"/>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Rizikos finansų pagalba (21 str.)</w:t>
            </w:r>
          </w:p>
        </w:tc>
        <w:tc>
          <w:tcPr>
            <w:tcW w:w="1440" w:type="dxa"/>
            <w:gridSpan w:val="2"/>
          </w:tcPr>
          <w:p w14:paraId="6420B9CD"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5684DD7D"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netaikoma</w:t>
            </w:r>
          </w:p>
        </w:tc>
      </w:tr>
      <w:tr w:rsidR="002A78A8" w:rsidRPr="002A78A8" w14:paraId="1D49ACEE" w14:textId="77777777" w:rsidTr="00345A3E">
        <w:trPr>
          <w:trHeight w:val="681"/>
        </w:trPr>
        <w:tc>
          <w:tcPr>
            <w:tcW w:w="2518" w:type="dxa"/>
            <w:vMerge/>
          </w:tcPr>
          <w:p w14:paraId="11558A53"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p>
        </w:tc>
        <w:tc>
          <w:tcPr>
            <w:tcW w:w="4250" w:type="dxa"/>
            <w:gridSpan w:val="2"/>
          </w:tcPr>
          <w:p w14:paraId="19A85C2F" w14:textId="77777777" w:rsidR="002A78A8" w:rsidRPr="002A78A8" w:rsidRDefault="002A78A8" w:rsidP="002A78A8">
            <w:pPr>
              <w:spacing w:before="120" w:after="0" w:line="240" w:lineRule="auto"/>
              <w:ind w:left="459" w:hanging="425"/>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Rizikos finansų pagalba MVĮ mokesčių paskatų privatiems investuotojams, kurie yra fiziniai asmenys, forma (21a str.)</w:t>
            </w:r>
          </w:p>
        </w:tc>
        <w:tc>
          <w:tcPr>
            <w:tcW w:w="1440" w:type="dxa"/>
            <w:gridSpan w:val="2"/>
          </w:tcPr>
          <w:p w14:paraId="6AE53C3B"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7744965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netaikoma</w:t>
            </w:r>
          </w:p>
        </w:tc>
      </w:tr>
      <w:tr w:rsidR="002A78A8" w:rsidRPr="002A78A8" w14:paraId="7C3EF501" w14:textId="77777777" w:rsidTr="00345A3E">
        <w:trPr>
          <w:trHeight w:val="705"/>
        </w:trPr>
        <w:tc>
          <w:tcPr>
            <w:tcW w:w="2518" w:type="dxa"/>
            <w:vMerge/>
          </w:tcPr>
          <w:p w14:paraId="2E7BE806" w14:textId="77777777" w:rsidR="002A78A8" w:rsidRPr="002A78A8" w:rsidRDefault="002A78A8" w:rsidP="002A78A8">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6281058B" w14:textId="77777777" w:rsidR="002A78A8" w:rsidRPr="002A78A8" w:rsidRDefault="002A78A8" w:rsidP="002A78A8">
            <w:pPr>
              <w:spacing w:before="120" w:after="0" w:line="240" w:lineRule="auto"/>
              <w:ind w:left="459" w:hanging="425"/>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Veiklos pradžios pagalba (22 str.)</w:t>
            </w:r>
          </w:p>
        </w:tc>
        <w:tc>
          <w:tcPr>
            <w:tcW w:w="1440" w:type="dxa"/>
            <w:gridSpan w:val="2"/>
          </w:tcPr>
          <w:p w14:paraId="0ABE9DC2"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4DB6E368"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netaikoma</w:t>
            </w:r>
          </w:p>
        </w:tc>
      </w:tr>
      <w:tr w:rsidR="002A78A8" w:rsidRPr="002A78A8" w14:paraId="3F06EA23" w14:textId="77777777" w:rsidTr="00345A3E">
        <w:trPr>
          <w:trHeight w:val="793"/>
        </w:trPr>
        <w:tc>
          <w:tcPr>
            <w:tcW w:w="6768" w:type="dxa"/>
            <w:gridSpan w:val="3"/>
          </w:tcPr>
          <w:p w14:paraId="164A1A9B"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fr-BE"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fr-BE"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fr-BE" w:eastAsia="en-US" w:bidi="ar-SA"/>
              </w:rPr>
              <w:t xml:space="preserve"> Pagalba MVĮ: pagalba MVĮ skirtoms alternatyvioms prekybos platformoms (23 str.)</w:t>
            </w:r>
          </w:p>
        </w:tc>
        <w:tc>
          <w:tcPr>
            <w:tcW w:w="1440" w:type="dxa"/>
            <w:gridSpan w:val="2"/>
          </w:tcPr>
          <w:p w14:paraId="33EB6DDF"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69E2DB60"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netaikoma</w:t>
            </w:r>
          </w:p>
        </w:tc>
      </w:tr>
      <w:tr w:rsidR="002A78A8" w:rsidRPr="002A78A8" w14:paraId="4E4CCFE9" w14:textId="77777777" w:rsidTr="00345A3E">
        <w:trPr>
          <w:trHeight w:val="442"/>
        </w:trPr>
        <w:tc>
          <w:tcPr>
            <w:tcW w:w="6768" w:type="dxa"/>
            <w:gridSpan w:val="3"/>
          </w:tcPr>
          <w:p w14:paraId="075108A6" w14:textId="77777777" w:rsidR="002A78A8" w:rsidRPr="004F3531" w:rsidRDefault="002A78A8" w:rsidP="002A78A8">
            <w:pPr>
              <w:spacing w:before="120" w:after="0" w:line="240" w:lineRule="auto"/>
              <w:ind w:left="426" w:hanging="426"/>
              <w:jc w:val="both"/>
              <w:rPr>
                <w:rFonts w:ascii="Times New Roman" w:eastAsia="Times New Roman" w:hAnsi="Times New Roman"/>
                <w:b/>
                <w:bCs/>
                <w:noProof/>
                <w:sz w:val="24"/>
                <w:szCs w:val="24"/>
                <w:lang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3531">
              <w:rPr>
                <w:rFonts w:ascii="Times New Roman" w:eastAsia="Times New Roman" w:hAnsi="Times New Roman"/>
                <w:noProof/>
                <w:sz w:val="24"/>
                <w:szCs w:val="24"/>
                <w:lang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4F3531">
              <w:rPr>
                <w:rFonts w:ascii="Times New Roman" w:eastAsia="Times New Roman" w:hAnsi="Times New Roman"/>
                <w:noProof/>
                <w:sz w:val="24"/>
                <w:szCs w:val="24"/>
                <w:lang w:eastAsia="en-US" w:bidi="ar-SA"/>
              </w:rPr>
              <w:t xml:space="preserve"> Pagalba MVĮ: pagalba žvalgymo išlaidoms kompensuoti </w:t>
            </w:r>
            <w:r w:rsidRPr="004F3531">
              <w:rPr>
                <w:rFonts w:ascii="Times New Roman" w:eastAsia="Times New Roman" w:hAnsi="Times New Roman"/>
                <w:noProof/>
                <w:sz w:val="24"/>
                <w:szCs w:val="24"/>
                <w:lang w:eastAsia="en-US" w:bidi="ar-SA"/>
              </w:rPr>
              <w:lastRenderedPageBreak/>
              <w:t>(24 str.)</w:t>
            </w:r>
          </w:p>
        </w:tc>
        <w:tc>
          <w:tcPr>
            <w:tcW w:w="1440" w:type="dxa"/>
            <w:gridSpan w:val="2"/>
          </w:tcPr>
          <w:p w14:paraId="4AC58A2B"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lastRenderedPageBreak/>
              <w:t>…%</w:t>
            </w:r>
          </w:p>
        </w:tc>
        <w:tc>
          <w:tcPr>
            <w:tcW w:w="1080" w:type="dxa"/>
          </w:tcPr>
          <w:p w14:paraId="17526080"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netaiko</w:t>
            </w:r>
            <w:r w:rsidRPr="002A78A8">
              <w:rPr>
                <w:rFonts w:ascii="Times New Roman" w:eastAsia="Times New Roman" w:hAnsi="Times New Roman"/>
                <w:noProof/>
                <w:sz w:val="24"/>
                <w:szCs w:val="24"/>
                <w:lang w:val="en-GB" w:eastAsia="en-US" w:bidi="ar-SA"/>
              </w:rPr>
              <w:lastRenderedPageBreak/>
              <w:t>ma</w:t>
            </w:r>
          </w:p>
        </w:tc>
      </w:tr>
      <w:tr w:rsidR="002A78A8" w:rsidRPr="002A78A8" w14:paraId="1E2F06AB" w14:textId="77777777" w:rsidTr="00345A3E">
        <w:trPr>
          <w:trHeight w:val="210"/>
        </w:trPr>
        <w:tc>
          <w:tcPr>
            <w:tcW w:w="2518" w:type="dxa"/>
            <w:vMerge w:val="restart"/>
          </w:tcPr>
          <w:p w14:paraId="73D10D6F" w14:textId="77777777" w:rsidR="002A78A8" w:rsidRPr="004F3531" w:rsidRDefault="002A78A8" w:rsidP="002A78A8">
            <w:pPr>
              <w:spacing w:before="120" w:after="0" w:line="240" w:lineRule="auto"/>
              <w:ind w:left="284" w:hanging="284"/>
              <w:jc w:val="both"/>
              <w:rPr>
                <w:rFonts w:ascii="Times New Roman" w:eastAsia="Times New Roman" w:hAnsi="Times New Roman"/>
                <w:bCs/>
                <w:noProof/>
                <w:sz w:val="24"/>
                <w:szCs w:val="24"/>
                <w:lang w:eastAsia="en-US" w:bidi="ar-SA"/>
              </w:rPr>
            </w:pPr>
            <w:r w:rsidRPr="004F3531">
              <w:rPr>
                <w:rFonts w:ascii="Times New Roman" w:eastAsia="Times New Roman" w:hAnsi="Times New Roman"/>
                <w:noProof/>
                <w:sz w:val="24"/>
                <w:szCs w:val="24"/>
                <w:lang w:eastAsia="en-US" w:bidi="ar-SA"/>
              </w:rPr>
              <w:lastRenderedPageBreak/>
              <w:tab/>
              <w:t>Pagalba moksliniams tyrimams, plėtrai ir inovacijoms (25–30 str.)</w:t>
            </w:r>
          </w:p>
        </w:tc>
        <w:tc>
          <w:tcPr>
            <w:tcW w:w="1190" w:type="dxa"/>
            <w:vMerge w:val="restart"/>
          </w:tcPr>
          <w:p w14:paraId="35FD5BD4" w14:textId="77777777" w:rsidR="002A78A8" w:rsidRPr="004F3531" w:rsidRDefault="002A78A8" w:rsidP="002A78A8">
            <w:pPr>
              <w:spacing w:before="120" w:after="0" w:line="240" w:lineRule="auto"/>
              <w:jc w:val="both"/>
              <w:rPr>
                <w:rFonts w:ascii="Times New Roman" w:eastAsia="Times New Roman" w:hAnsi="Times New Roman"/>
                <w:bCs/>
                <w:noProof/>
                <w:sz w:val="24"/>
                <w:szCs w:val="24"/>
                <w:lang w:eastAsia="en-US" w:bidi="ar-SA"/>
              </w:rPr>
            </w:pPr>
            <w:r w:rsidRPr="004F3531">
              <w:rPr>
                <w:rFonts w:ascii="Times New Roman" w:eastAsia="Times New Roman" w:hAnsi="Times New Roman"/>
                <w:noProof/>
                <w:sz w:val="24"/>
                <w:szCs w:val="24"/>
                <w:lang w:eastAsia="en-US" w:bidi="ar-SA"/>
              </w:rPr>
              <w:t>Pagalba mokslinių tyrimų ir plėtros projektams (25 str.)</w:t>
            </w:r>
          </w:p>
        </w:tc>
        <w:tc>
          <w:tcPr>
            <w:tcW w:w="3060" w:type="dxa"/>
          </w:tcPr>
          <w:p w14:paraId="53B89B46"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fr-BE"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fr-BE"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fr-BE" w:eastAsia="en-US" w:bidi="ar-SA"/>
              </w:rPr>
              <w:t xml:space="preserve"> Fundamentiniai tyrimai</w:t>
            </w:r>
            <w:r w:rsidRPr="002A78A8">
              <w:rPr>
                <w:rFonts w:ascii="Times New Roman" w:eastAsia="Times New Roman" w:hAnsi="Times New Roman"/>
                <w:noProof/>
                <w:sz w:val="24"/>
                <w:szCs w:val="24"/>
                <w:lang w:val="fr-BE" w:eastAsia="en-US" w:bidi="ar-SA"/>
              </w:rPr>
              <w:br/>
              <w:t>(25 str. 2 dalies a punktas)</w:t>
            </w:r>
          </w:p>
        </w:tc>
        <w:tc>
          <w:tcPr>
            <w:tcW w:w="1440" w:type="dxa"/>
            <w:gridSpan w:val="2"/>
          </w:tcPr>
          <w:p w14:paraId="6C299C4D"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135E27F1"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1454EADD" w14:textId="77777777" w:rsidTr="00345A3E">
        <w:trPr>
          <w:trHeight w:val="210"/>
        </w:trPr>
        <w:tc>
          <w:tcPr>
            <w:tcW w:w="2518" w:type="dxa"/>
            <w:vMerge/>
          </w:tcPr>
          <w:p w14:paraId="0D1F97DB"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101155D9"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060" w:type="dxa"/>
          </w:tcPr>
          <w:p w14:paraId="04171C89"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fr-BE"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fr-BE"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fr-BE" w:eastAsia="en-US" w:bidi="ar-SA"/>
              </w:rPr>
              <w:t xml:space="preserve"> Pramoniniai tyrimai</w:t>
            </w:r>
            <w:r w:rsidRPr="002A78A8">
              <w:rPr>
                <w:rFonts w:ascii="Times New Roman" w:eastAsia="Times New Roman" w:hAnsi="Times New Roman"/>
                <w:noProof/>
                <w:sz w:val="24"/>
                <w:szCs w:val="24"/>
                <w:lang w:val="fr-BE" w:eastAsia="en-US" w:bidi="ar-SA"/>
              </w:rPr>
              <w:br/>
              <w:t>(25 str. 2 dalies b punktas)</w:t>
            </w:r>
          </w:p>
        </w:tc>
        <w:tc>
          <w:tcPr>
            <w:tcW w:w="1440" w:type="dxa"/>
            <w:gridSpan w:val="2"/>
          </w:tcPr>
          <w:p w14:paraId="05AE57D0"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0C6B8834"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12FCF0B2" w14:textId="77777777" w:rsidTr="00345A3E">
        <w:trPr>
          <w:trHeight w:val="428"/>
        </w:trPr>
        <w:tc>
          <w:tcPr>
            <w:tcW w:w="2518" w:type="dxa"/>
            <w:vMerge/>
          </w:tcPr>
          <w:p w14:paraId="18C2EE10"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0933A41F"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060" w:type="dxa"/>
          </w:tcPr>
          <w:p w14:paraId="1D2BF79B"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fr-BE"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fr-BE"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fr-BE" w:eastAsia="en-US" w:bidi="ar-SA"/>
              </w:rPr>
              <w:t xml:space="preserve"> Bandomoji taikomoji veikla (25 str. 2 dalies c punktas)</w:t>
            </w:r>
          </w:p>
        </w:tc>
        <w:tc>
          <w:tcPr>
            <w:tcW w:w="1440" w:type="dxa"/>
            <w:gridSpan w:val="2"/>
          </w:tcPr>
          <w:p w14:paraId="3AC6AD95"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72FDF069"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67EAF89E" w14:textId="77777777" w:rsidTr="00345A3E">
        <w:trPr>
          <w:trHeight w:val="427"/>
        </w:trPr>
        <w:tc>
          <w:tcPr>
            <w:tcW w:w="2518" w:type="dxa"/>
            <w:vMerge/>
          </w:tcPr>
          <w:p w14:paraId="0CAA9C95"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0845B149"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060" w:type="dxa"/>
          </w:tcPr>
          <w:p w14:paraId="74AEF6FD"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fr-BE"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fr-BE"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fr-BE" w:eastAsia="en-US" w:bidi="ar-SA"/>
              </w:rPr>
              <w:t xml:space="preserve"> Galimybių studijos (25 str. 2 dalies d punktas)</w:t>
            </w:r>
          </w:p>
        </w:tc>
        <w:tc>
          <w:tcPr>
            <w:tcW w:w="1440" w:type="dxa"/>
            <w:gridSpan w:val="2"/>
          </w:tcPr>
          <w:p w14:paraId="77462DF6"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5A5E1F7E"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70A60FD6" w14:textId="77777777" w:rsidTr="00345A3E">
        <w:trPr>
          <w:trHeight w:val="375"/>
        </w:trPr>
        <w:tc>
          <w:tcPr>
            <w:tcW w:w="2518" w:type="dxa"/>
            <w:vMerge/>
          </w:tcPr>
          <w:p w14:paraId="3C50A90E"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D7247E3"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projektams, kuriems kaip kokybės ženklas suteiktas pažangumo ženklas (25a str.)</w:t>
            </w:r>
          </w:p>
        </w:tc>
        <w:tc>
          <w:tcPr>
            <w:tcW w:w="1440" w:type="dxa"/>
            <w:gridSpan w:val="2"/>
          </w:tcPr>
          <w:p w14:paraId="243CCC72"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4B7C0A5B"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372D4005" w14:textId="77777777" w:rsidTr="00345A3E">
        <w:trPr>
          <w:trHeight w:val="375"/>
        </w:trPr>
        <w:tc>
          <w:tcPr>
            <w:tcW w:w="2518" w:type="dxa"/>
            <w:vMerge/>
          </w:tcPr>
          <w:p w14:paraId="2DBA6939"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63637982"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veiksmams pagal programą „Marie Skłodowskos-Curie veiksmai“ ir EMTT koncepcijos pagrindimo programą (25b str.)</w:t>
            </w:r>
          </w:p>
        </w:tc>
        <w:tc>
          <w:tcPr>
            <w:tcW w:w="1440" w:type="dxa"/>
            <w:gridSpan w:val="2"/>
          </w:tcPr>
          <w:p w14:paraId="7A396D34"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081F6333"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1C1C8FA5" w14:textId="77777777" w:rsidTr="00345A3E">
        <w:trPr>
          <w:trHeight w:val="375"/>
        </w:trPr>
        <w:tc>
          <w:tcPr>
            <w:tcW w:w="2518" w:type="dxa"/>
            <w:vMerge/>
          </w:tcPr>
          <w:p w14:paraId="5DFDC4E6"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6B779786"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bendrai finansuojamiems mokslinių tyrimų ir technologijų plėtros projektams (25c str.)</w:t>
            </w:r>
          </w:p>
        </w:tc>
        <w:tc>
          <w:tcPr>
            <w:tcW w:w="1440" w:type="dxa"/>
            <w:gridSpan w:val="2"/>
          </w:tcPr>
          <w:p w14:paraId="65FCE610"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3212F3B7"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7FB11C04" w14:textId="77777777" w:rsidTr="00345A3E">
        <w:trPr>
          <w:trHeight w:val="375"/>
        </w:trPr>
        <w:tc>
          <w:tcPr>
            <w:tcW w:w="2518" w:type="dxa"/>
            <w:vMerge/>
          </w:tcPr>
          <w:p w14:paraId="0EBF7075"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6149DEDE"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susiejimo veiksmams (25d str.)</w:t>
            </w:r>
          </w:p>
        </w:tc>
        <w:tc>
          <w:tcPr>
            <w:tcW w:w="1440" w:type="dxa"/>
            <w:gridSpan w:val="2"/>
          </w:tcPr>
          <w:p w14:paraId="69F7C47C"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6139C115"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4465DEA9" w14:textId="77777777" w:rsidTr="00345A3E">
        <w:trPr>
          <w:trHeight w:val="375"/>
        </w:trPr>
        <w:tc>
          <w:tcPr>
            <w:tcW w:w="2518" w:type="dxa"/>
            <w:vMerge/>
          </w:tcPr>
          <w:p w14:paraId="488CBA0B"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9CA03BF"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susijusi su Europos gynybos fondo arba Europos gynybos pramonės plėtros programos remiamų projektų bendru finansavimu (25e str.) </w:t>
            </w:r>
          </w:p>
        </w:tc>
        <w:tc>
          <w:tcPr>
            <w:tcW w:w="1440" w:type="dxa"/>
            <w:gridSpan w:val="2"/>
          </w:tcPr>
          <w:p w14:paraId="35FEA8BA"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059BC875"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1E59CA05" w14:textId="77777777" w:rsidTr="00345A3E">
        <w:trPr>
          <w:trHeight w:val="375"/>
        </w:trPr>
        <w:tc>
          <w:tcPr>
            <w:tcW w:w="2518" w:type="dxa"/>
            <w:vMerge/>
          </w:tcPr>
          <w:p w14:paraId="131BCF0A"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CE27DB6" w14:textId="77777777" w:rsidR="002A78A8" w:rsidRPr="002A78A8" w:rsidRDefault="002A78A8" w:rsidP="002A78A8">
            <w:pPr>
              <w:spacing w:before="120" w:after="0" w:line="240" w:lineRule="auto"/>
              <w:ind w:left="317" w:hanging="317"/>
              <w:jc w:val="both"/>
              <w:rPr>
                <w:rFonts w:ascii="Times New Roman" w:eastAsia="Times New Roman" w:hAnsi="Times New Roman"/>
                <w:bCs/>
                <w:noProof/>
                <w:sz w:val="24"/>
                <w:szCs w:val="24"/>
                <w:lang w:val="fr-BE"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fr-BE"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fr-BE" w:eastAsia="en-US" w:bidi="ar-SA"/>
              </w:rPr>
              <w:t xml:space="preserve"> Investicinė pagalba mokslinių tyrimų infrastruktūroms (26 str.)</w:t>
            </w:r>
          </w:p>
        </w:tc>
        <w:tc>
          <w:tcPr>
            <w:tcW w:w="1440" w:type="dxa"/>
            <w:gridSpan w:val="2"/>
          </w:tcPr>
          <w:p w14:paraId="07FD891C"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2481B06B"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7AE5C83D" w14:textId="77777777" w:rsidTr="00345A3E">
        <w:trPr>
          <w:trHeight w:val="375"/>
        </w:trPr>
        <w:tc>
          <w:tcPr>
            <w:tcW w:w="2518" w:type="dxa"/>
            <w:vMerge/>
          </w:tcPr>
          <w:p w14:paraId="75A7F0CA"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6CD6075"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Investicinė pagalba bandymų ir eksperimentų infrastruktūrai (26a str.)</w:t>
            </w:r>
          </w:p>
        </w:tc>
        <w:tc>
          <w:tcPr>
            <w:tcW w:w="1440" w:type="dxa"/>
            <w:gridSpan w:val="2"/>
          </w:tcPr>
          <w:p w14:paraId="4FFA31B5"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4C51D85A"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56F1721A" w14:textId="77777777" w:rsidTr="00345A3E">
        <w:trPr>
          <w:trHeight w:val="375"/>
        </w:trPr>
        <w:tc>
          <w:tcPr>
            <w:tcW w:w="2518" w:type="dxa"/>
            <w:vMerge/>
          </w:tcPr>
          <w:p w14:paraId="5C3FBA4E"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3DB1CC7"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inovacijų grupėms (27 str.)</w:t>
            </w:r>
          </w:p>
        </w:tc>
        <w:tc>
          <w:tcPr>
            <w:tcW w:w="1440" w:type="dxa"/>
            <w:gridSpan w:val="2"/>
          </w:tcPr>
          <w:p w14:paraId="57EBBAFC"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09713456"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4C2C830E" w14:textId="77777777" w:rsidTr="00345A3E">
        <w:trPr>
          <w:trHeight w:val="375"/>
        </w:trPr>
        <w:tc>
          <w:tcPr>
            <w:tcW w:w="2518" w:type="dxa"/>
            <w:vMerge/>
          </w:tcPr>
          <w:p w14:paraId="07B32564"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EAE2DEA"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Inovacijų pagalba MVĮ (28 str.)</w:t>
            </w:r>
          </w:p>
        </w:tc>
        <w:tc>
          <w:tcPr>
            <w:tcW w:w="1440" w:type="dxa"/>
            <w:gridSpan w:val="2"/>
          </w:tcPr>
          <w:p w14:paraId="7B2459D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3C98C78F"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49D54FA9" w14:textId="77777777" w:rsidTr="00345A3E">
        <w:trPr>
          <w:trHeight w:val="375"/>
        </w:trPr>
        <w:tc>
          <w:tcPr>
            <w:tcW w:w="2518" w:type="dxa"/>
            <w:vMerge/>
          </w:tcPr>
          <w:p w14:paraId="62AC7C36"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0E261271"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Procesų ir organizacinių inovacijų diegimo pagalba (29 str.)</w:t>
            </w:r>
          </w:p>
        </w:tc>
        <w:tc>
          <w:tcPr>
            <w:tcW w:w="1440" w:type="dxa"/>
            <w:gridSpan w:val="2"/>
          </w:tcPr>
          <w:p w14:paraId="659E1EF6"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7E16C01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50123A66" w14:textId="77777777" w:rsidTr="00345A3E">
        <w:trPr>
          <w:trHeight w:val="711"/>
        </w:trPr>
        <w:tc>
          <w:tcPr>
            <w:tcW w:w="2518" w:type="dxa"/>
            <w:vMerge/>
          </w:tcPr>
          <w:p w14:paraId="175DDD8A"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0708B421" w14:textId="77777777" w:rsidR="002A78A8" w:rsidRPr="002A78A8" w:rsidRDefault="002A78A8" w:rsidP="002A78A8">
            <w:pPr>
              <w:spacing w:before="120" w:after="0" w:line="240" w:lineRule="auto"/>
              <w:ind w:left="317" w:hanging="317"/>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moksliniams tyrimams ir plėtrai žuvininkystės ir akvakultūros sektoriuje (30 str.)</w:t>
            </w:r>
          </w:p>
        </w:tc>
        <w:tc>
          <w:tcPr>
            <w:tcW w:w="1440" w:type="dxa"/>
            <w:gridSpan w:val="2"/>
          </w:tcPr>
          <w:p w14:paraId="73F303EB"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4CEA3579"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21131970" w14:textId="77777777" w:rsidTr="00345A3E">
        <w:trPr>
          <w:trHeight w:val="467"/>
        </w:trPr>
        <w:tc>
          <w:tcPr>
            <w:tcW w:w="6768" w:type="dxa"/>
            <w:gridSpan w:val="3"/>
          </w:tcPr>
          <w:p w14:paraId="665733EB"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mokymui (31 str.)</w:t>
            </w:r>
          </w:p>
        </w:tc>
        <w:tc>
          <w:tcPr>
            <w:tcW w:w="1440" w:type="dxa"/>
            <w:gridSpan w:val="2"/>
          </w:tcPr>
          <w:p w14:paraId="3A6FA88C"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68A1C518"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2FAFFEF7" w14:textId="77777777" w:rsidTr="00345A3E">
        <w:trPr>
          <w:trHeight w:val="460"/>
        </w:trPr>
        <w:tc>
          <w:tcPr>
            <w:tcW w:w="2518" w:type="dxa"/>
            <w:vMerge w:val="restart"/>
          </w:tcPr>
          <w:p w14:paraId="74C3B0DB" w14:textId="77777777" w:rsidR="002A78A8" w:rsidRPr="004F3531" w:rsidRDefault="002A78A8" w:rsidP="002A78A8">
            <w:pPr>
              <w:spacing w:before="120" w:after="0" w:line="240" w:lineRule="auto"/>
              <w:ind w:left="284" w:hanging="284"/>
              <w:jc w:val="both"/>
              <w:rPr>
                <w:rFonts w:ascii="Times New Roman" w:eastAsia="Times New Roman" w:hAnsi="Times New Roman"/>
                <w:bCs/>
                <w:noProof/>
                <w:sz w:val="24"/>
                <w:szCs w:val="24"/>
                <w:lang w:eastAsia="en-US" w:bidi="ar-SA"/>
              </w:rPr>
            </w:pPr>
            <w:r w:rsidRPr="004F3531">
              <w:rPr>
                <w:rFonts w:ascii="Times New Roman" w:eastAsia="Times New Roman" w:hAnsi="Times New Roman"/>
                <w:noProof/>
                <w:sz w:val="24"/>
                <w:szCs w:val="24"/>
                <w:lang w:eastAsia="en-US" w:bidi="ar-SA"/>
              </w:rPr>
              <w:tab/>
              <w:t xml:space="preserve">Pagalba nepalankias sąlygas darbo </w:t>
            </w:r>
            <w:r w:rsidRPr="004F3531">
              <w:rPr>
                <w:rFonts w:ascii="Times New Roman" w:eastAsia="Times New Roman" w:hAnsi="Times New Roman"/>
                <w:noProof/>
                <w:sz w:val="24"/>
                <w:szCs w:val="24"/>
                <w:lang w:eastAsia="en-US" w:bidi="ar-SA"/>
              </w:rPr>
              <w:lastRenderedPageBreak/>
              <w:t>rinkoje turintiems asmenims ir neįgaliems darbuotojams (32–35 str.)</w:t>
            </w:r>
          </w:p>
        </w:tc>
        <w:tc>
          <w:tcPr>
            <w:tcW w:w="4250" w:type="dxa"/>
            <w:gridSpan w:val="2"/>
          </w:tcPr>
          <w:p w14:paraId="1264B33A" w14:textId="77777777" w:rsidR="002A78A8" w:rsidRPr="004F3531" w:rsidRDefault="002A78A8" w:rsidP="002A78A8">
            <w:pPr>
              <w:spacing w:before="120" w:after="0" w:line="240" w:lineRule="auto"/>
              <w:ind w:left="317" w:hanging="317"/>
              <w:jc w:val="both"/>
              <w:rPr>
                <w:rFonts w:ascii="Times New Roman" w:eastAsia="Times New Roman" w:hAnsi="Times New Roman"/>
                <w:bCs/>
                <w:noProof/>
                <w:sz w:val="24"/>
                <w:szCs w:val="24"/>
                <w:lang w:eastAsia="en-US" w:bidi="ar-SA"/>
              </w:rPr>
            </w:pPr>
            <w:r w:rsidRPr="002A78A8">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4F3531">
              <w:rPr>
                <w:rFonts w:ascii="Times New Roman" w:eastAsia="Times New Roman" w:hAnsi="Times New Roman"/>
                <w:noProof/>
                <w:sz w:val="24"/>
                <w:szCs w:val="24"/>
                <w:lang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4F3531">
              <w:rPr>
                <w:rFonts w:ascii="Times New Roman" w:eastAsia="Times New Roman" w:hAnsi="Times New Roman"/>
                <w:noProof/>
                <w:sz w:val="24"/>
                <w:szCs w:val="24"/>
                <w:lang w:eastAsia="en-US" w:bidi="ar-SA"/>
              </w:rPr>
              <w:t xml:space="preserve"> Nepalankias sąlygas darbo rinkoje turinčių asmenų įdarbinimo pagalba </w:t>
            </w:r>
            <w:r w:rsidRPr="004F3531">
              <w:rPr>
                <w:rFonts w:ascii="Times New Roman" w:eastAsia="Times New Roman" w:hAnsi="Times New Roman"/>
                <w:noProof/>
                <w:sz w:val="24"/>
                <w:szCs w:val="24"/>
                <w:lang w:eastAsia="en-US" w:bidi="ar-SA"/>
              </w:rPr>
              <w:lastRenderedPageBreak/>
              <w:t>darbo užmokesčio subsidijų forma (32 str.)</w:t>
            </w:r>
          </w:p>
        </w:tc>
        <w:tc>
          <w:tcPr>
            <w:tcW w:w="1440" w:type="dxa"/>
            <w:gridSpan w:val="2"/>
          </w:tcPr>
          <w:p w14:paraId="3C3C80AD"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lastRenderedPageBreak/>
              <w:t>…%</w:t>
            </w:r>
          </w:p>
        </w:tc>
        <w:tc>
          <w:tcPr>
            <w:tcW w:w="1080" w:type="dxa"/>
          </w:tcPr>
          <w:p w14:paraId="7821470F"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57FA8793" w14:textId="77777777" w:rsidTr="00345A3E">
        <w:trPr>
          <w:trHeight w:val="460"/>
        </w:trPr>
        <w:tc>
          <w:tcPr>
            <w:tcW w:w="2518" w:type="dxa"/>
            <w:vMerge/>
          </w:tcPr>
          <w:p w14:paraId="0DD50E98"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19D8DEC"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Neįgaliųjų užimtumo pagalba darbo užmokesčio subsidijų forma (33 str.)</w:t>
            </w:r>
          </w:p>
        </w:tc>
        <w:tc>
          <w:tcPr>
            <w:tcW w:w="1440" w:type="dxa"/>
            <w:gridSpan w:val="2"/>
          </w:tcPr>
          <w:p w14:paraId="545A731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2CFF44AE"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7AADBDD9" w14:textId="77777777" w:rsidTr="00345A3E">
        <w:trPr>
          <w:trHeight w:val="460"/>
        </w:trPr>
        <w:tc>
          <w:tcPr>
            <w:tcW w:w="2518" w:type="dxa"/>
            <w:vMerge/>
          </w:tcPr>
          <w:p w14:paraId="412FED5E"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66B1F641" w14:textId="77777777" w:rsidR="002A78A8" w:rsidRPr="002A78A8" w:rsidRDefault="002A78A8" w:rsidP="002A78A8">
            <w:pPr>
              <w:spacing w:before="120" w:after="0" w:line="240" w:lineRule="auto"/>
              <w:ind w:left="317" w:hanging="317"/>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neįgaliųjų užimtumo papildomoms išlaidoms kompensuoti (34 str.)</w:t>
            </w:r>
          </w:p>
        </w:tc>
        <w:tc>
          <w:tcPr>
            <w:tcW w:w="1440" w:type="dxa"/>
            <w:gridSpan w:val="2"/>
          </w:tcPr>
          <w:p w14:paraId="544103EA"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5D3FFBDA"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2567342D" w14:textId="77777777" w:rsidTr="00345A3E">
        <w:trPr>
          <w:trHeight w:val="460"/>
        </w:trPr>
        <w:tc>
          <w:tcPr>
            <w:tcW w:w="2518" w:type="dxa"/>
            <w:vMerge/>
          </w:tcPr>
          <w:p w14:paraId="76591DFF"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3E0BCB1"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Paramos nepalankias sąlygas darbo rinkoje turintiems asmenims išlaidų kompensavimo pagalba (35 str.)</w:t>
            </w:r>
          </w:p>
        </w:tc>
        <w:tc>
          <w:tcPr>
            <w:tcW w:w="1440" w:type="dxa"/>
            <w:gridSpan w:val="2"/>
          </w:tcPr>
          <w:p w14:paraId="6FB3B248"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5BCB6825"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5A444459" w14:textId="77777777" w:rsidTr="00345A3E">
        <w:trPr>
          <w:trHeight w:val="90"/>
        </w:trPr>
        <w:tc>
          <w:tcPr>
            <w:tcW w:w="2518" w:type="dxa"/>
            <w:vMerge w:val="restart"/>
          </w:tcPr>
          <w:p w14:paraId="034968EF"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ab/>
              <w:t xml:space="preserve">Pagalba aplinkos apsaugai (36–49 str.) </w:t>
            </w:r>
          </w:p>
        </w:tc>
        <w:tc>
          <w:tcPr>
            <w:tcW w:w="4250" w:type="dxa"/>
            <w:gridSpan w:val="2"/>
          </w:tcPr>
          <w:p w14:paraId="324B5059"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Investicinė pagalba aplinkos apsaugai, įskaitant priklausomybės nuo iškastinio kuro mažinimą (36 str.)</w:t>
            </w:r>
          </w:p>
        </w:tc>
        <w:tc>
          <w:tcPr>
            <w:tcW w:w="1440" w:type="dxa"/>
            <w:gridSpan w:val="2"/>
          </w:tcPr>
          <w:p w14:paraId="0E5630AB"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1B95BB6F"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2F06A15A" w14:textId="77777777" w:rsidTr="00345A3E">
        <w:trPr>
          <w:trHeight w:val="88"/>
        </w:trPr>
        <w:tc>
          <w:tcPr>
            <w:tcW w:w="2518" w:type="dxa"/>
            <w:vMerge/>
          </w:tcPr>
          <w:p w14:paraId="07FEFEED"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C866F7C"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Investicinė pagalba įkrovimo arba degalų pildymo infrastruktūrai (36a str.)</w:t>
            </w:r>
          </w:p>
        </w:tc>
        <w:tc>
          <w:tcPr>
            <w:tcW w:w="1440" w:type="dxa"/>
            <w:gridSpan w:val="2"/>
          </w:tcPr>
          <w:p w14:paraId="2C6FDA64"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5A19E8D9"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297603E2" w14:textId="77777777" w:rsidTr="00345A3E">
        <w:trPr>
          <w:trHeight w:val="88"/>
        </w:trPr>
        <w:tc>
          <w:tcPr>
            <w:tcW w:w="2518" w:type="dxa"/>
            <w:vMerge/>
          </w:tcPr>
          <w:p w14:paraId="2C68CF57"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BE707AF"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Investicinė pagalba netaršių arba nulinės taršos transporto priemonių įsigijimui ir transporto priemonių modifikavimui (36b str.)</w:t>
            </w:r>
          </w:p>
        </w:tc>
        <w:tc>
          <w:tcPr>
            <w:tcW w:w="1440" w:type="dxa"/>
            <w:gridSpan w:val="2"/>
          </w:tcPr>
          <w:p w14:paraId="791E9E8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26B5D9EC"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01753BF4" w14:textId="77777777" w:rsidTr="00345A3E">
        <w:trPr>
          <w:trHeight w:val="88"/>
        </w:trPr>
        <w:tc>
          <w:tcPr>
            <w:tcW w:w="2518" w:type="dxa"/>
            <w:vMerge/>
          </w:tcPr>
          <w:p w14:paraId="2F7FC414"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391F7F9"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Investicinė pagalba energijos vartojimo efektyvumo priemonėms, išskyrus jų taikymą pastatams (38 str.)</w:t>
            </w:r>
          </w:p>
        </w:tc>
        <w:tc>
          <w:tcPr>
            <w:tcW w:w="1440" w:type="dxa"/>
            <w:gridSpan w:val="2"/>
          </w:tcPr>
          <w:p w14:paraId="21E2FAF4"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1BC220E9"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543E7570" w14:textId="77777777" w:rsidTr="00345A3E">
        <w:trPr>
          <w:trHeight w:val="293"/>
        </w:trPr>
        <w:tc>
          <w:tcPr>
            <w:tcW w:w="2518" w:type="dxa"/>
            <w:vMerge/>
          </w:tcPr>
          <w:p w14:paraId="0989A0B0"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FE63762"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Investicinė pagalba pastatų energijos vartojimo efektyvumo priemonėms (38a str.)</w:t>
            </w:r>
          </w:p>
        </w:tc>
        <w:tc>
          <w:tcPr>
            <w:tcW w:w="1440" w:type="dxa"/>
            <w:gridSpan w:val="2"/>
          </w:tcPr>
          <w:p w14:paraId="3DE79FD4"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79EB5590"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3E9ECFB1" w14:textId="77777777" w:rsidTr="00345A3E">
        <w:trPr>
          <w:trHeight w:val="293"/>
        </w:trPr>
        <w:tc>
          <w:tcPr>
            <w:tcW w:w="2518" w:type="dxa"/>
            <w:vMerge/>
          </w:tcPr>
          <w:p w14:paraId="7B2C3AE7"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6ADC9B5D"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skirta palengvinti sutarčių dėl energijos vartojimo efektyvumo sudarymą (38b str.)</w:t>
            </w:r>
          </w:p>
        </w:tc>
        <w:tc>
          <w:tcPr>
            <w:tcW w:w="1440" w:type="dxa"/>
            <w:gridSpan w:val="2"/>
          </w:tcPr>
          <w:p w14:paraId="2C412AE9"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5B17E451"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netaikoma</w:t>
            </w:r>
          </w:p>
        </w:tc>
      </w:tr>
      <w:tr w:rsidR="002A78A8" w:rsidRPr="002A78A8" w14:paraId="07E623ED" w14:textId="77777777" w:rsidTr="00345A3E">
        <w:trPr>
          <w:trHeight w:val="293"/>
        </w:trPr>
        <w:tc>
          <w:tcPr>
            <w:tcW w:w="2518" w:type="dxa"/>
            <w:vMerge/>
          </w:tcPr>
          <w:p w14:paraId="6D929217"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AFB5F90"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Investicinė pagalba pastatų energijos vartojimo efektyvumo projektams finansinių priemonių forma (39 str.)</w:t>
            </w:r>
          </w:p>
        </w:tc>
        <w:tc>
          <w:tcPr>
            <w:tcW w:w="1440" w:type="dxa"/>
            <w:gridSpan w:val="2"/>
          </w:tcPr>
          <w:p w14:paraId="088DDDAD"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457DD877"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netaikoma</w:t>
            </w:r>
          </w:p>
        </w:tc>
      </w:tr>
      <w:tr w:rsidR="002A78A8" w:rsidRPr="002A78A8" w14:paraId="71945E98" w14:textId="77777777" w:rsidTr="00345A3E">
        <w:trPr>
          <w:trHeight w:val="292"/>
        </w:trPr>
        <w:tc>
          <w:tcPr>
            <w:tcW w:w="2518" w:type="dxa"/>
            <w:vMerge/>
          </w:tcPr>
          <w:p w14:paraId="22FCF4A5"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D422499" w14:textId="77777777" w:rsidR="002A78A8" w:rsidRPr="002A78A8" w:rsidRDefault="002A78A8" w:rsidP="002A78A8">
            <w:pPr>
              <w:spacing w:before="120" w:after="0" w:line="240" w:lineRule="auto"/>
              <w:ind w:left="317" w:hanging="317"/>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Investicinė pagalba atsinaujinančiųjų išteklių energijos gamybai, vandenilio iš atsinaujinančiųjų energijos išteklių ir didelio naudingumo kogeneracijai skatinti (41 str.)</w:t>
            </w:r>
          </w:p>
        </w:tc>
        <w:tc>
          <w:tcPr>
            <w:tcW w:w="1440" w:type="dxa"/>
            <w:gridSpan w:val="2"/>
          </w:tcPr>
          <w:p w14:paraId="4D82E66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31CF1CE6"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36AF1D2A" w14:textId="77777777" w:rsidTr="00345A3E">
        <w:trPr>
          <w:trHeight w:val="88"/>
        </w:trPr>
        <w:tc>
          <w:tcPr>
            <w:tcW w:w="2518" w:type="dxa"/>
            <w:vMerge/>
          </w:tcPr>
          <w:p w14:paraId="63FDF284"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04D9130"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Veiklos pagalba atsinaujinančiųjų išteklių elektros energijos gamybai skatinti (42 str.)</w:t>
            </w:r>
          </w:p>
        </w:tc>
        <w:tc>
          <w:tcPr>
            <w:tcW w:w="1440" w:type="dxa"/>
            <w:gridSpan w:val="2"/>
          </w:tcPr>
          <w:p w14:paraId="5AC7B31B"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3A2EF664"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12036C52" w14:textId="77777777" w:rsidTr="00345A3E">
        <w:trPr>
          <w:trHeight w:val="88"/>
        </w:trPr>
        <w:tc>
          <w:tcPr>
            <w:tcW w:w="2518" w:type="dxa"/>
            <w:vMerge/>
          </w:tcPr>
          <w:p w14:paraId="76FEAEFE"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38C4534"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Veiklos pagalba atsinaujinančiųjų išteklių energijos ir vandenilio iš atsinaujinančiųjų energijos išteklių </w:t>
            </w:r>
            <w:r w:rsidRPr="002A78A8">
              <w:rPr>
                <w:rFonts w:ascii="Times New Roman" w:eastAsia="Times New Roman" w:hAnsi="Times New Roman"/>
                <w:noProof/>
                <w:sz w:val="24"/>
                <w:szCs w:val="24"/>
                <w:lang w:val="en-GB" w:eastAsia="en-US" w:bidi="ar-SA"/>
              </w:rPr>
              <w:lastRenderedPageBreak/>
              <w:t>gamybai mažuosiuose projektuose ir atsinaujinančiųjų išteklių energijos bendrijose skatinti (43 str.)</w:t>
            </w:r>
          </w:p>
        </w:tc>
        <w:tc>
          <w:tcPr>
            <w:tcW w:w="1440" w:type="dxa"/>
            <w:gridSpan w:val="2"/>
          </w:tcPr>
          <w:p w14:paraId="5747AA57"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lastRenderedPageBreak/>
              <w:t>…%</w:t>
            </w:r>
          </w:p>
        </w:tc>
        <w:tc>
          <w:tcPr>
            <w:tcW w:w="1080" w:type="dxa"/>
          </w:tcPr>
          <w:p w14:paraId="735EAC43"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69B8F5CD" w14:textId="77777777" w:rsidTr="00345A3E">
        <w:trPr>
          <w:trHeight w:val="88"/>
        </w:trPr>
        <w:tc>
          <w:tcPr>
            <w:tcW w:w="2518" w:type="dxa"/>
            <w:vMerge/>
          </w:tcPr>
          <w:p w14:paraId="285F4182"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6960E926" w14:textId="77777777" w:rsidR="002A78A8" w:rsidRPr="002A78A8" w:rsidRDefault="002A78A8" w:rsidP="002A78A8">
            <w:pPr>
              <w:spacing w:before="120" w:after="0" w:line="240" w:lineRule="auto"/>
              <w:ind w:left="317" w:hanging="317"/>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mokesčių lengvatų forma pagal Direktyvą 2003/96/EB (44 str.)</w:t>
            </w:r>
          </w:p>
        </w:tc>
        <w:tc>
          <w:tcPr>
            <w:tcW w:w="1440" w:type="dxa"/>
            <w:gridSpan w:val="2"/>
          </w:tcPr>
          <w:p w14:paraId="45DD373D"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529CF03B"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netaikoma</w:t>
            </w:r>
          </w:p>
        </w:tc>
      </w:tr>
      <w:tr w:rsidR="002A78A8" w:rsidRPr="002A78A8" w14:paraId="5241F110" w14:textId="77777777" w:rsidTr="00345A3E">
        <w:trPr>
          <w:trHeight w:val="88"/>
        </w:trPr>
        <w:tc>
          <w:tcPr>
            <w:tcW w:w="2518" w:type="dxa"/>
            <w:vMerge/>
          </w:tcPr>
          <w:p w14:paraId="77BAA8AA"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EE570E0"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aplinkosaugos mokesčių arba parafiskalinių rinkliavų lengvatų forma (44a str.)</w:t>
            </w:r>
          </w:p>
        </w:tc>
        <w:tc>
          <w:tcPr>
            <w:tcW w:w="1440" w:type="dxa"/>
            <w:gridSpan w:val="2"/>
          </w:tcPr>
          <w:p w14:paraId="53282999"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46D0C5D2"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netaikoma</w:t>
            </w:r>
          </w:p>
        </w:tc>
      </w:tr>
      <w:tr w:rsidR="002A78A8" w:rsidRPr="002A78A8" w14:paraId="42E21327" w14:textId="77777777" w:rsidTr="00345A3E">
        <w:trPr>
          <w:trHeight w:val="88"/>
        </w:trPr>
        <w:tc>
          <w:tcPr>
            <w:tcW w:w="2518" w:type="dxa"/>
            <w:vMerge/>
          </w:tcPr>
          <w:p w14:paraId="46C9E29B"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A072E72"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Investicinė pagalba teritorijoms, kuriose padaryta žala aplinkai, valyti, natūralioms buveinėms ir ekosistemoms rekultivuoti, biologinei įvairovei apsaugoti ar atkurti ir gamtos procesais pagrįstiems prisitaikymo prie klimato kaitos ir jos švelninimo sprendimams įgyvendinti (45 str.)</w:t>
            </w:r>
          </w:p>
        </w:tc>
        <w:tc>
          <w:tcPr>
            <w:tcW w:w="1440" w:type="dxa"/>
            <w:gridSpan w:val="2"/>
          </w:tcPr>
          <w:p w14:paraId="108DB8F6"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27FD7E46"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6EB5454B" w14:textId="77777777" w:rsidTr="00345A3E">
        <w:trPr>
          <w:trHeight w:val="88"/>
        </w:trPr>
        <w:tc>
          <w:tcPr>
            <w:tcW w:w="2518" w:type="dxa"/>
            <w:vMerge/>
          </w:tcPr>
          <w:p w14:paraId="7605A332"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152A1CF"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Investicinė pagalba didelio energinio efektyvumo centralizuotam šilumos ir (arba) vėsumos tiekimui (46 str.)</w:t>
            </w:r>
          </w:p>
        </w:tc>
        <w:tc>
          <w:tcPr>
            <w:tcW w:w="1440" w:type="dxa"/>
            <w:gridSpan w:val="2"/>
          </w:tcPr>
          <w:p w14:paraId="6A166AB9"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790923F4"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151A5CCE" w14:textId="77777777" w:rsidTr="00345A3E">
        <w:trPr>
          <w:trHeight w:val="88"/>
        </w:trPr>
        <w:tc>
          <w:tcPr>
            <w:tcW w:w="2518" w:type="dxa"/>
            <w:vMerge/>
          </w:tcPr>
          <w:p w14:paraId="3B303F9D"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5053D21" w14:textId="77777777" w:rsidR="002A78A8" w:rsidRPr="002A78A8" w:rsidRDefault="002A78A8" w:rsidP="002A78A8">
            <w:pPr>
              <w:spacing w:before="120" w:after="0" w:line="240" w:lineRule="auto"/>
              <w:ind w:left="317" w:hanging="317"/>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Investicinė pagalba efektyviam išteklių naudojimui ir perėjimui prie žiedinės ekonomikos remti (47 str.)</w:t>
            </w:r>
          </w:p>
        </w:tc>
        <w:tc>
          <w:tcPr>
            <w:tcW w:w="1440" w:type="dxa"/>
            <w:gridSpan w:val="2"/>
          </w:tcPr>
          <w:p w14:paraId="750705A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2971FD97"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383CED67" w14:textId="77777777" w:rsidTr="00345A3E">
        <w:trPr>
          <w:trHeight w:val="701"/>
        </w:trPr>
        <w:tc>
          <w:tcPr>
            <w:tcW w:w="2518" w:type="dxa"/>
            <w:vMerge/>
          </w:tcPr>
          <w:p w14:paraId="2F67013C"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DA72FB1" w14:textId="77777777" w:rsidR="002A78A8" w:rsidRPr="002A78A8" w:rsidRDefault="002A78A8" w:rsidP="002A78A8">
            <w:pPr>
              <w:spacing w:before="120" w:after="0" w:line="240" w:lineRule="auto"/>
              <w:ind w:left="317" w:hanging="317"/>
              <w:jc w:val="both"/>
              <w:rPr>
                <w:rFonts w:ascii="Times New Roman" w:eastAsia="Times New Roman" w:hAnsi="Times New Roman"/>
                <w:bCs/>
                <w:noProof/>
                <w:sz w:val="24"/>
                <w:szCs w:val="24"/>
                <w:lang w:val="fr-BE"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fr-BE"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fr-BE" w:eastAsia="en-US" w:bidi="ar-SA"/>
              </w:rPr>
              <w:t xml:space="preserve"> Investicinė pagalba energetikos infrastruktūrai (48 str.)</w:t>
            </w:r>
          </w:p>
        </w:tc>
        <w:tc>
          <w:tcPr>
            <w:tcW w:w="1440" w:type="dxa"/>
            <w:gridSpan w:val="2"/>
          </w:tcPr>
          <w:p w14:paraId="31DD6B6C"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166EEB13"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6A54286D" w14:textId="77777777" w:rsidTr="00345A3E">
        <w:trPr>
          <w:trHeight w:val="1117"/>
        </w:trPr>
        <w:tc>
          <w:tcPr>
            <w:tcW w:w="2518" w:type="dxa"/>
            <w:vMerge/>
          </w:tcPr>
          <w:p w14:paraId="146C566C"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B3C2416"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aplinkos apsaugos ir energetikos srities tyrimams ir konsultacinėms paslaugoms (49 str.)</w:t>
            </w:r>
          </w:p>
        </w:tc>
        <w:tc>
          <w:tcPr>
            <w:tcW w:w="1440" w:type="dxa"/>
            <w:gridSpan w:val="2"/>
          </w:tcPr>
          <w:p w14:paraId="6D4111F8"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745B36D9"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137CA8F9" w14:textId="77777777" w:rsidTr="00345A3E">
        <w:trPr>
          <w:trHeight w:val="88"/>
        </w:trPr>
        <w:tc>
          <w:tcPr>
            <w:tcW w:w="2518" w:type="dxa"/>
            <w:vMerge w:val="restart"/>
          </w:tcPr>
          <w:p w14:paraId="399FD8B5" w14:textId="77777777" w:rsidR="002A78A8" w:rsidRPr="004F3531" w:rsidRDefault="002A78A8" w:rsidP="002A78A8">
            <w:pPr>
              <w:spacing w:before="120" w:after="0" w:line="240" w:lineRule="auto"/>
              <w:ind w:left="284" w:hanging="284"/>
              <w:jc w:val="both"/>
              <w:rPr>
                <w:rFonts w:ascii="Times New Roman" w:eastAsia="Times New Roman" w:hAnsi="Times New Roman"/>
                <w:bCs/>
                <w:noProof/>
                <w:sz w:val="24"/>
                <w:szCs w:val="24"/>
                <w:lang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3531">
              <w:rPr>
                <w:rFonts w:ascii="Times New Roman" w:eastAsia="Times New Roman" w:hAnsi="Times New Roman"/>
                <w:noProof/>
                <w:sz w:val="24"/>
                <w:szCs w:val="24"/>
                <w:lang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4F3531">
              <w:rPr>
                <w:rFonts w:ascii="Times New Roman" w:eastAsia="Times New Roman" w:hAnsi="Times New Roman"/>
                <w:noProof/>
                <w:sz w:val="24"/>
                <w:szCs w:val="24"/>
                <w:lang w:eastAsia="en-US" w:bidi="ar-SA"/>
              </w:rPr>
              <w:t xml:space="preserve"> Pagalbos schemos tam tikrų gaivalinių nelaimių padarytai žalai atitaisyti (50 str.)</w:t>
            </w:r>
          </w:p>
        </w:tc>
        <w:tc>
          <w:tcPr>
            <w:tcW w:w="4250" w:type="dxa"/>
            <w:gridSpan w:val="2"/>
          </w:tcPr>
          <w:p w14:paraId="44495BF0"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Didžiausias pagalbos intensyvumas</w:t>
            </w:r>
          </w:p>
        </w:tc>
        <w:tc>
          <w:tcPr>
            <w:tcW w:w="1440" w:type="dxa"/>
            <w:gridSpan w:val="2"/>
          </w:tcPr>
          <w:p w14:paraId="4D58EB44"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67466AD0"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67B63222" w14:textId="77777777" w:rsidTr="00345A3E">
        <w:trPr>
          <w:trHeight w:val="88"/>
        </w:trPr>
        <w:tc>
          <w:tcPr>
            <w:tcW w:w="2518" w:type="dxa"/>
            <w:vMerge/>
          </w:tcPr>
          <w:p w14:paraId="306B1227"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6A436C4"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Gaivalinės nelaimės rūšis</w:t>
            </w:r>
          </w:p>
        </w:tc>
        <w:tc>
          <w:tcPr>
            <w:tcW w:w="2520" w:type="dxa"/>
            <w:gridSpan w:val="3"/>
          </w:tcPr>
          <w:p w14:paraId="34D5B374" w14:textId="77777777" w:rsidR="002A78A8" w:rsidRPr="002A78A8" w:rsidRDefault="002A78A8" w:rsidP="002A78A8">
            <w:pPr>
              <w:spacing w:before="40" w:after="4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b/>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b/>
                <w:noProof/>
                <w:sz w:val="24"/>
                <w:szCs w:val="24"/>
                <w:lang w:val="en-GB" w:eastAsia="en-US" w:bidi="ar-SA"/>
              </w:rPr>
              <w:instrText xml:space="preserve"> FORMCHECKBOX </w:instrText>
            </w:r>
            <w:r w:rsidR="004F3531">
              <w:rPr>
                <w:rFonts w:ascii="Times New Roman" w:eastAsia="Times New Roman" w:hAnsi="Times New Roman"/>
                <w:b/>
                <w:noProof/>
                <w:sz w:val="24"/>
                <w:szCs w:val="24"/>
                <w:lang w:val="en-GB" w:eastAsia="en-US" w:bidi="ar-SA"/>
              </w:rPr>
            </w:r>
            <w:r w:rsidR="004F3531">
              <w:rPr>
                <w:rFonts w:ascii="Times New Roman" w:eastAsia="Times New Roman" w:hAnsi="Times New Roman"/>
                <w:b/>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žemės drebėjimas</w:t>
            </w:r>
          </w:p>
          <w:p w14:paraId="0552301A" w14:textId="77777777" w:rsidR="002A78A8" w:rsidRPr="002A78A8" w:rsidRDefault="002A78A8" w:rsidP="002A78A8">
            <w:pPr>
              <w:spacing w:before="120" w:after="4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griūtis</w:t>
            </w:r>
          </w:p>
          <w:p w14:paraId="3D0C0972" w14:textId="77777777" w:rsidR="002A78A8" w:rsidRPr="002A78A8" w:rsidRDefault="002A78A8" w:rsidP="002A78A8">
            <w:pPr>
              <w:spacing w:before="120" w:after="4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nuošliauža</w:t>
            </w:r>
          </w:p>
          <w:p w14:paraId="11D33681" w14:textId="77777777" w:rsidR="002A78A8" w:rsidRPr="002A78A8" w:rsidRDefault="002A78A8" w:rsidP="002A78A8">
            <w:pPr>
              <w:spacing w:before="120" w:after="4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potvynis</w:t>
            </w:r>
          </w:p>
          <w:p w14:paraId="6EDEAF67" w14:textId="77777777" w:rsidR="002A78A8" w:rsidRPr="002A78A8" w:rsidRDefault="002A78A8" w:rsidP="002A78A8">
            <w:pPr>
              <w:spacing w:before="120" w:after="4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viesulas</w:t>
            </w:r>
          </w:p>
          <w:p w14:paraId="6FFBF9A0" w14:textId="77777777" w:rsidR="002A78A8" w:rsidRPr="002A78A8" w:rsidRDefault="002A78A8" w:rsidP="002A78A8">
            <w:pPr>
              <w:spacing w:before="120" w:after="4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uraganas</w:t>
            </w:r>
          </w:p>
          <w:p w14:paraId="30A46F07" w14:textId="77777777" w:rsidR="002A78A8" w:rsidRPr="002A78A8" w:rsidRDefault="002A78A8" w:rsidP="002A78A8">
            <w:pPr>
              <w:spacing w:before="120" w:after="40" w:line="240" w:lineRule="auto"/>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ugnikalnio išsiveržimas</w:t>
            </w:r>
          </w:p>
          <w:p w14:paraId="2F443BC8" w14:textId="77777777" w:rsidR="002A78A8" w:rsidRPr="002A78A8" w:rsidRDefault="002A78A8" w:rsidP="002A78A8">
            <w:pPr>
              <w:spacing w:before="120" w:after="0" w:line="240" w:lineRule="auto"/>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laukinės augmenijos gaisras</w:t>
            </w:r>
          </w:p>
        </w:tc>
      </w:tr>
      <w:tr w:rsidR="002A78A8" w:rsidRPr="002A78A8" w14:paraId="290D69BD" w14:textId="77777777" w:rsidTr="00345A3E">
        <w:trPr>
          <w:trHeight w:val="88"/>
        </w:trPr>
        <w:tc>
          <w:tcPr>
            <w:tcW w:w="2518" w:type="dxa"/>
            <w:vMerge/>
          </w:tcPr>
          <w:p w14:paraId="53AE3152"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CA6F100"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Gaivalinės nelaimės data</w:t>
            </w:r>
          </w:p>
        </w:tc>
        <w:tc>
          <w:tcPr>
            <w:tcW w:w="2520" w:type="dxa"/>
            <w:gridSpan w:val="3"/>
          </w:tcPr>
          <w:p w14:paraId="0B788184"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b/>
                <w:noProof/>
                <w:sz w:val="24"/>
                <w:szCs w:val="24"/>
                <w:lang w:val="en-GB" w:eastAsia="en-US" w:bidi="ar-SA"/>
              </w:rPr>
              <w:t>nuo</w:t>
            </w:r>
            <w:r w:rsidRPr="002A78A8">
              <w:rPr>
                <w:rFonts w:ascii="Times New Roman" w:eastAsia="Times New Roman" w:hAnsi="Times New Roman"/>
                <w:noProof/>
                <w:sz w:val="24"/>
                <w:szCs w:val="24"/>
                <w:lang w:val="en-GB" w:eastAsia="en-US" w:bidi="ar-SA"/>
              </w:rPr>
              <w:t xml:space="preserve"> mmmm mm dd </w:t>
            </w:r>
            <w:r w:rsidRPr="002A78A8">
              <w:rPr>
                <w:rFonts w:ascii="Times New Roman" w:eastAsia="Times New Roman" w:hAnsi="Times New Roman"/>
                <w:b/>
                <w:noProof/>
                <w:sz w:val="24"/>
                <w:szCs w:val="24"/>
                <w:lang w:val="en-GB" w:eastAsia="en-US" w:bidi="ar-SA"/>
              </w:rPr>
              <w:t>iki</w:t>
            </w:r>
            <w:r w:rsidRPr="002A78A8">
              <w:rPr>
                <w:rFonts w:ascii="Times New Roman" w:eastAsia="Times New Roman" w:hAnsi="Times New Roman"/>
                <w:noProof/>
                <w:sz w:val="24"/>
                <w:szCs w:val="24"/>
                <w:lang w:val="en-GB" w:eastAsia="en-US" w:bidi="ar-SA"/>
              </w:rPr>
              <w:t xml:space="preserve"> mmmm mm dd</w:t>
            </w:r>
          </w:p>
        </w:tc>
      </w:tr>
      <w:tr w:rsidR="002A78A8" w:rsidRPr="002A78A8" w14:paraId="12B02FBD" w14:textId="77777777" w:rsidTr="00345A3E">
        <w:trPr>
          <w:trHeight w:val="88"/>
        </w:trPr>
        <w:tc>
          <w:tcPr>
            <w:tcW w:w="6768" w:type="dxa"/>
            <w:gridSpan w:val="3"/>
          </w:tcPr>
          <w:p w14:paraId="029E47C3"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Socialinė transporto pagalba atokių regionų gyventojams (51 str.)</w:t>
            </w:r>
          </w:p>
        </w:tc>
        <w:tc>
          <w:tcPr>
            <w:tcW w:w="1440" w:type="dxa"/>
            <w:gridSpan w:val="2"/>
          </w:tcPr>
          <w:p w14:paraId="0D33BDFD"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150C4498"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70954253" w14:textId="77777777" w:rsidTr="00345A3E">
        <w:trPr>
          <w:trHeight w:val="88"/>
        </w:trPr>
        <w:tc>
          <w:tcPr>
            <w:tcW w:w="6768" w:type="dxa"/>
            <w:gridSpan w:val="3"/>
          </w:tcPr>
          <w:p w14:paraId="0C24168E" w14:textId="77777777" w:rsidR="002A78A8" w:rsidRPr="004F3531" w:rsidRDefault="002A78A8" w:rsidP="002A78A8">
            <w:pPr>
              <w:spacing w:before="120" w:after="0" w:line="240" w:lineRule="auto"/>
              <w:ind w:left="284" w:hanging="284"/>
              <w:jc w:val="both"/>
              <w:rPr>
                <w:rFonts w:ascii="Times New Roman" w:eastAsia="Times New Roman" w:hAnsi="Times New Roman"/>
                <w:noProof/>
                <w:sz w:val="24"/>
                <w:szCs w:val="24"/>
                <w:lang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3531">
              <w:rPr>
                <w:rFonts w:ascii="Times New Roman" w:eastAsia="Times New Roman" w:hAnsi="Times New Roman"/>
                <w:noProof/>
                <w:sz w:val="24"/>
                <w:szCs w:val="24"/>
                <w:lang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4F3531">
              <w:rPr>
                <w:rFonts w:ascii="Times New Roman" w:eastAsia="Times New Roman" w:hAnsi="Times New Roman"/>
                <w:noProof/>
                <w:sz w:val="24"/>
                <w:szCs w:val="24"/>
                <w:lang w:eastAsia="en-US" w:bidi="ar-SA"/>
              </w:rPr>
              <w:t xml:space="preserve"> Pagalba fiksuotojo plačiajuosčio ryšio tinklams (52 str.)</w:t>
            </w:r>
          </w:p>
        </w:tc>
        <w:tc>
          <w:tcPr>
            <w:tcW w:w="1440" w:type="dxa"/>
            <w:gridSpan w:val="2"/>
          </w:tcPr>
          <w:p w14:paraId="5F81F9D9"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xml:space="preserve">… nacionaline valiuta </w:t>
            </w:r>
          </w:p>
        </w:tc>
        <w:tc>
          <w:tcPr>
            <w:tcW w:w="1080" w:type="dxa"/>
          </w:tcPr>
          <w:p w14:paraId="185ADB21"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3D221201" w14:textId="77777777" w:rsidTr="00345A3E">
        <w:trPr>
          <w:trHeight w:val="88"/>
        </w:trPr>
        <w:tc>
          <w:tcPr>
            <w:tcW w:w="6768" w:type="dxa"/>
            <w:gridSpan w:val="3"/>
          </w:tcPr>
          <w:p w14:paraId="291E52FB"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4G ir 5G judriojo ryšio tinklams (52a str.)</w:t>
            </w:r>
          </w:p>
        </w:tc>
        <w:tc>
          <w:tcPr>
            <w:tcW w:w="1440" w:type="dxa"/>
            <w:gridSpan w:val="2"/>
          </w:tcPr>
          <w:p w14:paraId="0B621F29"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4E520F4E"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5CBAFC2A" w14:textId="77777777" w:rsidTr="00345A3E">
        <w:trPr>
          <w:trHeight w:val="88"/>
        </w:trPr>
        <w:tc>
          <w:tcPr>
            <w:tcW w:w="6768" w:type="dxa"/>
            <w:gridSpan w:val="3"/>
          </w:tcPr>
          <w:p w14:paraId="5F199511" w14:textId="77777777" w:rsidR="002A78A8" w:rsidRPr="004F3531" w:rsidRDefault="002A78A8" w:rsidP="002A78A8">
            <w:pPr>
              <w:spacing w:before="120" w:after="0" w:line="240" w:lineRule="auto"/>
              <w:ind w:left="284" w:hanging="284"/>
              <w:jc w:val="both"/>
              <w:rPr>
                <w:rFonts w:ascii="Times New Roman" w:eastAsia="Times New Roman" w:hAnsi="Times New Roman"/>
                <w:noProof/>
                <w:sz w:val="24"/>
                <w:szCs w:val="24"/>
                <w:lang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3531">
              <w:rPr>
                <w:rFonts w:ascii="Times New Roman" w:eastAsia="Times New Roman" w:hAnsi="Times New Roman"/>
                <w:noProof/>
                <w:sz w:val="24"/>
                <w:szCs w:val="24"/>
                <w:lang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4F3531">
              <w:rPr>
                <w:rFonts w:ascii="Times New Roman" w:eastAsia="Times New Roman" w:hAnsi="Times New Roman"/>
                <w:noProof/>
                <w:sz w:val="24"/>
                <w:szCs w:val="24"/>
                <w:lang w:eastAsia="en-US" w:bidi="ar-SA"/>
              </w:rPr>
              <w:t xml:space="preserve"> Pagalba bendro intereso transeuropinio skaitmeninio ryšio infrastruktūros projektams (52b str.)</w:t>
            </w:r>
          </w:p>
        </w:tc>
        <w:tc>
          <w:tcPr>
            <w:tcW w:w="1440" w:type="dxa"/>
            <w:gridSpan w:val="2"/>
          </w:tcPr>
          <w:p w14:paraId="73788BC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72986DD8"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0B1D8077" w14:textId="77777777" w:rsidTr="00345A3E">
        <w:trPr>
          <w:trHeight w:val="88"/>
        </w:trPr>
        <w:tc>
          <w:tcPr>
            <w:tcW w:w="6768" w:type="dxa"/>
            <w:gridSpan w:val="3"/>
          </w:tcPr>
          <w:p w14:paraId="0C68CB7A"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fr-BE"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fr-BE"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fr-BE" w:eastAsia="en-US" w:bidi="ar-SA"/>
              </w:rPr>
              <w:t xml:space="preserve"> Ryšio paslaugoms finansuoti skirti čekiai (52c str.)</w:t>
            </w:r>
          </w:p>
        </w:tc>
        <w:tc>
          <w:tcPr>
            <w:tcW w:w="1440" w:type="dxa"/>
            <w:gridSpan w:val="2"/>
          </w:tcPr>
          <w:p w14:paraId="2B52B03C"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1E3FA805"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703B3063" w14:textId="77777777" w:rsidTr="00345A3E">
        <w:trPr>
          <w:trHeight w:val="88"/>
        </w:trPr>
        <w:tc>
          <w:tcPr>
            <w:tcW w:w="6768" w:type="dxa"/>
            <w:gridSpan w:val="3"/>
          </w:tcPr>
          <w:p w14:paraId="05D61500"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tranzitiniams tinklams (52d str.)</w:t>
            </w:r>
          </w:p>
        </w:tc>
        <w:tc>
          <w:tcPr>
            <w:tcW w:w="1440" w:type="dxa"/>
            <w:gridSpan w:val="2"/>
          </w:tcPr>
          <w:p w14:paraId="00F04438"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1C75DA0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2E653C9B" w14:textId="77777777" w:rsidTr="00345A3E">
        <w:trPr>
          <w:trHeight w:val="88"/>
        </w:trPr>
        <w:tc>
          <w:tcPr>
            <w:tcW w:w="6768" w:type="dxa"/>
            <w:gridSpan w:val="3"/>
          </w:tcPr>
          <w:p w14:paraId="29BC417C" w14:textId="77777777" w:rsidR="002A78A8" w:rsidRPr="004F3531" w:rsidRDefault="002A78A8" w:rsidP="002A78A8">
            <w:pPr>
              <w:spacing w:before="120" w:after="0" w:line="240" w:lineRule="auto"/>
              <w:ind w:left="317" w:hanging="317"/>
              <w:jc w:val="both"/>
              <w:rPr>
                <w:rFonts w:ascii="Times New Roman" w:eastAsia="Times New Roman" w:hAnsi="Times New Roman"/>
                <w:noProof/>
                <w:sz w:val="24"/>
                <w:szCs w:val="24"/>
                <w:lang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3531">
              <w:rPr>
                <w:rFonts w:ascii="Times New Roman" w:eastAsia="Times New Roman" w:hAnsi="Times New Roman"/>
                <w:noProof/>
                <w:sz w:val="24"/>
                <w:szCs w:val="24"/>
                <w:lang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4F3531">
              <w:rPr>
                <w:rFonts w:ascii="Times New Roman" w:eastAsia="Times New Roman" w:hAnsi="Times New Roman"/>
                <w:noProof/>
                <w:sz w:val="24"/>
                <w:szCs w:val="24"/>
                <w:lang w:eastAsia="en-US" w:bidi="ar-SA"/>
              </w:rPr>
              <w:t xml:space="preserve"> Pagalba kultūrai ir paveldo išsaugojimui (53 str.)</w:t>
            </w:r>
          </w:p>
        </w:tc>
        <w:tc>
          <w:tcPr>
            <w:tcW w:w="1440" w:type="dxa"/>
            <w:gridSpan w:val="2"/>
          </w:tcPr>
          <w:p w14:paraId="3629097D"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5F5DD946" w14:textId="77777777" w:rsidR="002A78A8" w:rsidRPr="002A78A8" w:rsidRDefault="002A78A8" w:rsidP="002A78A8">
            <w:pPr>
              <w:spacing w:before="120" w:after="0" w:line="240" w:lineRule="auto"/>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7DD77C57" w14:textId="77777777" w:rsidTr="00345A3E">
        <w:trPr>
          <w:trHeight w:val="88"/>
        </w:trPr>
        <w:tc>
          <w:tcPr>
            <w:tcW w:w="6768" w:type="dxa"/>
            <w:gridSpan w:val="3"/>
          </w:tcPr>
          <w:p w14:paraId="7CD2C88B" w14:textId="77777777" w:rsidR="002A78A8" w:rsidRPr="002A78A8" w:rsidRDefault="002A78A8" w:rsidP="002A78A8">
            <w:pPr>
              <w:spacing w:before="120" w:after="0" w:line="240" w:lineRule="auto"/>
              <w:ind w:left="317" w:hanging="317"/>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Pagalbos garso ir vaizdo kūriniams schemos (54 str.)</w:t>
            </w:r>
          </w:p>
        </w:tc>
        <w:tc>
          <w:tcPr>
            <w:tcW w:w="1440" w:type="dxa"/>
            <w:gridSpan w:val="2"/>
          </w:tcPr>
          <w:p w14:paraId="3D646C37"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080" w:type="dxa"/>
          </w:tcPr>
          <w:p w14:paraId="50984D3A"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2DCB308B" w14:textId="77777777" w:rsidTr="00345A3E">
        <w:trPr>
          <w:trHeight w:val="88"/>
        </w:trPr>
        <w:tc>
          <w:tcPr>
            <w:tcW w:w="6768" w:type="dxa"/>
            <w:gridSpan w:val="3"/>
          </w:tcPr>
          <w:p w14:paraId="4ECA0061" w14:textId="77777777" w:rsidR="002A78A8" w:rsidRPr="004F3531" w:rsidRDefault="002A78A8" w:rsidP="002A78A8">
            <w:pPr>
              <w:spacing w:before="120" w:after="0" w:line="240" w:lineRule="auto"/>
              <w:ind w:left="284" w:hanging="284"/>
              <w:jc w:val="both"/>
              <w:rPr>
                <w:rFonts w:ascii="Times New Roman" w:eastAsia="Times New Roman" w:hAnsi="Times New Roman"/>
                <w:noProof/>
                <w:sz w:val="24"/>
                <w:szCs w:val="24"/>
                <w:lang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3531">
              <w:rPr>
                <w:rFonts w:ascii="Times New Roman" w:eastAsia="Times New Roman" w:hAnsi="Times New Roman"/>
                <w:noProof/>
                <w:sz w:val="24"/>
                <w:szCs w:val="24"/>
                <w:lang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4F3531">
              <w:rPr>
                <w:rFonts w:ascii="Times New Roman" w:eastAsia="Times New Roman" w:hAnsi="Times New Roman"/>
                <w:noProof/>
                <w:sz w:val="24"/>
                <w:szCs w:val="24"/>
                <w:lang w:eastAsia="en-US" w:bidi="ar-SA"/>
              </w:rPr>
              <w:t xml:space="preserve"> Pagalba sporto ir daugiafunkcėms laisvalaikio infrastruktūroms (55 str.)</w:t>
            </w:r>
          </w:p>
        </w:tc>
        <w:tc>
          <w:tcPr>
            <w:tcW w:w="1420" w:type="dxa"/>
          </w:tcPr>
          <w:p w14:paraId="367D5CE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100" w:type="dxa"/>
            <w:gridSpan w:val="2"/>
          </w:tcPr>
          <w:p w14:paraId="0263128C"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19C164F8" w14:textId="77777777" w:rsidTr="00345A3E">
        <w:trPr>
          <w:trHeight w:val="88"/>
        </w:trPr>
        <w:tc>
          <w:tcPr>
            <w:tcW w:w="6768" w:type="dxa"/>
            <w:gridSpan w:val="3"/>
          </w:tcPr>
          <w:p w14:paraId="67121A5D"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fr-BE"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fr-BE"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fr-BE" w:eastAsia="en-US" w:bidi="ar-SA"/>
              </w:rPr>
              <w:t xml:space="preserve"> Investicinė pagalba vietos infrastruktūroms (56 str.)</w:t>
            </w:r>
          </w:p>
        </w:tc>
        <w:tc>
          <w:tcPr>
            <w:tcW w:w="1420" w:type="dxa"/>
          </w:tcPr>
          <w:p w14:paraId="3C8A58C6"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100" w:type="dxa"/>
            <w:gridSpan w:val="2"/>
          </w:tcPr>
          <w:p w14:paraId="227C687E"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666CD6F4" w14:textId="77777777" w:rsidTr="00345A3E">
        <w:trPr>
          <w:trHeight w:val="88"/>
        </w:trPr>
        <w:tc>
          <w:tcPr>
            <w:tcW w:w="6768" w:type="dxa"/>
            <w:gridSpan w:val="3"/>
          </w:tcPr>
          <w:p w14:paraId="2B4B449A"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regioniniams oro uostams (56a str.)</w:t>
            </w:r>
          </w:p>
        </w:tc>
        <w:tc>
          <w:tcPr>
            <w:tcW w:w="1420" w:type="dxa"/>
          </w:tcPr>
          <w:p w14:paraId="01939EDE"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100" w:type="dxa"/>
            <w:gridSpan w:val="2"/>
          </w:tcPr>
          <w:p w14:paraId="174252BD"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315A2AEC" w14:textId="77777777" w:rsidTr="00345A3E">
        <w:trPr>
          <w:trHeight w:val="88"/>
        </w:trPr>
        <w:tc>
          <w:tcPr>
            <w:tcW w:w="6768" w:type="dxa"/>
            <w:gridSpan w:val="3"/>
          </w:tcPr>
          <w:p w14:paraId="787F401E" w14:textId="77777777" w:rsidR="002A78A8" w:rsidRPr="004F3531" w:rsidRDefault="002A78A8" w:rsidP="002A78A8">
            <w:pPr>
              <w:spacing w:before="120" w:after="0" w:line="240" w:lineRule="auto"/>
              <w:ind w:left="284" w:hanging="284"/>
              <w:jc w:val="both"/>
              <w:rPr>
                <w:rFonts w:ascii="Times New Roman" w:eastAsia="Times New Roman" w:hAnsi="Times New Roman"/>
                <w:noProof/>
                <w:sz w:val="24"/>
                <w:szCs w:val="24"/>
                <w:lang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3531">
              <w:rPr>
                <w:rFonts w:ascii="Times New Roman" w:eastAsia="Times New Roman" w:hAnsi="Times New Roman"/>
                <w:noProof/>
                <w:sz w:val="24"/>
                <w:szCs w:val="24"/>
                <w:lang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4F3531">
              <w:rPr>
                <w:rFonts w:ascii="Times New Roman" w:eastAsia="Times New Roman" w:hAnsi="Times New Roman"/>
                <w:noProof/>
                <w:sz w:val="24"/>
                <w:szCs w:val="24"/>
                <w:lang w:eastAsia="en-US" w:bidi="ar-SA"/>
              </w:rPr>
              <w:t xml:space="preserve"> Pagalba jūrų uostams (56b str.)</w:t>
            </w:r>
          </w:p>
        </w:tc>
        <w:tc>
          <w:tcPr>
            <w:tcW w:w="1420" w:type="dxa"/>
          </w:tcPr>
          <w:p w14:paraId="44CBAF97"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100" w:type="dxa"/>
            <w:gridSpan w:val="2"/>
          </w:tcPr>
          <w:p w14:paraId="551C14E3"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69B871CF" w14:textId="77777777" w:rsidTr="00345A3E">
        <w:trPr>
          <w:trHeight w:val="88"/>
        </w:trPr>
        <w:tc>
          <w:tcPr>
            <w:tcW w:w="6768" w:type="dxa"/>
            <w:gridSpan w:val="3"/>
          </w:tcPr>
          <w:p w14:paraId="6B2D6D22"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fr-BE"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fr-BE"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fr-BE" w:eastAsia="en-US" w:bidi="ar-SA"/>
              </w:rPr>
              <w:t xml:space="preserve"> Pagalba vidaus vandenų uostams (56c str.)</w:t>
            </w:r>
          </w:p>
        </w:tc>
        <w:tc>
          <w:tcPr>
            <w:tcW w:w="1420" w:type="dxa"/>
          </w:tcPr>
          <w:p w14:paraId="48C0A38B"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c>
          <w:tcPr>
            <w:tcW w:w="1100" w:type="dxa"/>
            <w:gridSpan w:val="2"/>
          </w:tcPr>
          <w:p w14:paraId="214EDE72"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53D2CC6D" w14:textId="77777777" w:rsidTr="00345A3E">
        <w:trPr>
          <w:trHeight w:val="210"/>
        </w:trPr>
        <w:tc>
          <w:tcPr>
            <w:tcW w:w="2518" w:type="dxa"/>
            <w:vMerge w:val="restart"/>
          </w:tcPr>
          <w:p w14:paraId="63F30D74"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ab/>
              <w:t>Pagalba, naudojama „InvestEU“ fondo remiamiems finansiniams produktams (56d–56f str.)</w:t>
            </w:r>
          </w:p>
        </w:tc>
        <w:tc>
          <w:tcPr>
            <w:tcW w:w="1190" w:type="dxa"/>
            <w:vMerge w:val="restart"/>
          </w:tcPr>
          <w:p w14:paraId="7E58139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56e str.</w:t>
            </w:r>
          </w:p>
        </w:tc>
        <w:tc>
          <w:tcPr>
            <w:tcW w:w="3060" w:type="dxa"/>
          </w:tcPr>
          <w:p w14:paraId="13F5BDF7"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bendro intereso transeuropinio skaitmeninio ryšio infrastruktūros projektams, kurie finansuojami pagal Reglamentą (ES) 2021/1153 arba kuriems kaip kokybės ženklas pagal tą reglamentą suteiktas pažangumo ženklas (56e str. 2 dalis)</w:t>
            </w:r>
          </w:p>
        </w:tc>
        <w:tc>
          <w:tcPr>
            <w:tcW w:w="1440" w:type="dxa"/>
            <w:gridSpan w:val="2"/>
          </w:tcPr>
          <w:p w14:paraId="5585624E"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79191F4D" w14:textId="77777777" w:rsidR="002A78A8" w:rsidRPr="002A78A8" w:rsidRDefault="002A78A8" w:rsidP="002A78A8">
            <w:pPr>
              <w:spacing w:before="120" w:after="0" w:line="240" w:lineRule="auto"/>
              <w:jc w:val="both"/>
              <w:rPr>
                <w:rFonts w:ascii="Times New Roman" w:eastAsia="Times New Roman" w:hAnsi="Times New Roman"/>
                <w:b/>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7E5BCCE4" w14:textId="77777777" w:rsidTr="00345A3E">
        <w:trPr>
          <w:trHeight w:val="210"/>
        </w:trPr>
        <w:tc>
          <w:tcPr>
            <w:tcW w:w="2518" w:type="dxa"/>
            <w:vMerge/>
          </w:tcPr>
          <w:p w14:paraId="58F94A63"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6EA79B2B"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2EF8AD58"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fiksuotojo plačiajuosčio ryšio tinklui diegti ir pagalba 4G ir 5G judriojo ryšio tinklams diegti, kad būtų prijungti tam tikri reikalavimus atitinkantys socialinę ir </w:t>
            </w:r>
            <w:r w:rsidRPr="002A78A8">
              <w:rPr>
                <w:rFonts w:ascii="Times New Roman" w:eastAsia="Times New Roman" w:hAnsi="Times New Roman"/>
                <w:noProof/>
                <w:sz w:val="24"/>
                <w:szCs w:val="24"/>
                <w:lang w:val="en-GB" w:eastAsia="en-US" w:bidi="ar-SA"/>
              </w:rPr>
              <w:lastRenderedPageBreak/>
              <w:t>ekonominę pažangą skatinantys subjektai (56e str. 3 dalis)</w:t>
            </w:r>
          </w:p>
        </w:tc>
        <w:tc>
          <w:tcPr>
            <w:tcW w:w="1440" w:type="dxa"/>
            <w:gridSpan w:val="2"/>
          </w:tcPr>
          <w:p w14:paraId="151ED207"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lastRenderedPageBreak/>
              <w:t>… nacionaline valiuta</w:t>
            </w:r>
          </w:p>
        </w:tc>
        <w:tc>
          <w:tcPr>
            <w:tcW w:w="1080" w:type="dxa"/>
          </w:tcPr>
          <w:p w14:paraId="5A6C0DD7"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5F86DDD7" w14:textId="77777777" w:rsidTr="00345A3E">
        <w:trPr>
          <w:trHeight w:val="210"/>
        </w:trPr>
        <w:tc>
          <w:tcPr>
            <w:tcW w:w="2518" w:type="dxa"/>
            <w:vMerge/>
          </w:tcPr>
          <w:p w14:paraId="22D0343A"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2870500A"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77BB6798"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elektros energijos gamybos ir energetikos infrastruktūrai (56e str. 4 dalis)</w:t>
            </w:r>
          </w:p>
        </w:tc>
        <w:tc>
          <w:tcPr>
            <w:tcW w:w="1440" w:type="dxa"/>
            <w:gridSpan w:val="2"/>
          </w:tcPr>
          <w:p w14:paraId="6B823BDC"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7E3F5AA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0D4764DC" w14:textId="77777777" w:rsidTr="00345A3E">
        <w:trPr>
          <w:trHeight w:val="210"/>
        </w:trPr>
        <w:tc>
          <w:tcPr>
            <w:tcW w:w="2518" w:type="dxa"/>
            <w:vMerge/>
          </w:tcPr>
          <w:p w14:paraId="53F95B18"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20288754"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4DDC72AA"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socialinei, švietimo, kultūros ir gamtos paveldo infrastruktūrai ir veiklai (56e str. 5 dalis)</w:t>
            </w:r>
          </w:p>
        </w:tc>
        <w:tc>
          <w:tcPr>
            <w:tcW w:w="1440" w:type="dxa"/>
            <w:gridSpan w:val="2"/>
          </w:tcPr>
          <w:p w14:paraId="1D27B2BC"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17009B02"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724CBD2C" w14:textId="77777777" w:rsidTr="00345A3E">
        <w:trPr>
          <w:trHeight w:val="210"/>
        </w:trPr>
        <w:tc>
          <w:tcPr>
            <w:tcW w:w="2518" w:type="dxa"/>
            <w:vMerge/>
          </w:tcPr>
          <w:p w14:paraId="06F50A31"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0194AB1C"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3F74F237"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fr-BE"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fr-BE"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fr-BE" w:eastAsia="en-US" w:bidi="ar-SA"/>
              </w:rPr>
              <w:t xml:space="preserve"> Pagalba transportui ir transporto infrastruktūros objektams (56e str. 6 dalis)</w:t>
            </w:r>
          </w:p>
        </w:tc>
        <w:tc>
          <w:tcPr>
            <w:tcW w:w="1440" w:type="dxa"/>
            <w:gridSpan w:val="2"/>
          </w:tcPr>
          <w:p w14:paraId="047D05CC"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4B540B92"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3F0FB4C1" w14:textId="77777777" w:rsidTr="00345A3E">
        <w:trPr>
          <w:trHeight w:val="210"/>
        </w:trPr>
        <w:tc>
          <w:tcPr>
            <w:tcW w:w="2518" w:type="dxa"/>
            <w:vMerge/>
          </w:tcPr>
          <w:p w14:paraId="050238B9"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4146CEE0"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547B2DA8"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kitų rūšių infrastuktūros objektams (56e str. 7 dalis)</w:t>
            </w:r>
          </w:p>
        </w:tc>
        <w:tc>
          <w:tcPr>
            <w:tcW w:w="1440" w:type="dxa"/>
            <w:gridSpan w:val="2"/>
          </w:tcPr>
          <w:p w14:paraId="14936E69"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76FF6697"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4BF19F5B" w14:textId="77777777" w:rsidTr="00345A3E">
        <w:trPr>
          <w:trHeight w:val="210"/>
        </w:trPr>
        <w:tc>
          <w:tcPr>
            <w:tcW w:w="2518" w:type="dxa"/>
            <w:vMerge/>
          </w:tcPr>
          <w:p w14:paraId="58961A5E"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117E6237"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388A9832"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aplinkos apsaugai, įskaitant klimato apsaugą (56e str. 8 dalis)</w:t>
            </w:r>
          </w:p>
        </w:tc>
        <w:tc>
          <w:tcPr>
            <w:tcW w:w="1440" w:type="dxa"/>
            <w:gridSpan w:val="2"/>
          </w:tcPr>
          <w:p w14:paraId="37FD8331"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139EBE27"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7F4EAD9F" w14:textId="77777777" w:rsidTr="00345A3E">
        <w:trPr>
          <w:trHeight w:val="210"/>
        </w:trPr>
        <w:tc>
          <w:tcPr>
            <w:tcW w:w="2518" w:type="dxa"/>
            <w:vMerge/>
          </w:tcPr>
          <w:p w14:paraId="0F7B40F3"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06776A6B"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2E3A50EE"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moksliniams tyrimams, plėtrai, inovacijoms ir skaitmenizacijai (56e str. 9 dalis)</w:t>
            </w:r>
          </w:p>
        </w:tc>
        <w:tc>
          <w:tcPr>
            <w:tcW w:w="1440" w:type="dxa"/>
            <w:gridSpan w:val="2"/>
          </w:tcPr>
          <w:p w14:paraId="0E3F8DEF"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3734CAA3"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5AB58B67" w14:textId="77777777" w:rsidTr="00345A3E">
        <w:trPr>
          <w:trHeight w:val="210"/>
        </w:trPr>
        <w:tc>
          <w:tcPr>
            <w:tcW w:w="2518" w:type="dxa"/>
            <w:vMerge/>
          </w:tcPr>
          <w:p w14:paraId="0867A7DF"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0B9FDA46"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0E85751E"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„InvestEU“ fondo remiamo finansavimo forma MVĮ arba mažoms vidutinės kapitalizacijos įmonėms teikiama pagalba (56e str. 10 dalis)</w:t>
            </w:r>
          </w:p>
        </w:tc>
        <w:tc>
          <w:tcPr>
            <w:tcW w:w="1440" w:type="dxa"/>
            <w:gridSpan w:val="2"/>
          </w:tcPr>
          <w:p w14:paraId="30EAB087"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36830076"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r w:rsidR="002A78A8" w:rsidRPr="002A78A8" w14:paraId="39AA5180" w14:textId="77777777" w:rsidTr="00345A3E">
        <w:trPr>
          <w:trHeight w:val="210"/>
        </w:trPr>
        <w:tc>
          <w:tcPr>
            <w:tcW w:w="2518" w:type="dxa"/>
            <w:vMerge/>
          </w:tcPr>
          <w:p w14:paraId="01B1D4C6" w14:textId="77777777" w:rsidR="002A78A8" w:rsidRPr="002A78A8" w:rsidRDefault="002A78A8" w:rsidP="002A78A8">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E3C680E" w14:textId="77777777" w:rsidR="002A78A8" w:rsidRPr="002A78A8" w:rsidRDefault="002A78A8" w:rsidP="002A78A8">
            <w:pPr>
              <w:spacing w:before="120" w:after="0" w:line="240" w:lineRule="auto"/>
              <w:ind w:left="284" w:hanging="284"/>
              <w:jc w:val="both"/>
              <w:rPr>
                <w:rFonts w:ascii="Times New Roman" w:eastAsia="Times New Roman" w:hAnsi="Times New Roman"/>
                <w:noProof/>
                <w:sz w:val="24"/>
                <w:szCs w:val="24"/>
                <w:lang w:val="en-GB" w:eastAsia="en-US" w:bidi="ar-SA"/>
              </w:rPr>
            </w:pPr>
            <w:r w:rsidRPr="002A78A8">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2A78A8">
              <w:rPr>
                <w:rFonts w:ascii="Times New Roman" w:eastAsia="Times New Roman" w:hAnsi="Times New Roman"/>
                <w:noProof/>
                <w:sz w:val="24"/>
                <w:szCs w:val="24"/>
                <w:lang w:val="en-GB" w:eastAsia="en-US" w:bidi="ar-SA"/>
              </w:rPr>
              <w:instrText xml:space="preserve"> FORMCHECKBOX </w:instrText>
            </w:r>
            <w:r w:rsidR="004F3531">
              <w:rPr>
                <w:rFonts w:ascii="Times New Roman" w:eastAsia="Times New Roman" w:hAnsi="Times New Roman"/>
                <w:noProof/>
                <w:sz w:val="24"/>
                <w:szCs w:val="24"/>
                <w:lang w:val="en-GB" w:eastAsia="en-US" w:bidi="ar-SA"/>
              </w:rPr>
            </w:r>
            <w:r w:rsidR="004F3531">
              <w:rPr>
                <w:rFonts w:ascii="Times New Roman" w:eastAsia="Times New Roman" w:hAnsi="Times New Roman"/>
                <w:noProof/>
                <w:sz w:val="24"/>
                <w:szCs w:val="24"/>
                <w:lang w:val="en-GB" w:eastAsia="en-US" w:bidi="ar-SA"/>
              </w:rPr>
              <w:fldChar w:fldCharType="separate"/>
            </w:r>
            <w:r w:rsidRPr="002A78A8">
              <w:rPr>
                <w:rFonts w:ascii="Times New Roman" w:eastAsia="Times New Roman" w:hAnsi="Times New Roman"/>
                <w:noProof/>
                <w:sz w:val="24"/>
                <w:szCs w:val="24"/>
                <w:lang w:val="en-GB" w:eastAsia="en-US" w:bidi="ar-SA"/>
              </w:rPr>
              <w:fldChar w:fldCharType="end"/>
            </w:r>
            <w:r w:rsidRPr="002A78A8">
              <w:rPr>
                <w:rFonts w:ascii="Times New Roman" w:eastAsia="Times New Roman" w:hAnsi="Times New Roman"/>
                <w:noProof/>
                <w:sz w:val="24"/>
                <w:szCs w:val="24"/>
                <w:lang w:val="en-GB" w:eastAsia="en-US" w:bidi="ar-SA"/>
              </w:rPr>
              <w:t xml:space="preserve"> Pagalba, naudojama „InvestEU“ fondo remiamiems per tarpininkus teikiamiems į komercinius tikslus orientuotiems finansiniams produktams (56f str.)</w:t>
            </w:r>
          </w:p>
        </w:tc>
        <w:tc>
          <w:tcPr>
            <w:tcW w:w="1440" w:type="dxa"/>
            <w:gridSpan w:val="2"/>
          </w:tcPr>
          <w:p w14:paraId="0E709671"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 nacionaline valiuta</w:t>
            </w:r>
          </w:p>
        </w:tc>
        <w:tc>
          <w:tcPr>
            <w:tcW w:w="1080" w:type="dxa"/>
          </w:tcPr>
          <w:p w14:paraId="10481DC2" w14:textId="77777777" w:rsidR="002A78A8" w:rsidRPr="002A78A8" w:rsidRDefault="002A78A8" w:rsidP="002A78A8">
            <w:pPr>
              <w:spacing w:before="120" w:after="0" w:line="240" w:lineRule="auto"/>
              <w:jc w:val="both"/>
              <w:rPr>
                <w:rFonts w:ascii="Times New Roman" w:eastAsia="Times New Roman" w:hAnsi="Times New Roman"/>
                <w:bCs/>
                <w:noProof/>
                <w:sz w:val="24"/>
                <w:szCs w:val="24"/>
                <w:lang w:val="en-GB" w:eastAsia="en-US" w:bidi="ar-SA"/>
              </w:rPr>
            </w:pPr>
            <w:r w:rsidRPr="002A78A8">
              <w:rPr>
                <w:rFonts w:ascii="Times New Roman" w:eastAsia="Times New Roman" w:hAnsi="Times New Roman"/>
                <w:noProof/>
                <w:sz w:val="24"/>
                <w:szCs w:val="24"/>
                <w:lang w:val="en-GB" w:eastAsia="en-US" w:bidi="ar-SA"/>
              </w:rPr>
              <w:t>…%</w:t>
            </w:r>
          </w:p>
        </w:tc>
      </w:tr>
    </w:tbl>
    <w:p w14:paraId="34BA3065" w14:textId="77777777" w:rsidR="002F4E11" w:rsidRPr="006802F3" w:rsidRDefault="002F4E11" w:rsidP="004755C9">
      <w:pPr>
        <w:spacing w:after="480"/>
        <w:jc w:val="center"/>
      </w:pPr>
    </w:p>
    <w:sectPr w:rsidR="002F4E11" w:rsidRPr="006802F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88A0D" w14:textId="77777777" w:rsidR="00F40411" w:rsidRDefault="00F40411" w:rsidP="009907E1">
      <w:pPr>
        <w:spacing w:after="0" w:line="240" w:lineRule="auto"/>
      </w:pPr>
      <w:r>
        <w:separator/>
      </w:r>
    </w:p>
  </w:endnote>
  <w:endnote w:type="continuationSeparator" w:id="0">
    <w:p w14:paraId="49B433FB" w14:textId="77777777" w:rsidR="00F40411" w:rsidRDefault="00F40411" w:rsidP="0099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F874C" w14:textId="77777777" w:rsidR="00D84AD8" w:rsidRDefault="00D84A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C05BF" w14:textId="77777777" w:rsidR="00D84AD8" w:rsidRDefault="00D84A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68D42" w14:textId="77777777" w:rsidR="00D84AD8" w:rsidRDefault="00D84AD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87F86" w14:textId="77777777" w:rsidR="00A2056D" w:rsidRDefault="00A2056D">
    <w:pPr>
      <w:pStyle w:val="Footer"/>
      <w:jc w:val="center"/>
    </w:pPr>
    <w:r>
      <w:fldChar w:fldCharType="begin"/>
    </w:r>
    <w:r>
      <w:instrText xml:space="preserve"> PAGE   \* MERGEFORMAT </w:instrText>
    </w:r>
    <w:r>
      <w:fldChar w:fldCharType="separate"/>
    </w:r>
    <w:r w:rsidR="00D84AD8">
      <w:rPr>
        <w:noProof/>
      </w:rPr>
      <w:t>10</w:t>
    </w:r>
    <w:r>
      <w:rPr>
        <w:noProof/>
      </w:rPr>
      <w:fldChar w:fldCharType="end"/>
    </w:r>
  </w:p>
  <w:p w14:paraId="5EE14238" w14:textId="77777777" w:rsidR="00A2056D" w:rsidRDefault="00A205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91A04" w14:textId="77777777" w:rsidR="00F40411" w:rsidRDefault="00F40411" w:rsidP="009907E1">
      <w:pPr>
        <w:spacing w:after="0" w:line="240" w:lineRule="auto"/>
      </w:pPr>
      <w:r>
        <w:separator/>
      </w:r>
    </w:p>
  </w:footnote>
  <w:footnote w:type="continuationSeparator" w:id="0">
    <w:p w14:paraId="6D7496EF" w14:textId="77777777" w:rsidR="00F40411" w:rsidRDefault="00F40411" w:rsidP="009907E1">
      <w:pPr>
        <w:spacing w:after="0" w:line="240" w:lineRule="auto"/>
      </w:pPr>
      <w:r>
        <w:continuationSeparator/>
      </w:r>
    </w:p>
  </w:footnote>
  <w:footnote w:id="1">
    <w:p w14:paraId="00EB88E5" w14:textId="77777777" w:rsidR="00A2056D" w:rsidRDefault="00A2056D" w:rsidP="006802F3">
      <w:pPr>
        <w:pStyle w:val="FootnoteText"/>
      </w:pPr>
      <w:r>
        <w:rPr>
          <w:rStyle w:val="FootnoteReference"/>
        </w:rPr>
        <w:footnoteRef/>
      </w:r>
      <w:r>
        <w:tab/>
        <w:t xml:space="preserve">NUTS – bendras teritorinių statistinių vienetų klasifikatorius. Paprastai nurodomas 2 lygmens regionas. </w:t>
      </w:r>
    </w:p>
  </w:footnote>
  <w:footnote w:id="2">
    <w:p w14:paraId="66EF5C55" w14:textId="77777777" w:rsidR="00A2056D" w:rsidRDefault="00A2056D" w:rsidP="006802F3">
      <w:pPr>
        <w:pStyle w:val="FootnoteText"/>
      </w:pPr>
      <w:r>
        <w:rPr>
          <w:rStyle w:val="FootnoteReference"/>
        </w:rPr>
        <w:footnoteRef/>
      </w:r>
      <w:r>
        <w:tab/>
        <w:t xml:space="preserve">SESV 107 straipsnio 3 dalies a punktas (statusas „A“), SESV 107 straipsnio 3 dalies c punktas (statusas „C“), neremiamos vietovės, t. y. regioninės pagalbos skyrimo reikalavimų neatitinkančios vietovės (statusas „N“). </w:t>
      </w:r>
    </w:p>
  </w:footnote>
  <w:footnote w:id="3">
    <w:p w14:paraId="07B609FE" w14:textId="77777777" w:rsidR="00A2056D" w:rsidRDefault="00A2056D" w:rsidP="006802F3">
      <w:pPr>
        <w:pStyle w:val="FootnoteText"/>
      </w:pPr>
      <w:r>
        <w:rPr>
          <w:rStyle w:val="FootnoteReference"/>
        </w:rPr>
        <w:footnoteRef/>
      </w:r>
      <w:r>
        <w:tab/>
        <w:t>Taikant Sutartyje išdėstytas konkurencijos taisykles ir šį reglamentą įmonė yra bet k</w:t>
      </w:r>
      <w:r w:rsidR="00E93A92">
        <w:t>uris</w:t>
      </w:r>
      <w:r>
        <w:t xml:space="preserve"> ekonominę veiklą vykdantis subjektas, </w:t>
      </w:r>
      <w:r w:rsidR="00266BBA">
        <w:t>kad ir koks</w:t>
      </w:r>
      <w:r>
        <w:t xml:space="preserve"> jo teisin</w:t>
      </w:r>
      <w:r w:rsidR="00266BBA">
        <w:t>is</w:t>
      </w:r>
      <w:r>
        <w:t xml:space="preserve"> status</w:t>
      </w:r>
      <w:r w:rsidR="00266BBA">
        <w:t>as</w:t>
      </w:r>
      <w:r>
        <w:t xml:space="preserve"> ir finansavimo būd</w:t>
      </w:r>
      <w:r w:rsidR="00266BBA">
        <w:t>as</w:t>
      </w:r>
      <w:r>
        <w:t xml:space="preserve">. Teisingumo Teismas yra nusprendęs, kad to paties subjekto (teisiškai ar </w:t>
      </w:r>
      <w:r>
        <w:rPr>
          <w:i/>
        </w:rPr>
        <w:t>de facto</w:t>
      </w:r>
      <w:r>
        <w:t>) kontroliuojami subjektai turėtų būti laikomi viena įmone.</w:t>
      </w:r>
    </w:p>
  </w:footnote>
  <w:footnote w:id="4">
    <w:p w14:paraId="6DA9FD6F" w14:textId="77777777" w:rsidR="00A2056D" w:rsidRDefault="00A2056D" w:rsidP="006802F3">
      <w:pPr>
        <w:pStyle w:val="FootnoteText"/>
      </w:pPr>
      <w:r>
        <w:rPr>
          <w:rStyle w:val="FootnoteReference"/>
        </w:rPr>
        <w:footnoteRef/>
      </w:r>
      <w:r>
        <w:tab/>
        <w:t xml:space="preserve">Laikotarpis, per kurį pagalbą teikianti institucija gali įsipareigoti suteikti pagalbą. </w:t>
      </w:r>
    </w:p>
  </w:footnote>
  <w:footnote w:id="5">
    <w:p w14:paraId="2D6C72F4" w14:textId="77777777" w:rsidR="00A2056D" w:rsidRDefault="00A2056D" w:rsidP="006802F3">
      <w:pPr>
        <w:pStyle w:val="FootnoteText"/>
      </w:pPr>
      <w:r>
        <w:rPr>
          <w:rStyle w:val="FootnoteReference"/>
        </w:rPr>
        <w:footnoteRef/>
      </w:r>
      <w:r>
        <w:tab/>
        <w:t xml:space="preserve">Nustatoma pagal reglamento 2 straipsnio 27 punktą. </w:t>
      </w:r>
    </w:p>
  </w:footnote>
  <w:footnote w:id="6">
    <w:p w14:paraId="3482B636" w14:textId="77777777" w:rsidR="00A2056D" w:rsidRDefault="00A2056D" w:rsidP="006802F3">
      <w:pPr>
        <w:pStyle w:val="FootnoteText"/>
      </w:pPr>
      <w:r>
        <w:rPr>
          <w:rStyle w:val="FootnoteReference"/>
        </w:rPr>
        <w:footnoteRef/>
      </w:r>
      <w:r>
        <w:tab/>
        <w:t>NACE 2 red. – Europos bendrijos statistinis ekonominės veiklos rūšių klasifikatorius. Paprastai sektorius nurodomas grupės lygmeniu.</w:t>
      </w:r>
    </w:p>
  </w:footnote>
  <w:footnote w:id="7">
    <w:p w14:paraId="1594F89B" w14:textId="77777777" w:rsidR="00A2056D" w:rsidRDefault="00A2056D" w:rsidP="006802F3">
      <w:pPr>
        <w:pStyle w:val="FootnoteText"/>
      </w:pPr>
      <w:r>
        <w:rPr>
          <w:rStyle w:val="FootnoteReference"/>
        </w:rPr>
        <w:footnoteRef/>
      </w:r>
      <w:r>
        <w:tab/>
        <w:t>Jei taikoma pagalbos schema, nurodyti pagal schemą planuojamo biudžeto bendrą metinę sumą arba numatomą mokesčių nuostolį per metus visoms pagal schemą numatytoms pagalbos priemonėms.</w:t>
      </w:r>
    </w:p>
  </w:footnote>
  <w:footnote w:id="8">
    <w:p w14:paraId="0F1214A0" w14:textId="77777777" w:rsidR="00A2056D" w:rsidRDefault="00A2056D" w:rsidP="006802F3">
      <w:pPr>
        <w:pStyle w:val="FootnoteText"/>
      </w:pPr>
      <w:r>
        <w:rPr>
          <w:rStyle w:val="FootnoteReference"/>
        </w:rPr>
        <w:footnoteRef/>
      </w:r>
      <w:r>
        <w:tab/>
        <w:t xml:space="preserve">Jei skiriama </w:t>
      </w:r>
      <w:r>
        <w:rPr>
          <w:i/>
        </w:rPr>
        <w:t>ad hoc</w:t>
      </w:r>
      <w:r>
        <w:t xml:space="preserve"> pagalba, nurodyti bendrą pagalbos sumą / mokesčių nuostolį.</w:t>
      </w:r>
    </w:p>
  </w:footnote>
  <w:footnote w:id="9">
    <w:p w14:paraId="43ADE816" w14:textId="77777777" w:rsidR="00A2056D" w:rsidRDefault="00A2056D" w:rsidP="006802F3">
      <w:pPr>
        <w:pStyle w:val="FootnoteText"/>
      </w:pPr>
      <w:r>
        <w:rPr>
          <w:rStyle w:val="FootnoteReference"/>
        </w:rPr>
        <w:footnoteRef/>
      </w:r>
      <w:r>
        <w:tab/>
        <w:t xml:space="preserve">Jei taikomos garantijos, nurodyti su garantija suteiktų paskolų (didžiausią) sumą. </w:t>
      </w:r>
    </w:p>
  </w:footnote>
  <w:footnote w:id="10">
    <w:p w14:paraId="01AD630C" w14:textId="77777777" w:rsidR="00A2056D" w:rsidRDefault="00A2056D" w:rsidP="006802F3">
      <w:pPr>
        <w:pStyle w:val="FootnoteText"/>
      </w:pPr>
      <w:r>
        <w:rPr>
          <w:rStyle w:val="FootnoteReference"/>
        </w:rPr>
        <w:footnoteRef/>
      </w:r>
      <w:r>
        <w:tab/>
        <w:t>Kai tinkama, nuoroda į Komisijos sprendimą, kuri</w:t>
      </w:r>
      <w:r w:rsidR="00BE74A4">
        <w:t>uo</w:t>
      </w:r>
      <w:r>
        <w:t xml:space="preserve"> patvirtinama bendrojo subsidijos ekvivalento apskaičiavimo metodika pagal reglamento 5 straipsnio 2 dalies c punktą. </w:t>
      </w:r>
    </w:p>
  </w:footnote>
  <w:footnote w:id="11">
    <w:p w14:paraId="560573EA" w14:textId="77777777" w:rsidR="002A78A8" w:rsidRDefault="002A78A8" w:rsidP="002A78A8">
      <w:pPr>
        <w:pStyle w:val="FootnoteText"/>
      </w:pPr>
      <w:r>
        <w:rPr>
          <w:rStyle w:val="FootnoteReference"/>
        </w:rPr>
        <w:footnoteRef/>
      </w:r>
      <w:r>
        <w:tab/>
        <w:t xml:space="preserve">Jeigu </w:t>
      </w:r>
      <w:r>
        <w:rPr>
          <w:i/>
          <w:iCs/>
        </w:rPr>
        <w:t>ad hoc</w:t>
      </w:r>
      <w:r>
        <w:t xml:space="preserve"> regioninė pagalba papildo pagal pagalbos schemą (-as) teikiamą pagalbą, nurodykite ir pagal pagalbos schemą teikiamos pagalbos intensyvumą, ir </w:t>
      </w:r>
      <w:r>
        <w:rPr>
          <w:i/>
          <w:iCs/>
        </w:rPr>
        <w:t>ad hoc</w:t>
      </w:r>
      <w:r>
        <w:t xml:space="preserve"> pagalbos intensyvumą.</w:t>
      </w:r>
    </w:p>
  </w:footnote>
  <w:footnote w:id="12">
    <w:p w14:paraId="2A3CBEBC" w14:textId="77777777" w:rsidR="002A78A8" w:rsidRDefault="002A78A8" w:rsidP="002A78A8">
      <w:pPr>
        <w:pStyle w:val="FootnoteText"/>
      </w:pPr>
      <w:r>
        <w:rPr>
          <w:rStyle w:val="FootnoteReference"/>
        </w:rPr>
        <w:footnoteRef/>
      </w:r>
      <w:r>
        <w:tab/>
        <w:t>Pagal 11 straipsnio 1 dalį teikti ataskaitas apie pagalbą, suteiktą pagal 19b straipsnį, neprivaloma. Todėl teikti ataskaitas apie tokią pagalbą nebūtina.</w:t>
      </w:r>
    </w:p>
  </w:footnote>
  <w:footnote w:id="13">
    <w:p w14:paraId="776E0D42" w14:textId="77777777" w:rsidR="002A78A8" w:rsidRDefault="002A78A8" w:rsidP="002A78A8">
      <w:pPr>
        <w:pStyle w:val="FootnoteText"/>
      </w:pPr>
      <w:r>
        <w:rPr>
          <w:rStyle w:val="FootnoteReference"/>
        </w:rPr>
        <w:footnoteRef/>
      </w:r>
      <w:r>
        <w:tab/>
        <w:t>Pagal 11 straipsnio 1 dalį teikti ataskaitas apie pagalbą, suteiktą pagal 20a straipsnį, neprivaloma. Todėl teikti ataskaitas apie tokią pagalbą nebūtina.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2BC9D" w14:textId="77777777" w:rsidR="00D84AD8" w:rsidRDefault="00D84A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765FB" w14:textId="77777777" w:rsidR="00D84AD8" w:rsidRDefault="00D84A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0044D" w14:textId="77777777" w:rsidR="00D84AD8" w:rsidRDefault="00D84A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330375365">
    <w:abstractNumId w:val="4"/>
  </w:num>
  <w:num w:numId="2" w16cid:durableId="1736929833">
    <w:abstractNumId w:val="3"/>
  </w:num>
  <w:num w:numId="3" w16cid:durableId="1565140287">
    <w:abstractNumId w:val="1"/>
  </w:num>
  <w:num w:numId="4" w16cid:durableId="4897139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82321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37066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49439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58519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414318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19133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685431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436508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33821451">
    <w:abstractNumId w:val="2"/>
  </w:num>
  <w:num w:numId="14" w16cid:durableId="994917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25015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7169"/>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9907E1"/>
    <w:rsid w:val="000133CC"/>
    <w:rsid w:val="00021859"/>
    <w:rsid w:val="000630D5"/>
    <w:rsid w:val="000674F4"/>
    <w:rsid w:val="000A177B"/>
    <w:rsid w:val="00104724"/>
    <w:rsid w:val="00131A0B"/>
    <w:rsid w:val="00173BED"/>
    <w:rsid w:val="00174C67"/>
    <w:rsid w:val="0019096D"/>
    <w:rsid w:val="00194195"/>
    <w:rsid w:val="001A1312"/>
    <w:rsid w:val="001B4951"/>
    <w:rsid w:val="001C3686"/>
    <w:rsid w:val="001D6285"/>
    <w:rsid w:val="001F3512"/>
    <w:rsid w:val="00225C3C"/>
    <w:rsid w:val="00252078"/>
    <w:rsid w:val="00266BBA"/>
    <w:rsid w:val="00295DA9"/>
    <w:rsid w:val="002A78A8"/>
    <w:rsid w:val="002D2CDD"/>
    <w:rsid w:val="002E1F77"/>
    <w:rsid w:val="002F4E11"/>
    <w:rsid w:val="00300B9D"/>
    <w:rsid w:val="00317E7D"/>
    <w:rsid w:val="00336D85"/>
    <w:rsid w:val="00346533"/>
    <w:rsid w:val="00373028"/>
    <w:rsid w:val="003938F3"/>
    <w:rsid w:val="003A6FB6"/>
    <w:rsid w:val="003B52E8"/>
    <w:rsid w:val="003D451C"/>
    <w:rsid w:val="003E2A9E"/>
    <w:rsid w:val="003F5D25"/>
    <w:rsid w:val="003F5D67"/>
    <w:rsid w:val="004074BB"/>
    <w:rsid w:val="004556D7"/>
    <w:rsid w:val="004755C9"/>
    <w:rsid w:val="004816AA"/>
    <w:rsid w:val="004840DB"/>
    <w:rsid w:val="00490590"/>
    <w:rsid w:val="004B0708"/>
    <w:rsid w:val="004C69BB"/>
    <w:rsid w:val="004F3531"/>
    <w:rsid w:val="00530EE1"/>
    <w:rsid w:val="00541AC2"/>
    <w:rsid w:val="005627C9"/>
    <w:rsid w:val="00563CF6"/>
    <w:rsid w:val="005B2F43"/>
    <w:rsid w:val="005F4AC3"/>
    <w:rsid w:val="00603BFE"/>
    <w:rsid w:val="006101FC"/>
    <w:rsid w:val="00623B9A"/>
    <w:rsid w:val="00643D7C"/>
    <w:rsid w:val="00644E58"/>
    <w:rsid w:val="006802F3"/>
    <w:rsid w:val="006C21AF"/>
    <w:rsid w:val="00702EFC"/>
    <w:rsid w:val="007253AC"/>
    <w:rsid w:val="00730B3F"/>
    <w:rsid w:val="00731772"/>
    <w:rsid w:val="00746590"/>
    <w:rsid w:val="00771D0E"/>
    <w:rsid w:val="007755D3"/>
    <w:rsid w:val="00793F50"/>
    <w:rsid w:val="0079490F"/>
    <w:rsid w:val="007B3761"/>
    <w:rsid w:val="007D014D"/>
    <w:rsid w:val="00800031"/>
    <w:rsid w:val="00807439"/>
    <w:rsid w:val="00812E2A"/>
    <w:rsid w:val="00875831"/>
    <w:rsid w:val="00875BDC"/>
    <w:rsid w:val="00875F73"/>
    <w:rsid w:val="00882077"/>
    <w:rsid w:val="008B7F47"/>
    <w:rsid w:val="008F70A6"/>
    <w:rsid w:val="00910434"/>
    <w:rsid w:val="00914F22"/>
    <w:rsid w:val="00923F0A"/>
    <w:rsid w:val="00941714"/>
    <w:rsid w:val="009473C4"/>
    <w:rsid w:val="0095358A"/>
    <w:rsid w:val="00982BC3"/>
    <w:rsid w:val="009907E1"/>
    <w:rsid w:val="00996BFF"/>
    <w:rsid w:val="009D507B"/>
    <w:rsid w:val="009D5F2A"/>
    <w:rsid w:val="009F0324"/>
    <w:rsid w:val="009F0AAC"/>
    <w:rsid w:val="00A2056D"/>
    <w:rsid w:val="00A33BC6"/>
    <w:rsid w:val="00A6757F"/>
    <w:rsid w:val="00A80E51"/>
    <w:rsid w:val="00AB0EC7"/>
    <w:rsid w:val="00AB6AC9"/>
    <w:rsid w:val="00AF158B"/>
    <w:rsid w:val="00AF31C2"/>
    <w:rsid w:val="00B059CD"/>
    <w:rsid w:val="00B50D08"/>
    <w:rsid w:val="00B7371D"/>
    <w:rsid w:val="00B85DC3"/>
    <w:rsid w:val="00B94383"/>
    <w:rsid w:val="00BD4211"/>
    <w:rsid w:val="00BE74A4"/>
    <w:rsid w:val="00C1141E"/>
    <w:rsid w:val="00C24D56"/>
    <w:rsid w:val="00C32A84"/>
    <w:rsid w:val="00C400FC"/>
    <w:rsid w:val="00C446F8"/>
    <w:rsid w:val="00C45426"/>
    <w:rsid w:val="00C6449A"/>
    <w:rsid w:val="00C93DA2"/>
    <w:rsid w:val="00CC3F22"/>
    <w:rsid w:val="00CE50D5"/>
    <w:rsid w:val="00D27045"/>
    <w:rsid w:val="00D46247"/>
    <w:rsid w:val="00D54A7E"/>
    <w:rsid w:val="00D5638E"/>
    <w:rsid w:val="00D57040"/>
    <w:rsid w:val="00D7688E"/>
    <w:rsid w:val="00D84AD8"/>
    <w:rsid w:val="00DD6434"/>
    <w:rsid w:val="00DE3E7E"/>
    <w:rsid w:val="00E00BB1"/>
    <w:rsid w:val="00E07C95"/>
    <w:rsid w:val="00E130B9"/>
    <w:rsid w:val="00E22B52"/>
    <w:rsid w:val="00E52576"/>
    <w:rsid w:val="00E92297"/>
    <w:rsid w:val="00E93A92"/>
    <w:rsid w:val="00E9572A"/>
    <w:rsid w:val="00EE7C2D"/>
    <w:rsid w:val="00EF31E0"/>
    <w:rsid w:val="00F16E0C"/>
    <w:rsid w:val="00F2180D"/>
    <w:rsid w:val="00F21890"/>
    <w:rsid w:val="00F22C8A"/>
    <w:rsid w:val="00F3765C"/>
    <w:rsid w:val="00F40411"/>
    <w:rsid w:val="00F51BB9"/>
    <w:rsid w:val="00F62FE2"/>
    <w:rsid w:val="00F700F0"/>
    <w:rsid w:val="00F86630"/>
    <w:rsid w:val="00F8774B"/>
    <w:rsid w:val="00F9475D"/>
    <w:rsid w:val="00F94B83"/>
    <w:rsid w:val="00FA4757"/>
    <w:rsid w:val="00FB587F"/>
    <w:rsid w:val="00FF34C5"/>
    <w:rsid w:val="00FF7F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380EA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lt-LT" w:eastAsia="lt-LT" w:bidi="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lt-LT"/>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lt-LT"/>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lt-LT"/>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eastAsia="lt-LT"/>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rPr>
  </w:style>
  <w:style w:type="character" w:styleId="CommentReference">
    <w:name w:val="annotation reference"/>
    <w:uiPriority w:val="99"/>
    <w:semiHidden/>
    <w:unhideWhenUsed/>
    <w:rsid w:val="00C45426"/>
    <w:rPr>
      <w:sz w:val="16"/>
      <w:szCs w:val="16"/>
    </w:rPr>
  </w:style>
  <w:style w:type="paragraph" w:styleId="CommentText">
    <w:name w:val="annotation text"/>
    <w:basedOn w:val="Normal"/>
    <w:link w:val="CommentTextChar"/>
    <w:uiPriority w:val="99"/>
    <w:semiHidden/>
    <w:unhideWhenUsed/>
    <w:rsid w:val="00C45426"/>
    <w:rPr>
      <w:sz w:val="20"/>
      <w:szCs w:val="20"/>
    </w:rPr>
  </w:style>
  <w:style w:type="character" w:customStyle="1" w:styleId="CommentTextChar">
    <w:name w:val="Comment Text Char"/>
    <w:link w:val="CommentText"/>
    <w:uiPriority w:val="99"/>
    <w:semiHidden/>
    <w:rsid w:val="00C45426"/>
    <w:rPr>
      <w:lang w:bidi="lt-LT"/>
    </w:rPr>
  </w:style>
  <w:style w:type="paragraph" w:styleId="CommentSubject">
    <w:name w:val="annotation subject"/>
    <w:basedOn w:val="CommentText"/>
    <w:next w:val="CommentText"/>
    <w:link w:val="CommentSubjectChar"/>
    <w:uiPriority w:val="99"/>
    <w:semiHidden/>
    <w:unhideWhenUsed/>
    <w:rsid w:val="00C45426"/>
    <w:rPr>
      <w:b/>
      <w:bCs/>
    </w:rPr>
  </w:style>
  <w:style w:type="character" w:customStyle="1" w:styleId="CommentSubjectChar">
    <w:name w:val="Comment Subject Char"/>
    <w:link w:val="CommentSubject"/>
    <w:uiPriority w:val="99"/>
    <w:semiHidden/>
    <w:rsid w:val="00C45426"/>
    <w:rPr>
      <w:b/>
      <w:bCs/>
      <w:lang w:bidi="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1969</Words>
  <Characters>12505</Characters>
  <Application>Microsoft Office Word</Application>
  <DocSecurity>0</DocSecurity>
  <Lines>431</Lines>
  <Paragraphs>283</Paragraphs>
  <ScaleCrop>false</ScaleCrop>
  <Company/>
  <LinksUpToDate>false</LinksUpToDate>
  <CharactersWithSpaces>14191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2022-02-16T15:19:00Z</dcterms:created>
  <dcterms:modified xsi:type="dcterms:W3CDTF">2023-07-18T14:05:00Z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2023-07-07T10:53:25Z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79e6ccc0-b53a-482c-9711-f42290867c93</vt:lpwstr>
  </property>
  <property fmtid="{D5CDD505-2E9C-101B-9397-08002B2CF9AE}" pid="8" name="MSIP_Label_6bd9ddd1-4d20-43f6-abfa-fc3c07406f94_ContentBits">
    <vt:lpwstr>0</vt:lpwstr>
  </property>
</Properties>
</file>