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0FCF6865" w14:textId="77777777" w:rsidTr="00C43C00">
        <w:tc>
          <w:tcPr>
            <w:tcW w:w="9498" w:type="dxa"/>
            <w:tcBorders>
              <w:top w:val="single" w:sz="4" w:space="0" w:color="auto"/>
              <w:bottom w:val="single" w:sz="4" w:space="0" w:color="auto"/>
            </w:tcBorders>
            <w:shd w:val="pct15" w:color="auto" w:fill="FFFFFF"/>
          </w:tcPr>
          <w:p w14:paraId="196D43D1"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Del III.8 – Obrazec za dodatne informacije za priglasitev načrta ocenjevanja</w:t>
            </w:r>
            <w:bookmarkEnd w:id="0"/>
            <w:bookmarkEnd w:id="1"/>
            <w:r>
              <w:rPr>
                <w:color w:val="auto"/>
              </w:rPr>
              <w:t xml:space="preserve"> </w:t>
            </w:r>
          </w:p>
        </w:tc>
      </w:tr>
    </w:tbl>
    <w:p w14:paraId="22E49866" w14:textId="77777777" w:rsidR="00841E1F" w:rsidRPr="00F15324" w:rsidRDefault="00841E1F" w:rsidP="00841E1F">
      <w:pPr>
        <w:spacing w:before="120" w:after="120"/>
        <w:jc w:val="both"/>
        <w:rPr>
          <w:i/>
          <w:iCs/>
        </w:rPr>
      </w:pPr>
      <w:r>
        <w:rPr>
          <w:i/>
        </w:rPr>
        <w:t>Države članice morajo ta obrazec uporabiti za priglasitev načrta ocenjevanja v skladu s členom 1(2)(a) Uredbe (EU) št. 651/2014</w:t>
      </w:r>
      <w:r>
        <w:rPr>
          <w:rStyle w:val="FootnoteReference"/>
          <w:i/>
          <w:iCs/>
        </w:rPr>
        <w:footnoteReference w:id="1"/>
      </w:r>
      <w:r>
        <w:rPr>
          <w:i/>
        </w:rPr>
        <w:t>, členom 1(3)(a) Uredbe (EU) 2022/2472</w:t>
      </w:r>
      <w:r>
        <w:rPr>
          <w:rStyle w:val="FootnoteReference"/>
          <w:i/>
          <w:iCs/>
        </w:rPr>
        <w:footnoteReference w:id="2"/>
      </w:r>
      <w:r>
        <w:rPr>
          <w:i/>
        </w:rPr>
        <w:t xml:space="preserve"> ali členom 1(7)(a) Uredbe (EU) 2022/2473</w:t>
      </w:r>
      <w:r>
        <w:rPr>
          <w:rStyle w:val="FootnoteReference"/>
          <w:i/>
          <w:iCs/>
        </w:rPr>
        <w:footnoteReference w:id="3"/>
      </w:r>
      <w:r>
        <w:rPr>
          <w:i/>
        </w:rPr>
        <w:t xml:space="preserve"> in v primeru priglašene sheme pomoči v skladu z oceno, kot je določeno v zadevnih smernicah Komisije.</w:t>
      </w:r>
    </w:p>
    <w:p w14:paraId="36B75340" w14:textId="77777777" w:rsidR="00841E1F" w:rsidRPr="00F15324" w:rsidRDefault="00841E1F" w:rsidP="00841E1F">
      <w:pPr>
        <w:spacing w:before="120" w:after="120"/>
        <w:jc w:val="both"/>
        <w:rPr>
          <w:i/>
          <w:iCs/>
        </w:rPr>
      </w:pPr>
      <w:r>
        <w:rPr>
          <w:i/>
        </w:rPr>
        <w:t>Za smernice pri pripravi načrta ocenjevanja se sklicujte na Delovni dokument služb Komisije z naslovom „Skupna metodologija za vrednotenje državne pomoči“</w:t>
      </w:r>
      <w:r>
        <w:rPr>
          <w:rStyle w:val="FootnoteReference"/>
          <w:i/>
          <w:iCs/>
        </w:rPr>
        <w:footnoteReference w:id="4"/>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3B2CAD5" w14:textId="77777777" w:rsidTr="00C43C00">
        <w:trPr>
          <w:trHeight w:val="737"/>
        </w:trPr>
        <w:tc>
          <w:tcPr>
            <w:tcW w:w="9039" w:type="dxa"/>
            <w:tcBorders>
              <w:top w:val="single" w:sz="4" w:space="0" w:color="auto"/>
              <w:bottom w:val="single" w:sz="4" w:space="0" w:color="auto"/>
            </w:tcBorders>
            <w:shd w:val="pct15" w:color="auto" w:fill="FFFFFF"/>
          </w:tcPr>
          <w:p w14:paraId="3201A20E"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Opredelitev sheme pomoči, ki jo je treba oceniti</w:t>
            </w:r>
          </w:p>
        </w:tc>
      </w:tr>
    </w:tbl>
    <w:p w14:paraId="7D1BF563" w14:textId="77777777" w:rsidR="00841E1F" w:rsidRPr="00F15324" w:rsidRDefault="00841E1F" w:rsidP="00841E1F">
      <w:pPr>
        <w:pStyle w:val="ListNumber"/>
        <w:spacing w:before="240" w:after="120"/>
      </w:pPr>
      <w:r>
        <w:t>Naziv sheme pomoči:</w:t>
      </w:r>
    </w:p>
    <w:p w14:paraId="34A1D705" w14:textId="77777777" w:rsidR="00841E1F" w:rsidRDefault="00841E1F" w:rsidP="00841E1F">
      <w:pPr>
        <w:pStyle w:val="ListParagraph"/>
        <w:tabs>
          <w:tab w:val="left" w:leader="dot" w:pos="9072"/>
        </w:tabs>
        <w:spacing w:before="120" w:after="120"/>
        <w:ind w:left="709"/>
        <w:contextualSpacing w:val="0"/>
        <w:jc w:val="both"/>
      </w:pPr>
      <w:r>
        <w:tab/>
      </w:r>
    </w:p>
    <w:p w14:paraId="3FC29EA0" w14:textId="77777777" w:rsidR="00841E1F" w:rsidRPr="00F15324" w:rsidRDefault="00841E1F" w:rsidP="00841E1F">
      <w:pPr>
        <w:pStyle w:val="ListNumber"/>
        <w:numPr>
          <w:ilvl w:val="0"/>
          <w:numId w:val="13"/>
        </w:numPr>
        <w:spacing w:before="120" w:after="120"/>
      </w:pPr>
      <w:r>
        <w:t>Ali se načrt ocenjevanja nanaša na:</w:t>
      </w:r>
    </w:p>
    <w:p w14:paraId="284C48BA"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5F7702">
        <w:fldChar w:fldCharType="separate"/>
      </w:r>
      <w:r>
        <w:fldChar w:fldCharType="end"/>
      </w:r>
      <w:r>
        <w:tab/>
        <w:t xml:space="preserve">shemo, ki se ocenjuje v skladu s členom 1(2)(a) Uredbe (EU) št. 651/2014? </w:t>
      </w:r>
    </w:p>
    <w:p w14:paraId="118ED0EE" w14:textId="77777777" w:rsidR="00753E7F"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5F7702">
        <w:fldChar w:fldCharType="separate"/>
      </w:r>
      <w:r>
        <w:fldChar w:fldCharType="end"/>
      </w:r>
      <w:r>
        <w:tab/>
        <w:t xml:space="preserve">shemo, ki se ocenjuje v skladu s členom 1(3)(a) Uredbe (EU) 2022/2472? </w:t>
      </w:r>
    </w:p>
    <w:p w14:paraId="2EF1E745" w14:textId="77777777" w:rsidR="00753E7F" w:rsidRPr="00F15324"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5F7702">
        <w:fldChar w:fldCharType="separate"/>
      </w:r>
      <w:r>
        <w:fldChar w:fldCharType="end"/>
      </w:r>
      <w:r>
        <w:tab/>
        <w:t xml:space="preserve">shemo, ki se ocenjuje v skladu s členom 1(7)(a) Uredbe (EU) 2022/2473? </w:t>
      </w:r>
    </w:p>
    <w:p w14:paraId="11420D5F"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5F7702">
        <w:fldChar w:fldCharType="separate"/>
      </w:r>
      <w:r>
        <w:fldChar w:fldCharType="end"/>
      </w:r>
      <w:r>
        <w:tab/>
        <w:t>shemo, ki je Komisiji priglašena v skladu s členom 108(3) PDEU?</w:t>
      </w:r>
    </w:p>
    <w:p w14:paraId="2E07BE0B" w14:textId="6A1F2E0C" w:rsidR="00841E1F" w:rsidRPr="00F15324" w:rsidRDefault="000A516F" w:rsidP="00841E1F">
      <w:pPr>
        <w:pStyle w:val="ListNumber"/>
        <w:numPr>
          <w:ilvl w:val="0"/>
          <w:numId w:val="13"/>
        </w:numPr>
        <w:spacing w:before="120" w:after="120"/>
      </w:pPr>
      <w:r w:rsidRPr="000A516F">
        <w:t>Navedite številko državne pomoči</w:t>
      </w:r>
      <w:r w:rsidR="00841E1F">
        <w:t>:</w:t>
      </w:r>
    </w:p>
    <w:p w14:paraId="7A127F3D" w14:textId="4F4E5D11" w:rsidR="00841E1F" w:rsidRDefault="005F7702" w:rsidP="00841E1F">
      <w:pPr>
        <w:pStyle w:val="ListParagraph"/>
        <w:tabs>
          <w:tab w:val="left" w:leader="dot" w:pos="9072"/>
        </w:tabs>
        <w:spacing w:before="120" w:after="120"/>
        <w:ind w:left="709"/>
        <w:contextualSpacing w:val="0"/>
        <w:jc w:val="both"/>
      </w:pPr>
      <w:r>
        <w:t>SA.</w:t>
      </w:r>
      <w:r w:rsidR="00841E1F">
        <w:tab/>
      </w:r>
    </w:p>
    <w:p w14:paraId="32A83FCC" w14:textId="77777777" w:rsidR="00841E1F" w:rsidRPr="00A4317C" w:rsidRDefault="00841E1F" w:rsidP="00841E1F">
      <w:pPr>
        <w:pStyle w:val="ListNumber"/>
        <w:numPr>
          <w:ilvl w:val="0"/>
          <w:numId w:val="13"/>
        </w:numPr>
        <w:spacing w:before="120" w:after="120"/>
      </w:pPr>
      <w:r>
        <w:t>Po potrebi navedite vse obstoječe predhodne ocene ali ocene učinka za shemo pomoči in naknadne ocene ali študije predhodnic sheme pomoči ali podobnih shem, izvedene v preteklosti. Za vsako študijo navedite naslednje informacije: (a) kratek opis ciljev študije, uporabljenih metodologij, rezultatov in ugotovitev ter (b) posebne izzive, s katerimi ste se spoprijemali z metodološkega stališča pri ocenah in študijah, na primer razpoložljivost podatkov, ki so pomembni za oceno trenutnega načrta ocenjevanja. Po potrebi opredelite področja ali teme, ki niso bile vključene v prejšnje načrte ocenjevanja, ki pa bi jih morala zajemati trenutna ocena. Navedite povzetke takih ocen in študij v prilogi ter spletne povezave na zadevne dokumente, če so na voljo:</w:t>
      </w:r>
    </w:p>
    <w:p w14:paraId="7BA439AA" w14:textId="77777777" w:rsidR="00841E1F" w:rsidRDefault="00841E1F" w:rsidP="00841E1F">
      <w:pPr>
        <w:pStyle w:val="ListParagraph"/>
        <w:tabs>
          <w:tab w:val="left" w:leader="dot" w:pos="9072"/>
        </w:tabs>
        <w:spacing w:before="120" w:after="240"/>
        <w:ind w:left="709"/>
        <w:contextualSpacing w:val="0"/>
        <w:jc w:val="both"/>
      </w:pPr>
      <w:r>
        <w:lastRenderedPageBreak/>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84F77DF" w14:textId="77777777" w:rsidTr="00C43C00">
        <w:trPr>
          <w:trHeight w:val="737"/>
        </w:trPr>
        <w:tc>
          <w:tcPr>
            <w:tcW w:w="9039" w:type="dxa"/>
            <w:tcBorders>
              <w:top w:val="single" w:sz="4" w:space="0" w:color="auto"/>
              <w:bottom w:val="single" w:sz="4" w:space="0" w:color="auto"/>
            </w:tcBorders>
            <w:shd w:val="pct15" w:color="auto" w:fill="FFFFFF"/>
          </w:tcPr>
          <w:p w14:paraId="664536AD"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Cilji sheme pomoči, ki jo je treba oceniti</w:t>
            </w:r>
            <w:r>
              <w:rPr>
                <w:i w:val="0"/>
                <w:color w:val="auto"/>
                <w:vertAlign w:val="superscript"/>
              </w:rPr>
              <w:footnoteReference w:id="5"/>
            </w:r>
          </w:p>
        </w:tc>
      </w:tr>
    </w:tbl>
    <w:p w14:paraId="6BB66480" w14:textId="77777777" w:rsidR="00841E1F" w:rsidRPr="00F15324" w:rsidRDefault="00C631A9" w:rsidP="00841E1F">
      <w:pPr>
        <w:pStyle w:val="ListNumber"/>
        <w:numPr>
          <w:ilvl w:val="1"/>
          <w:numId w:val="2"/>
        </w:numPr>
        <w:spacing w:before="240" w:after="120"/>
        <w:ind w:left="788" w:hanging="431"/>
      </w:pPr>
      <w:bookmarkStart w:id="2" w:name="_Ref392757682"/>
      <w:r>
        <w:t xml:space="preserve"> V opisu sheme pomoči natančno opredelite potrebe in težave, ki se nameravajo reševati s shemo, in predvidene kategorije upravičencev, npr. obseg, sektorje, lokacijo, okvirno število:</w:t>
      </w:r>
    </w:p>
    <w:p w14:paraId="4F3A6F12" w14:textId="77777777" w:rsidR="00841E1F" w:rsidRPr="00F15324" w:rsidRDefault="00841E1F" w:rsidP="00841E1F">
      <w:pPr>
        <w:pStyle w:val="ListNumber"/>
        <w:numPr>
          <w:ilvl w:val="0"/>
          <w:numId w:val="0"/>
        </w:numPr>
        <w:tabs>
          <w:tab w:val="left" w:leader="dot" w:pos="9072"/>
        </w:tabs>
        <w:ind w:left="709"/>
      </w:pPr>
      <w:r>
        <w:tab/>
      </w:r>
    </w:p>
    <w:p w14:paraId="0FC3E706" w14:textId="77777777" w:rsidR="00841E1F" w:rsidRPr="00F15324" w:rsidRDefault="00C631A9" w:rsidP="00841E1F">
      <w:pPr>
        <w:pStyle w:val="ListNumber"/>
        <w:numPr>
          <w:ilvl w:val="1"/>
          <w:numId w:val="2"/>
        </w:numPr>
        <w:spacing w:before="120" w:after="120"/>
        <w:ind w:left="788" w:hanging="431"/>
      </w:pPr>
      <w:r>
        <w:t xml:space="preserve"> Navedite cilje sheme in pričakovane vplive na ravni predvidenih upravičencev in glede na cilj skupnega interesa</w:t>
      </w:r>
      <w:bookmarkEnd w:id="2"/>
      <w:r>
        <w:t>:</w:t>
      </w:r>
    </w:p>
    <w:p w14:paraId="698290B7" w14:textId="77777777" w:rsidR="00841E1F" w:rsidRPr="00F15324" w:rsidRDefault="00841E1F" w:rsidP="00841E1F">
      <w:pPr>
        <w:pStyle w:val="ListNumber"/>
        <w:numPr>
          <w:ilvl w:val="0"/>
          <w:numId w:val="0"/>
        </w:numPr>
        <w:tabs>
          <w:tab w:val="left" w:leader="dot" w:pos="9072"/>
        </w:tabs>
        <w:ind w:left="709"/>
      </w:pPr>
      <w:r>
        <w:tab/>
      </w:r>
    </w:p>
    <w:p w14:paraId="50F6BDE2" w14:textId="77777777" w:rsidR="00841E1F" w:rsidRPr="00F15324" w:rsidRDefault="00C631A9" w:rsidP="00841E1F">
      <w:pPr>
        <w:pStyle w:val="ListNumber"/>
        <w:numPr>
          <w:ilvl w:val="1"/>
          <w:numId w:val="2"/>
        </w:numPr>
        <w:spacing w:before="120" w:after="120"/>
        <w:ind w:left="788" w:hanging="431"/>
      </w:pPr>
      <w:r>
        <w:t xml:space="preserve"> Navedite možne negativne učinke na upravičence pomoči ali širše gospodarstvo, ki bi lahko bili neposredno ali posredno povezani s shemo pomoči</w:t>
      </w:r>
      <w:r>
        <w:rPr>
          <w:rStyle w:val="FootnoteReference"/>
        </w:rPr>
        <w:footnoteReference w:id="6"/>
      </w:r>
      <w:r>
        <w:t>:</w:t>
      </w:r>
    </w:p>
    <w:p w14:paraId="24DF552E" w14:textId="77777777" w:rsidR="00841E1F" w:rsidRPr="00F15324" w:rsidRDefault="00841E1F" w:rsidP="00841E1F">
      <w:pPr>
        <w:pStyle w:val="ListNumber"/>
        <w:numPr>
          <w:ilvl w:val="0"/>
          <w:numId w:val="0"/>
        </w:numPr>
        <w:tabs>
          <w:tab w:val="left" w:leader="dot" w:pos="9072"/>
        </w:tabs>
        <w:ind w:left="709"/>
      </w:pPr>
      <w:r>
        <w:tab/>
      </w:r>
    </w:p>
    <w:p w14:paraId="26D38387" w14:textId="77777777" w:rsidR="00841E1F" w:rsidRPr="00F15324" w:rsidRDefault="00C631A9" w:rsidP="00841E1F">
      <w:pPr>
        <w:pStyle w:val="ListNumber"/>
        <w:numPr>
          <w:ilvl w:val="1"/>
          <w:numId w:val="2"/>
        </w:numPr>
        <w:spacing w:before="120" w:after="120"/>
        <w:ind w:left="788" w:hanging="431"/>
      </w:pPr>
      <w:r>
        <w:t xml:space="preserve"> Navedite (a) letni proračun, predviden v okviru sheme, (b) njeno predvideno trajanje</w:t>
      </w:r>
      <w:r>
        <w:rPr>
          <w:rStyle w:val="FootnoteReference"/>
        </w:rPr>
        <w:footnoteReference w:id="7"/>
      </w:r>
      <w:r>
        <w:t>, (c) instrumente pomoči in (d) upravičene stroške:</w:t>
      </w:r>
    </w:p>
    <w:p w14:paraId="1B69A644" w14:textId="77777777" w:rsidR="00841E1F" w:rsidRPr="00F15324" w:rsidRDefault="00841E1F" w:rsidP="00841E1F">
      <w:pPr>
        <w:pStyle w:val="ListNumber"/>
        <w:numPr>
          <w:ilvl w:val="0"/>
          <w:numId w:val="0"/>
        </w:numPr>
        <w:tabs>
          <w:tab w:val="left" w:leader="dot" w:pos="9072"/>
        </w:tabs>
        <w:ind w:left="709"/>
      </w:pPr>
      <w:r>
        <w:tab/>
      </w:r>
    </w:p>
    <w:p w14:paraId="3F1C3879" w14:textId="77777777" w:rsidR="00841E1F" w:rsidRPr="00F15324" w:rsidRDefault="00C631A9" w:rsidP="00841E1F">
      <w:pPr>
        <w:pStyle w:val="ListNumber"/>
        <w:numPr>
          <w:ilvl w:val="1"/>
          <w:numId w:val="2"/>
        </w:numPr>
        <w:spacing w:before="120" w:after="120"/>
        <w:ind w:left="788" w:hanging="431"/>
      </w:pPr>
      <w:r>
        <w:t xml:space="preserve"> Navedite povzetek meril za upravičenost in metode za izbor upravičencev do pomoči. Opišite zlasti: (a) uporabljene metode za izbor upravičencev (kot je npr. točkovanje), (b) okvirni proračun, ki je na voljo za vsako posamezno skupino upravičencev, (c) verjetnost, da določene skupine upravičencev porabijo proračun, (d) pravila točkovanja, če se uporabljajo v shemi, (e) pragove intenzivnosti pomoči in (f) merila, ki jih bo organ, ki dodeli pomoč, upošteval pri ocenjevanju vlog:</w:t>
      </w:r>
    </w:p>
    <w:p w14:paraId="38AF5585" w14:textId="77777777" w:rsidR="00841E1F" w:rsidRPr="00F15324" w:rsidRDefault="00841E1F" w:rsidP="00841E1F">
      <w:pPr>
        <w:pStyle w:val="ListNumber"/>
        <w:numPr>
          <w:ilvl w:val="0"/>
          <w:numId w:val="0"/>
        </w:numPr>
        <w:tabs>
          <w:tab w:val="left" w:leader="dot" w:pos="9072"/>
        </w:tabs>
        <w:ind w:left="709"/>
      </w:pPr>
      <w:r>
        <w:tab/>
      </w:r>
    </w:p>
    <w:p w14:paraId="3970A7CF" w14:textId="77777777" w:rsidR="00841E1F" w:rsidRPr="00F15324" w:rsidRDefault="00C631A9" w:rsidP="00841E1F">
      <w:pPr>
        <w:pStyle w:val="ListNumber"/>
        <w:numPr>
          <w:ilvl w:val="1"/>
          <w:numId w:val="2"/>
        </w:numPr>
        <w:spacing w:before="120" w:after="120"/>
        <w:ind w:left="788" w:hanging="431"/>
      </w:pPr>
      <w:r>
        <w:t xml:space="preserve"> Ne pozabite omeniti posebnih ovir ali tveganj, ki bi lahko vplivala na izvajanje sheme, pričakovane učinke in doseganje ciljev sheme:</w:t>
      </w:r>
    </w:p>
    <w:p w14:paraId="31E27788"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A2225BC" w14:textId="77777777" w:rsidTr="00C43C00">
        <w:trPr>
          <w:trHeight w:val="737"/>
        </w:trPr>
        <w:tc>
          <w:tcPr>
            <w:tcW w:w="9039" w:type="dxa"/>
            <w:tcBorders>
              <w:top w:val="single" w:sz="4" w:space="0" w:color="auto"/>
              <w:bottom w:val="single" w:sz="4" w:space="0" w:color="auto"/>
            </w:tcBorders>
            <w:shd w:val="pct15" w:color="auto" w:fill="FFFFFF"/>
          </w:tcPr>
          <w:p w14:paraId="5810733F"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Vprašanja iz ocene</w:t>
            </w:r>
          </w:p>
        </w:tc>
      </w:tr>
    </w:tbl>
    <w:p w14:paraId="5B0E5BB6" w14:textId="77777777" w:rsidR="00841E1F" w:rsidRPr="00F15324" w:rsidRDefault="00841E1F" w:rsidP="00841E1F">
      <w:pPr>
        <w:pStyle w:val="ListNumber"/>
        <w:numPr>
          <w:ilvl w:val="1"/>
          <w:numId w:val="3"/>
        </w:numPr>
        <w:tabs>
          <w:tab w:val="clear" w:pos="1767"/>
        </w:tabs>
        <w:spacing w:before="240" w:after="120"/>
        <w:ind w:left="850"/>
      </w:pPr>
      <w:r>
        <w:t>Navedite posebna vprašanja, ki jih mora obravnavati ocena, ter pri tem zagotovite kvantitativno dokazilo učinka pomoči. Ločeno navedite (a) vprašanja, povezana z neposrednim učinkom pomoči na upravičence, (b) vprašanja, povezana s posrednimi učinki, in (c) vprašanja, povezana s sorazmernostjo in ustreznostjo pomoči. Pojasnite, kako se vprašanja iz ocene nanašajo na cilje sheme:</w:t>
      </w:r>
    </w:p>
    <w:p w14:paraId="50E13AB8"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9473D13" w14:textId="77777777" w:rsidTr="00C43C00">
        <w:trPr>
          <w:trHeight w:val="737"/>
        </w:trPr>
        <w:tc>
          <w:tcPr>
            <w:tcW w:w="9039" w:type="dxa"/>
            <w:tcBorders>
              <w:top w:val="single" w:sz="4" w:space="0" w:color="auto"/>
              <w:bottom w:val="single" w:sz="4" w:space="0" w:color="auto"/>
            </w:tcBorders>
            <w:shd w:val="pct15" w:color="auto" w:fill="FFFFFF"/>
          </w:tcPr>
          <w:p w14:paraId="6B968A5F"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Kazalniki rezultatov</w:t>
            </w:r>
          </w:p>
        </w:tc>
      </w:tr>
    </w:tbl>
    <w:p w14:paraId="0CFEBE5F" w14:textId="77777777" w:rsidR="00841E1F" w:rsidRPr="00F15324" w:rsidRDefault="00841E1F" w:rsidP="00841E1F">
      <w:pPr>
        <w:pStyle w:val="ListNumber"/>
        <w:numPr>
          <w:ilvl w:val="1"/>
          <w:numId w:val="4"/>
        </w:numPr>
        <w:spacing w:before="240" w:after="120"/>
        <w:ind w:left="284" w:hanging="431"/>
      </w:pPr>
      <w:r>
        <w:t>Uporabite naslednjo tabelo in opišite, kateri kazalniki se bodo vzpostavili za merjenje rezultatov sheme in katere ustrezne nadzorne spremenljivke, vključno z viri podatkov, ter kako vsak kazalnik rezultatov ustreza vprašanjem iz ocene. Zlasti navedite (a) ustrezno vprašanje iz ocene, (b) kazalnik, (c) vir podatkov, (d) pogostost zbiranja podatkov (npr. letno, mesečno itd.), (e) raven, na kateri se zbirajo podatki (npr. raven podjetja, raven poslovne enote, regionalna raven itd.) in (f) populacijo, ki jo zajema vir podatkov, (npr. upravičence do pomoči, neupravičence, vsa podjetja itd.):</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C93D0E" w14:paraId="6DA70C22" w14:textId="77777777" w:rsidTr="00C43C00">
        <w:tc>
          <w:tcPr>
            <w:tcW w:w="1560" w:type="dxa"/>
            <w:tcBorders>
              <w:top w:val="single" w:sz="8" w:space="0" w:color="auto"/>
              <w:left w:val="single" w:sz="8" w:space="0" w:color="auto"/>
              <w:bottom w:val="single" w:sz="8" w:space="0" w:color="auto"/>
              <w:right w:val="single" w:sz="8" w:space="0" w:color="auto"/>
            </w:tcBorders>
          </w:tcPr>
          <w:p w14:paraId="23DA0C65" w14:textId="77777777" w:rsidR="00841E1F" w:rsidRPr="00C93D0E" w:rsidRDefault="00841E1F" w:rsidP="00C43C00">
            <w:pPr>
              <w:spacing w:before="120" w:after="120"/>
              <w:jc w:val="center"/>
              <w:rPr>
                <w:b/>
                <w:bCs/>
                <w:sz w:val="20"/>
              </w:rPr>
            </w:pPr>
            <w:r>
              <w:rPr>
                <w:b/>
                <w:sz w:val="20"/>
              </w:rPr>
              <w:t>Ocenjevalno vprašanje</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F1A35E9" w14:textId="77777777" w:rsidR="00841E1F" w:rsidRPr="00C93D0E" w:rsidRDefault="00841E1F" w:rsidP="00C43C00">
            <w:pPr>
              <w:spacing w:before="120" w:after="120"/>
              <w:jc w:val="center"/>
              <w:rPr>
                <w:b/>
                <w:bCs/>
                <w:sz w:val="20"/>
              </w:rPr>
            </w:pPr>
            <w:r>
              <w:rPr>
                <w:b/>
                <w:sz w:val="20"/>
              </w:rPr>
              <w:t>Kazalnik</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B9326D4" w14:textId="77777777" w:rsidR="00841E1F" w:rsidRPr="00C93D0E" w:rsidRDefault="00841E1F" w:rsidP="00C43C00">
            <w:pPr>
              <w:spacing w:before="120" w:after="120"/>
              <w:jc w:val="center"/>
              <w:rPr>
                <w:b/>
                <w:bCs/>
                <w:sz w:val="20"/>
              </w:rPr>
            </w:pPr>
            <w:r>
              <w:rPr>
                <w:b/>
                <w:sz w:val="20"/>
              </w:rPr>
              <w:t>Vir</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455E2B" w14:textId="77777777" w:rsidR="00841E1F" w:rsidRPr="00C93D0E" w:rsidRDefault="00841E1F" w:rsidP="00C43C00">
            <w:pPr>
              <w:spacing w:before="120" w:after="120"/>
              <w:jc w:val="center"/>
              <w:rPr>
                <w:b/>
                <w:bCs/>
                <w:sz w:val="20"/>
              </w:rPr>
            </w:pPr>
            <w:r>
              <w:rPr>
                <w:b/>
                <w:sz w:val="20"/>
              </w:rPr>
              <w:t>Pogostost</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3A7894" w14:textId="77777777" w:rsidR="00841E1F" w:rsidRPr="00C93D0E" w:rsidRDefault="00841E1F" w:rsidP="00C43C00">
            <w:pPr>
              <w:spacing w:before="120" w:after="120"/>
              <w:jc w:val="center"/>
              <w:rPr>
                <w:b/>
                <w:bCs/>
                <w:sz w:val="20"/>
              </w:rPr>
            </w:pPr>
            <w:r>
              <w:rPr>
                <w:b/>
                <w:sz w:val="20"/>
              </w:rPr>
              <w:t>Stopnja</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D30A141" w14:textId="77777777" w:rsidR="00841E1F" w:rsidRPr="00C93D0E" w:rsidRDefault="00841E1F" w:rsidP="00C43C00">
            <w:pPr>
              <w:spacing w:before="120" w:after="120"/>
              <w:jc w:val="center"/>
              <w:rPr>
                <w:b/>
                <w:bCs/>
                <w:sz w:val="20"/>
              </w:rPr>
            </w:pPr>
            <w:r>
              <w:rPr>
                <w:b/>
                <w:sz w:val="20"/>
              </w:rPr>
              <w:t>Populacija</w:t>
            </w:r>
          </w:p>
        </w:tc>
      </w:tr>
      <w:tr w:rsidR="00841E1F" w:rsidRPr="00C93D0E" w14:paraId="79278FC4" w14:textId="77777777" w:rsidTr="00C43C00">
        <w:tc>
          <w:tcPr>
            <w:tcW w:w="1560" w:type="dxa"/>
            <w:tcBorders>
              <w:top w:val="nil"/>
              <w:left w:val="single" w:sz="8" w:space="0" w:color="auto"/>
              <w:bottom w:val="single" w:sz="8" w:space="0" w:color="auto"/>
              <w:right w:val="single" w:sz="8" w:space="0" w:color="auto"/>
            </w:tcBorders>
          </w:tcPr>
          <w:p w14:paraId="3C89662B"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E215629"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FF35B3A"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5FFB57C"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DE221BA"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734A195" w14:textId="77777777" w:rsidR="00841E1F" w:rsidRPr="00C93D0E" w:rsidRDefault="00841E1F" w:rsidP="00C43C00">
            <w:pPr>
              <w:spacing w:before="120" w:after="120"/>
              <w:rPr>
                <w:sz w:val="20"/>
              </w:rPr>
            </w:pPr>
          </w:p>
        </w:tc>
      </w:tr>
      <w:tr w:rsidR="00841E1F" w:rsidRPr="00C93D0E" w14:paraId="1BC0A2F1" w14:textId="77777777" w:rsidTr="00C43C00">
        <w:tc>
          <w:tcPr>
            <w:tcW w:w="1560" w:type="dxa"/>
            <w:tcBorders>
              <w:top w:val="nil"/>
              <w:left w:val="single" w:sz="8" w:space="0" w:color="auto"/>
              <w:bottom w:val="single" w:sz="8" w:space="0" w:color="auto"/>
              <w:right w:val="single" w:sz="8" w:space="0" w:color="auto"/>
            </w:tcBorders>
          </w:tcPr>
          <w:p w14:paraId="7DC34CB5"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862BB5B"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0EBA78CA"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2B891FC"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DC537A8"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1F4E9F8" w14:textId="77777777" w:rsidR="00841E1F" w:rsidRPr="00C93D0E" w:rsidRDefault="00841E1F" w:rsidP="00C43C00">
            <w:pPr>
              <w:spacing w:before="120" w:after="120"/>
              <w:rPr>
                <w:sz w:val="20"/>
              </w:rPr>
            </w:pPr>
          </w:p>
        </w:tc>
      </w:tr>
      <w:tr w:rsidR="00841E1F" w:rsidRPr="00C93D0E" w14:paraId="5E79C03D" w14:textId="77777777" w:rsidTr="00C43C00">
        <w:tc>
          <w:tcPr>
            <w:tcW w:w="1560" w:type="dxa"/>
            <w:tcBorders>
              <w:top w:val="nil"/>
              <w:left w:val="single" w:sz="8" w:space="0" w:color="auto"/>
              <w:bottom w:val="single" w:sz="8" w:space="0" w:color="auto"/>
              <w:right w:val="single" w:sz="8" w:space="0" w:color="auto"/>
            </w:tcBorders>
          </w:tcPr>
          <w:p w14:paraId="4837B4D8"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C218C47"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4E0F300C"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7B3154D"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6C44F5C0"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C94AB3B" w14:textId="77777777" w:rsidR="00841E1F" w:rsidRPr="00C93D0E" w:rsidRDefault="00841E1F" w:rsidP="00C43C00">
            <w:pPr>
              <w:spacing w:before="120" w:after="120"/>
              <w:rPr>
                <w:sz w:val="20"/>
              </w:rPr>
            </w:pPr>
          </w:p>
        </w:tc>
      </w:tr>
      <w:tr w:rsidR="00841E1F" w:rsidRPr="00C93D0E" w14:paraId="51BD06D8" w14:textId="77777777" w:rsidTr="00C43C00">
        <w:tc>
          <w:tcPr>
            <w:tcW w:w="1560" w:type="dxa"/>
            <w:tcBorders>
              <w:top w:val="nil"/>
              <w:left w:val="single" w:sz="8" w:space="0" w:color="auto"/>
              <w:bottom w:val="single" w:sz="8" w:space="0" w:color="auto"/>
              <w:right w:val="single" w:sz="8" w:space="0" w:color="auto"/>
            </w:tcBorders>
          </w:tcPr>
          <w:p w14:paraId="7FD0BAC6"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59A3D3D"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092BF1A7"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5E258C0"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773A9BA"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7B42EE4D" w14:textId="77777777" w:rsidR="00841E1F" w:rsidRPr="00C93D0E" w:rsidRDefault="00841E1F" w:rsidP="00C43C00">
            <w:pPr>
              <w:spacing w:before="120" w:after="120"/>
              <w:rPr>
                <w:sz w:val="20"/>
              </w:rPr>
            </w:pPr>
          </w:p>
        </w:tc>
      </w:tr>
      <w:tr w:rsidR="00841E1F" w:rsidRPr="00C93D0E" w14:paraId="45723241" w14:textId="77777777" w:rsidTr="00C43C00">
        <w:tc>
          <w:tcPr>
            <w:tcW w:w="1560" w:type="dxa"/>
            <w:tcBorders>
              <w:top w:val="nil"/>
              <w:left w:val="single" w:sz="8" w:space="0" w:color="auto"/>
              <w:bottom w:val="single" w:sz="8" w:space="0" w:color="auto"/>
              <w:right w:val="single" w:sz="8" w:space="0" w:color="auto"/>
            </w:tcBorders>
          </w:tcPr>
          <w:p w14:paraId="5BBC6482"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568B979"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7DA04686"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8BE6E48"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C996D57"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75046A62" w14:textId="77777777" w:rsidR="00841E1F" w:rsidRPr="00C93D0E" w:rsidRDefault="00841E1F" w:rsidP="00C43C00">
            <w:pPr>
              <w:spacing w:before="120" w:after="120"/>
              <w:rPr>
                <w:sz w:val="20"/>
              </w:rPr>
            </w:pPr>
          </w:p>
        </w:tc>
      </w:tr>
    </w:tbl>
    <w:p w14:paraId="48FEBCCE" w14:textId="77777777" w:rsidR="00841E1F" w:rsidRPr="00F15324" w:rsidRDefault="00841E1F" w:rsidP="00841E1F">
      <w:pPr>
        <w:pStyle w:val="ListNumber"/>
        <w:numPr>
          <w:ilvl w:val="0"/>
          <w:numId w:val="0"/>
        </w:numPr>
        <w:spacing w:before="240" w:after="120"/>
        <w:ind w:left="284"/>
      </w:pPr>
      <w:r>
        <w:t>Pojasnite, zakaj so izbrani kazalniki najpomembnejši za merjenje pričakovanega učinka sheme:</w:t>
      </w:r>
    </w:p>
    <w:p w14:paraId="6F9E18D4"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06A365E" w14:textId="77777777" w:rsidTr="00C43C00">
        <w:trPr>
          <w:trHeight w:val="737"/>
        </w:trPr>
        <w:tc>
          <w:tcPr>
            <w:tcW w:w="9039" w:type="dxa"/>
            <w:tcBorders>
              <w:top w:val="single" w:sz="4" w:space="0" w:color="auto"/>
              <w:bottom w:val="single" w:sz="4" w:space="0" w:color="auto"/>
            </w:tcBorders>
            <w:shd w:val="pct15" w:color="auto" w:fill="FFFFFF"/>
          </w:tcPr>
          <w:p w14:paraId="1F2B6FBC"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Predvideni načini izvedbe ocene</w:t>
            </w:r>
          </w:p>
        </w:tc>
      </w:tr>
    </w:tbl>
    <w:p w14:paraId="65B4A164" w14:textId="77777777" w:rsidR="00841E1F" w:rsidRPr="008C5D2F" w:rsidRDefault="00841E1F" w:rsidP="00841E1F">
      <w:pPr>
        <w:pStyle w:val="ListNumber"/>
        <w:numPr>
          <w:ilvl w:val="1"/>
          <w:numId w:val="5"/>
        </w:numPr>
        <w:spacing w:before="240" w:after="120"/>
        <w:ind w:left="425" w:hanging="431"/>
        <w:rPr>
          <w:bCs/>
        </w:rPr>
      </w:pPr>
      <w:r>
        <w:t>Ob upoštevanju vprašanj iz ocene opišite predvidene metode, ki se v oceni uporabijo za opredelitev vzročnih učinkov pomoči na upravičence in za ocenjevanje drugih posrednih učinkov. Zlasti pojasnite razloge za izbiro navedenih metod in zavrnitev drugih metod (npr. razloge, povezane z zasnovo sheme)</w:t>
      </w:r>
      <w:r>
        <w:rPr>
          <w:rStyle w:val="FootnoteReference"/>
        </w:rPr>
        <w:footnoteReference w:id="8"/>
      </w:r>
      <w:r>
        <w:t>:</w:t>
      </w:r>
    </w:p>
    <w:p w14:paraId="5DA07316" w14:textId="77777777" w:rsidR="00841E1F" w:rsidRPr="00F15324" w:rsidRDefault="00841E1F" w:rsidP="00841E1F">
      <w:pPr>
        <w:pStyle w:val="ListNumber"/>
        <w:numPr>
          <w:ilvl w:val="0"/>
          <w:numId w:val="0"/>
        </w:numPr>
        <w:tabs>
          <w:tab w:val="left" w:leader="dot" w:pos="9072"/>
        </w:tabs>
        <w:ind w:left="360"/>
        <w:rPr>
          <w:bCs/>
        </w:rPr>
      </w:pPr>
      <w:r>
        <w:tab/>
      </w:r>
    </w:p>
    <w:p w14:paraId="6F6BF333" w14:textId="77777777" w:rsidR="00841E1F" w:rsidRPr="008C5D2F" w:rsidRDefault="00841E1F" w:rsidP="00841E1F">
      <w:pPr>
        <w:pStyle w:val="ListNumber"/>
        <w:numPr>
          <w:ilvl w:val="1"/>
          <w:numId w:val="5"/>
        </w:numPr>
        <w:ind w:left="426"/>
        <w:rPr>
          <w:bCs/>
        </w:rPr>
      </w:pPr>
      <w:bookmarkStart w:id="3" w:name="_Ref392756956"/>
      <w:r>
        <w:lastRenderedPageBreak/>
        <w:t>Podrobno opišite strategijo prepoznavanja za ocenjevanje vzročnega učinka pomoči in predpostavke, na katerih temelji strategija.</w:t>
      </w:r>
      <w:bookmarkEnd w:id="3"/>
      <w:r>
        <w:t xml:space="preserve"> Podrobno opišite sestavo in pomen kontrolne skupine:</w:t>
      </w:r>
    </w:p>
    <w:p w14:paraId="1B5DCE10" w14:textId="77777777" w:rsidR="00841E1F" w:rsidRPr="00F15324" w:rsidRDefault="00841E1F" w:rsidP="00841E1F">
      <w:pPr>
        <w:pStyle w:val="ListNumber"/>
        <w:numPr>
          <w:ilvl w:val="0"/>
          <w:numId w:val="0"/>
        </w:numPr>
        <w:tabs>
          <w:tab w:val="left" w:leader="dot" w:pos="9072"/>
        </w:tabs>
        <w:ind w:left="360"/>
        <w:rPr>
          <w:bCs/>
        </w:rPr>
      </w:pPr>
      <w:r>
        <w:tab/>
      </w:r>
    </w:p>
    <w:p w14:paraId="78B6E9E4" w14:textId="77777777" w:rsidR="00841E1F" w:rsidRPr="008C5D2F" w:rsidRDefault="00841E1F" w:rsidP="00841E1F">
      <w:pPr>
        <w:pStyle w:val="ListNumber"/>
        <w:numPr>
          <w:ilvl w:val="1"/>
          <w:numId w:val="5"/>
        </w:numPr>
        <w:ind w:left="426"/>
        <w:rPr>
          <w:bCs/>
        </w:rPr>
      </w:pPr>
      <w:r>
        <w:t>Pojasnite, kako se s predvidenimi načini obravnava morebitna neobjektivnost pri izbiri.</w:t>
      </w:r>
      <w:r>
        <w:rPr>
          <w:sz w:val="21"/>
        </w:rPr>
        <w:t xml:space="preserve"> </w:t>
      </w:r>
      <w:r>
        <w:t>Ali lahko dovolj zanesljivo trdite, da so opažene razlike pri rezultatih upravičencev do pomoči nastale zaradi pomoči:</w:t>
      </w:r>
    </w:p>
    <w:p w14:paraId="1C37C4DE" w14:textId="77777777" w:rsidR="00841E1F" w:rsidRPr="00F15324" w:rsidRDefault="00841E1F" w:rsidP="00841E1F">
      <w:pPr>
        <w:pStyle w:val="ListNumber"/>
        <w:numPr>
          <w:ilvl w:val="0"/>
          <w:numId w:val="0"/>
        </w:numPr>
        <w:tabs>
          <w:tab w:val="left" w:leader="dot" w:pos="9072"/>
        </w:tabs>
        <w:ind w:left="360"/>
        <w:rPr>
          <w:bCs/>
        </w:rPr>
      </w:pPr>
      <w:r>
        <w:tab/>
      </w:r>
    </w:p>
    <w:p w14:paraId="22884800" w14:textId="77777777" w:rsidR="00841E1F" w:rsidRPr="008C5D2F" w:rsidRDefault="00841E1F" w:rsidP="00841E1F">
      <w:pPr>
        <w:pStyle w:val="ListNumber"/>
        <w:numPr>
          <w:ilvl w:val="1"/>
          <w:numId w:val="5"/>
        </w:numPr>
        <w:ind w:left="426"/>
        <w:rPr>
          <w:bCs/>
        </w:rPr>
      </w:pPr>
      <w:r>
        <w:t>Po potrebi pojasnite, kako naj bi se s predvidenimi načini obravnavali posebni izzivi, povezani z zapletenimi shemami, na primer s shemami, ki se na regionalni ravni izvajajo ločeno, in shemami, pri katerih se uporablja več instrumentov pomoči:</w:t>
      </w:r>
    </w:p>
    <w:p w14:paraId="613EE930"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E93A3A8" w14:textId="77777777" w:rsidTr="00C43C00">
        <w:trPr>
          <w:trHeight w:val="737"/>
        </w:trPr>
        <w:tc>
          <w:tcPr>
            <w:tcW w:w="9039" w:type="dxa"/>
            <w:tcBorders>
              <w:top w:val="single" w:sz="4" w:space="0" w:color="auto"/>
              <w:bottom w:val="single" w:sz="4" w:space="0" w:color="auto"/>
            </w:tcBorders>
            <w:shd w:val="pct15" w:color="auto" w:fill="FFFFFF"/>
          </w:tcPr>
          <w:p w14:paraId="4584B153"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Zbiranje podatkov </w:t>
            </w:r>
          </w:p>
        </w:tc>
      </w:tr>
    </w:tbl>
    <w:p w14:paraId="50FA2A17" w14:textId="77777777" w:rsidR="00841E1F" w:rsidRDefault="00841E1F" w:rsidP="00841E1F">
      <w:pPr>
        <w:pStyle w:val="ListNumber"/>
        <w:keepNext/>
        <w:numPr>
          <w:ilvl w:val="1"/>
          <w:numId w:val="6"/>
        </w:numPr>
        <w:spacing w:before="240" w:after="120"/>
        <w:ind w:left="374" w:hanging="431"/>
      </w:pPr>
      <w:r>
        <w:t>Navedite informacije o mehanizmih in virih zbiranja in obdelave podatkov o upravičencih do pomoči ter predvidenih hipotetičnih scenarijih</w:t>
      </w:r>
      <w:r>
        <w:rPr>
          <w:rStyle w:val="FootnoteReference"/>
        </w:rPr>
        <w:footnoteReference w:id="9"/>
      </w:r>
      <w:r>
        <w:t>. Navedite opis vseh zadevnih informacij, ki se nanašajo na fazo izbora, in sicer zbrane podatke o vlagateljih vlog za pomoč, podatke, ki so jih predložili vlagatelji, in rezultate izbora. Pojasnite tudi vsa morebitna vprašanja glede razpoložljivosti podatkov:</w:t>
      </w:r>
    </w:p>
    <w:p w14:paraId="282D87D4" w14:textId="77777777" w:rsidR="00841E1F" w:rsidRPr="00F15324" w:rsidRDefault="00841E1F" w:rsidP="00841E1F">
      <w:pPr>
        <w:pStyle w:val="ListNumber"/>
        <w:numPr>
          <w:ilvl w:val="0"/>
          <w:numId w:val="0"/>
        </w:numPr>
        <w:tabs>
          <w:tab w:val="left" w:leader="dot" w:pos="9072"/>
        </w:tabs>
        <w:ind w:left="360"/>
        <w:rPr>
          <w:bCs/>
        </w:rPr>
      </w:pPr>
      <w:r>
        <w:tab/>
      </w:r>
    </w:p>
    <w:p w14:paraId="75C090D3" w14:textId="77777777" w:rsidR="00841E1F" w:rsidRDefault="00841E1F" w:rsidP="00841E1F">
      <w:pPr>
        <w:pStyle w:val="ListNumber"/>
        <w:keepNext/>
        <w:numPr>
          <w:ilvl w:val="1"/>
          <w:numId w:val="6"/>
        </w:numPr>
        <w:spacing w:before="120" w:after="120"/>
        <w:ind w:left="374" w:hanging="431"/>
      </w:pPr>
      <w:r>
        <w:t>Navedite informacije o pogostosti zbiranja podatkov, ki so pomembne za oceno. Ali so na voljo ugotovitve na dovolj razčlenjeni ravni, tj. na ravni posameznega podjetja:</w:t>
      </w:r>
    </w:p>
    <w:p w14:paraId="7780F36C" w14:textId="77777777" w:rsidR="00841E1F" w:rsidRPr="00F15324" w:rsidRDefault="00841E1F" w:rsidP="00841E1F">
      <w:pPr>
        <w:pStyle w:val="ListNumber"/>
        <w:numPr>
          <w:ilvl w:val="0"/>
          <w:numId w:val="0"/>
        </w:numPr>
        <w:tabs>
          <w:tab w:val="left" w:leader="dot" w:pos="9072"/>
        </w:tabs>
        <w:ind w:left="360"/>
        <w:rPr>
          <w:bCs/>
        </w:rPr>
      </w:pPr>
      <w:r>
        <w:tab/>
      </w:r>
    </w:p>
    <w:p w14:paraId="29077158" w14:textId="77777777" w:rsidR="00841E1F" w:rsidRDefault="00841E1F" w:rsidP="00841E1F">
      <w:pPr>
        <w:pStyle w:val="ListNumber"/>
        <w:keepNext/>
        <w:numPr>
          <w:ilvl w:val="1"/>
          <w:numId w:val="6"/>
        </w:numPr>
        <w:spacing w:before="120" w:after="120"/>
        <w:ind w:left="374" w:hanging="431"/>
      </w:pPr>
      <w:r>
        <w:t>Navedite, ali bi dostop do podatkov, potrebnih za izvedbo ocene, lahko ovirali zakoni in predpisi, ki urejajo zaupnost podatkov, ter kako boste te zadeve reševali. Navedite tudi druge morebitne izzive, povezane z zbiranjem podatkov, in kako boste te izzive presegli:</w:t>
      </w:r>
    </w:p>
    <w:p w14:paraId="1D94013B" w14:textId="77777777" w:rsidR="00841E1F" w:rsidRPr="00F15324" w:rsidRDefault="00841E1F" w:rsidP="00841E1F">
      <w:pPr>
        <w:pStyle w:val="ListNumber"/>
        <w:numPr>
          <w:ilvl w:val="0"/>
          <w:numId w:val="0"/>
        </w:numPr>
        <w:tabs>
          <w:tab w:val="left" w:leader="dot" w:pos="9072"/>
        </w:tabs>
        <w:ind w:left="360"/>
        <w:rPr>
          <w:bCs/>
        </w:rPr>
      </w:pPr>
      <w:r>
        <w:tab/>
      </w:r>
    </w:p>
    <w:p w14:paraId="51FFFA1E" w14:textId="77777777" w:rsidR="00841E1F" w:rsidRDefault="00841E1F" w:rsidP="00841E1F">
      <w:pPr>
        <w:pStyle w:val="ListNumber"/>
        <w:keepNext/>
        <w:numPr>
          <w:ilvl w:val="1"/>
          <w:numId w:val="6"/>
        </w:numPr>
        <w:spacing w:before="120" w:after="120"/>
        <w:ind w:left="374" w:hanging="431"/>
      </w:pPr>
      <w:r>
        <w:t>Navedite, ali so predvidene ankete upravičencev do pomoči ali drugih podjetij, in, ali nameravate uporabiti dodatne vire informacij:</w:t>
      </w:r>
    </w:p>
    <w:p w14:paraId="642B27E3"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FD5EC6D" w14:textId="77777777" w:rsidTr="00C43C00">
        <w:trPr>
          <w:trHeight w:val="737"/>
        </w:trPr>
        <w:tc>
          <w:tcPr>
            <w:tcW w:w="9039" w:type="dxa"/>
            <w:tcBorders>
              <w:top w:val="single" w:sz="4" w:space="0" w:color="auto"/>
              <w:bottom w:val="single" w:sz="4" w:space="0" w:color="auto"/>
            </w:tcBorders>
            <w:shd w:val="pct15" w:color="auto" w:fill="FFFFFF"/>
          </w:tcPr>
          <w:p w14:paraId="66A62B3F"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Načrtovan časovni okvir ocene</w:t>
            </w:r>
          </w:p>
        </w:tc>
      </w:tr>
    </w:tbl>
    <w:p w14:paraId="1CDBD197" w14:textId="77777777" w:rsidR="00841E1F" w:rsidRDefault="00841E1F" w:rsidP="00841E1F">
      <w:pPr>
        <w:pStyle w:val="ListNumber"/>
        <w:numPr>
          <w:ilvl w:val="1"/>
          <w:numId w:val="7"/>
        </w:numPr>
        <w:spacing w:before="240" w:after="120"/>
        <w:ind w:left="425" w:hanging="431"/>
      </w:pPr>
      <w:r>
        <w:t>Navedite načrtovan časovni okvir ocene, vključno s končnimi datumi za zbiranje podatkov, vmesnih poročil in udeležbo deležnikov. Načrtovani časovni okvir po potrebi podrobneje razložite v prilogi:</w:t>
      </w:r>
    </w:p>
    <w:p w14:paraId="380445FA" w14:textId="77777777" w:rsidR="00841E1F" w:rsidRPr="00F15324" w:rsidRDefault="00841E1F" w:rsidP="00841E1F">
      <w:pPr>
        <w:pStyle w:val="ListNumber"/>
        <w:numPr>
          <w:ilvl w:val="0"/>
          <w:numId w:val="0"/>
        </w:numPr>
        <w:tabs>
          <w:tab w:val="left" w:leader="dot" w:pos="9072"/>
        </w:tabs>
        <w:ind w:left="360"/>
        <w:rPr>
          <w:bCs/>
        </w:rPr>
      </w:pPr>
      <w:r>
        <w:tab/>
      </w:r>
    </w:p>
    <w:p w14:paraId="16FD6389" w14:textId="77777777" w:rsidR="00841E1F" w:rsidRDefault="00841E1F" w:rsidP="00841E1F">
      <w:pPr>
        <w:pStyle w:val="ListNumber"/>
        <w:numPr>
          <w:ilvl w:val="1"/>
          <w:numId w:val="7"/>
        </w:numPr>
        <w:spacing w:before="120" w:after="120"/>
        <w:ind w:left="425" w:hanging="431"/>
      </w:pPr>
      <w:r>
        <w:t>Navedite datum, ko boste Komisiji predložili končno poročilo o oceni:</w:t>
      </w:r>
    </w:p>
    <w:p w14:paraId="11E03ED6" w14:textId="77777777" w:rsidR="00841E1F" w:rsidRPr="00F15324" w:rsidRDefault="00841E1F" w:rsidP="00841E1F">
      <w:pPr>
        <w:pStyle w:val="ListNumber"/>
        <w:numPr>
          <w:ilvl w:val="0"/>
          <w:numId w:val="0"/>
        </w:numPr>
        <w:tabs>
          <w:tab w:val="left" w:leader="dot" w:pos="9072"/>
        </w:tabs>
        <w:ind w:left="360"/>
        <w:rPr>
          <w:bCs/>
        </w:rPr>
      </w:pPr>
      <w:r>
        <w:tab/>
      </w:r>
    </w:p>
    <w:p w14:paraId="62D756D4" w14:textId="77777777" w:rsidR="00841E1F" w:rsidRDefault="00841E1F" w:rsidP="00841E1F">
      <w:pPr>
        <w:pStyle w:val="ListNumber"/>
        <w:numPr>
          <w:ilvl w:val="1"/>
          <w:numId w:val="7"/>
        </w:numPr>
        <w:spacing w:before="120" w:after="120"/>
        <w:ind w:left="425" w:hanging="431"/>
      </w:pPr>
      <w:r>
        <w:t>Navedite dejavnike, ki bi lahko vplivali na predvideni časovni okvir:</w:t>
      </w:r>
    </w:p>
    <w:p w14:paraId="7A2B00F8"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5820320" w14:textId="77777777" w:rsidTr="00C43C00">
        <w:trPr>
          <w:trHeight w:val="737"/>
        </w:trPr>
        <w:tc>
          <w:tcPr>
            <w:tcW w:w="9039" w:type="dxa"/>
            <w:tcBorders>
              <w:top w:val="single" w:sz="4" w:space="0" w:color="auto"/>
              <w:bottom w:val="single" w:sz="4" w:space="0" w:color="auto"/>
            </w:tcBorders>
            <w:shd w:val="pct15" w:color="auto" w:fill="FFFFFF"/>
          </w:tcPr>
          <w:p w14:paraId="5ED110E5"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Organ, ki izvaja ocenjevanje</w:t>
            </w:r>
          </w:p>
        </w:tc>
      </w:tr>
    </w:tbl>
    <w:p w14:paraId="37BEA59D" w14:textId="77777777" w:rsidR="00841E1F" w:rsidRDefault="00841E1F" w:rsidP="00841E1F">
      <w:pPr>
        <w:pStyle w:val="ListNumber"/>
        <w:numPr>
          <w:ilvl w:val="1"/>
          <w:numId w:val="8"/>
        </w:numPr>
        <w:spacing w:before="240" w:after="120"/>
        <w:ind w:left="425" w:hanging="431"/>
      </w:pPr>
      <w:r>
        <w:t>Navedite podrobne informacije o organu, ki izvaja ocenjevanje, ali, če še ni izbran, o časovnem okviru, postopku in merilih za njegov izbor:</w:t>
      </w:r>
    </w:p>
    <w:p w14:paraId="27E43A59" w14:textId="77777777" w:rsidR="00841E1F" w:rsidRPr="00F15324" w:rsidRDefault="00841E1F" w:rsidP="00841E1F">
      <w:pPr>
        <w:pStyle w:val="ListNumber"/>
        <w:numPr>
          <w:ilvl w:val="0"/>
          <w:numId w:val="0"/>
        </w:numPr>
        <w:tabs>
          <w:tab w:val="left" w:leader="dot" w:pos="9072"/>
        </w:tabs>
        <w:ind w:left="360"/>
        <w:rPr>
          <w:bCs/>
        </w:rPr>
      </w:pPr>
      <w:r>
        <w:tab/>
      </w:r>
    </w:p>
    <w:p w14:paraId="799F38A7" w14:textId="77777777" w:rsidR="00841E1F" w:rsidRDefault="00841E1F" w:rsidP="00841E1F">
      <w:pPr>
        <w:pStyle w:val="ListNumber"/>
        <w:numPr>
          <w:ilvl w:val="1"/>
          <w:numId w:val="8"/>
        </w:numPr>
        <w:spacing w:before="120" w:after="120"/>
        <w:ind w:left="425" w:hanging="431"/>
      </w:pPr>
      <w:r>
        <w:t>Navedite informacije o neodvisnosti organa, ki izvaja ocenjevanje, ter o tem, kako se bo preprečilo morebitno navzkrižje interesov med izbirnim postopkom:</w:t>
      </w:r>
    </w:p>
    <w:p w14:paraId="6C4D5414" w14:textId="77777777" w:rsidR="00841E1F" w:rsidRPr="00F15324" w:rsidRDefault="00841E1F" w:rsidP="00841E1F">
      <w:pPr>
        <w:pStyle w:val="ListNumber"/>
        <w:numPr>
          <w:ilvl w:val="0"/>
          <w:numId w:val="0"/>
        </w:numPr>
        <w:tabs>
          <w:tab w:val="left" w:leader="dot" w:pos="9072"/>
        </w:tabs>
        <w:ind w:left="360"/>
        <w:rPr>
          <w:bCs/>
        </w:rPr>
      </w:pPr>
      <w:r>
        <w:tab/>
      </w:r>
    </w:p>
    <w:p w14:paraId="6D9F7561" w14:textId="77777777" w:rsidR="00841E1F" w:rsidRDefault="00841E1F" w:rsidP="00841E1F">
      <w:pPr>
        <w:pStyle w:val="ListNumber"/>
        <w:numPr>
          <w:ilvl w:val="1"/>
          <w:numId w:val="8"/>
        </w:numPr>
        <w:spacing w:before="120" w:after="120"/>
        <w:ind w:left="425" w:hanging="431"/>
      </w:pPr>
      <w:r>
        <w:t>Navedite ustrezne izkušnje in strokovna znanja organa, ki izvaja ocenjevanje, ali, kako se bo to znanje zagotavljalo med izbirnim postopkom:</w:t>
      </w:r>
    </w:p>
    <w:p w14:paraId="1966FCA8" w14:textId="77777777" w:rsidR="00841E1F" w:rsidRPr="00F15324" w:rsidRDefault="00841E1F" w:rsidP="00841E1F">
      <w:pPr>
        <w:pStyle w:val="ListNumber"/>
        <w:numPr>
          <w:ilvl w:val="0"/>
          <w:numId w:val="0"/>
        </w:numPr>
        <w:tabs>
          <w:tab w:val="left" w:leader="dot" w:pos="9072"/>
        </w:tabs>
        <w:ind w:left="360"/>
        <w:rPr>
          <w:bCs/>
        </w:rPr>
      </w:pPr>
      <w:r>
        <w:tab/>
      </w:r>
    </w:p>
    <w:p w14:paraId="1EF77A99" w14:textId="77777777" w:rsidR="00841E1F" w:rsidRDefault="00841E1F" w:rsidP="00841E1F">
      <w:pPr>
        <w:pStyle w:val="ListNumber"/>
        <w:numPr>
          <w:ilvl w:val="1"/>
          <w:numId w:val="8"/>
        </w:numPr>
        <w:spacing w:before="120" w:after="120"/>
        <w:ind w:left="425" w:hanging="431"/>
      </w:pPr>
      <w:r>
        <w:t>Navedite, katere ureditve za upravljanje in spremljanje izvedbe ocene bo vzpostavil organ, ki dodeli pomoč:</w:t>
      </w:r>
    </w:p>
    <w:p w14:paraId="1726F097" w14:textId="77777777" w:rsidR="00841E1F" w:rsidRPr="00F15324" w:rsidRDefault="00841E1F" w:rsidP="00841E1F">
      <w:pPr>
        <w:pStyle w:val="ListNumber"/>
        <w:numPr>
          <w:ilvl w:val="0"/>
          <w:numId w:val="0"/>
        </w:numPr>
        <w:tabs>
          <w:tab w:val="left" w:leader="dot" w:pos="9072"/>
        </w:tabs>
        <w:ind w:left="360"/>
        <w:rPr>
          <w:bCs/>
        </w:rPr>
      </w:pPr>
      <w:r>
        <w:tab/>
      </w:r>
    </w:p>
    <w:p w14:paraId="4BE87C63" w14:textId="77777777" w:rsidR="00841E1F" w:rsidRDefault="00841E1F" w:rsidP="00841E1F">
      <w:pPr>
        <w:pStyle w:val="ListNumber"/>
        <w:numPr>
          <w:ilvl w:val="1"/>
          <w:numId w:val="8"/>
        </w:numPr>
        <w:spacing w:before="120" w:after="120"/>
        <w:ind w:left="425" w:hanging="431"/>
      </w:pPr>
      <w:r>
        <w:t>Navedite informacije, čeprav zgolj informativne, o potrebnih človeških virih in finančnih sredstvih, ki bodo na voljo za izvedbo ocene:</w:t>
      </w:r>
    </w:p>
    <w:p w14:paraId="30F8D043"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99003C5" w14:textId="77777777" w:rsidTr="00C43C00">
        <w:trPr>
          <w:trHeight w:val="737"/>
        </w:trPr>
        <w:tc>
          <w:tcPr>
            <w:tcW w:w="9039" w:type="dxa"/>
            <w:tcBorders>
              <w:top w:val="single" w:sz="4" w:space="0" w:color="auto"/>
              <w:bottom w:val="single" w:sz="4" w:space="0" w:color="auto"/>
            </w:tcBorders>
            <w:shd w:val="pct15" w:color="auto" w:fill="FFFFFF"/>
          </w:tcPr>
          <w:p w14:paraId="545A5C33"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Obveščanje javnosti o ocenjevanju</w:t>
            </w:r>
          </w:p>
        </w:tc>
      </w:tr>
    </w:tbl>
    <w:p w14:paraId="14ED5DFB" w14:textId="77777777" w:rsidR="00841E1F" w:rsidRDefault="00841E1F" w:rsidP="00841E1F">
      <w:pPr>
        <w:pStyle w:val="ListNumber"/>
        <w:keepNext/>
        <w:numPr>
          <w:ilvl w:val="1"/>
          <w:numId w:val="9"/>
        </w:numPr>
        <w:spacing w:before="240" w:after="120"/>
        <w:ind w:left="425" w:hanging="431"/>
      </w:pPr>
      <w:r>
        <w:t>Navedite informacije o načinu za obveščanje javnosti o ocenjevanju, tj. z objavo načrta ocenjevanja in končnega poročila o oceni na spletišču:</w:t>
      </w:r>
    </w:p>
    <w:p w14:paraId="713B2F9C" w14:textId="77777777" w:rsidR="00841E1F" w:rsidRPr="00F15324" w:rsidRDefault="00841E1F" w:rsidP="00841E1F">
      <w:pPr>
        <w:pStyle w:val="ListNumber"/>
        <w:numPr>
          <w:ilvl w:val="0"/>
          <w:numId w:val="0"/>
        </w:numPr>
        <w:tabs>
          <w:tab w:val="left" w:leader="dot" w:pos="9072"/>
        </w:tabs>
        <w:ind w:left="360"/>
        <w:rPr>
          <w:bCs/>
        </w:rPr>
      </w:pPr>
      <w:r>
        <w:tab/>
      </w:r>
    </w:p>
    <w:p w14:paraId="069E742D" w14:textId="77777777" w:rsidR="00841E1F" w:rsidRDefault="00841E1F" w:rsidP="00841E1F">
      <w:pPr>
        <w:pStyle w:val="ListNumber"/>
        <w:numPr>
          <w:ilvl w:val="1"/>
          <w:numId w:val="9"/>
        </w:numPr>
        <w:spacing w:before="120" w:after="120"/>
        <w:ind w:left="425" w:hanging="431"/>
      </w:pPr>
      <w:r>
        <w:lastRenderedPageBreak/>
        <w:t>Navedite, kako boste zagotovili udeležbo deležnikov. Navedite, ali načrtujete organizacijo javnih posvetovanj ali dogodkov v zvezi z ocenjevanjem:</w:t>
      </w:r>
    </w:p>
    <w:p w14:paraId="07DBA99C" w14:textId="77777777" w:rsidR="00841E1F" w:rsidRPr="00F15324" w:rsidRDefault="00841E1F" w:rsidP="00841E1F">
      <w:pPr>
        <w:pStyle w:val="ListNumber"/>
        <w:numPr>
          <w:ilvl w:val="0"/>
          <w:numId w:val="0"/>
        </w:numPr>
        <w:tabs>
          <w:tab w:val="left" w:leader="dot" w:pos="9072"/>
        </w:tabs>
        <w:ind w:left="360"/>
        <w:rPr>
          <w:bCs/>
        </w:rPr>
      </w:pPr>
      <w:r>
        <w:tab/>
      </w:r>
    </w:p>
    <w:p w14:paraId="11066F2F" w14:textId="77777777" w:rsidR="00841E1F" w:rsidRDefault="00841E1F" w:rsidP="00841E1F">
      <w:pPr>
        <w:pStyle w:val="ListNumber"/>
        <w:numPr>
          <w:ilvl w:val="1"/>
          <w:numId w:val="9"/>
        </w:numPr>
        <w:spacing w:before="120" w:after="120"/>
        <w:ind w:left="425" w:hanging="431"/>
      </w:pPr>
      <w:r>
        <w:t>Natančno opredelite, kako nameravajo organ, ki dodeli pomoč, in drugi organi uporabljati rezultate ocenjevanja, npr. za zasnovo naslednic sheme ali podobnih shem:</w:t>
      </w:r>
    </w:p>
    <w:p w14:paraId="3EE429AD" w14:textId="77777777" w:rsidR="00841E1F" w:rsidRPr="00F15324" w:rsidRDefault="00841E1F" w:rsidP="00841E1F">
      <w:pPr>
        <w:pStyle w:val="ListNumber"/>
        <w:numPr>
          <w:ilvl w:val="0"/>
          <w:numId w:val="0"/>
        </w:numPr>
        <w:tabs>
          <w:tab w:val="left" w:leader="dot" w:pos="9072"/>
        </w:tabs>
        <w:ind w:left="360"/>
        <w:rPr>
          <w:bCs/>
        </w:rPr>
      </w:pPr>
      <w:r>
        <w:tab/>
      </w:r>
    </w:p>
    <w:p w14:paraId="521FB640" w14:textId="77777777" w:rsidR="00841E1F" w:rsidRDefault="00841E1F" w:rsidP="00841E1F">
      <w:pPr>
        <w:pStyle w:val="ListNumber"/>
        <w:numPr>
          <w:ilvl w:val="1"/>
          <w:numId w:val="9"/>
        </w:numPr>
        <w:spacing w:before="120" w:after="120"/>
        <w:ind w:left="425" w:hanging="431"/>
      </w:pPr>
      <w:r>
        <w:t>Navedite, ali bodo podatki, ki so zbrani za ocenjevanje ali uporabljeni pri njem, na voljo za nadaljnje študije in analizo ter pod katerimi pogoji:</w:t>
      </w:r>
    </w:p>
    <w:p w14:paraId="259F9E60" w14:textId="77777777" w:rsidR="00841E1F" w:rsidRPr="00F15324" w:rsidRDefault="00841E1F" w:rsidP="00841E1F">
      <w:pPr>
        <w:pStyle w:val="ListNumber"/>
        <w:numPr>
          <w:ilvl w:val="0"/>
          <w:numId w:val="0"/>
        </w:numPr>
        <w:tabs>
          <w:tab w:val="left" w:leader="dot" w:pos="9072"/>
        </w:tabs>
        <w:ind w:left="360"/>
        <w:rPr>
          <w:bCs/>
        </w:rPr>
      </w:pPr>
      <w:r>
        <w:tab/>
      </w:r>
    </w:p>
    <w:p w14:paraId="778B9CA4" w14:textId="77777777" w:rsidR="00841E1F" w:rsidRDefault="00841E1F" w:rsidP="00841E1F">
      <w:pPr>
        <w:pStyle w:val="ListNumber"/>
        <w:numPr>
          <w:ilvl w:val="1"/>
          <w:numId w:val="9"/>
        </w:numPr>
        <w:spacing w:before="120" w:after="120"/>
        <w:ind w:left="425" w:hanging="431"/>
      </w:pPr>
      <w:r>
        <w:t>Navedite, ali načrt ocenjevanja vsebuje zaupne informacije, ki jih Komisija ne sme razkriti:</w:t>
      </w:r>
    </w:p>
    <w:p w14:paraId="420542A1"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8B8E09E" w14:textId="77777777" w:rsidTr="00C43C00">
        <w:trPr>
          <w:trHeight w:val="737"/>
        </w:trPr>
        <w:tc>
          <w:tcPr>
            <w:tcW w:w="9039" w:type="dxa"/>
            <w:tcBorders>
              <w:top w:val="single" w:sz="4" w:space="0" w:color="auto"/>
              <w:bottom w:val="single" w:sz="4" w:space="0" w:color="auto"/>
            </w:tcBorders>
            <w:shd w:val="pct15" w:color="auto" w:fill="FFFFFF"/>
          </w:tcPr>
          <w:p w14:paraId="5ED9E87D"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Druge informacije</w:t>
            </w:r>
          </w:p>
        </w:tc>
      </w:tr>
    </w:tbl>
    <w:p w14:paraId="178E0C1B" w14:textId="77777777" w:rsidR="00841E1F" w:rsidRDefault="00841E1F" w:rsidP="00841E1F">
      <w:pPr>
        <w:pStyle w:val="ListNumber"/>
        <w:numPr>
          <w:ilvl w:val="1"/>
          <w:numId w:val="10"/>
        </w:numPr>
        <w:spacing w:before="240" w:after="120"/>
        <w:ind w:left="425" w:hanging="431"/>
      </w:pPr>
      <w:r>
        <w:t>Tukaj navedite vse druge informacije, ki se vam zdijo pomembne za oceno načrta ocenjevanja:</w:t>
      </w:r>
    </w:p>
    <w:p w14:paraId="3F732134" w14:textId="77777777" w:rsidR="00841E1F" w:rsidRPr="00F15324" w:rsidRDefault="00841E1F" w:rsidP="00841E1F">
      <w:pPr>
        <w:pStyle w:val="ListNumber"/>
        <w:numPr>
          <w:ilvl w:val="0"/>
          <w:numId w:val="0"/>
        </w:numPr>
        <w:tabs>
          <w:tab w:val="left" w:leader="dot" w:pos="9072"/>
        </w:tabs>
        <w:ind w:left="360"/>
        <w:rPr>
          <w:bCs/>
        </w:rPr>
      </w:pPr>
      <w:r>
        <w:tab/>
      </w:r>
    </w:p>
    <w:p w14:paraId="3ECDA6FA" w14:textId="77777777" w:rsidR="00841E1F" w:rsidRDefault="00841E1F" w:rsidP="00841E1F">
      <w:pPr>
        <w:pStyle w:val="ListNumber"/>
        <w:numPr>
          <w:ilvl w:val="1"/>
          <w:numId w:val="10"/>
        </w:numPr>
        <w:spacing w:before="120" w:after="120"/>
        <w:ind w:left="425" w:hanging="431"/>
      </w:pPr>
      <w:r>
        <w:t>Navedite vse dokumente, ki so priloženi k priglasitvi, in predložite izvode v papirni obliki ali neposredne spletne povezave do zadevnih dokumentov:</w:t>
      </w:r>
    </w:p>
    <w:p w14:paraId="728B8B8D" w14:textId="77777777" w:rsidR="00841E1F" w:rsidRPr="00F15324" w:rsidRDefault="00C631A9" w:rsidP="00841E1F">
      <w:pPr>
        <w:pStyle w:val="ListNumber"/>
        <w:numPr>
          <w:ilvl w:val="0"/>
          <w:numId w:val="0"/>
        </w:numPr>
        <w:tabs>
          <w:tab w:val="left" w:leader="dot" w:pos="9072"/>
        </w:tabs>
        <w:ind w:left="360"/>
        <w:rPr>
          <w:bCs/>
        </w:rPr>
      </w:pPr>
      <w:r>
        <w:tab/>
      </w:r>
    </w:p>
    <w:p w14:paraId="6E758C0B"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B4152" w14:textId="77777777" w:rsidR="002A417D" w:rsidRDefault="002A417D" w:rsidP="00841E1F">
      <w:r>
        <w:separator/>
      </w:r>
    </w:p>
  </w:endnote>
  <w:endnote w:type="continuationSeparator" w:id="0">
    <w:p w14:paraId="3A20B34F"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99857" w14:textId="77777777" w:rsidR="002A417D" w:rsidRDefault="002A417D" w:rsidP="00841E1F">
      <w:r>
        <w:separator/>
      </w:r>
    </w:p>
  </w:footnote>
  <w:footnote w:type="continuationSeparator" w:id="0">
    <w:p w14:paraId="566D96EF" w14:textId="77777777" w:rsidR="002A417D" w:rsidRDefault="002A417D" w:rsidP="00841E1F">
      <w:r>
        <w:continuationSeparator/>
      </w:r>
    </w:p>
  </w:footnote>
  <w:footnote w:id="1">
    <w:p w14:paraId="3BA2AEC5" w14:textId="77777777" w:rsidR="00841E1F" w:rsidRDefault="00841E1F" w:rsidP="00841E1F">
      <w:pPr>
        <w:pStyle w:val="FootnoteText"/>
      </w:pPr>
      <w:r>
        <w:rPr>
          <w:rStyle w:val="FootnoteReference"/>
        </w:rPr>
        <w:footnoteRef/>
      </w:r>
      <w:r>
        <w:tab/>
        <w:t>Uredba Komisije (EU) št. 651/2014 z dne 17. junija 2014 o razglasitvi nekaterih vrst pomoči za združljive z notranjim trgom pri uporabi členov 107 in 108 Pogodbe (UL L 187, 26.6.2014, str. 1).</w:t>
      </w:r>
    </w:p>
  </w:footnote>
  <w:footnote w:id="2">
    <w:p w14:paraId="6B178704" w14:textId="77777777" w:rsidR="00753E7F" w:rsidRPr="00753E7F" w:rsidRDefault="00753E7F">
      <w:pPr>
        <w:pStyle w:val="FootnoteText"/>
      </w:pPr>
      <w:r>
        <w:rPr>
          <w:rStyle w:val="FootnoteReference"/>
        </w:rPr>
        <w:footnoteRef/>
      </w:r>
      <w:r>
        <w:t xml:space="preserve"> </w:t>
      </w:r>
      <w:r>
        <w:tab/>
        <w:t>Uredba Komisije (EU) št. 2022/2472 z dne 14. decembra 2022 o razglasitvi nekaterih vrst pomoči v kmetijskem in gozdarskem sektorju ter na podeželju za združljive z notranjim trgom z uporabo členov 107 in 108 Pogodbe o delovanju Evropske unije (UL L 327, 21.12.2022, str. 1).</w:t>
      </w:r>
    </w:p>
  </w:footnote>
  <w:footnote w:id="3">
    <w:p w14:paraId="00A3A14A" w14:textId="77777777" w:rsidR="00753E7F" w:rsidRPr="00753E7F" w:rsidRDefault="00753E7F">
      <w:pPr>
        <w:pStyle w:val="FootnoteText"/>
      </w:pPr>
      <w:r>
        <w:rPr>
          <w:rStyle w:val="FootnoteReference"/>
        </w:rPr>
        <w:footnoteRef/>
      </w:r>
      <w:r>
        <w:t xml:space="preserve"> </w:t>
      </w:r>
      <w:r>
        <w:tab/>
        <w:t>Uredba Komisije (EU) št. 2022/2473 z dne 14. decembra 2022 o razglasitvi nekaterih vrst pomoči za podjetja, ki se ukvarjajo s proizvodnjo, predelavo in trženjem ribiških proizvodov in proizvodov iz akvakulture, za združljive z notranjim trgom z uporabo členov 107 in 108 Pogodbe o delovanju Evropske unije (UL L 327, 21.12.2022, str. 82).</w:t>
      </w:r>
    </w:p>
  </w:footnote>
  <w:footnote w:id="4">
    <w:p w14:paraId="206F38AD" w14:textId="77777777" w:rsidR="00841E1F" w:rsidRPr="00F93FF6" w:rsidRDefault="00841E1F" w:rsidP="00841E1F">
      <w:pPr>
        <w:pStyle w:val="FootnoteText"/>
      </w:pPr>
      <w:r>
        <w:rPr>
          <w:rStyle w:val="FootnoteReference"/>
        </w:rPr>
        <w:footnoteRef/>
      </w:r>
      <w:r>
        <w:tab/>
        <w:t>SWD(2014) 179 final z dne 28. maja 2014.</w:t>
      </w:r>
    </w:p>
  </w:footnote>
  <w:footnote w:id="5">
    <w:p w14:paraId="65DDFF71" w14:textId="77777777" w:rsidR="00841E1F" w:rsidRPr="00D06133" w:rsidRDefault="00841E1F" w:rsidP="00841E1F">
      <w:pPr>
        <w:pStyle w:val="FootnoteText"/>
      </w:pPr>
      <w:r>
        <w:rPr>
          <w:rStyle w:val="FootnoteReference"/>
        </w:rPr>
        <w:footnoteRef/>
      </w:r>
      <w:r>
        <w:tab/>
        <w:t>Namen tega oddelka ni le navesti splošni opis ciljev in pravil o upravičenosti sheme, temveč tudi oceniti, kako se lahko pravila o upravičenosti in izključevanju sheme uporabijo za opredelitev učinka pomoči. V nekaterih primerih natančna pravila o upravičenosti morda niso vnaprej znana. V takih primerih navedite najboljša razpoložljiva pričakovanja.</w:t>
      </w:r>
    </w:p>
  </w:footnote>
  <w:footnote w:id="6">
    <w:p w14:paraId="109D790B" w14:textId="77777777" w:rsidR="00841E1F" w:rsidRPr="00010604" w:rsidRDefault="00841E1F" w:rsidP="00841E1F">
      <w:pPr>
        <w:pStyle w:val="FootnoteText"/>
      </w:pPr>
      <w:r>
        <w:rPr>
          <w:rStyle w:val="FootnoteReference"/>
        </w:rPr>
        <w:footnoteRef/>
      </w:r>
      <w:r>
        <w:tab/>
        <w:t>Primeri negativnih učinkov so regionalna in sektorska pristranskost ali izrivanje zasebnih vlagateljev, ki ga povzroči shema pomoči.</w:t>
      </w:r>
    </w:p>
  </w:footnote>
  <w:footnote w:id="7">
    <w:p w14:paraId="043954D8" w14:textId="77777777" w:rsidR="00841E1F" w:rsidRPr="004C41C2" w:rsidRDefault="00841E1F" w:rsidP="00841E1F">
      <w:pPr>
        <w:pStyle w:val="FootnoteText"/>
      </w:pPr>
      <w:r>
        <w:rPr>
          <w:rStyle w:val="FootnoteReference"/>
        </w:rPr>
        <w:footnoteRef/>
      </w:r>
      <w:r>
        <w:tab/>
        <w:t>Sheme pomoči iz člena 1(2)(a) Uredbe (EU) št. 651/2014 so izključene s področja uporabe uredbe šest mesecev po njihovem začetku veljavnosti. Komisija se lahko po proučitvi načrta ocenjevanja odloči, da uporabo uredbe za take sheme podaljša za daljše obdobje. Države članice so pozvane, naj natančno navedejo predvideno trajanje sheme.</w:t>
      </w:r>
    </w:p>
  </w:footnote>
  <w:footnote w:id="8">
    <w:p w14:paraId="26789EA3" w14:textId="77777777" w:rsidR="00841E1F" w:rsidRPr="00F722E9" w:rsidRDefault="00841E1F" w:rsidP="00841E1F">
      <w:pPr>
        <w:pStyle w:val="FootnoteText"/>
      </w:pPr>
      <w:r>
        <w:rPr>
          <w:rStyle w:val="FootnoteReference"/>
        </w:rPr>
        <w:footnoteRef/>
      </w:r>
      <w:r>
        <w:tab/>
        <w:t>Navedite sklic na SWD(2014)179 final z dne 28. maja 2014.</w:t>
      </w:r>
    </w:p>
  </w:footnote>
  <w:footnote w:id="9">
    <w:p w14:paraId="7C6AA795" w14:textId="77777777" w:rsidR="00841E1F" w:rsidRPr="002E5B0A" w:rsidRDefault="00841E1F" w:rsidP="00841E1F">
      <w:pPr>
        <w:pStyle w:val="FootnoteText"/>
      </w:pPr>
      <w:r>
        <w:rPr>
          <w:rStyle w:val="FootnoteReference"/>
        </w:rPr>
        <w:footnoteRef/>
      </w:r>
      <w:r>
        <w:tab/>
        <w:t>Upoštevajte, da je za oceno morda treba poiskati pretekle podatke in podatke, ki bodo na voljo postopoma med razvijanjem sheme pomoči. Navedite vire za obe vrsti podatkov. Obe vrsti podatkov je treba po možnosti, in če je to primerno, zbrati pri istem viru, da se zagotovi časovna usklajenost.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EB8E2BEA"/>
    <w:lvl w:ilvl="0" w:tplc="835E4194">
      <w:start w:val="1"/>
      <w:numFmt w:val="lowerLetter"/>
      <w:lvlText w:val="(%1)"/>
      <w:lvlJc w:val="righ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0204F7"/>
    <w:rsid w:val="000A516F"/>
    <w:rsid w:val="001B6DD1"/>
    <w:rsid w:val="001C7129"/>
    <w:rsid w:val="002738C5"/>
    <w:rsid w:val="002A417D"/>
    <w:rsid w:val="00372914"/>
    <w:rsid w:val="003820F0"/>
    <w:rsid w:val="00432738"/>
    <w:rsid w:val="00574327"/>
    <w:rsid w:val="005F7702"/>
    <w:rsid w:val="0072403A"/>
    <w:rsid w:val="00753E7F"/>
    <w:rsid w:val="00807298"/>
    <w:rsid w:val="00841E1F"/>
    <w:rsid w:val="00AA251D"/>
    <w:rsid w:val="00C43C00"/>
    <w:rsid w:val="00C631A9"/>
    <w:rsid w:val="00CA35A6"/>
    <w:rsid w:val="00D55ACA"/>
    <w:rsid w:val="00D97B3D"/>
    <w:rsid w:val="00E25F31"/>
    <w:rsid w:val="00FF7ED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53915"/>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l-SI"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1216</Words>
  <Characters>7138</Characters>
  <DocSecurity>0</DocSecurity>
  <Lines>192</Lines>
  <Paragraphs>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