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Default="00917AC0">
      <w:pPr>
        <w:jc w:val="center"/>
      </w:pPr>
      <w:r>
        <w:rPr>
          <w:highlight w:val="yellow"/>
        </w:rPr>
        <w:t>[</w:t>
      </w:r>
      <w:r>
        <w:rPr>
          <w:b/>
          <w:highlight w:val="yellow"/>
        </w:rPr>
        <w:t>COMPANY LETTERHEAD</w:t>
      </w:r>
      <w:r>
        <w:rPr>
          <w:highlight w:val="yellow"/>
        </w:rPr>
        <w:t>]</w:t>
      </w:r>
    </w:p>
    <w:p w:rsidR="00917AC0" w:rsidRDefault="00917AC0"/>
    <w:p w:rsidR="00917AC0" w:rsidRDefault="00917AC0"/>
    <w:p w:rsidR="00917AC0" w:rsidRDefault="00917AC0"/>
    <w:p w:rsidR="00917AC0" w:rsidRDefault="00917AC0"/>
    <w:p w:rsidR="00917AC0" w:rsidRDefault="00917AC0">
      <w:pPr>
        <w:jc w:val="right"/>
      </w:pPr>
      <w:r>
        <w:tab/>
        <w:t>[</w:t>
      </w:r>
      <w:r>
        <w:rPr>
          <w:b/>
          <w:highlight w:val="yellow"/>
        </w:rPr>
        <w:t>PLACE, DD/MM/YYYY</w:t>
      </w:r>
      <w:r>
        <w:rPr>
          <w:highlight w:val="yellow"/>
        </w:rPr>
        <w:t>]</w:t>
      </w:r>
    </w:p>
    <w:p w:rsidR="00917AC0" w:rsidRPr="00596C9B" w:rsidRDefault="00596C9B">
      <w:pPr>
        <w:rPr>
          <w:b/>
          <w:highlight w:val="yellow"/>
        </w:rPr>
      </w:pPr>
      <w:r>
        <w:rPr>
          <w:b/>
          <w:highlight w:val="yellow"/>
        </w:rPr>
        <w:t>[Mr/Ms DIRECTOR]</w:t>
      </w:r>
    </w:p>
    <w:p w:rsidR="00693DA9" w:rsidRDefault="00693DA9" w:rsidP="00693DA9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693DA9" w:rsidRDefault="00693DA9" w:rsidP="00693DA9">
      <w:proofErr w:type="spellStart"/>
      <w:r>
        <w:t>Directorate</w:t>
      </w:r>
      <w:proofErr w:type="spellEnd"/>
      <w:r>
        <w:t xml:space="preserve"> 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693DA9" w:rsidRDefault="00693DA9" w:rsidP="00693DA9">
      <w:proofErr w:type="spellStart"/>
      <w:r w:rsidRPr="00AB15AA">
        <w:t>Antitrust</w:t>
      </w:r>
      <w:proofErr w:type="spellEnd"/>
      <w:r>
        <w:t xml:space="preserve"> Registry</w:t>
      </w:r>
    </w:p>
    <w:p w:rsidR="00693DA9" w:rsidRPr="005C7B4A" w:rsidRDefault="00693DA9" w:rsidP="00693DA9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5C7B4A" w:rsidRDefault="00693DA9" w:rsidP="00693DA9">
      <w:pPr>
        <w:rPr>
          <w:color w:val="000000"/>
        </w:rPr>
      </w:pPr>
      <w:proofErr w:type="spellStart"/>
      <w:r w:rsidRPr="005C7B4A">
        <w:t>Belgium</w:t>
      </w:r>
      <w:bookmarkStart w:id="0" w:name="_GoBack"/>
      <w:bookmarkEnd w:id="0"/>
      <w:proofErr w:type="spellEnd"/>
    </w:p>
    <w:p w:rsidR="00596C9B" w:rsidRPr="005F7102" w:rsidRDefault="00A42EB6" w:rsidP="00596C9B">
      <w:pPr>
        <w:rPr>
          <w:rFonts w:ascii="Arial" w:hAnsi="Arial" w:cs="Arial"/>
          <w:b/>
          <w:color w:val="000000"/>
        </w:rPr>
      </w:pPr>
      <w:r>
        <w:rPr>
          <w:b/>
        </w:rPr>
        <w:t>E-mail: COMP-GREFFE-ANTITRUST@ec.europa.eu</w:t>
      </w:r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>Věc: Plná moc – Věc AT.[</w:t>
      </w:r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Vážený pane / Vážená paní </w:t>
      </w:r>
      <w:r>
        <w:rPr>
          <w:highlight w:val="yellow"/>
        </w:rPr>
        <w:t>[DIRECTOR]</w:t>
      </w:r>
    </w:p>
    <w:p w:rsidR="00917AC0" w:rsidRPr="00AB15AA" w:rsidRDefault="00917AC0"/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 xml:space="preserve">], dále jen „společnost“ </w:t>
      </w:r>
      <w:r w:rsidRPr="000C1EA7">
        <w:rPr>
          <w:highlight w:val="yellow"/>
          <w:shd w:val="clear" w:color="auto" w:fill="FFFF00"/>
        </w:rPr>
        <w:t>[včetně všech jejích dceřiných a přidružených společností</w:t>
      </w:r>
      <w:r w:rsidRPr="00906404">
        <w:rPr>
          <w:highlight w:val="yellow"/>
          <w:shd w:val="clear" w:color="auto" w:fill="FFFF00"/>
          <w:vertAlign w:val="superscript"/>
        </w:rPr>
        <w:footnoteReference w:id="1"/>
      </w:r>
      <w:r>
        <w:t xml:space="preserve"> </w:t>
      </w:r>
      <w:r>
        <w:rPr>
          <w:highlight w:val="yellow"/>
          <w:shd w:val="clear" w:color="auto" w:fill="FFFF00"/>
        </w:rPr>
        <w:t>[zejména</w:t>
      </w:r>
      <w:r>
        <w:rPr>
          <w:highlight w:val="yellow"/>
        </w:rPr>
        <w:t xml:space="preserve"> společností uvedených v přiloženém seznamu]</w:t>
      </w:r>
      <w:r>
        <w:t>], řádné zastoupená [</w:t>
      </w:r>
      <w:r>
        <w:rPr>
          <w:highlight w:val="yellow"/>
        </w:rPr>
        <w:t>COMPANY RESPONSIBLE</w:t>
      </w:r>
      <w:r>
        <w:t>] zplnomocňuje [</w:t>
      </w:r>
      <w:r>
        <w:rPr>
          <w:highlight w:val="yellow"/>
        </w:rPr>
        <w:t>LAWYERS</w:t>
      </w:r>
      <w:r>
        <w:t>] z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 k zastupování společnosti při řízeních Evropské komise podle článku [101/102] Smlouvy o fungování Evropské unie v případě věci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(„řízení“).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Toto zastoupení zahrnuje pravomoc za společnost a jejím jménem činit veškeré příslušné kroky související s řízeními, a to včetně podávání a přijímání dokumentů, žádostí o informace a zastupování společnosti při setkáních s Evropskou komisí.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E845EE" w:rsidRDefault="00FA51B2" w:rsidP="001F747B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Toto zastoupení zahrnuje rovněž pravomoc přijímat za společnost nebo jejím jménem oznámení o rozhodnutích a formálních aktech přijatých Evropskou komisí a souvisejících s řízeními podle článku 297 Smlouvy o fungování Evropské unie.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E845EE" w:rsidRDefault="003D7010" w:rsidP="003D7010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their legal representatives are duly empowered by this power of attorney to grant a language waiver:</w:t>
      </w:r>
    </w:p>
    <w:p w:rsidR="003D7010" w:rsidRDefault="003D7010" w:rsidP="001F747B">
      <w:pPr>
        <w:jc w:val="both"/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Toto zastoupení rovněž zahrnuje pravomoc se jménem společnosti zříci práva přijímat veškerou korespondenci a jakékoli formální akty přijaté a oznámené Evropskou komisí v průběhu řízení v jazyce (jazycích) určených nařízením č. 1 z roku 1958 o užívání </w:t>
      </w:r>
      <w:r>
        <w:lastRenderedPageBreak/>
        <w:t>jazyků v Evropském hospodářském společenství (Úř. věst. L 17, 6.10.1958, s. 385), aby bylo možné uvedenou korespondenci a akty přijímat v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Default="00917AC0">
      <w:r>
        <w:t>Podpis</w:t>
      </w:r>
    </w:p>
    <w:p w:rsidR="00917AC0" w:rsidRDefault="00917AC0">
      <w:r>
        <w:t>_______________________</w:t>
      </w:r>
    </w:p>
    <w:p w:rsidR="00917AC0" w:rsidRDefault="00917AC0">
      <w:r>
        <w:t xml:space="preserve"> </w:t>
      </w:r>
    </w:p>
    <w:p w:rsidR="00566C67" w:rsidRDefault="00566C67">
      <w:r>
        <w:t>[</w:t>
      </w:r>
      <w:r>
        <w:rPr>
          <w:b/>
          <w:highlight w:val="yellow"/>
        </w:rPr>
        <w:t>NAME AND FUNCTION OF PERSON OF THE COMPANY AUTHORIZED TO SIGN</w:t>
      </w:r>
      <w:r>
        <w:t>]</w:t>
      </w:r>
    </w:p>
    <w:p w:rsidR="00917AC0" w:rsidRDefault="00917AC0">
      <w:r>
        <w:t xml:space="preserve">řádně oprávněn/a k podpisu </w:t>
      </w:r>
    </w:p>
    <w:p w:rsidR="00917AC0" w:rsidRDefault="00917AC0">
      <w:r>
        <w:t>jménem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EC" w:rsidRDefault="00B70DEC">
      <w:r>
        <w:separator/>
      </w:r>
    </w:p>
  </w:endnote>
  <w:endnote w:type="continuationSeparator" w:id="0">
    <w:p w:rsidR="00B70DEC" w:rsidRDefault="00B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EC" w:rsidRDefault="00B70DEC">
      <w:r>
        <w:separator/>
      </w:r>
    </w:p>
  </w:footnote>
  <w:footnote w:type="continuationSeparator" w:id="0">
    <w:p w:rsidR="00B70DEC" w:rsidRDefault="00B70DEC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Plnou moc může předložit jedna ze společností skupiny jménem všech dotčených dceřiných a přidružených společností, pokud všechny dotčené dceřiné a přidružené společnosti Komisi písemně uvědomí o výslovném zmocnění této společnosti plnou mocí.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0C1EA7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93DA9"/>
    <w:rsid w:val="006B5DDE"/>
    <w:rsid w:val="006D1547"/>
    <w:rsid w:val="006D22A1"/>
    <w:rsid w:val="007429A4"/>
    <w:rsid w:val="00751324"/>
    <w:rsid w:val="00906404"/>
    <w:rsid w:val="00917AC0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70DEC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cs-CZ" w:eastAsia="cs-CZ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cs-CZ" w:eastAsia="cs-CZ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5</cp:revision>
  <cp:lastPrinted>2015-06-24T16:34:00Z</cp:lastPrinted>
  <dcterms:created xsi:type="dcterms:W3CDTF">2017-01-26T14:43:00Z</dcterms:created>
  <dcterms:modified xsi:type="dcterms:W3CDTF">2017-02-01T10:23:00Z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